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5592"/>
        <w:gridCol w:w="5539"/>
      </w:tblGrid>
      <w:tr>
        <w:trPr>
          <w:trHeight w:val="51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5EA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9770" w:val="left"/>
              </w:tabs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8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Faktura - daňový doklad</w:t>
              <w:tab/>
              <w:t>Číslo: 479</w:t>
            </w:r>
          </w:p>
        </w:tc>
      </w:tr>
      <w:tr>
        <w:trPr>
          <w:trHeight w:val="139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Dodavatel: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DRAGON PRESS s.r.o.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860" w:line="230" w:lineRule="auto"/>
              <w:ind w:left="10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Dukelská 228 339 01 Klatovy 2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2544" w:val="left"/>
              </w:tabs>
              <w:bidi w:val="0"/>
              <w:spacing w:before="0" w:after="0" w:line="230" w:lineRule="auto"/>
              <w:ind w:left="0" w:right="0" w:firstLine="60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IČO: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18237401</w:t>
              <w:tab/>
            </w:r>
            <w:r>
              <w:rPr>
                <w:b/>
                <w:bCs/>
                <w:color w:val="000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DIČ: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CZ18237401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Telefon: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376312705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420"/>
              <w:jc w:val="left"/>
              <w:rPr>
                <w:sz w:val="18"/>
                <w:szCs w:val="18"/>
              </w:rPr>
            </w:pPr>
            <w:r>
              <w:rPr>
                <w:color w:val="000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E-mail: </w:t>
            </w:r>
            <w:r>
              <w:fldChar w:fldCharType="begin"/>
            </w:r>
            <w:r>
              <w:rPr/>
              <w:instrText> HYPERLINK "mailto:fakturace@dragonpress.cz"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fakturace@dragonpress.cz</w:t>
            </w:r>
            <w:r>
              <w:fldChar w:fldCharType="end"/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540"/>
              <w:jc w:val="left"/>
              <w:rPr>
                <w:sz w:val="18"/>
                <w:szCs w:val="18"/>
              </w:rPr>
            </w:pPr>
            <w:r>
              <w:rPr>
                <w:color w:val="000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Web: </w:t>
            </w:r>
            <w:r>
              <w:fldChar w:fldCharType="begin"/>
            </w:r>
            <w:r>
              <w:rPr/>
              <w:instrText> HYPERLINK "http://www.dragonpress.cz"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www.dragonpress.cz</w:t>
            </w:r>
            <w:r>
              <w:fldChar w:fldCharType="end"/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Krajský soud Plzeň, odd.C, vl.843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Částka: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67 298,00 Kč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Variabilní symbol: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479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8"/>
                <w:szCs w:val="18"/>
              </w:rPr>
            </w:pPr>
            <w:r>
              <w:rPr>
                <w:color w:val="000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Konstantní symbol: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8"/>
                <w:szCs w:val="18"/>
              </w:rPr>
            </w:pPr>
            <w:r>
              <w:rPr>
                <w:color w:val="000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Specifický symbol: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Objednávka: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587/21</w:t>
            </w:r>
          </w:p>
        </w:tc>
      </w:tr>
      <w:tr>
        <w:trPr>
          <w:trHeight w:val="154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hanging="94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Odběratel: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Galerie výtvarného umění v Chebu, kraje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p.o. Karlovarského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Nám. Krále J. z Poděbrad 16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620" w:line="240" w:lineRule="auto"/>
              <w:ind w:left="10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35046 Cheb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2990" w:val="left"/>
              </w:tabs>
              <w:bidi w:val="0"/>
              <w:spacing w:before="0" w:after="0" w:line="240" w:lineRule="auto"/>
              <w:ind w:left="0" w:right="0" w:firstLine="64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IČO: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00369021</w:t>
              <w:tab/>
            </w:r>
            <w:r>
              <w:rPr>
                <w:b/>
                <w:bCs/>
                <w:color w:val="000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44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362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Banka:</w:t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Komerční banka, a.s.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390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Účet: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270346351/0100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262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IBAN:</w:t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CZ86 0100 0000 0002 7034 6351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433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SWIFT:</w:t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KOMBCZPP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53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Příjemce:</w:t>
            </w:r>
          </w:p>
        </w:tc>
      </w:tr>
      <w:tr>
        <w:trPr>
          <w:trHeight w:val="10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5287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vystavení:</w:t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11.05.2021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5290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splatnosti: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25.05.2021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5287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uskutečnění zdanitelného plnění:</w:t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07.05.2021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368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Způsob úhrady:</w:t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převodním příkazem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Fakturujeme Vám za:</w:t>
      </w:r>
    </w:p>
    <w:p>
      <w:pPr>
        <w:widowControl w:val="0"/>
        <w:spacing w:after="1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394"/>
        <w:gridCol w:w="2582"/>
        <w:gridCol w:w="1646"/>
        <w:gridCol w:w="1411"/>
        <w:gridCol w:w="1464"/>
        <w:gridCol w:w="653"/>
      </w:tblGrid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(ceny v Kč bez daně)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 cena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 ks katalog "GAVU Pešicová"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61 180,00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61 180,00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10%</w:t>
            </w:r>
          </w:p>
        </w:tc>
      </w:tr>
    </w:tbl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109"/>
        <w:gridCol w:w="2294"/>
        <w:gridCol w:w="2107"/>
        <w:gridCol w:w="72"/>
        <w:gridCol w:w="1526"/>
        <w:gridCol w:w="1219"/>
        <w:gridCol w:w="1488"/>
        <w:gridCol w:w="1310"/>
      </w:tblGrid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QR Platba+F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DAŇOVÝ DOKLAD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HfiaSáBíES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y=!.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daně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Daň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yJG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účtu/kód banky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270346351/0100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Variabilní symbol: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479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splatnosti: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25.05.2021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61 180,00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6 118,00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67 298,00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úhrady: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převodním příkazem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 úhradě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67 298,00 Kč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61 180,00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6 118,00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67 298,00</w:t>
            </w: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3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Základem pro výpočet DPH je cena bez daně v Kč</w:t>
      </w:r>
    </w:p>
    <w:p>
      <w:pPr>
        <w:widowControl w:val="0"/>
        <w:spacing w:after="119" w:line="1" w:lineRule="exact"/>
      </w:pPr>
    </w:p>
    <w:p>
      <w:pPr>
        <w:pStyle w:val="Style2"/>
        <w:keepNext w:val="0"/>
        <w:keepLines w:val="0"/>
        <w:widowControl w:val="0"/>
        <w:pBdr>
          <w:top w:val="single" w:sz="0" w:space="0" w:color="E9E9E9"/>
          <w:left w:val="single" w:sz="0" w:space="0" w:color="E9E9E9"/>
          <w:bottom w:val="single" w:sz="0" w:space="0" w:color="E9E9E9"/>
          <w:right w:val="single" w:sz="0" w:space="0" w:color="E9E9E9"/>
        </w:pBdr>
        <w:shd w:val="clear" w:color="auto" w:fill="E9E9E9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390" w:right="370" w:bottom="4697" w:left="380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6099175</wp:posOffset>
                </wp:positionH>
                <wp:positionV relativeFrom="paragraph">
                  <wp:posOffset>12700</wp:posOffset>
                </wp:positionV>
                <wp:extent cx="1017905" cy="190500"/>
                <wp:wrapSquare wrapText="left"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17905" cy="190500"/>
                        </a:xfrm>
                        <a:prstGeom prst="rect"/>
                        <a:solidFill>
                          <a:srgbClr val="E9E9E9"/>
                        </a:solidFill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E9E9E9"/>
                                <w:left w:val="single" w:sz="0" w:space="0" w:color="E9E9E9"/>
                                <w:bottom w:val="single" w:sz="0" w:space="0" w:color="E9E9E9"/>
                                <w:right w:val="single" w:sz="0" w:space="0" w:color="E9E9E9"/>
                              </w:pBdr>
                              <w:shd w:val="clear" w:color="auto" w:fill="E9E9E9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67 298,00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480.25pt;margin-top:1.pt;width:80.150000000000006pt;height:15.pt;z-index:-125829375;mso-wrap-distance-left:9.pt;mso-wrap-distance-right:9.pt;mso-position-horizontal-relative:page" fillcolor="#E9E9E9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E9E9E9"/>
                          <w:left w:val="single" w:sz="0" w:space="0" w:color="E9E9E9"/>
                          <w:bottom w:val="single" w:sz="0" w:space="0" w:color="E9E9E9"/>
                          <w:right w:val="single" w:sz="0" w:space="0" w:color="E9E9E9"/>
                        </w:pBdr>
                        <w:shd w:val="clear" w:color="auto" w:fill="E9E9E9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67 298,00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Celkem k úhradě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90" w:right="0" w:bottom="45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 w:val="0"/>
        <w:keepLines w:val="0"/>
        <w:framePr w:w="1382" w:h="235" w:wrap="none" w:vAnchor="text" w:hAnchor="page" w:x="5430" w:y="13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widowControl w:val="0"/>
        <w:spacing w:line="360" w:lineRule="exact"/>
      </w:pPr>
      <w:r>
        <w:drawing>
          <wp:anchor distT="0" distB="0" distL="960120" distR="0" simplePos="0" relativeHeight="62914692" behindDoc="1" locked="0" layoutInCell="1" allowOverlap="1">
            <wp:simplePos x="0" y="0"/>
            <wp:positionH relativeFrom="page">
              <wp:posOffset>4407535</wp:posOffset>
            </wp:positionH>
            <wp:positionV relativeFrom="paragraph">
              <wp:posOffset>12700</wp:posOffset>
            </wp:positionV>
            <wp:extent cx="2724785" cy="1012190"/>
            <wp:wrapNone/>
            <wp:docPr id="6" name="Shap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2724785" cy="10121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8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390" w:right="370" w:bottom="451" w:left="38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264160</wp:posOffset>
              </wp:positionH>
              <wp:positionV relativeFrom="page">
                <wp:posOffset>10344150</wp:posOffset>
              </wp:positionV>
              <wp:extent cx="7047230" cy="977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4723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173" w:val="right"/>
                              <w:tab w:pos="1109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8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Zpracováno v systému Ježek software DUEL</w:t>
                            <w:tab/>
                            <w:t>strana 1 z 1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u w:val="single"/>
                              <w:shd w:val="clear" w:color="auto" w:fill="auto"/>
                              <w:lang w:val="en-US" w:eastAsia="en-US" w:bidi="en-US"/>
                            </w:rPr>
                            <w:t>www.jezeksw.cz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.800000000000001pt;margin-top:814.5pt;width:554.89999999999998pt;height:7.70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173" w:val="right"/>
                        <w:tab w:pos="1109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8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Zpracováno v systému Ježek software DUEL</w:t>
                      <w:tab/>
                      <w:t>strana 1 z 1</w:t>
                      <w:tab/>
                    </w:r>
                    <w:r>
                      <w:rPr>
                        <w:rFonts w:ascii="Arial" w:eastAsia="Arial" w:hAnsi="Arial" w:cs="Arial"/>
                        <w:color w:val="0000FF"/>
                        <w:spacing w:val="0"/>
                        <w:w w:val="100"/>
                        <w:position w:val="0"/>
                        <w:sz w:val="16"/>
                        <w:szCs w:val="16"/>
                        <w:u w:val="single"/>
                        <w:shd w:val="clear" w:color="auto" w:fill="auto"/>
                        <w:lang w:val="en-US" w:eastAsia="en-US" w:bidi="en-US"/>
                      </w:rPr>
                      <w:t>www.jezeksw.cz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250190</wp:posOffset>
              </wp:positionH>
              <wp:positionV relativeFrom="page">
                <wp:posOffset>10282555</wp:posOffset>
              </wp:positionV>
              <wp:extent cx="7059295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705929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9.699999999999999pt;margin-top:809.64999999999998pt;width:555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Titulek tabulky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8">
    <w:name w:val="Jiné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5">
    <w:name w:val="Záhlaví nebo zápatí (2)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3">
    <w:name w:val="Titulek obrázku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Titulek tabulky"/>
    <w:basedOn w:val="Normal"/>
    <w:link w:val="CharStyle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7">
    <w:name w:val="Jiné"/>
    <w:basedOn w:val="Normal"/>
    <w:link w:val="CharStyle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4">
    <w:name w:val="Záhlaví nebo zápatí (2)"/>
    <w:basedOn w:val="Normal"/>
    <w:link w:val="CharStyle1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2">
    <w:name w:val="Titulek obrázku"/>
    <w:basedOn w:val="Normal"/>
    <w:link w:val="CharStyle2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479_21</dc:title>
  <dc:subject>479_21</dc:subject>
  <dc:creator>Spravce</dc:creator>
  <cp:keywords/>
</cp:coreProperties>
</file>