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73E8" w14:textId="1EFE6239" w:rsidR="00920DC7" w:rsidRDefault="00920DC7"/>
    <w:p w14:paraId="200AE825" w14:textId="5D789933" w:rsidR="007C1A83" w:rsidRDefault="007C1A83"/>
    <w:p w14:paraId="2F0EAA37" w14:textId="77777777" w:rsidR="007C1A83" w:rsidRDefault="007C1A83" w:rsidP="007C1A83">
      <w:pPr>
        <w:pStyle w:val="Bezmezer"/>
        <w:jc w:val="center"/>
        <w:rPr>
          <w:b/>
        </w:rPr>
      </w:pPr>
      <w:r>
        <w:rPr>
          <w:b/>
        </w:rPr>
        <w:t xml:space="preserve">SMLOUVA  </w:t>
      </w:r>
    </w:p>
    <w:p w14:paraId="60A4CB48" w14:textId="77777777" w:rsidR="007C1A83" w:rsidRDefault="007C1A83" w:rsidP="007C1A83">
      <w:pPr>
        <w:pStyle w:val="Bezmezer"/>
        <w:jc w:val="center"/>
        <w:rPr>
          <w:b/>
        </w:rPr>
      </w:pPr>
    </w:p>
    <w:p w14:paraId="2D17780D" w14:textId="77777777" w:rsidR="007C1A83" w:rsidRDefault="007C1A83" w:rsidP="007C1A83">
      <w:pPr>
        <w:jc w:val="both"/>
        <w:rPr>
          <w:sz w:val="24"/>
          <w:szCs w:val="24"/>
        </w:rPr>
      </w:pPr>
      <w:r>
        <w:rPr>
          <w:sz w:val="24"/>
          <w:szCs w:val="24"/>
        </w:rPr>
        <w:t>uzavřená níže uvedeného dne, měsíce a roku podle §1746 ustanovení Zákona č. 89/2012Sb., Občanský zákoník, ( dále jen „Smlouva“ ) mezi těmito smluvními stranami:</w:t>
      </w:r>
    </w:p>
    <w:p w14:paraId="78655DF7" w14:textId="77777777" w:rsidR="007C1A83" w:rsidRDefault="007C1A83" w:rsidP="007C1A83">
      <w:pPr>
        <w:jc w:val="center"/>
        <w:rPr>
          <w:sz w:val="28"/>
        </w:rPr>
      </w:pPr>
    </w:p>
    <w:p w14:paraId="63D2C55D" w14:textId="77777777" w:rsidR="007C1A83" w:rsidRDefault="007C1A83" w:rsidP="007C1A83">
      <w:pPr>
        <w:pStyle w:val="Nadpis1"/>
        <w:rPr>
          <w:rFonts w:ascii="Times New Roman" w:hAnsi="Times New Roman"/>
          <w:b w:val="0"/>
          <w:sz w:val="24"/>
          <w:szCs w:val="24"/>
        </w:rPr>
      </w:pPr>
      <w:r>
        <w:rPr>
          <w:rFonts w:ascii="Times New Roman" w:hAnsi="Times New Roman"/>
          <w:b w:val="0"/>
          <w:sz w:val="24"/>
          <w:szCs w:val="24"/>
        </w:rPr>
        <w:t>Společnost:</w:t>
      </w:r>
      <w:r>
        <w:rPr>
          <w:rFonts w:ascii="Times New Roman" w:hAnsi="Times New Roman"/>
          <w:b w:val="0"/>
          <w:sz w:val="24"/>
          <w:szCs w:val="24"/>
        </w:rPr>
        <w:tab/>
      </w:r>
      <w:r>
        <w:rPr>
          <w:rFonts w:ascii="Times New Roman" w:hAnsi="Times New Roman"/>
          <w:b w:val="0"/>
          <w:sz w:val="24"/>
          <w:szCs w:val="24"/>
        </w:rPr>
        <w:tab/>
      </w:r>
      <w:r>
        <w:rPr>
          <w:rFonts w:ascii="Times New Roman" w:hAnsi="Times New Roman"/>
          <w:sz w:val="24"/>
          <w:szCs w:val="24"/>
        </w:rPr>
        <w:t>Filharmonie Bohuslava Martinů o. p. s.</w:t>
      </w:r>
    </w:p>
    <w:p w14:paraId="27EA6BB6" w14:textId="77777777" w:rsidR="007C1A83" w:rsidRDefault="007C1A83" w:rsidP="007C1A83">
      <w:pPr>
        <w:rPr>
          <w:sz w:val="24"/>
          <w:szCs w:val="24"/>
        </w:rPr>
      </w:pPr>
      <w:r>
        <w:rPr>
          <w:sz w:val="24"/>
          <w:szCs w:val="24"/>
        </w:rPr>
        <w:tab/>
      </w:r>
      <w:r>
        <w:rPr>
          <w:sz w:val="24"/>
          <w:szCs w:val="24"/>
        </w:rPr>
        <w:tab/>
      </w:r>
      <w:r>
        <w:rPr>
          <w:sz w:val="24"/>
          <w:szCs w:val="24"/>
        </w:rPr>
        <w:tab/>
        <w:t>Zapsaná do OR: KS Brno, oddíl 0, vložka č.288</w:t>
      </w:r>
    </w:p>
    <w:p w14:paraId="6732E04F" w14:textId="77777777" w:rsidR="007C1A83" w:rsidRDefault="007C1A83" w:rsidP="007C1A83">
      <w:pPr>
        <w:rPr>
          <w:sz w:val="24"/>
          <w:szCs w:val="24"/>
        </w:rPr>
      </w:pPr>
      <w:r>
        <w:rPr>
          <w:sz w:val="24"/>
          <w:szCs w:val="24"/>
        </w:rPr>
        <w:t>Zastoupená:</w:t>
      </w:r>
      <w:r>
        <w:rPr>
          <w:sz w:val="24"/>
          <w:szCs w:val="24"/>
        </w:rPr>
        <w:tab/>
      </w:r>
      <w:r>
        <w:rPr>
          <w:sz w:val="24"/>
          <w:szCs w:val="24"/>
        </w:rPr>
        <w:tab/>
        <w:t>RNDr. Josefem Němým, ředitelem</w:t>
      </w:r>
    </w:p>
    <w:p w14:paraId="25D42392" w14:textId="77777777" w:rsidR="007C1A83" w:rsidRDefault="007C1A83" w:rsidP="007C1A83">
      <w:pPr>
        <w:rPr>
          <w:sz w:val="24"/>
          <w:szCs w:val="24"/>
        </w:rPr>
      </w:pPr>
      <w:r>
        <w:rPr>
          <w:sz w:val="24"/>
          <w:szCs w:val="24"/>
        </w:rPr>
        <w:t>Se sídlem:</w:t>
      </w:r>
      <w:r>
        <w:rPr>
          <w:sz w:val="24"/>
          <w:szCs w:val="24"/>
        </w:rPr>
        <w:tab/>
      </w:r>
      <w:r>
        <w:rPr>
          <w:sz w:val="24"/>
          <w:szCs w:val="24"/>
        </w:rPr>
        <w:tab/>
        <w:t>Nám. T. G. Masaryka 5556, 760 01 Zlín</w:t>
      </w:r>
    </w:p>
    <w:p w14:paraId="56656EF4" w14:textId="77777777" w:rsidR="007C1A83" w:rsidRDefault="007C1A83" w:rsidP="007C1A83">
      <w:pPr>
        <w:rPr>
          <w:sz w:val="24"/>
          <w:szCs w:val="24"/>
        </w:rPr>
      </w:pPr>
      <w:r>
        <w:rPr>
          <w:sz w:val="24"/>
          <w:szCs w:val="24"/>
        </w:rPr>
        <w:t>IČO:</w:t>
      </w:r>
      <w:r>
        <w:rPr>
          <w:sz w:val="24"/>
          <w:szCs w:val="24"/>
        </w:rPr>
        <w:tab/>
      </w:r>
      <w:r>
        <w:rPr>
          <w:sz w:val="24"/>
          <w:szCs w:val="24"/>
        </w:rPr>
        <w:tab/>
      </w:r>
      <w:r>
        <w:rPr>
          <w:sz w:val="24"/>
          <w:szCs w:val="24"/>
        </w:rPr>
        <w:tab/>
        <w:t>27673286</w:t>
      </w:r>
    </w:p>
    <w:p w14:paraId="0C5E7B75" w14:textId="77777777" w:rsidR="007C1A83" w:rsidRDefault="007C1A83" w:rsidP="007C1A83">
      <w:pPr>
        <w:rPr>
          <w:sz w:val="24"/>
          <w:szCs w:val="24"/>
        </w:rPr>
      </w:pPr>
      <w:r>
        <w:rPr>
          <w:sz w:val="24"/>
          <w:szCs w:val="24"/>
        </w:rPr>
        <w:t xml:space="preserve">DIČ: </w:t>
      </w:r>
      <w:r>
        <w:rPr>
          <w:sz w:val="24"/>
          <w:szCs w:val="24"/>
        </w:rPr>
        <w:tab/>
      </w:r>
      <w:r>
        <w:rPr>
          <w:sz w:val="24"/>
          <w:szCs w:val="24"/>
        </w:rPr>
        <w:tab/>
      </w:r>
      <w:r>
        <w:rPr>
          <w:sz w:val="24"/>
          <w:szCs w:val="24"/>
        </w:rPr>
        <w:tab/>
        <w:t>CZ27673286</w:t>
      </w:r>
    </w:p>
    <w:p w14:paraId="1FB2F1CD" w14:textId="77777777" w:rsidR="007C1A83" w:rsidRDefault="007C1A83" w:rsidP="007C1A83">
      <w:pPr>
        <w:rPr>
          <w:sz w:val="24"/>
          <w:szCs w:val="24"/>
        </w:rPr>
      </w:pPr>
      <w:r>
        <w:rPr>
          <w:sz w:val="24"/>
          <w:szCs w:val="24"/>
        </w:rPr>
        <w:t xml:space="preserve">Povinný subjekt podle § 2 odst. 1 zák. o registru smluv:  ano x </w:t>
      </w:r>
      <w:r>
        <w:rPr>
          <w:strike/>
          <w:sz w:val="24"/>
          <w:szCs w:val="24"/>
        </w:rPr>
        <w:t>ne</w:t>
      </w:r>
    </w:p>
    <w:p w14:paraId="2EF30517" w14:textId="77777777" w:rsidR="007C1A83" w:rsidRDefault="007C1A83" w:rsidP="007C1A83">
      <w:pPr>
        <w:rPr>
          <w:sz w:val="24"/>
          <w:szCs w:val="24"/>
        </w:rPr>
      </w:pPr>
      <w:r>
        <w:rPr>
          <w:sz w:val="24"/>
          <w:szCs w:val="24"/>
        </w:rPr>
        <w:t>(dále jen „dodavatel“)</w:t>
      </w:r>
    </w:p>
    <w:p w14:paraId="3C16FF00" w14:textId="77777777" w:rsidR="007C1A83" w:rsidRDefault="007C1A83" w:rsidP="007C1A83">
      <w:pPr>
        <w:rPr>
          <w:sz w:val="24"/>
          <w:szCs w:val="24"/>
        </w:rPr>
      </w:pPr>
      <w:r>
        <w:rPr>
          <w:sz w:val="24"/>
          <w:szCs w:val="24"/>
        </w:rPr>
        <w:t>a</w:t>
      </w:r>
    </w:p>
    <w:p w14:paraId="4D74D9CF" w14:textId="77777777" w:rsidR="00A61BF8" w:rsidRPr="00A61BF8" w:rsidRDefault="007C1A83" w:rsidP="00A61BF8">
      <w:pPr>
        <w:pStyle w:val="Nadpis2"/>
        <w:rPr>
          <w:sz w:val="24"/>
          <w:szCs w:val="24"/>
        </w:rPr>
      </w:pPr>
      <w:r w:rsidRPr="00A61BF8">
        <w:rPr>
          <w:color w:val="000000" w:themeColor="text1"/>
          <w:sz w:val="24"/>
          <w:szCs w:val="24"/>
        </w:rPr>
        <w:t>Společnost:</w:t>
      </w:r>
      <w:r w:rsidRPr="00A61BF8">
        <w:rPr>
          <w:color w:val="000000" w:themeColor="text1"/>
          <w:sz w:val="24"/>
          <w:szCs w:val="24"/>
        </w:rPr>
        <w:tab/>
      </w:r>
      <w:r w:rsidRPr="00A61BF8">
        <w:rPr>
          <w:color w:val="000000" w:themeColor="text1"/>
          <w:sz w:val="24"/>
          <w:szCs w:val="24"/>
        </w:rPr>
        <w:tab/>
      </w:r>
      <w:r w:rsidR="00A61BF8" w:rsidRPr="00A61BF8">
        <w:rPr>
          <w:sz w:val="24"/>
          <w:szCs w:val="24"/>
        </w:rPr>
        <w:t>Lázně Luhačovice, a.s.</w:t>
      </w:r>
    </w:p>
    <w:p w14:paraId="3DFDB132" w14:textId="4C2D0C9F" w:rsidR="007C1A83" w:rsidRPr="00A61BF8" w:rsidRDefault="007C1A83" w:rsidP="007C1A83">
      <w:pPr>
        <w:rPr>
          <w:color w:val="000000" w:themeColor="text1"/>
          <w:sz w:val="24"/>
          <w:szCs w:val="24"/>
        </w:rPr>
      </w:pPr>
      <w:r w:rsidRPr="00A61BF8">
        <w:rPr>
          <w:color w:val="000000" w:themeColor="text1"/>
          <w:sz w:val="24"/>
          <w:szCs w:val="24"/>
        </w:rPr>
        <w:t>Se sídlem:</w:t>
      </w:r>
      <w:r w:rsidRPr="00A61BF8">
        <w:rPr>
          <w:color w:val="000000" w:themeColor="text1"/>
          <w:sz w:val="24"/>
          <w:szCs w:val="24"/>
        </w:rPr>
        <w:tab/>
      </w:r>
      <w:r w:rsidRPr="00A61BF8">
        <w:rPr>
          <w:color w:val="000000" w:themeColor="text1"/>
          <w:sz w:val="24"/>
          <w:szCs w:val="24"/>
        </w:rPr>
        <w:tab/>
      </w:r>
      <w:r w:rsidR="00A61BF8" w:rsidRPr="00A61BF8">
        <w:rPr>
          <w:sz w:val="24"/>
          <w:szCs w:val="24"/>
        </w:rPr>
        <w:t>Lázeňské náměstí 436, 763 26 Luhačovice</w:t>
      </w:r>
    </w:p>
    <w:p w14:paraId="48839BDD" w14:textId="090EF0F6" w:rsidR="007C1A83" w:rsidRPr="00A61BF8" w:rsidRDefault="007C1A83" w:rsidP="007C1A83">
      <w:pPr>
        <w:rPr>
          <w:color w:val="000000" w:themeColor="text1"/>
          <w:sz w:val="24"/>
          <w:szCs w:val="24"/>
        </w:rPr>
      </w:pPr>
      <w:r w:rsidRPr="00A61BF8">
        <w:rPr>
          <w:color w:val="000000" w:themeColor="text1"/>
          <w:sz w:val="24"/>
          <w:szCs w:val="24"/>
        </w:rPr>
        <w:t>Zastoupená:</w:t>
      </w:r>
      <w:r w:rsidRPr="00A61BF8">
        <w:rPr>
          <w:color w:val="000000" w:themeColor="text1"/>
          <w:sz w:val="24"/>
          <w:szCs w:val="24"/>
        </w:rPr>
        <w:tab/>
      </w:r>
      <w:r w:rsidRPr="00A61BF8">
        <w:rPr>
          <w:color w:val="000000" w:themeColor="text1"/>
          <w:sz w:val="24"/>
          <w:szCs w:val="24"/>
        </w:rPr>
        <w:tab/>
      </w:r>
      <w:r w:rsidR="00A61BF8" w:rsidRPr="00A61BF8">
        <w:rPr>
          <w:color w:val="000000" w:themeColor="text1"/>
          <w:sz w:val="24"/>
          <w:szCs w:val="24"/>
        </w:rPr>
        <w:t xml:space="preserve">MUDr. Eduardem Bláhou, generálním ředitelem </w:t>
      </w:r>
    </w:p>
    <w:p w14:paraId="7BFF38CF" w14:textId="7606A309" w:rsidR="007C1A83" w:rsidRPr="00A61BF8" w:rsidRDefault="007C1A83" w:rsidP="007C1A83">
      <w:pPr>
        <w:rPr>
          <w:sz w:val="24"/>
          <w:szCs w:val="24"/>
        </w:rPr>
      </w:pPr>
      <w:r w:rsidRPr="00A61BF8">
        <w:rPr>
          <w:color w:val="000000" w:themeColor="text1"/>
          <w:sz w:val="24"/>
          <w:szCs w:val="24"/>
        </w:rPr>
        <w:t>IČO:</w:t>
      </w:r>
      <w:r w:rsidRPr="00A61BF8">
        <w:rPr>
          <w:color w:val="000000" w:themeColor="text1"/>
          <w:sz w:val="24"/>
          <w:szCs w:val="24"/>
        </w:rPr>
        <w:tab/>
      </w:r>
      <w:r w:rsidRPr="00A61BF8">
        <w:rPr>
          <w:color w:val="000000" w:themeColor="text1"/>
          <w:sz w:val="24"/>
          <w:szCs w:val="24"/>
        </w:rPr>
        <w:tab/>
      </w:r>
      <w:r w:rsidRPr="00A61BF8">
        <w:rPr>
          <w:color w:val="000000" w:themeColor="text1"/>
          <w:sz w:val="24"/>
          <w:szCs w:val="24"/>
        </w:rPr>
        <w:tab/>
      </w:r>
      <w:r w:rsidR="00A61BF8" w:rsidRPr="00A61BF8">
        <w:rPr>
          <w:sz w:val="24"/>
          <w:szCs w:val="24"/>
        </w:rPr>
        <w:t>46347828</w:t>
      </w:r>
    </w:p>
    <w:p w14:paraId="77A97CFD" w14:textId="75172D70" w:rsidR="00A61BF8" w:rsidRPr="00A61BF8" w:rsidRDefault="00A61BF8" w:rsidP="007C1A83">
      <w:pPr>
        <w:rPr>
          <w:color w:val="000000" w:themeColor="text1"/>
          <w:sz w:val="24"/>
          <w:szCs w:val="24"/>
        </w:rPr>
      </w:pPr>
      <w:r w:rsidRPr="00A61BF8">
        <w:rPr>
          <w:sz w:val="24"/>
          <w:szCs w:val="24"/>
        </w:rPr>
        <w:t>DIČ:</w:t>
      </w:r>
      <w:r w:rsidRPr="00A61BF8">
        <w:rPr>
          <w:sz w:val="24"/>
          <w:szCs w:val="24"/>
        </w:rPr>
        <w:tab/>
      </w:r>
      <w:r w:rsidRPr="00A61BF8">
        <w:rPr>
          <w:sz w:val="24"/>
          <w:szCs w:val="24"/>
        </w:rPr>
        <w:tab/>
      </w:r>
      <w:r w:rsidRPr="00A61BF8">
        <w:rPr>
          <w:sz w:val="24"/>
          <w:szCs w:val="24"/>
        </w:rPr>
        <w:tab/>
        <w:t>CZ46347828</w:t>
      </w:r>
    </w:p>
    <w:p w14:paraId="09336100" w14:textId="77777777" w:rsidR="007C1A83" w:rsidRPr="00A61BF8" w:rsidRDefault="007C1A83" w:rsidP="007C1A83">
      <w:pPr>
        <w:rPr>
          <w:sz w:val="24"/>
          <w:szCs w:val="24"/>
        </w:rPr>
      </w:pPr>
      <w:r w:rsidRPr="00A61BF8">
        <w:rPr>
          <w:sz w:val="24"/>
          <w:szCs w:val="24"/>
        </w:rPr>
        <w:t>Povinný subjekt podle § 2 odst. 1 zák. o registru smluv ano x ne</w:t>
      </w:r>
    </w:p>
    <w:p w14:paraId="131D03F6" w14:textId="77777777" w:rsidR="007C1A83" w:rsidRPr="00A61BF8" w:rsidRDefault="007C1A83" w:rsidP="007C1A83">
      <w:pPr>
        <w:rPr>
          <w:sz w:val="24"/>
          <w:szCs w:val="24"/>
        </w:rPr>
      </w:pPr>
      <w:r w:rsidRPr="00A61BF8">
        <w:rPr>
          <w:sz w:val="24"/>
          <w:szCs w:val="24"/>
        </w:rPr>
        <w:t>(dále jen „objednatel“)</w:t>
      </w:r>
    </w:p>
    <w:p w14:paraId="5B2DA85E" w14:textId="77777777" w:rsidR="007C1A83" w:rsidRDefault="007C1A83" w:rsidP="007C1A83">
      <w:pPr>
        <w:rPr>
          <w:sz w:val="22"/>
        </w:rPr>
      </w:pPr>
    </w:p>
    <w:p w14:paraId="01A0FA3D" w14:textId="77777777" w:rsidR="007C1A83" w:rsidRDefault="007C1A83" w:rsidP="007C1A83">
      <w:pPr>
        <w:rPr>
          <w:sz w:val="22"/>
        </w:rPr>
      </w:pPr>
    </w:p>
    <w:p w14:paraId="17ACB2B4" w14:textId="22B65718" w:rsidR="007C1A83" w:rsidRDefault="007C1A83" w:rsidP="007C1A83">
      <w:pPr>
        <w:pStyle w:val="Nadpis1"/>
        <w:rPr>
          <w:rFonts w:ascii="Tahoma" w:hAnsi="Tahoma" w:cs="Tahoma"/>
        </w:rPr>
      </w:pPr>
      <w:r>
        <w:rPr>
          <w:rFonts w:ascii="Times New Roman" w:hAnsi="Times New Roman"/>
          <w:sz w:val="24"/>
          <w:szCs w:val="24"/>
        </w:rPr>
        <w:t xml:space="preserve">SMLOUVA O ZAJIŠTĚNÍ </w:t>
      </w:r>
      <w:r w:rsidR="00E454BE">
        <w:rPr>
          <w:rFonts w:ascii="Times New Roman" w:hAnsi="Times New Roman"/>
          <w:sz w:val="24"/>
          <w:szCs w:val="24"/>
        </w:rPr>
        <w:t>promenádních koncertů ve</w:t>
      </w:r>
      <w:r>
        <w:rPr>
          <w:rFonts w:ascii="Tahoma" w:hAnsi="Tahoma" w:cs="Tahoma"/>
        </w:rPr>
        <w:t xml:space="preserve"> dne</w:t>
      </w:r>
      <w:r w:rsidR="00E454BE">
        <w:rPr>
          <w:rFonts w:ascii="Tahoma" w:hAnsi="Tahoma" w:cs="Tahoma"/>
        </w:rPr>
        <w:t>ch</w:t>
      </w:r>
      <w:r>
        <w:rPr>
          <w:rFonts w:ascii="Tahoma" w:hAnsi="Tahoma" w:cs="Tahoma"/>
        </w:rPr>
        <w:t xml:space="preserve"> </w:t>
      </w:r>
      <w:r w:rsidR="00E454BE">
        <w:rPr>
          <w:rFonts w:ascii="Tahoma" w:hAnsi="Tahoma" w:cs="Tahoma"/>
        </w:rPr>
        <w:t>9. a 10. 6. 2021</w:t>
      </w:r>
    </w:p>
    <w:p w14:paraId="5750743D" w14:textId="77777777" w:rsidR="007C1A83" w:rsidRDefault="007C1A83" w:rsidP="007C1A83"/>
    <w:p w14:paraId="44882D20" w14:textId="77777777" w:rsidR="007C1A83" w:rsidRDefault="007C1A83" w:rsidP="007C1A83">
      <w:pPr>
        <w:pStyle w:val="Nadpis1"/>
        <w:numPr>
          <w:ilvl w:val="0"/>
          <w:numId w:val="1"/>
        </w:numPr>
        <w:ind w:left="284" w:hanging="284"/>
        <w:rPr>
          <w:rFonts w:ascii="Times New Roman" w:hAnsi="Times New Roman"/>
          <w:sz w:val="24"/>
          <w:szCs w:val="24"/>
        </w:rPr>
      </w:pPr>
      <w:r>
        <w:rPr>
          <w:rFonts w:ascii="Times New Roman" w:hAnsi="Times New Roman"/>
          <w:sz w:val="24"/>
          <w:szCs w:val="24"/>
        </w:rPr>
        <w:t xml:space="preserve">Předmět a účel smlouvy </w:t>
      </w:r>
    </w:p>
    <w:p w14:paraId="3738086E" w14:textId="77777777" w:rsidR="007C1A83" w:rsidRDefault="007C1A83" w:rsidP="007C1A83">
      <w:pPr>
        <w:rPr>
          <w:sz w:val="24"/>
          <w:szCs w:val="24"/>
        </w:rPr>
      </w:pPr>
    </w:p>
    <w:p w14:paraId="7BA83BB3" w14:textId="1476EC09" w:rsidR="007C1A83" w:rsidRDefault="007C1A83" w:rsidP="007C1A83">
      <w:pPr>
        <w:jc w:val="both"/>
        <w:rPr>
          <w:sz w:val="24"/>
          <w:szCs w:val="24"/>
        </w:rPr>
      </w:pPr>
      <w:r>
        <w:rPr>
          <w:sz w:val="24"/>
          <w:szCs w:val="24"/>
        </w:rPr>
        <w:t xml:space="preserve">Předmětem této smlouvy je závazek dodavatele zajistit pro objednatele realizaci </w:t>
      </w:r>
      <w:r w:rsidR="00E454BE">
        <w:rPr>
          <w:sz w:val="24"/>
          <w:szCs w:val="24"/>
        </w:rPr>
        <w:t>koncertů ve dnech 9. a 10. 6. 2021</w:t>
      </w:r>
      <w:r>
        <w:rPr>
          <w:sz w:val="24"/>
          <w:szCs w:val="24"/>
        </w:rPr>
        <w:t xml:space="preserve"> v </w:t>
      </w:r>
      <w:r w:rsidR="00E454BE">
        <w:rPr>
          <w:sz w:val="24"/>
          <w:szCs w:val="24"/>
        </w:rPr>
        <w:t>Luhačovicích</w:t>
      </w:r>
      <w:r>
        <w:rPr>
          <w:sz w:val="24"/>
          <w:szCs w:val="24"/>
        </w:rPr>
        <w:t>:</w:t>
      </w:r>
    </w:p>
    <w:p w14:paraId="000736C5" w14:textId="77777777" w:rsidR="007C1A83" w:rsidRDefault="007C1A83" w:rsidP="007C1A83">
      <w:pPr>
        <w:rPr>
          <w:b/>
          <w:sz w:val="24"/>
          <w:szCs w:val="24"/>
          <w:u w:val="single"/>
        </w:rPr>
      </w:pPr>
    </w:p>
    <w:p w14:paraId="2FCCD70B" w14:textId="29DCB202" w:rsidR="007C1A83" w:rsidRDefault="007C1A83" w:rsidP="007C1A83">
      <w:pPr>
        <w:ind w:left="426"/>
        <w:rPr>
          <w:sz w:val="24"/>
          <w:szCs w:val="24"/>
        </w:rPr>
      </w:pPr>
      <w:r>
        <w:rPr>
          <w:sz w:val="24"/>
          <w:szCs w:val="24"/>
        </w:rPr>
        <w:t xml:space="preserve">datum akce: </w:t>
      </w:r>
      <w:r>
        <w:rPr>
          <w:sz w:val="24"/>
          <w:szCs w:val="24"/>
        </w:rPr>
        <w:tab/>
      </w:r>
      <w:r>
        <w:rPr>
          <w:sz w:val="24"/>
          <w:szCs w:val="24"/>
        </w:rPr>
        <w:tab/>
        <w:t xml:space="preserve"> </w:t>
      </w:r>
      <w:r w:rsidR="00E454BE">
        <w:rPr>
          <w:sz w:val="24"/>
          <w:szCs w:val="24"/>
        </w:rPr>
        <w:t>9. a 10. 6. 2021</w:t>
      </w:r>
      <w:r>
        <w:rPr>
          <w:b/>
          <w:sz w:val="24"/>
          <w:szCs w:val="24"/>
        </w:rPr>
        <w:t xml:space="preserve"> od 1</w:t>
      </w:r>
      <w:r w:rsidR="00E454BE">
        <w:rPr>
          <w:b/>
          <w:sz w:val="24"/>
          <w:szCs w:val="24"/>
        </w:rPr>
        <w:t>6</w:t>
      </w:r>
      <w:r>
        <w:rPr>
          <w:b/>
          <w:sz w:val="24"/>
          <w:szCs w:val="24"/>
        </w:rPr>
        <w:t xml:space="preserve"> hodin</w:t>
      </w:r>
      <w:r>
        <w:rPr>
          <w:sz w:val="24"/>
          <w:szCs w:val="24"/>
        </w:rPr>
        <w:t xml:space="preserve"> </w:t>
      </w:r>
    </w:p>
    <w:p w14:paraId="606292AB" w14:textId="12A5BE96" w:rsidR="007C1A83" w:rsidRDefault="007C1A83" w:rsidP="007C1A83">
      <w:pPr>
        <w:ind w:left="426"/>
        <w:rPr>
          <w:sz w:val="24"/>
          <w:szCs w:val="24"/>
        </w:rPr>
      </w:pPr>
      <w:r>
        <w:rPr>
          <w:sz w:val="24"/>
          <w:szCs w:val="24"/>
        </w:rPr>
        <w:t xml:space="preserve">místo konání akce:  </w:t>
      </w:r>
      <w:r>
        <w:rPr>
          <w:sz w:val="24"/>
          <w:szCs w:val="24"/>
        </w:rPr>
        <w:tab/>
        <w:t xml:space="preserve"> </w:t>
      </w:r>
      <w:r w:rsidR="00E454BE">
        <w:rPr>
          <w:sz w:val="24"/>
          <w:szCs w:val="24"/>
        </w:rPr>
        <w:t>Lázeňské náměstí, 763 26 Luhačovice</w:t>
      </w:r>
    </w:p>
    <w:p w14:paraId="114A2F48" w14:textId="7B8D3B62" w:rsidR="007C1A83" w:rsidRDefault="007C1A83" w:rsidP="007C1A83">
      <w:pPr>
        <w:ind w:left="426"/>
        <w:rPr>
          <w:sz w:val="24"/>
          <w:szCs w:val="24"/>
        </w:rPr>
      </w:pPr>
      <w:r>
        <w:rPr>
          <w:sz w:val="24"/>
          <w:szCs w:val="24"/>
        </w:rPr>
        <w:t xml:space="preserve">program: </w:t>
      </w:r>
      <w:r>
        <w:rPr>
          <w:sz w:val="24"/>
          <w:szCs w:val="24"/>
        </w:rPr>
        <w:tab/>
      </w:r>
      <w:r>
        <w:rPr>
          <w:sz w:val="24"/>
          <w:szCs w:val="24"/>
        </w:rPr>
        <w:tab/>
        <w:t xml:space="preserve"> </w:t>
      </w:r>
      <w:r>
        <w:rPr>
          <w:sz w:val="24"/>
          <w:szCs w:val="24"/>
        </w:rPr>
        <w:tab/>
        <w:t xml:space="preserve"> </w:t>
      </w:r>
      <w:r w:rsidR="00E454BE">
        <w:rPr>
          <w:sz w:val="24"/>
          <w:szCs w:val="24"/>
        </w:rPr>
        <w:t>viz. příloha č. 1 této smlouvy</w:t>
      </w:r>
    </w:p>
    <w:p w14:paraId="660493C7" w14:textId="742C15F6" w:rsidR="007C1A83" w:rsidRDefault="007C1A83" w:rsidP="007C1A83">
      <w:pPr>
        <w:ind w:left="426"/>
        <w:rPr>
          <w:sz w:val="24"/>
          <w:szCs w:val="24"/>
        </w:rPr>
      </w:pPr>
      <w:r>
        <w:rPr>
          <w:sz w:val="24"/>
          <w:szCs w:val="24"/>
        </w:rPr>
        <w:t>dirigent:</w:t>
      </w:r>
      <w:r>
        <w:rPr>
          <w:sz w:val="24"/>
          <w:szCs w:val="24"/>
        </w:rPr>
        <w:tab/>
      </w:r>
      <w:r>
        <w:rPr>
          <w:sz w:val="24"/>
          <w:szCs w:val="24"/>
        </w:rPr>
        <w:tab/>
      </w:r>
      <w:r>
        <w:rPr>
          <w:sz w:val="24"/>
          <w:szCs w:val="24"/>
        </w:rPr>
        <w:tab/>
      </w:r>
      <w:r w:rsidR="00E454BE">
        <w:rPr>
          <w:sz w:val="24"/>
          <w:szCs w:val="24"/>
        </w:rPr>
        <w:t>Joel Hána</w:t>
      </w:r>
    </w:p>
    <w:p w14:paraId="348C533F" w14:textId="77777777" w:rsidR="00E454BE" w:rsidRDefault="00E454BE" w:rsidP="007C1A83">
      <w:pPr>
        <w:ind w:left="426"/>
        <w:rPr>
          <w:sz w:val="24"/>
          <w:szCs w:val="24"/>
        </w:rPr>
      </w:pPr>
    </w:p>
    <w:p w14:paraId="3D4DC748" w14:textId="6AB874E9" w:rsidR="007C1A83" w:rsidRDefault="00E454BE" w:rsidP="007C1A83">
      <w:pPr>
        <w:ind w:firstLine="426"/>
        <w:rPr>
          <w:sz w:val="24"/>
          <w:szCs w:val="24"/>
        </w:rPr>
      </w:pPr>
      <w:r>
        <w:rPr>
          <w:sz w:val="24"/>
          <w:szCs w:val="24"/>
        </w:rPr>
        <w:t xml:space="preserve">zvukové </w:t>
      </w:r>
      <w:r w:rsidR="007C1A83">
        <w:rPr>
          <w:sz w:val="24"/>
          <w:szCs w:val="24"/>
        </w:rPr>
        <w:t>zkoušky:</w:t>
      </w:r>
      <w:r w:rsidR="007C1A83">
        <w:rPr>
          <w:sz w:val="24"/>
          <w:szCs w:val="24"/>
        </w:rPr>
        <w:tab/>
      </w:r>
      <w:r>
        <w:rPr>
          <w:sz w:val="24"/>
          <w:szCs w:val="24"/>
        </w:rPr>
        <w:t>9</w:t>
      </w:r>
      <w:r w:rsidR="007C1A83">
        <w:rPr>
          <w:sz w:val="24"/>
          <w:szCs w:val="24"/>
        </w:rPr>
        <w:t xml:space="preserve">. </w:t>
      </w:r>
      <w:r>
        <w:rPr>
          <w:sz w:val="24"/>
          <w:szCs w:val="24"/>
        </w:rPr>
        <w:t>6</w:t>
      </w:r>
      <w:r w:rsidR="007C1A83">
        <w:rPr>
          <w:sz w:val="24"/>
          <w:szCs w:val="24"/>
        </w:rPr>
        <w:t>. 2021</w:t>
      </w:r>
      <w:r>
        <w:rPr>
          <w:sz w:val="24"/>
          <w:szCs w:val="24"/>
        </w:rPr>
        <w:tab/>
      </w:r>
      <w:r>
        <w:rPr>
          <w:sz w:val="24"/>
          <w:szCs w:val="24"/>
        </w:rPr>
        <w:tab/>
        <w:t>14</w:t>
      </w:r>
      <w:r w:rsidR="007C1A83">
        <w:rPr>
          <w:sz w:val="24"/>
          <w:szCs w:val="24"/>
        </w:rPr>
        <w:t>:00 – 1</w:t>
      </w:r>
      <w:r>
        <w:rPr>
          <w:sz w:val="24"/>
          <w:szCs w:val="24"/>
        </w:rPr>
        <w:t>5</w:t>
      </w:r>
      <w:r w:rsidR="007C1A83">
        <w:rPr>
          <w:sz w:val="24"/>
          <w:szCs w:val="24"/>
        </w:rPr>
        <w:t>:00 ( v místě konání produkce )</w:t>
      </w:r>
      <w:r w:rsidR="007C1A83">
        <w:rPr>
          <w:sz w:val="24"/>
          <w:szCs w:val="24"/>
        </w:rPr>
        <w:tab/>
      </w:r>
      <w:r w:rsidR="007C1A83">
        <w:rPr>
          <w:sz w:val="24"/>
          <w:szCs w:val="24"/>
        </w:rPr>
        <w:tab/>
      </w:r>
      <w:r w:rsidR="007C1A83">
        <w:rPr>
          <w:sz w:val="24"/>
          <w:szCs w:val="24"/>
        </w:rPr>
        <w:tab/>
      </w:r>
      <w:r w:rsidR="007C1A83">
        <w:rPr>
          <w:sz w:val="24"/>
          <w:szCs w:val="24"/>
        </w:rPr>
        <w:tab/>
      </w:r>
      <w:r>
        <w:rPr>
          <w:sz w:val="24"/>
          <w:szCs w:val="24"/>
        </w:rPr>
        <w:t>10</w:t>
      </w:r>
      <w:r w:rsidR="007C1A83">
        <w:rPr>
          <w:sz w:val="24"/>
          <w:szCs w:val="24"/>
        </w:rPr>
        <w:t xml:space="preserve">. </w:t>
      </w:r>
      <w:r>
        <w:rPr>
          <w:sz w:val="24"/>
          <w:szCs w:val="24"/>
        </w:rPr>
        <w:t>6</w:t>
      </w:r>
      <w:r w:rsidR="007C1A83">
        <w:rPr>
          <w:sz w:val="24"/>
          <w:szCs w:val="24"/>
        </w:rPr>
        <w:t>. 2021</w:t>
      </w:r>
      <w:r>
        <w:rPr>
          <w:sz w:val="24"/>
          <w:szCs w:val="24"/>
        </w:rPr>
        <w:tab/>
      </w:r>
      <w:r w:rsidR="007C1A83">
        <w:rPr>
          <w:sz w:val="24"/>
          <w:szCs w:val="24"/>
        </w:rPr>
        <w:tab/>
      </w:r>
      <w:r>
        <w:rPr>
          <w:sz w:val="24"/>
          <w:szCs w:val="24"/>
        </w:rPr>
        <w:t>14</w:t>
      </w:r>
      <w:r w:rsidR="007C1A83">
        <w:rPr>
          <w:sz w:val="24"/>
          <w:szCs w:val="24"/>
        </w:rPr>
        <w:t>:00 – 1</w:t>
      </w:r>
      <w:r>
        <w:rPr>
          <w:sz w:val="24"/>
          <w:szCs w:val="24"/>
        </w:rPr>
        <w:t>5</w:t>
      </w:r>
      <w:r w:rsidR="007C1A83">
        <w:rPr>
          <w:sz w:val="24"/>
          <w:szCs w:val="24"/>
        </w:rPr>
        <w:t>:00 ( v místě konání produkce )</w:t>
      </w:r>
    </w:p>
    <w:p w14:paraId="6BE2E69A" w14:textId="6D27B2E7" w:rsidR="007C1A83" w:rsidRDefault="007C1A83" w:rsidP="007C1A83">
      <w:pPr>
        <w:ind w:left="426"/>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AB58CCA" w14:textId="12D5D917" w:rsidR="007C1A83" w:rsidRDefault="00E454BE" w:rsidP="007C1A83">
      <w:pPr>
        <w:ind w:left="426"/>
        <w:rPr>
          <w:sz w:val="24"/>
          <w:szCs w:val="24"/>
        </w:rPr>
      </w:pPr>
      <w:r>
        <w:rPr>
          <w:sz w:val="24"/>
          <w:szCs w:val="24"/>
        </w:rPr>
        <w:t>Koncerty</w:t>
      </w:r>
      <w:r w:rsidR="007C1A83">
        <w:rPr>
          <w:sz w:val="24"/>
          <w:szCs w:val="24"/>
        </w:rPr>
        <w:t>:</w:t>
      </w:r>
      <w:r w:rsidR="007C1A83">
        <w:rPr>
          <w:sz w:val="24"/>
          <w:szCs w:val="24"/>
        </w:rPr>
        <w:tab/>
      </w:r>
      <w:r>
        <w:rPr>
          <w:sz w:val="24"/>
          <w:szCs w:val="24"/>
        </w:rPr>
        <w:tab/>
      </w:r>
      <w:r w:rsidR="007C1A83">
        <w:rPr>
          <w:sz w:val="24"/>
          <w:szCs w:val="24"/>
        </w:rPr>
        <w:tab/>
      </w:r>
      <w:r>
        <w:rPr>
          <w:sz w:val="24"/>
          <w:szCs w:val="24"/>
        </w:rPr>
        <w:t>9</w:t>
      </w:r>
      <w:r w:rsidR="007C1A83">
        <w:rPr>
          <w:sz w:val="24"/>
          <w:szCs w:val="24"/>
        </w:rPr>
        <w:t>.</w:t>
      </w:r>
      <w:r>
        <w:rPr>
          <w:sz w:val="24"/>
          <w:szCs w:val="24"/>
        </w:rPr>
        <w:t xml:space="preserve"> a 10.</w:t>
      </w:r>
      <w:r w:rsidR="007C1A83">
        <w:rPr>
          <w:sz w:val="24"/>
          <w:szCs w:val="24"/>
        </w:rPr>
        <w:t xml:space="preserve"> </w:t>
      </w:r>
      <w:r>
        <w:rPr>
          <w:sz w:val="24"/>
          <w:szCs w:val="24"/>
        </w:rPr>
        <w:t>6</w:t>
      </w:r>
      <w:r w:rsidR="007C1A83">
        <w:rPr>
          <w:sz w:val="24"/>
          <w:szCs w:val="24"/>
        </w:rPr>
        <w:t>. 2021</w:t>
      </w:r>
      <w:r w:rsidR="007C1A83">
        <w:rPr>
          <w:sz w:val="24"/>
          <w:szCs w:val="24"/>
        </w:rPr>
        <w:tab/>
      </w:r>
      <w:r>
        <w:rPr>
          <w:sz w:val="24"/>
          <w:szCs w:val="24"/>
        </w:rPr>
        <w:t>16</w:t>
      </w:r>
      <w:r w:rsidR="007C1A83">
        <w:rPr>
          <w:sz w:val="24"/>
          <w:szCs w:val="24"/>
        </w:rPr>
        <w:t>:00 – 1</w:t>
      </w:r>
      <w:r>
        <w:rPr>
          <w:sz w:val="24"/>
          <w:szCs w:val="24"/>
        </w:rPr>
        <w:t>7</w:t>
      </w:r>
      <w:r w:rsidR="007C1A83">
        <w:rPr>
          <w:sz w:val="24"/>
          <w:szCs w:val="24"/>
        </w:rPr>
        <w:t>:00</w:t>
      </w:r>
      <w:r w:rsidR="007C1A83">
        <w:rPr>
          <w:sz w:val="24"/>
          <w:szCs w:val="24"/>
        </w:rPr>
        <w:tab/>
      </w:r>
      <w:r w:rsidR="007C1A83">
        <w:rPr>
          <w:sz w:val="24"/>
          <w:szCs w:val="24"/>
        </w:rPr>
        <w:tab/>
      </w:r>
      <w:r w:rsidR="007C1A83">
        <w:rPr>
          <w:sz w:val="24"/>
          <w:szCs w:val="24"/>
        </w:rPr>
        <w:tab/>
      </w:r>
      <w:r w:rsidR="007C1A83">
        <w:rPr>
          <w:sz w:val="24"/>
          <w:szCs w:val="24"/>
        </w:rPr>
        <w:tab/>
      </w:r>
      <w:r w:rsidR="007C1A83">
        <w:rPr>
          <w:sz w:val="24"/>
          <w:szCs w:val="24"/>
        </w:rPr>
        <w:tab/>
      </w:r>
    </w:p>
    <w:p w14:paraId="21E7227D" w14:textId="77777777" w:rsidR="007C1A83" w:rsidRDefault="007C1A83" w:rsidP="007C1A83">
      <w:pPr>
        <w:rPr>
          <w:sz w:val="24"/>
          <w:szCs w:val="24"/>
        </w:rPr>
      </w:pPr>
      <w:r>
        <w:rPr>
          <w:sz w:val="24"/>
          <w:szCs w:val="24"/>
        </w:rPr>
        <w:t xml:space="preserve">                                                                    </w:t>
      </w:r>
    </w:p>
    <w:p w14:paraId="3B22C7B0" w14:textId="77777777" w:rsidR="007C1A83" w:rsidRDefault="007C1A83" w:rsidP="007C1A83">
      <w:pPr>
        <w:pStyle w:val="Nadpis1"/>
        <w:rPr>
          <w:rFonts w:ascii="Times New Roman" w:hAnsi="Times New Roman"/>
          <w:sz w:val="24"/>
          <w:szCs w:val="24"/>
        </w:rPr>
      </w:pPr>
      <w:r>
        <w:rPr>
          <w:rFonts w:ascii="Times New Roman" w:hAnsi="Times New Roman"/>
          <w:sz w:val="24"/>
          <w:szCs w:val="24"/>
        </w:rPr>
        <w:t>II. Práva a povinnosti dodavatele a odběratele</w:t>
      </w:r>
    </w:p>
    <w:p w14:paraId="40538035" w14:textId="77777777" w:rsidR="007C1A83" w:rsidRDefault="007C1A83" w:rsidP="007C1A83">
      <w:pPr>
        <w:numPr>
          <w:ilvl w:val="0"/>
          <w:numId w:val="2"/>
        </w:numPr>
        <w:tabs>
          <w:tab w:val="left" w:pos="360"/>
        </w:tabs>
        <w:rPr>
          <w:sz w:val="24"/>
          <w:szCs w:val="24"/>
        </w:rPr>
      </w:pPr>
      <w:r>
        <w:rPr>
          <w:sz w:val="24"/>
          <w:szCs w:val="24"/>
        </w:rPr>
        <w:t>Dodavatel</w:t>
      </w:r>
    </w:p>
    <w:p w14:paraId="5E6A3FDA" w14:textId="43BF5E74" w:rsidR="007C1A83" w:rsidRDefault="00A61BF8" w:rsidP="007C1A83">
      <w:pPr>
        <w:numPr>
          <w:ilvl w:val="0"/>
          <w:numId w:val="3"/>
        </w:numPr>
        <w:ind w:left="709"/>
        <w:jc w:val="both"/>
        <w:rPr>
          <w:sz w:val="24"/>
          <w:szCs w:val="24"/>
        </w:rPr>
      </w:pPr>
      <w:r>
        <w:rPr>
          <w:sz w:val="24"/>
          <w:szCs w:val="24"/>
        </w:rPr>
        <w:t>Z</w:t>
      </w:r>
      <w:r w:rsidR="007C1A83">
        <w:rPr>
          <w:sz w:val="24"/>
          <w:szCs w:val="24"/>
        </w:rPr>
        <w:t xml:space="preserve">ajistí realizaci umělecké části, tedy veškeré nezbytné smluvní a organizační vztahy s orchestrálními hráči. </w:t>
      </w:r>
    </w:p>
    <w:p w14:paraId="2D207CCA" w14:textId="0C887804" w:rsidR="007C1A83" w:rsidRPr="00E454BE" w:rsidRDefault="00A61BF8" w:rsidP="007C1A83">
      <w:pPr>
        <w:numPr>
          <w:ilvl w:val="0"/>
          <w:numId w:val="3"/>
        </w:numPr>
        <w:tabs>
          <w:tab w:val="left" w:pos="360"/>
        </w:tabs>
        <w:ind w:left="709"/>
        <w:jc w:val="both"/>
        <w:rPr>
          <w:sz w:val="24"/>
          <w:szCs w:val="24"/>
        </w:rPr>
      </w:pPr>
      <w:r>
        <w:rPr>
          <w:sz w:val="24"/>
          <w:szCs w:val="24"/>
        </w:rPr>
        <w:t>Z</w:t>
      </w:r>
      <w:r w:rsidR="00E454BE">
        <w:rPr>
          <w:sz w:val="24"/>
          <w:szCs w:val="24"/>
        </w:rPr>
        <w:t>ajistí a uhradí dopravu orchestru na místo produkce</w:t>
      </w:r>
    </w:p>
    <w:p w14:paraId="52602F1E" w14:textId="0889CA72" w:rsidR="007C1A83" w:rsidRDefault="00A61BF8" w:rsidP="007C1A83">
      <w:pPr>
        <w:numPr>
          <w:ilvl w:val="0"/>
          <w:numId w:val="3"/>
        </w:numPr>
        <w:tabs>
          <w:tab w:val="left" w:pos="360"/>
        </w:tabs>
        <w:ind w:left="709"/>
        <w:jc w:val="both"/>
        <w:rPr>
          <w:sz w:val="24"/>
          <w:szCs w:val="24"/>
        </w:rPr>
      </w:pPr>
      <w:r>
        <w:rPr>
          <w:sz w:val="24"/>
          <w:szCs w:val="24"/>
        </w:rPr>
        <w:t>N</w:t>
      </w:r>
      <w:r w:rsidR="007C1A83">
        <w:rPr>
          <w:sz w:val="24"/>
          <w:szCs w:val="24"/>
        </w:rPr>
        <w:t>a své náklady zajistí a vyrovná všechny závazky související s pronájmy sálu</w:t>
      </w:r>
      <w:r w:rsidR="00E454BE">
        <w:rPr>
          <w:sz w:val="24"/>
          <w:szCs w:val="24"/>
        </w:rPr>
        <w:t xml:space="preserve"> pro zkoušku ve Zlíně</w:t>
      </w:r>
      <w:r w:rsidR="007C1A83">
        <w:rPr>
          <w:sz w:val="24"/>
          <w:szCs w:val="24"/>
        </w:rPr>
        <w:t>, nástrojů a techniky</w:t>
      </w:r>
    </w:p>
    <w:p w14:paraId="25791C93" w14:textId="06836D2D" w:rsidR="00E454BE" w:rsidRDefault="00A61BF8" w:rsidP="007C1A83">
      <w:pPr>
        <w:numPr>
          <w:ilvl w:val="0"/>
          <w:numId w:val="3"/>
        </w:numPr>
        <w:tabs>
          <w:tab w:val="left" w:pos="360"/>
        </w:tabs>
        <w:ind w:left="709"/>
        <w:jc w:val="both"/>
        <w:rPr>
          <w:sz w:val="24"/>
          <w:szCs w:val="24"/>
        </w:rPr>
      </w:pPr>
      <w:r>
        <w:rPr>
          <w:sz w:val="24"/>
          <w:szCs w:val="24"/>
        </w:rPr>
        <w:t>Z</w:t>
      </w:r>
      <w:r w:rsidR="00E454BE">
        <w:rPr>
          <w:sz w:val="24"/>
          <w:szCs w:val="24"/>
        </w:rPr>
        <w:t>ajistí a uhradí realizaci umělecké části - dirigenta</w:t>
      </w:r>
    </w:p>
    <w:p w14:paraId="461413F1" w14:textId="49562D39" w:rsidR="007C1A83" w:rsidRDefault="00A61BF8" w:rsidP="007C1A83">
      <w:pPr>
        <w:numPr>
          <w:ilvl w:val="0"/>
          <w:numId w:val="3"/>
        </w:numPr>
        <w:tabs>
          <w:tab w:val="left" w:pos="360"/>
        </w:tabs>
        <w:ind w:left="709"/>
        <w:jc w:val="both"/>
        <w:rPr>
          <w:sz w:val="24"/>
          <w:szCs w:val="24"/>
        </w:rPr>
      </w:pPr>
      <w:r>
        <w:rPr>
          <w:sz w:val="24"/>
          <w:szCs w:val="24"/>
        </w:rPr>
        <w:t>Z</w:t>
      </w:r>
      <w:r w:rsidR="007C1A83">
        <w:rPr>
          <w:sz w:val="24"/>
          <w:szCs w:val="24"/>
        </w:rPr>
        <w:t xml:space="preserve">ajistí a uhradí ubytování pro dirigenta v rozsahu </w:t>
      </w:r>
      <w:r w:rsidR="00E454BE">
        <w:rPr>
          <w:sz w:val="24"/>
          <w:szCs w:val="24"/>
        </w:rPr>
        <w:t>7</w:t>
      </w:r>
      <w:r w:rsidR="007C1A83">
        <w:rPr>
          <w:sz w:val="24"/>
          <w:szCs w:val="24"/>
        </w:rPr>
        <w:t xml:space="preserve">. – </w:t>
      </w:r>
      <w:r w:rsidR="00E454BE">
        <w:rPr>
          <w:sz w:val="24"/>
          <w:szCs w:val="24"/>
        </w:rPr>
        <w:t>8</w:t>
      </w:r>
      <w:r w:rsidR="007C1A83">
        <w:rPr>
          <w:sz w:val="24"/>
          <w:szCs w:val="24"/>
        </w:rPr>
        <w:t xml:space="preserve">. </w:t>
      </w:r>
      <w:r w:rsidR="00E454BE">
        <w:rPr>
          <w:sz w:val="24"/>
          <w:szCs w:val="24"/>
        </w:rPr>
        <w:t>6</w:t>
      </w:r>
      <w:r w:rsidR="007C1A83">
        <w:rPr>
          <w:sz w:val="24"/>
          <w:szCs w:val="24"/>
        </w:rPr>
        <w:t>. 2021</w:t>
      </w:r>
      <w:r w:rsidR="00E454BE">
        <w:rPr>
          <w:sz w:val="24"/>
          <w:szCs w:val="24"/>
        </w:rPr>
        <w:t xml:space="preserve"> ve Zlíně</w:t>
      </w:r>
    </w:p>
    <w:p w14:paraId="0B4DE643" w14:textId="77777777" w:rsidR="007C1A83" w:rsidRDefault="007C1A83" w:rsidP="007C1A83">
      <w:pPr>
        <w:tabs>
          <w:tab w:val="left" w:pos="360"/>
        </w:tabs>
        <w:jc w:val="both"/>
        <w:rPr>
          <w:sz w:val="24"/>
          <w:szCs w:val="24"/>
        </w:rPr>
      </w:pPr>
    </w:p>
    <w:p w14:paraId="4687466C" w14:textId="77777777" w:rsidR="007C1A83" w:rsidRDefault="007C1A83" w:rsidP="007C1A83">
      <w:pPr>
        <w:numPr>
          <w:ilvl w:val="0"/>
          <w:numId w:val="2"/>
        </w:numPr>
        <w:tabs>
          <w:tab w:val="left" w:pos="360"/>
        </w:tabs>
        <w:jc w:val="both"/>
        <w:rPr>
          <w:sz w:val="24"/>
          <w:szCs w:val="24"/>
        </w:rPr>
      </w:pPr>
      <w:r>
        <w:rPr>
          <w:sz w:val="24"/>
          <w:szCs w:val="24"/>
        </w:rPr>
        <w:t>Objednatel</w:t>
      </w:r>
    </w:p>
    <w:p w14:paraId="3B2998D8" w14:textId="317F1BD0" w:rsidR="007C1A83" w:rsidRDefault="002250C3" w:rsidP="007C1A83">
      <w:pPr>
        <w:numPr>
          <w:ilvl w:val="0"/>
          <w:numId w:val="4"/>
        </w:numPr>
        <w:tabs>
          <w:tab w:val="left" w:pos="360"/>
        </w:tabs>
        <w:jc w:val="both"/>
        <w:rPr>
          <w:sz w:val="24"/>
          <w:szCs w:val="24"/>
        </w:rPr>
      </w:pPr>
      <w:r>
        <w:rPr>
          <w:sz w:val="24"/>
          <w:szCs w:val="24"/>
        </w:rPr>
        <w:t>Z</w:t>
      </w:r>
      <w:r w:rsidR="007C1A83">
        <w:rPr>
          <w:sz w:val="24"/>
          <w:szCs w:val="24"/>
        </w:rPr>
        <w:t>ajistí</w:t>
      </w:r>
      <w:r w:rsidR="00A61BF8">
        <w:rPr>
          <w:sz w:val="24"/>
          <w:szCs w:val="24"/>
        </w:rPr>
        <w:t xml:space="preserve"> a uhradí </w:t>
      </w:r>
      <w:r w:rsidR="00E454BE">
        <w:rPr>
          <w:sz w:val="24"/>
          <w:szCs w:val="24"/>
        </w:rPr>
        <w:t>nezbytné technické zabezpečení k realizaci koncertů</w:t>
      </w:r>
    </w:p>
    <w:p w14:paraId="5E03EF3E" w14:textId="5C53F36D" w:rsidR="00E454BE" w:rsidRDefault="002250C3" w:rsidP="007C1A83">
      <w:pPr>
        <w:numPr>
          <w:ilvl w:val="0"/>
          <w:numId w:val="4"/>
        </w:numPr>
        <w:tabs>
          <w:tab w:val="left" w:pos="360"/>
        </w:tabs>
        <w:jc w:val="both"/>
        <w:rPr>
          <w:sz w:val="24"/>
          <w:szCs w:val="24"/>
        </w:rPr>
      </w:pPr>
      <w:r>
        <w:rPr>
          <w:sz w:val="24"/>
          <w:szCs w:val="24"/>
        </w:rPr>
        <w:t>Z</w:t>
      </w:r>
      <w:r w:rsidR="00E454BE">
        <w:rPr>
          <w:sz w:val="24"/>
          <w:szCs w:val="24"/>
        </w:rPr>
        <w:t>ajistí dvě šatny pro orchestr ( 25 žen, 25 mužů ) ve Společenském domě v Luhačovicích ) vč. šatny pro dirigenta. Na šatnách zajistí balenou perlivou/neperlivou vodu. Zajistí uzamykatelný a hlídaný prostor pro uskladnění nástrojů/techniky z 9. a 10. 6. 2021</w:t>
      </w:r>
    </w:p>
    <w:p w14:paraId="45D97015" w14:textId="444F2E6E" w:rsidR="007C1A83" w:rsidRDefault="002250C3" w:rsidP="007C1A83">
      <w:pPr>
        <w:numPr>
          <w:ilvl w:val="0"/>
          <w:numId w:val="4"/>
        </w:numPr>
        <w:tabs>
          <w:tab w:val="left" w:pos="360"/>
        </w:tabs>
        <w:jc w:val="both"/>
        <w:rPr>
          <w:sz w:val="24"/>
          <w:szCs w:val="24"/>
        </w:rPr>
      </w:pPr>
      <w:r>
        <w:rPr>
          <w:sz w:val="24"/>
          <w:szCs w:val="24"/>
        </w:rPr>
        <w:t>Z</w:t>
      </w:r>
      <w:r w:rsidR="00E454BE">
        <w:rPr>
          <w:sz w:val="24"/>
          <w:szCs w:val="24"/>
        </w:rPr>
        <w:t>ajistí propagac</w:t>
      </w:r>
      <w:r>
        <w:rPr>
          <w:sz w:val="24"/>
          <w:szCs w:val="24"/>
        </w:rPr>
        <w:t>i</w:t>
      </w:r>
      <w:r w:rsidR="00E454BE">
        <w:rPr>
          <w:sz w:val="24"/>
          <w:szCs w:val="24"/>
        </w:rPr>
        <w:t xml:space="preserve"> koncertů </w:t>
      </w:r>
    </w:p>
    <w:p w14:paraId="41ADB8C2" w14:textId="77777777" w:rsidR="007C1A83" w:rsidRDefault="007C1A83" w:rsidP="007C1A83">
      <w:pPr>
        <w:tabs>
          <w:tab w:val="left" w:pos="360"/>
        </w:tabs>
        <w:rPr>
          <w:sz w:val="24"/>
          <w:szCs w:val="24"/>
        </w:rPr>
      </w:pPr>
    </w:p>
    <w:p w14:paraId="051BEF80" w14:textId="77777777" w:rsidR="007C1A83" w:rsidRDefault="007C1A83" w:rsidP="007C1A83">
      <w:pPr>
        <w:ind w:left="360"/>
        <w:rPr>
          <w:sz w:val="24"/>
          <w:szCs w:val="24"/>
        </w:rPr>
      </w:pPr>
    </w:p>
    <w:p w14:paraId="1BBFBE1F" w14:textId="77777777" w:rsidR="007C1A83" w:rsidRDefault="007C1A83" w:rsidP="007C1A83">
      <w:pPr>
        <w:pStyle w:val="Nadpis1"/>
        <w:rPr>
          <w:rFonts w:ascii="Times New Roman" w:hAnsi="Times New Roman"/>
          <w:sz w:val="24"/>
          <w:szCs w:val="24"/>
        </w:rPr>
      </w:pPr>
      <w:r>
        <w:rPr>
          <w:rFonts w:ascii="Times New Roman" w:hAnsi="Times New Roman"/>
          <w:sz w:val="24"/>
          <w:szCs w:val="24"/>
        </w:rPr>
        <w:t>IV. Ostatní ujednání</w:t>
      </w:r>
    </w:p>
    <w:p w14:paraId="25ED5CB7" w14:textId="77777777" w:rsidR="007C1A83" w:rsidRDefault="007C1A83" w:rsidP="007C1A83">
      <w:pPr>
        <w:tabs>
          <w:tab w:val="left" w:pos="360"/>
        </w:tabs>
        <w:rPr>
          <w:sz w:val="24"/>
          <w:szCs w:val="24"/>
        </w:rPr>
      </w:pPr>
    </w:p>
    <w:p w14:paraId="1E0AADD4" w14:textId="77777777" w:rsidR="007C1A83" w:rsidRDefault="007C1A83" w:rsidP="007C1A83">
      <w:pPr>
        <w:numPr>
          <w:ilvl w:val="0"/>
          <w:numId w:val="7"/>
        </w:numPr>
        <w:tabs>
          <w:tab w:val="left" w:pos="360"/>
        </w:tabs>
        <w:jc w:val="both"/>
        <w:rPr>
          <w:sz w:val="24"/>
          <w:szCs w:val="24"/>
        </w:rPr>
      </w:pPr>
      <w:r>
        <w:rPr>
          <w:sz w:val="24"/>
          <w:szCs w:val="24"/>
        </w:rPr>
        <w:t>V případě vyšší moci nevzniká žádné smluvní straně nárok na náhradu škody.</w:t>
      </w:r>
    </w:p>
    <w:p w14:paraId="1ABB4D39" w14:textId="77777777" w:rsidR="007C1A83" w:rsidRDefault="007C1A83" w:rsidP="007C1A83">
      <w:pPr>
        <w:numPr>
          <w:ilvl w:val="0"/>
          <w:numId w:val="7"/>
        </w:numPr>
        <w:tabs>
          <w:tab w:val="left" w:pos="360"/>
        </w:tabs>
        <w:jc w:val="both"/>
        <w:rPr>
          <w:sz w:val="24"/>
          <w:szCs w:val="24"/>
        </w:rPr>
      </w:pPr>
      <w:r>
        <w:rPr>
          <w:sz w:val="24"/>
          <w:szCs w:val="24"/>
        </w:rPr>
        <w:t>Obě smluvní strany se zavazují řešit případné rozpory, vzniklé z této smlouvy, přednostně smírčí cestou.</w:t>
      </w:r>
    </w:p>
    <w:p w14:paraId="1E8E47D2" w14:textId="77777777" w:rsidR="007C1A83" w:rsidRDefault="007C1A83" w:rsidP="007C1A83">
      <w:pPr>
        <w:numPr>
          <w:ilvl w:val="0"/>
          <w:numId w:val="7"/>
        </w:numPr>
        <w:tabs>
          <w:tab w:val="left" w:pos="360"/>
        </w:tabs>
        <w:jc w:val="both"/>
        <w:rPr>
          <w:sz w:val="24"/>
          <w:szCs w:val="24"/>
        </w:rPr>
      </w:pPr>
      <w:r>
        <w:rPr>
          <w:sz w:val="24"/>
          <w:szCs w:val="24"/>
        </w:rPr>
        <w:t>Smlouva je vyhotovena ve dvou originálech, z nichž každá strana obdrží po jednom vyhotovení.</w:t>
      </w:r>
    </w:p>
    <w:p w14:paraId="5365FB09" w14:textId="77777777" w:rsidR="007C1A83" w:rsidRDefault="007C1A83" w:rsidP="007C1A83">
      <w:pPr>
        <w:numPr>
          <w:ilvl w:val="0"/>
          <w:numId w:val="7"/>
        </w:numPr>
        <w:tabs>
          <w:tab w:val="left" w:pos="360"/>
        </w:tabs>
        <w:jc w:val="both"/>
        <w:rPr>
          <w:sz w:val="24"/>
          <w:szCs w:val="24"/>
        </w:rPr>
      </w:pPr>
      <w:r>
        <w:rPr>
          <w:sz w:val="24"/>
          <w:szCs w:val="24"/>
        </w:rPr>
        <w:t>Smlouva je uzavřena dnem podpisu poslední smluvní strany. Uzavírá se na dobu určitou, a to na dobu splnění závazků z ní vyplývajících.</w:t>
      </w:r>
    </w:p>
    <w:p w14:paraId="0A5C6782" w14:textId="77777777" w:rsidR="007C1A83" w:rsidRDefault="007C1A83" w:rsidP="007C1A83">
      <w:pPr>
        <w:numPr>
          <w:ilvl w:val="0"/>
          <w:numId w:val="7"/>
        </w:numPr>
        <w:tabs>
          <w:tab w:val="left" w:pos="360"/>
        </w:tabs>
        <w:jc w:val="both"/>
        <w:rPr>
          <w:sz w:val="24"/>
          <w:szCs w:val="24"/>
        </w:rPr>
      </w:pPr>
      <w:r>
        <w:rPr>
          <w:sz w:val="24"/>
          <w:szCs w:val="24"/>
        </w:rPr>
        <w:t>Neplatnost některého ustanovení této smlouvy nemá za následek neplatnost smlouvy celé, ledaže takové účinky vyplývají ze závazného právního předpisu. Strany se zavazují případně neplatné ustanovení nahradit vzájemnou dohodou ustanovením platným, kterým je sledován týž účel a jsou zachovány srovnatelné podmínky pro jeho dosažení.</w:t>
      </w:r>
    </w:p>
    <w:p w14:paraId="15FB9489" w14:textId="77777777" w:rsidR="007C1A83" w:rsidRDefault="007C1A83" w:rsidP="007C1A83">
      <w:pPr>
        <w:numPr>
          <w:ilvl w:val="0"/>
          <w:numId w:val="7"/>
        </w:numPr>
        <w:tabs>
          <w:tab w:val="left" w:pos="360"/>
        </w:tabs>
        <w:jc w:val="both"/>
        <w:rPr>
          <w:sz w:val="24"/>
          <w:szCs w:val="24"/>
        </w:rPr>
      </w:pPr>
      <w:r>
        <w:rPr>
          <w:sz w:val="24"/>
          <w:szCs w:val="24"/>
        </w:rPr>
        <w:t>Dodavatel souhlasí s uveřejněním této smlouvy, včetně všech změn a dodatků, v souladu se zákonem č. 340/2015 Sb., (o registru smluv) a ostatními příslušnými právními předpisy.</w:t>
      </w:r>
    </w:p>
    <w:p w14:paraId="6F7E08FC" w14:textId="77777777" w:rsidR="007C1A83" w:rsidRDefault="007C1A83" w:rsidP="007C1A83">
      <w:pPr>
        <w:numPr>
          <w:ilvl w:val="0"/>
          <w:numId w:val="7"/>
        </w:numPr>
        <w:overflowPunct/>
        <w:autoSpaceDE/>
        <w:adjustRightInd/>
        <w:jc w:val="both"/>
        <w:rPr>
          <w:sz w:val="24"/>
          <w:szCs w:val="24"/>
        </w:rPr>
      </w:pPr>
      <w:r>
        <w:rPr>
          <w:sz w:val="24"/>
          <w:szCs w:val="24"/>
        </w:rPr>
        <w:t>Veškeré změny a doplňky této smlouvy lze provést po vzájemné dohodě smluvních stran a v písemné formě.</w:t>
      </w:r>
    </w:p>
    <w:p w14:paraId="512B94BF" w14:textId="7FD134F3" w:rsidR="007C1A83" w:rsidRDefault="007C1A83" w:rsidP="007C1A83">
      <w:pPr>
        <w:numPr>
          <w:ilvl w:val="0"/>
          <w:numId w:val="7"/>
        </w:numPr>
        <w:overflowPunct/>
        <w:autoSpaceDE/>
        <w:adjustRightInd/>
        <w:jc w:val="both"/>
        <w:rPr>
          <w:sz w:val="24"/>
          <w:szCs w:val="24"/>
        </w:rPr>
      </w:pPr>
      <w:r>
        <w:rPr>
          <w:sz w:val="24"/>
          <w:szCs w:val="24"/>
        </w:rPr>
        <w:t>Smluvní strany shodně prohlašují, že se seznámily s obsahem této smlouvy a na důkaz svobodné, vážné a omylu prosté vůle připojují své vlastnoruční podpisy.</w:t>
      </w:r>
    </w:p>
    <w:p w14:paraId="17E939A7" w14:textId="77777777" w:rsidR="00A61BF8" w:rsidRDefault="00A61BF8" w:rsidP="00A61BF8">
      <w:pPr>
        <w:overflowPunct/>
        <w:autoSpaceDE/>
        <w:adjustRightInd/>
        <w:jc w:val="both"/>
        <w:rPr>
          <w:sz w:val="24"/>
          <w:szCs w:val="24"/>
        </w:rPr>
      </w:pPr>
    </w:p>
    <w:p w14:paraId="0FF63E21" w14:textId="77777777" w:rsidR="007C1A83" w:rsidRDefault="007C1A83" w:rsidP="007C1A83">
      <w:pPr>
        <w:tabs>
          <w:tab w:val="left" w:pos="360"/>
        </w:tabs>
        <w:rPr>
          <w:sz w:val="24"/>
          <w:szCs w:val="24"/>
        </w:rPr>
      </w:pPr>
    </w:p>
    <w:tbl>
      <w:tblPr>
        <w:tblW w:w="9210" w:type="dxa"/>
        <w:tblInd w:w="-38" w:type="dxa"/>
        <w:tblLayout w:type="fixed"/>
        <w:tblCellMar>
          <w:left w:w="70" w:type="dxa"/>
          <w:right w:w="70" w:type="dxa"/>
        </w:tblCellMar>
        <w:tblLook w:val="04A0" w:firstRow="1" w:lastRow="0" w:firstColumn="1" w:lastColumn="0" w:noHBand="0" w:noVBand="1"/>
      </w:tblPr>
      <w:tblGrid>
        <w:gridCol w:w="4605"/>
        <w:gridCol w:w="4605"/>
      </w:tblGrid>
      <w:tr w:rsidR="007C1A83" w14:paraId="5C33803D" w14:textId="77777777" w:rsidTr="007C1A83">
        <w:tc>
          <w:tcPr>
            <w:tcW w:w="4606" w:type="dxa"/>
            <w:hideMark/>
          </w:tcPr>
          <w:p w14:paraId="74BA2A30" w14:textId="5AC9E870" w:rsidR="007C1A83" w:rsidRDefault="007C1A83">
            <w:pPr>
              <w:spacing w:line="276" w:lineRule="auto"/>
              <w:rPr>
                <w:sz w:val="24"/>
                <w:szCs w:val="24"/>
                <w:lang w:eastAsia="en-US"/>
              </w:rPr>
            </w:pPr>
            <w:r>
              <w:rPr>
                <w:sz w:val="24"/>
                <w:szCs w:val="24"/>
                <w:lang w:eastAsia="en-US"/>
              </w:rPr>
              <w:t>V </w:t>
            </w:r>
            <w:r w:rsidR="00A61BF8">
              <w:rPr>
                <w:sz w:val="24"/>
                <w:szCs w:val="24"/>
                <w:lang w:eastAsia="en-US"/>
              </w:rPr>
              <w:t>Luhačovicích</w:t>
            </w:r>
            <w:r>
              <w:rPr>
                <w:sz w:val="24"/>
                <w:szCs w:val="24"/>
                <w:lang w:eastAsia="en-US"/>
              </w:rPr>
              <w:t xml:space="preserve"> dne: …………</w:t>
            </w:r>
          </w:p>
        </w:tc>
        <w:tc>
          <w:tcPr>
            <w:tcW w:w="4606" w:type="dxa"/>
            <w:hideMark/>
          </w:tcPr>
          <w:p w14:paraId="24F1681A" w14:textId="77777777" w:rsidR="007C1A83" w:rsidRDefault="007C1A83">
            <w:pPr>
              <w:spacing w:line="276" w:lineRule="auto"/>
              <w:rPr>
                <w:sz w:val="24"/>
                <w:szCs w:val="24"/>
                <w:lang w:eastAsia="en-US"/>
              </w:rPr>
            </w:pPr>
            <w:r>
              <w:rPr>
                <w:sz w:val="24"/>
                <w:szCs w:val="24"/>
                <w:lang w:eastAsia="en-US"/>
              </w:rPr>
              <w:t>V Zlíně dne: ………….</w:t>
            </w:r>
          </w:p>
        </w:tc>
      </w:tr>
      <w:tr w:rsidR="007C1A83" w14:paraId="16A84EB3" w14:textId="77777777" w:rsidTr="007C1A83">
        <w:tc>
          <w:tcPr>
            <w:tcW w:w="4606" w:type="dxa"/>
          </w:tcPr>
          <w:p w14:paraId="3ECB9959" w14:textId="1EF51985" w:rsidR="007C1A83" w:rsidRDefault="007C1A83">
            <w:pPr>
              <w:spacing w:line="276" w:lineRule="auto"/>
              <w:rPr>
                <w:sz w:val="24"/>
                <w:szCs w:val="24"/>
                <w:lang w:eastAsia="en-US"/>
              </w:rPr>
            </w:pPr>
          </w:p>
          <w:p w14:paraId="3BE0D24B" w14:textId="77777777" w:rsidR="00A61BF8" w:rsidRDefault="00A61BF8">
            <w:pPr>
              <w:spacing w:line="276" w:lineRule="auto"/>
              <w:rPr>
                <w:sz w:val="24"/>
                <w:szCs w:val="24"/>
                <w:lang w:eastAsia="en-US"/>
              </w:rPr>
            </w:pPr>
          </w:p>
          <w:p w14:paraId="23C6C878" w14:textId="008BBC3B" w:rsidR="007C1A83" w:rsidRDefault="00A61BF8">
            <w:pPr>
              <w:spacing w:line="256" w:lineRule="auto"/>
              <w:rPr>
                <w:b/>
                <w:bCs/>
                <w:sz w:val="24"/>
                <w:szCs w:val="24"/>
                <w:lang w:eastAsia="en-US"/>
              </w:rPr>
            </w:pPr>
            <w:r>
              <w:rPr>
                <w:b/>
                <w:bCs/>
                <w:sz w:val="24"/>
                <w:szCs w:val="24"/>
                <w:lang w:eastAsia="en-US"/>
              </w:rPr>
              <w:t>Lázně Luhačovice a.s.</w:t>
            </w:r>
          </w:p>
        </w:tc>
        <w:tc>
          <w:tcPr>
            <w:tcW w:w="4606" w:type="dxa"/>
          </w:tcPr>
          <w:p w14:paraId="1C0574F8" w14:textId="3AF04BF5" w:rsidR="007C1A83" w:rsidRDefault="007C1A83">
            <w:pPr>
              <w:spacing w:line="276" w:lineRule="auto"/>
              <w:rPr>
                <w:b/>
                <w:sz w:val="24"/>
                <w:szCs w:val="24"/>
                <w:lang w:eastAsia="en-US"/>
              </w:rPr>
            </w:pPr>
          </w:p>
          <w:p w14:paraId="2F9EBF23" w14:textId="77777777" w:rsidR="00A61BF8" w:rsidRDefault="00A61BF8">
            <w:pPr>
              <w:spacing w:line="276" w:lineRule="auto"/>
              <w:rPr>
                <w:b/>
                <w:sz w:val="24"/>
                <w:szCs w:val="24"/>
                <w:lang w:eastAsia="en-US"/>
              </w:rPr>
            </w:pPr>
          </w:p>
          <w:p w14:paraId="18650B9D" w14:textId="77777777" w:rsidR="007C1A83" w:rsidRDefault="007C1A83">
            <w:pPr>
              <w:pStyle w:val="Nadpis2"/>
              <w:spacing w:line="276" w:lineRule="auto"/>
              <w:rPr>
                <w:b w:val="0"/>
                <w:sz w:val="24"/>
                <w:szCs w:val="24"/>
                <w:lang w:eastAsia="en-US"/>
              </w:rPr>
            </w:pPr>
            <w:r>
              <w:rPr>
                <w:sz w:val="24"/>
                <w:szCs w:val="24"/>
                <w:lang w:eastAsia="en-US"/>
              </w:rPr>
              <w:t>Filharmonie Bohuslava Martinů o.p.s.</w:t>
            </w:r>
          </w:p>
          <w:p w14:paraId="777B3E61" w14:textId="77777777" w:rsidR="007C1A83" w:rsidRDefault="007C1A83">
            <w:pPr>
              <w:spacing w:line="276" w:lineRule="auto"/>
              <w:rPr>
                <w:b/>
                <w:sz w:val="24"/>
                <w:szCs w:val="24"/>
                <w:lang w:eastAsia="en-US"/>
              </w:rPr>
            </w:pPr>
          </w:p>
          <w:p w14:paraId="4E14FFDB" w14:textId="77777777" w:rsidR="007C1A83" w:rsidRDefault="007C1A83">
            <w:pPr>
              <w:spacing w:line="276" w:lineRule="auto"/>
              <w:rPr>
                <w:b/>
                <w:sz w:val="24"/>
                <w:szCs w:val="24"/>
                <w:lang w:eastAsia="en-US"/>
              </w:rPr>
            </w:pPr>
          </w:p>
        </w:tc>
      </w:tr>
      <w:tr w:rsidR="007C1A83" w14:paraId="2EAB85FB" w14:textId="77777777" w:rsidTr="007C1A83">
        <w:tc>
          <w:tcPr>
            <w:tcW w:w="4606" w:type="dxa"/>
            <w:hideMark/>
          </w:tcPr>
          <w:p w14:paraId="51DFF035" w14:textId="77777777" w:rsidR="007C1A83" w:rsidRDefault="007C1A83">
            <w:pPr>
              <w:spacing w:line="276" w:lineRule="auto"/>
              <w:rPr>
                <w:sz w:val="24"/>
                <w:szCs w:val="24"/>
                <w:lang w:eastAsia="en-US"/>
              </w:rPr>
            </w:pPr>
            <w:r>
              <w:rPr>
                <w:sz w:val="24"/>
                <w:szCs w:val="24"/>
                <w:lang w:eastAsia="en-US"/>
              </w:rPr>
              <w:t>……………………………………………</w:t>
            </w:r>
          </w:p>
          <w:p w14:paraId="17B8F1FF" w14:textId="77777777" w:rsidR="007C1A83" w:rsidRDefault="00A61BF8">
            <w:pPr>
              <w:spacing w:line="276" w:lineRule="auto"/>
              <w:rPr>
                <w:color w:val="000000" w:themeColor="text1"/>
                <w:sz w:val="24"/>
                <w:szCs w:val="24"/>
              </w:rPr>
            </w:pPr>
            <w:r>
              <w:rPr>
                <w:color w:val="000000" w:themeColor="text1"/>
                <w:sz w:val="24"/>
                <w:szCs w:val="24"/>
              </w:rPr>
              <w:t>MUDr. Eduard Bláha</w:t>
            </w:r>
          </w:p>
          <w:p w14:paraId="069C0C1F" w14:textId="2C4645EB" w:rsidR="00A61BF8" w:rsidRDefault="00A61BF8" w:rsidP="00A61BF8">
            <w:pPr>
              <w:rPr>
                <w:color w:val="000000" w:themeColor="text1"/>
                <w:sz w:val="24"/>
                <w:szCs w:val="24"/>
              </w:rPr>
            </w:pPr>
            <w:r>
              <w:rPr>
                <w:color w:val="000000" w:themeColor="text1"/>
                <w:sz w:val="24"/>
                <w:szCs w:val="24"/>
              </w:rPr>
              <w:t>Generální ředitel</w:t>
            </w:r>
          </w:p>
          <w:p w14:paraId="37F9B467" w14:textId="2D2885A6" w:rsidR="00A61BF8" w:rsidRPr="00A61BF8" w:rsidRDefault="00A61BF8" w:rsidP="00A61BF8">
            <w:pPr>
              <w:rPr>
                <w:sz w:val="24"/>
                <w:szCs w:val="24"/>
                <w:lang w:eastAsia="en-US"/>
              </w:rPr>
            </w:pPr>
          </w:p>
        </w:tc>
        <w:tc>
          <w:tcPr>
            <w:tcW w:w="4606" w:type="dxa"/>
          </w:tcPr>
          <w:p w14:paraId="018AB774" w14:textId="77777777" w:rsidR="007C1A83" w:rsidRDefault="007C1A83">
            <w:pPr>
              <w:spacing w:line="276" w:lineRule="auto"/>
              <w:rPr>
                <w:sz w:val="24"/>
                <w:szCs w:val="24"/>
                <w:lang w:eastAsia="en-US"/>
              </w:rPr>
            </w:pPr>
            <w:r>
              <w:rPr>
                <w:sz w:val="24"/>
                <w:szCs w:val="24"/>
                <w:lang w:eastAsia="en-US"/>
              </w:rPr>
              <w:t>……………………………………………</w:t>
            </w:r>
          </w:p>
          <w:p w14:paraId="41AC7D0F" w14:textId="77777777" w:rsidR="007C1A83" w:rsidRDefault="007C1A83">
            <w:pPr>
              <w:spacing w:line="276" w:lineRule="auto"/>
              <w:rPr>
                <w:sz w:val="24"/>
                <w:szCs w:val="24"/>
                <w:lang w:eastAsia="en-US"/>
              </w:rPr>
            </w:pPr>
            <w:r>
              <w:rPr>
                <w:sz w:val="24"/>
                <w:szCs w:val="24"/>
                <w:lang w:eastAsia="en-US"/>
              </w:rPr>
              <w:t>RNDr. Josef Němý</w:t>
            </w:r>
          </w:p>
          <w:p w14:paraId="114690D4" w14:textId="77777777" w:rsidR="007C1A83" w:rsidRDefault="007C1A83">
            <w:pPr>
              <w:spacing w:line="276" w:lineRule="auto"/>
              <w:rPr>
                <w:sz w:val="24"/>
                <w:szCs w:val="24"/>
                <w:lang w:eastAsia="en-US"/>
              </w:rPr>
            </w:pPr>
            <w:r>
              <w:rPr>
                <w:sz w:val="24"/>
                <w:szCs w:val="24"/>
                <w:lang w:eastAsia="en-US"/>
              </w:rPr>
              <w:t>Ředitel</w:t>
            </w:r>
          </w:p>
          <w:p w14:paraId="5B2ED4EE" w14:textId="77777777" w:rsidR="007C1A83" w:rsidRDefault="007C1A83">
            <w:pPr>
              <w:spacing w:line="276" w:lineRule="auto"/>
              <w:rPr>
                <w:sz w:val="24"/>
                <w:szCs w:val="24"/>
                <w:lang w:eastAsia="en-US"/>
              </w:rPr>
            </w:pPr>
          </w:p>
        </w:tc>
      </w:tr>
    </w:tbl>
    <w:p w14:paraId="053FA7A8" w14:textId="77777777" w:rsidR="007C1A83" w:rsidRDefault="007C1A83" w:rsidP="007C1A83"/>
    <w:p w14:paraId="769A177C" w14:textId="77777777" w:rsidR="007C1A83" w:rsidRDefault="007C1A83"/>
    <w:sectPr w:rsidR="007C1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582D"/>
    <w:multiLevelType w:val="hybridMultilevel"/>
    <w:tmpl w:val="A6FCA1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88776E"/>
    <w:multiLevelType w:val="singleLevel"/>
    <w:tmpl w:val="32AEB112"/>
    <w:lvl w:ilvl="0">
      <w:start w:val="1"/>
      <w:numFmt w:val="decimal"/>
      <w:lvlText w:val="%1."/>
      <w:legacy w:legacy="1" w:legacySpace="120" w:legacyIndent="360"/>
      <w:lvlJc w:val="left"/>
      <w:pPr>
        <w:ind w:left="360" w:hanging="360"/>
      </w:pPr>
    </w:lvl>
  </w:abstractNum>
  <w:abstractNum w:abstractNumId="2" w15:restartNumberingAfterBreak="0">
    <w:nsid w:val="44CE63D1"/>
    <w:multiLevelType w:val="hybridMultilevel"/>
    <w:tmpl w:val="9D8462D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FF90F3B"/>
    <w:multiLevelType w:val="multilevel"/>
    <w:tmpl w:val="B02AB2A2"/>
    <w:lvl w:ilvl="0">
      <w:start w:val="1"/>
      <w:numFmt w:val="lowerLetter"/>
      <w:lvlText w:val="%1)"/>
      <w:lvlJc w:val="left"/>
      <w:pPr>
        <w:tabs>
          <w:tab w:val="num" w:pos="709"/>
        </w:tabs>
        <w:ind w:left="709" w:hanging="360"/>
      </w:pPr>
    </w:lvl>
    <w:lvl w:ilvl="1">
      <w:start w:val="1"/>
      <w:numFmt w:val="lowerLetter"/>
      <w:lvlText w:val="%2."/>
      <w:lvlJc w:val="left"/>
      <w:pPr>
        <w:ind w:left="1080" w:hanging="360"/>
      </w:pPr>
    </w:lvl>
    <w:lvl w:ilvl="2">
      <w:numFmt w:val="decimal"/>
      <w:lvlText w:val="-"/>
      <w:lvlJc w:val="left"/>
      <w:pPr>
        <w:ind w:left="1980" w:hanging="360"/>
      </w:pPr>
      <w:rPr>
        <w:rFonts w:ascii="Times New Roman" w:eastAsia="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632517A"/>
    <w:multiLevelType w:val="hybridMultilevel"/>
    <w:tmpl w:val="1D8001C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66830EEC"/>
    <w:multiLevelType w:val="singleLevel"/>
    <w:tmpl w:val="B3E009EA"/>
    <w:lvl w:ilvl="0">
      <w:start w:val="1"/>
      <w:numFmt w:val="upperLetter"/>
      <w:lvlText w:val="%1."/>
      <w:legacy w:legacy="1" w:legacySpace="120" w:legacyIndent="360"/>
      <w:lvlJc w:val="left"/>
      <w:pPr>
        <w:ind w:left="360" w:hanging="360"/>
      </w:pPr>
    </w:lvl>
  </w:abstractNum>
  <w:abstractNum w:abstractNumId="6" w15:restartNumberingAfterBreak="0">
    <w:nsid w:val="7B426996"/>
    <w:multiLevelType w:val="hybridMultilevel"/>
    <w:tmpl w:val="D424FD1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83"/>
    <w:rsid w:val="00007ACE"/>
    <w:rsid w:val="002250C3"/>
    <w:rsid w:val="007C1A83"/>
    <w:rsid w:val="00920DC7"/>
    <w:rsid w:val="00A61BF8"/>
    <w:rsid w:val="00E45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6728"/>
  <w15:chartTrackingRefBased/>
  <w15:docId w15:val="{5B428444-A02E-4CA3-ACBD-93627B23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A8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C1A83"/>
    <w:pPr>
      <w:keepNext/>
      <w:widowControl w:val="0"/>
      <w:outlineLvl w:val="0"/>
    </w:pPr>
    <w:rPr>
      <w:rFonts w:ascii="Arial" w:hAnsi="Arial"/>
      <w:b/>
    </w:rPr>
  </w:style>
  <w:style w:type="paragraph" w:styleId="Nadpis2">
    <w:name w:val="heading 2"/>
    <w:basedOn w:val="Normln"/>
    <w:next w:val="Normln"/>
    <w:link w:val="Nadpis2Char"/>
    <w:semiHidden/>
    <w:unhideWhenUsed/>
    <w:qFormat/>
    <w:rsid w:val="007C1A83"/>
    <w:pPr>
      <w:keepNext/>
      <w:outlineLvl w:val="1"/>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1A83"/>
    <w:rPr>
      <w:rFonts w:ascii="Arial" w:eastAsia="Times New Roman" w:hAnsi="Arial" w:cs="Times New Roman"/>
      <w:b/>
      <w:sz w:val="20"/>
      <w:szCs w:val="20"/>
      <w:lang w:eastAsia="cs-CZ"/>
    </w:rPr>
  </w:style>
  <w:style w:type="character" w:customStyle="1" w:styleId="Nadpis2Char">
    <w:name w:val="Nadpis 2 Char"/>
    <w:basedOn w:val="Standardnpsmoodstavce"/>
    <w:link w:val="Nadpis2"/>
    <w:semiHidden/>
    <w:rsid w:val="007C1A83"/>
    <w:rPr>
      <w:rFonts w:ascii="Times New Roman" w:eastAsia="Times New Roman" w:hAnsi="Times New Roman" w:cs="Times New Roman"/>
      <w:b/>
      <w:szCs w:val="20"/>
      <w:lang w:eastAsia="cs-CZ"/>
    </w:rPr>
  </w:style>
  <w:style w:type="character" w:customStyle="1" w:styleId="BezmezerChar">
    <w:name w:val="Bez mezer Char"/>
    <w:basedOn w:val="Standardnpsmoodstavce"/>
    <w:link w:val="Bezmezer"/>
    <w:uiPriority w:val="1"/>
    <w:locked/>
    <w:rsid w:val="007C1A83"/>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7C1A83"/>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C1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4855">
      <w:bodyDiv w:val="1"/>
      <w:marLeft w:val="0"/>
      <w:marRight w:val="0"/>
      <w:marTop w:val="0"/>
      <w:marBottom w:val="0"/>
      <w:divBdr>
        <w:top w:val="none" w:sz="0" w:space="0" w:color="auto"/>
        <w:left w:val="none" w:sz="0" w:space="0" w:color="auto"/>
        <w:bottom w:val="none" w:sz="0" w:space="0" w:color="auto"/>
        <w:right w:val="none" w:sz="0" w:space="0" w:color="auto"/>
      </w:divBdr>
    </w:div>
    <w:div w:id="105901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531</Words>
  <Characters>3136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 Zlín - manager</dc:creator>
  <cp:keywords/>
  <dc:description/>
  <cp:lastModifiedBy>FBM Zlín - manager</cp:lastModifiedBy>
  <cp:revision>3</cp:revision>
  <dcterms:created xsi:type="dcterms:W3CDTF">2021-06-02T06:06:00Z</dcterms:created>
  <dcterms:modified xsi:type="dcterms:W3CDTF">2021-06-02T06:26:00Z</dcterms:modified>
</cp:coreProperties>
</file>