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EBD2" w14:textId="77777777" w:rsidR="006E681D" w:rsidRDefault="006E681D" w:rsidP="00F5794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Dodatek č. 1 </w:t>
      </w:r>
    </w:p>
    <w:p w14:paraId="2FB2EFD7" w14:textId="0C3E2123" w:rsidR="006515ED" w:rsidRDefault="006E681D" w:rsidP="00F5794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ke </w:t>
      </w:r>
      <w:r w:rsidR="00F57940" w:rsidRPr="00F57940">
        <w:rPr>
          <w:b/>
          <w:bCs/>
          <w:sz w:val="32"/>
          <w:szCs w:val="32"/>
        </w:rPr>
        <w:t>Smlouv</w:t>
      </w:r>
      <w:r>
        <w:rPr>
          <w:b/>
          <w:bCs/>
          <w:sz w:val="32"/>
          <w:szCs w:val="32"/>
        </w:rPr>
        <w:t>ě</w:t>
      </w:r>
      <w:r w:rsidR="00F57940" w:rsidRPr="00F57940">
        <w:rPr>
          <w:b/>
          <w:bCs/>
          <w:sz w:val="32"/>
          <w:szCs w:val="32"/>
        </w:rPr>
        <w:t xml:space="preserve"> o poskytování služeb</w:t>
      </w:r>
    </w:p>
    <w:p w14:paraId="6A3E3AE1" w14:textId="7065C9DD" w:rsidR="00F57940" w:rsidRDefault="00F57940" w:rsidP="00F57940">
      <w:pPr>
        <w:spacing w:after="0" w:line="240" w:lineRule="auto"/>
        <w:jc w:val="both"/>
        <w:rPr>
          <w:b/>
          <w:bCs/>
          <w:sz w:val="32"/>
          <w:szCs w:val="32"/>
        </w:rPr>
      </w:pPr>
    </w:p>
    <w:p w14:paraId="3616D620" w14:textId="77777777" w:rsidR="00F57940" w:rsidRPr="00D37656" w:rsidRDefault="00F57940" w:rsidP="00F57940">
      <w:pPr>
        <w:spacing w:after="0" w:line="240" w:lineRule="auto"/>
        <w:rPr>
          <w:rFonts w:ascii="Calibri" w:hAnsi="Calibri"/>
          <w:b/>
        </w:rPr>
      </w:pPr>
      <w:r w:rsidRPr="00D37656">
        <w:rPr>
          <w:rStyle w:val="preformatted"/>
          <w:rFonts w:ascii="Calibri" w:hAnsi="Calibri"/>
          <w:b/>
        </w:rPr>
        <w:t xml:space="preserve">Rozvojový fond Pardubice a.s. </w:t>
      </w:r>
    </w:p>
    <w:p w14:paraId="252150CF" w14:textId="77777777" w:rsidR="00F57940" w:rsidRPr="00D37656" w:rsidRDefault="00F57940" w:rsidP="00F57940">
      <w:pPr>
        <w:spacing w:after="0" w:line="240" w:lineRule="auto"/>
        <w:rPr>
          <w:rFonts w:ascii="Calibri" w:hAnsi="Calibri"/>
        </w:rPr>
      </w:pPr>
      <w:r w:rsidRPr="00D37656">
        <w:rPr>
          <w:rFonts w:ascii="Calibri" w:hAnsi="Calibri"/>
        </w:rPr>
        <w:t>se sídlem: třída Míru 90, Zelené Předměstí, 530 02 Pardubice</w:t>
      </w:r>
    </w:p>
    <w:p w14:paraId="0A25DE1C" w14:textId="77777777" w:rsidR="00F57940" w:rsidRPr="00D37656" w:rsidRDefault="00F57940" w:rsidP="00F57940">
      <w:pPr>
        <w:spacing w:after="0" w:line="240" w:lineRule="auto"/>
        <w:rPr>
          <w:rFonts w:ascii="Calibri" w:hAnsi="Calibri" w:cs="Arial"/>
        </w:rPr>
      </w:pPr>
      <w:r w:rsidRPr="00D37656">
        <w:rPr>
          <w:rFonts w:ascii="Calibri" w:hAnsi="Calibri" w:cs="Arial"/>
        </w:rPr>
        <w:t>zapsána v obchodním rejstříku vedeném Krajským soudem v Hradci Králové pod sp. zn. B 1822</w:t>
      </w:r>
    </w:p>
    <w:p w14:paraId="7F64226F" w14:textId="2ECB416F" w:rsidR="00F57940" w:rsidRPr="00D37656" w:rsidRDefault="00F57940" w:rsidP="00F57940">
      <w:pPr>
        <w:spacing w:after="0" w:line="240" w:lineRule="auto"/>
        <w:rPr>
          <w:rFonts w:ascii="Calibri" w:hAnsi="Calibri"/>
        </w:rPr>
      </w:pPr>
      <w:r w:rsidRPr="00D37656">
        <w:rPr>
          <w:rFonts w:ascii="Calibri" w:hAnsi="Calibri"/>
        </w:rPr>
        <w:t xml:space="preserve">IČ:   </w:t>
      </w:r>
      <w:r w:rsidRPr="00D37656">
        <w:rPr>
          <w:rStyle w:val="nowrap"/>
          <w:rFonts w:ascii="Calibri" w:hAnsi="Calibri"/>
        </w:rPr>
        <w:t>25291408</w:t>
      </w:r>
      <w:r w:rsidRPr="00D37656">
        <w:rPr>
          <w:rFonts w:ascii="Calibri" w:hAnsi="Calibri"/>
        </w:rPr>
        <w:t xml:space="preserve"> </w:t>
      </w:r>
      <w:r w:rsidR="00351F1F">
        <w:rPr>
          <w:rFonts w:ascii="Calibri" w:hAnsi="Calibri"/>
        </w:rPr>
        <w:t xml:space="preserve">               </w:t>
      </w:r>
      <w:r w:rsidRPr="00D37656">
        <w:rPr>
          <w:rFonts w:ascii="Calibri" w:hAnsi="Calibri"/>
        </w:rPr>
        <w:t>DIČ: CZ</w:t>
      </w:r>
      <w:r w:rsidRPr="00D37656">
        <w:rPr>
          <w:rStyle w:val="nowrap"/>
          <w:rFonts w:ascii="Calibri" w:hAnsi="Calibri"/>
        </w:rPr>
        <w:t>25291408</w:t>
      </w:r>
      <w:r w:rsidRPr="00D37656">
        <w:rPr>
          <w:rFonts w:ascii="Calibri" w:hAnsi="Calibri"/>
        </w:rPr>
        <w:t xml:space="preserve"> </w:t>
      </w:r>
    </w:p>
    <w:p w14:paraId="708A0C6B" w14:textId="1EF072C4" w:rsidR="00DE3BD4" w:rsidRDefault="00DE3BD4" w:rsidP="00F5794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Bankovní spojení: 115-3006750287/0100</w:t>
      </w:r>
    </w:p>
    <w:p w14:paraId="36904826" w14:textId="091472F0" w:rsidR="00F57940" w:rsidRDefault="00F57940" w:rsidP="00F5794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zastoupená</w:t>
      </w:r>
      <w:r w:rsidRPr="00D37656">
        <w:rPr>
          <w:rFonts w:ascii="Calibri" w:hAnsi="Calibri"/>
        </w:rPr>
        <w:t>:</w:t>
      </w:r>
      <w:r>
        <w:rPr>
          <w:rFonts w:ascii="Calibri" w:hAnsi="Calibri"/>
        </w:rPr>
        <w:tab/>
        <w:t>Mgr. Ondřejem Šebkem</w:t>
      </w:r>
      <w:r w:rsidRPr="00D37656">
        <w:rPr>
          <w:rFonts w:ascii="Calibri" w:hAnsi="Calibri"/>
        </w:rPr>
        <w:t>, místopředsedou představenstva</w:t>
      </w:r>
    </w:p>
    <w:p w14:paraId="4592D703" w14:textId="1C1EF318" w:rsidR="00F57940" w:rsidRPr="00D37656" w:rsidRDefault="00F57940" w:rsidP="00F5794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(dále jen „</w:t>
      </w:r>
      <w:r w:rsidR="000F790B">
        <w:rPr>
          <w:rFonts w:ascii="Calibri" w:hAnsi="Calibri"/>
        </w:rPr>
        <w:t>O</w:t>
      </w:r>
      <w:r w:rsidR="00C71D49">
        <w:rPr>
          <w:rFonts w:ascii="Calibri" w:hAnsi="Calibri"/>
        </w:rPr>
        <w:t>bjednatel</w:t>
      </w:r>
      <w:r>
        <w:rPr>
          <w:rFonts w:ascii="Calibri" w:hAnsi="Calibri"/>
        </w:rPr>
        <w:t>“)</w:t>
      </w:r>
    </w:p>
    <w:p w14:paraId="0AA77F5C" w14:textId="3F420E83" w:rsidR="00F57940" w:rsidRDefault="00F57940" w:rsidP="00F5794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a</w:t>
      </w:r>
    </w:p>
    <w:p w14:paraId="0BFE145B" w14:textId="56CDADD5" w:rsidR="00F57940" w:rsidRDefault="00F57940" w:rsidP="00F5794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PD Servis Pardubice s.r.o.</w:t>
      </w:r>
    </w:p>
    <w:p w14:paraId="3A9FBF59" w14:textId="6BEF7390" w:rsidR="00F57940" w:rsidRDefault="00F57940" w:rsidP="00F57940">
      <w:pPr>
        <w:spacing w:after="0" w:line="240" w:lineRule="auto"/>
        <w:jc w:val="both"/>
      </w:pPr>
      <w:r>
        <w:t xml:space="preserve">Se sídlem: Žižkova 321, Svítkov, 530 06 Pardubice </w:t>
      </w:r>
    </w:p>
    <w:p w14:paraId="5C314E07" w14:textId="1746FBCC" w:rsidR="00F57940" w:rsidRDefault="00F57940" w:rsidP="00F57940">
      <w:pPr>
        <w:spacing w:after="0" w:line="240" w:lineRule="auto"/>
        <w:jc w:val="both"/>
      </w:pPr>
      <w:r>
        <w:t xml:space="preserve">Zapsaná v obchodním rejstříku vedeném Krajským soudem v Hradci Králové pod sp. </w:t>
      </w:r>
      <w:r w:rsidR="00C71D49">
        <w:t>z</w:t>
      </w:r>
      <w:r>
        <w:t>n</w:t>
      </w:r>
      <w:r w:rsidR="006F126E">
        <w:t>. C 2275</w:t>
      </w:r>
    </w:p>
    <w:p w14:paraId="605A0BE7" w14:textId="151C5454" w:rsidR="00F57940" w:rsidRDefault="00F57940" w:rsidP="00F57940">
      <w:pPr>
        <w:spacing w:after="0" w:line="240" w:lineRule="auto"/>
        <w:jc w:val="both"/>
      </w:pPr>
      <w:r>
        <w:t>IČ: 46509160</w:t>
      </w:r>
      <w:r w:rsidR="00351F1F">
        <w:t xml:space="preserve">                  DIČ: CZ46509160</w:t>
      </w:r>
    </w:p>
    <w:p w14:paraId="5D4EB219" w14:textId="5FD39ECA" w:rsidR="00DE3BD4" w:rsidRDefault="00DE3BD4" w:rsidP="00F57940">
      <w:pPr>
        <w:spacing w:after="0" w:line="240" w:lineRule="auto"/>
        <w:jc w:val="both"/>
      </w:pPr>
      <w:r>
        <w:t>Bankovní spojení:</w:t>
      </w:r>
      <w:r w:rsidR="00003DC8">
        <w:t xml:space="preserve"> </w:t>
      </w:r>
      <w:r w:rsidR="00003DC8">
        <w:rPr>
          <w:rStyle w:val="data"/>
        </w:rPr>
        <w:t>208029216/0300</w:t>
      </w:r>
    </w:p>
    <w:p w14:paraId="45DF4B80" w14:textId="0476D179" w:rsidR="00F57940" w:rsidRDefault="00F57940" w:rsidP="00F57940">
      <w:pPr>
        <w:spacing w:after="0" w:line="240" w:lineRule="auto"/>
        <w:jc w:val="both"/>
      </w:pPr>
      <w:r>
        <w:t>Zastoupená: Ing. Helenou Dvořáčkovou, jednatelkou</w:t>
      </w:r>
    </w:p>
    <w:p w14:paraId="75DAADB5" w14:textId="51CEB354" w:rsidR="00F57940" w:rsidRDefault="00F57940" w:rsidP="00F57940">
      <w:pPr>
        <w:spacing w:after="0" w:line="240" w:lineRule="auto"/>
        <w:jc w:val="both"/>
      </w:pPr>
      <w:r>
        <w:t xml:space="preserve">(dále jen </w:t>
      </w:r>
      <w:r w:rsidR="00351F1F">
        <w:t>„</w:t>
      </w:r>
      <w:r w:rsidR="000F790B">
        <w:t>Poskyto</w:t>
      </w:r>
      <w:r w:rsidR="00351F1F">
        <w:t>vatel</w:t>
      </w:r>
      <w:r>
        <w:t>“)</w:t>
      </w:r>
    </w:p>
    <w:p w14:paraId="1230BA4C" w14:textId="7267A87C" w:rsidR="00F57940" w:rsidRDefault="00F57940" w:rsidP="00F57940">
      <w:pPr>
        <w:spacing w:after="0" w:line="240" w:lineRule="auto"/>
        <w:jc w:val="both"/>
      </w:pPr>
    </w:p>
    <w:p w14:paraId="203A3824" w14:textId="74887618" w:rsidR="00351F1F" w:rsidRDefault="00351F1F" w:rsidP="00F57940">
      <w:pPr>
        <w:spacing w:after="0" w:line="240" w:lineRule="auto"/>
        <w:jc w:val="both"/>
      </w:pPr>
    </w:p>
    <w:p w14:paraId="685D65F2" w14:textId="1D5A7EDE" w:rsidR="00351F1F" w:rsidRPr="006E681D" w:rsidRDefault="006E681D" w:rsidP="006E681D">
      <w:pPr>
        <w:spacing w:after="0" w:line="240" w:lineRule="auto"/>
        <w:jc w:val="both"/>
        <w:rPr>
          <w:rFonts w:cstheme="minorHAnsi"/>
          <w:b/>
          <w:bCs/>
        </w:rPr>
      </w:pPr>
      <w:r>
        <w:t>Dne 15. 3. 2021 uzavřely s</w:t>
      </w:r>
      <w:r w:rsidR="00351F1F">
        <w:t xml:space="preserve">mluvní strany v souladu s § 1746 odst. 2 s přihlédnutím k § 2586 a násl. zákona č. 89/2012 Sb., občanský zákoník </w:t>
      </w:r>
      <w:r w:rsidR="00351F1F" w:rsidRPr="006E681D">
        <w:rPr>
          <w:rFonts w:cstheme="minorHAnsi"/>
          <w:b/>
          <w:bCs/>
        </w:rPr>
        <w:t>Smlouvu o poskytování služeb</w:t>
      </w:r>
      <w:r>
        <w:rPr>
          <w:rFonts w:cstheme="minorHAnsi"/>
          <w:b/>
          <w:bCs/>
        </w:rPr>
        <w:t xml:space="preserve"> - </w:t>
      </w:r>
      <w:r w:rsidR="00351F1F" w:rsidRPr="006E681D">
        <w:rPr>
          <w:rFonts w:cstheme="minorHAnsi"/>
          <w:b/>
          <w:bCs/>
        </w:rPr>
        <w:t>Projektový manažer pro projekt</w:t>
      </w:r>
      <w:r>
        <w:rPr>
          <w:rFonts w:cstheme="minorHAnsi"/>
          <w:b/>
          <w:bCs/>
        </w:rPr>
        <w:t xml:space="preserve"> </w:t>
      </w:r>
      <w:r w:rsidR="00351F1F" w:rsidRPr="006E681D">
        <w:rPr>
          <w:rFonts w:cstheme="minorHAnsi"/>
          <w:b/>
          <w:bCs/>
        </w:rPr>
        <w:t>„P a r k o v a c í   d ů m   u   m u l t i f u n k č n í   a r é n y“</w:t>
      </w:r>
    </w:p>
    <w:p w14:paraId="0AD22D87" w14:textId="2BDF30FB" w:rsidR="00C71D49" w:rsidRDefault="00C71D49" w:rsidP="00F57940">
      <w:pPr>
        <w:spacing w:after="0" w:line="240" w:lineRule="auto"/>
        <w:jc w:val="both"/>
      </w:pPr>
    </w:p>
    <w:p w14:paraId="289042A7" w14:textId="73AF014D" w:rsidR="006E681D" w:rsidRDefault="00197824" w:rsidP="00F57940">
      <w:pPr>
        <w:spacing w:after="0" w:line="240" w:lineRule="auto"/>
        <w:jc w:val="both"/>
      </w:pPr>
      <w:r>
        <w:t>Smluvní strany uzavírají tento Dodatek č. 1 ke Smlouvě o poskytování služeb:</w:t>
      </w:r>
    </w:p>
    <w:p w14:paraId="6E53D5F4" w14:textId="7B9F52CD" w:rsidR="001F19C1" w:rsidRDefault="006E681D" w:rsidP="00197824">
      <w:pPr>
        <w:pStyle w:val="Odstavecseseznamem"/>
        <w:numPr>
          <w:ilvl w:val="0"/>
          <w:numId w:val="3"/>
        </w:numPr>
        <w:jc w:val="both"/>
      </w:pPr>
      <w:r>
        <w:t>Smluvní strany se dohodly na změně článku 2, v bodě 2.1 tak, že smlouva se uzavírá na dobu neurčitou</w:t>
      </w:r>
      <w:r w:rsidR="000338EF">
        <w:t xml:space="preserve"> s tříměsíční výpovědní lhůtou, která začne běžet prvního dne měsíce následujícího po doručení výpovědi.</w:t>
      </w:r>
    </w:p>
    <w:p w14:paraId="734920A3" w14:textId="6A37BA3D" w:rsidR="006E681D" w:rsidRDefault="006E681D" w:rsidP="00197824">
      <w:pPr>
        <w:pStyle w:val="Odstavecseseznamem"/>
        <w:numPr>
          <w:ilvl w:val="0"/>
          <w:numId w:val="3"/>
        </w:numPr>
        <w:jc w:val="both"/>
      </w:pPr>
      <w:r>
        <w:t>Ostatní ujednání smlouvy se nemění.</w:t>
      </w:r>
    </w:p>
    <w:p w14:paraId="4346B033" w14:textId="45F49B67" w:rsidR="00197824" w:rsidRDefault="00197824" w:rsidP="00197824">
      <w:pPr>
        <w:pStyle w:val="Odstavecseseznamem"/>
        <w:numPr>
          <w:ilvl w:val="0"/>
          <w:numId w:val="3"/>
        </w:numPr>
        <w:jc w:val="both"/>
      </w:pPr>
      <w:r>
        <w:t>Poskytovatel bere na vědomí, že dodatek bude zveřejněn v Registru smluv dle zákona č. 340/2015 Sb. (Zákon o registru smluv). Uveřejnění v Registru smluv zajistí Objednatel.</w:t>
      </w:r>
    </w:p>
    <w:p w14:paraId="09E27497" w14:textId="0A90B77A" w:rsidR="00197824" w:rsidRDefault="00197824" w:rsidP="00197824">
      <w:pPr>
        <w:pStyle w:val="Odstavecseseznamem"/>
        <w:numPr>
          <w:ilvl w:val="0"/>
          <w:numId w:val="3"/>
        </w:numPr>
        <w:jc w:val="both"/>
      </w:pPr>
      <w:r>
        <w:t>Dodatek nabývá platnosti dnem podpisu oprávněnými zástupci obou smluvních stran a účinnosti dnem uveřejnění v Registru smluv.</w:t>
      </w:r>
    </w:p>
    <w:p w14:paraId="3D1842DF" w14:textId="4F481E84" w:rsidR="00197824" w:rsidRDefault="00197824" w:rsidP="00197824">
      <w:pPr>
        <w:pStyle w:val="Odstavecseseznamem"/>
        <w:numPr>
          <w:ilvl w:val="0"/>
          <w:numId w:val="3"/>
        </w:numPr>
        <w:jc w:val="both"/>
      </w:pPr>
      <w:r>
        <w:t>Dodatek je vyhotoven ve třech stejnopisech s platností originálu, z nichž jeden stejnopis obdrží Poskytovatel a dva stejnopisy Objednatel.</w:t>
      </w:r>
    </w:p>
    <w:p w14:paraId="7AC2ACAB" w14:textId="51620E0F" w:rsidR="006E681D" w:rsidRDefault="00197824" w:rsidP="00197824">
      <w:pPr>
        <w:pStyle w:val="Odstavecseseznamem"/>
        <w:numPr>
          <w:ilvl w:val="0"/>
          <w:numId w:val="3"/>
        </w:numPr>
        <w:jc w:val="both"/>
      </w:pPr>
      <w:r>
        <w:t>Smluvní strany tímto prohlašují, že si dodatek před jeho podpisem přečetly, a že ho uzavírají podle jejich pravé a svobodné vůle, určitě, vážně a srozumitelně, a na důkaz toho připojují níže své podpisy.</w:t>
      </w:r>
    </w:p>
    <w:p w14:paraId="7ABAA017" w14:textId="4E2A60FD" w:rsidR="00C335BF" w:rsidRDefault="00C335BF" w:rsidP="00C335BF">
      <w:pPr>
        <w:ind w:left="426" w:hanging="426"/>
        <w:jc w:val="both"/>
      </w:pPr>
      <w:r>
        <w:t xml:space="preserve">V Pardubicích dne </w:t>
      </w:r>
      <w:r w:rsidR="00197824">
        <w:t>4</w:t>
      </w:r>
      <w:r>
        <w:t xml:space="preserve">. </w:t>
      </w:r>
      <w:r w:rsidR="00197824">
        <w:t>6</w:t>
      </w:r>
      <w:r>
        <w:t>. 2021</w:t>
      </w:r>
    </w:p>
    <w:p w14:paraId="65368F20" w14:textId="5FB69F2D" w:rsidR="00C335BF" w:rsidRDefault="00C335BF" w:rsidP="00C335BF">
      <w:pPr>
        <w:ind w:left="426" w:hanging="426"/>
        <w:jc w:val="both"/>
      </w:pPr>
      <w:r>
        <w:t>Rozvojový fond Pardubice a.s.</w:t>
      </w:r>
      <w:r>
        <w:tab/>
      </w:r>
      <w:r>
        <w:tab/>
      </w:r>
      <w:r>
        <w:tab/>
      </w:r>
      <w:r>
        <w:tab/>
        <w:t>PD Servis Pardubice s.r.o.</w:t>
      </w:r>
    </w:p>
    <w:p w14:paraId="0FFF6490" w14:textId="1BD1E860" w:rsidR="00C335BF" w:rsidRDefault="00C335BF" w:rsidP="00680246">
      <w:pPr>
        <w:spacing w:after="0" w:line="240" w:lineRule="auto"/>
        <w:ind w:left="425" w:hanging="425"/>
        <w:jc w:val="both"/>
      </w:pPr>
    </w:p>
    <w:p w14:paraId="5ECC7906" w14:textId="654BC653" w:rsidR="00197824" w:rsidRDefault="00197824" w:rsidP="00680246">
      <w:pPr>
        <w:spacing w:after="0" w:line="240" w:lineRule="auto"/>
        <w:ind w:left="425" w:hanging="425"/>
        <w:jc w:val="both"/>
      </w:pPr>
    </w:p>
    <w:p w14:paraId="2704549E" w14:textId="77777777" w:rsidR="00197824" w:rsidRDefault="00197824" w:rsidP="00680246">
      <w:pPr>
        <w:spacing w:after="0" w:line="240" w:lineRule="auto"/>
        <w:ind w:left="425" w:hanging="425"/>
        <w:jc w:val="both"/>
      </w:pPr>
    </w:p>
    <w:p w14:paraId="485105B9" w14:textId="315F0286" w:rsidR="00C335BF" w:rsidRDefault="00C335BF" w:rsidP="00680246">
      <w:pPr>
        <w:spacing w:after="0" w:line="240" w:lineRule="auto"/>
        <w:ind w:left="425" w:hanging="425"/>
        <w:jc w:val="both"/>
      </w:pPr>
      <w:r>
        <w:t>……………………………………………………</w:t>
      </w:r>
      <w:r>
        <w:tab/>
      </w:r>
      <w:r>
        <w:tab/>
      </w:r>
      <w:r>
        <w:tab/>
        <w:t>…………………………………………………..</w:t>
      </w:r>
    </w:p>
    <w:p w14:paraId="24F08B39" w14:textId="73E4C8ED" w:rsidR="00C335BF" w:rsidRDefault="00C335BF" w:rsidP="00680246">
      <w:pPr>
        <w:spacing w:after="0" w:line="240" w:lineRule="auto"/>
        <w:ind w:left="425" w:hanging="425"/>
        <w:jc w:val="both"/>
      </w:pPr>
      <w:r>
        <w:t>Mgr. Ondřej Šebek</w:t>
      </w:r>
      <w:r>
        <w:tab/>
      </w:r>
      <w:r>
        <w:tab/>
      </w:r>
      <w:r>
        <w:tab/>
      </w:r>
      <w:r>
        <w:tab/>
      </w:r>
      <w:r>
        <w:tab/>
        <w:t>Ing. Helena Dvořáčková</w:t>
      </w:r>
    </w:p>
    <w:p w14:paraId="0CCA240C" w14:textId="2A387963" w:rsidR="00C335BF" w:rsidRPr="00C335BF" w:rsidRDefault="00C335BF" w:rsidP="00680246">
      <w:pPr>
        <w:spacing w:after="0" w:line="240" w:lineRule="auto"/>
        <w:ind w:left="425" w:hanging="425"/>
        <w:jc w:val="both"/>
      </w:pPr>
      <w:r>
        <w:t>místopředseda představenstva</w:t>
      </w:r>
      <w:r>
        <w:tab/>
      </w:r>
      <w:r>
        <w:tab/>
      </w:r>
      <w:r>
        <w:tab/>
      </w:r>
      <w:r>
        <w:tab/>
        <w:t xml:space="preserve">jednatelka </w:t>
      </w:r>
    </w:p>
    <w:sectPr w:rsidR="00C335BF" w:rsidRPr="00C33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4832"/>
    <w:multiLevelType w:val="hybridMultilevel"/>
    <w:tmpl w:val="AAC83A6A"/>
    <w:lvl w:ilvl="0" w:tplc="34282A0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53F235B9"/>
    <w:multiLevelType w:val="hybridMultilevel"/>
    <w:tmpl w:val="16761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D4421"/>
    <w:multiLevelType w:val="multilevel"/>
    <w:tmpl w:val="0316BFA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40"/>
    <w:rsid w:val="00003DC8"/>
    <w:rsid w:val="000338EF"/>
    <w:rsid w:val="000430D3"/>
    <w:rsid w:val="000F790B"/>
    <w:rsid w:val="00197824"/>
    <w:rsid w:val="001D6C1C"/>
    <w:rsid w:val="001F19C1"/>
    <w:rsid w:val="00351F1F"/>
    <w:rsid w:val="003577CF"/>
    <w:rsid w:val="003653D4"/>
    <w:rsid w:val="004E383B"/>
    <w:rsid w:val="005D6AD0"/>
    <w:rsid w:val="006515ED"/>
    <w:rsid w:val="00680246"/>
    <w:rsid w:val="006B679A"/>
    <w:rsid w:val="006E681D"/>
    <w:rsid w:val="006F126E"/>
    <w:rsid w:val="007919C5"/>
    <w:rsid w:val="00885BBE"/>
    <w:rsid w:val="009E74F4"/>
    <w:rsid w:val="00A94750"/>
    <w:rsid w:val="00BA0E74"/>
    <w:rsid w:val="00C335BF"/>
    <w:rsid w:val="00C71D49"/>
    <w:rsid w:val="00C97229"/>
    <w:rsid w:val="00DE3BD4"/>
    <w:rsid w:val="00E61226"/>
    <w:rsid w:val="00EC0FF6"/>
    <w:rsid w:val="00EE697A"/>
    <w:rsid w:val="00F5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B7D1"/>
  <w15:chartTrackingRefBased/>
  <w15:docId w15:val="{99C25EDA-DEA4-4B49-A119-F4444744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78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rsid w:val="00F57940"/>
  </w:style>
  <w:style w:type="character" w:customStyle="1" w:styleId="nowrap">
    <w:name w:val="nowrap"/>
    <w:basedOn w:val="Standardnpsmoodstavce"/>
    <w:rsid w:val="00F57940"/>
  </w:style>
  <w:style w:type="paragraph" w:styleId="Odstavecseseznamem">
    <w:name w:val="List Paragraph"/>
    <w:basedOn w:val="Normln"/>
    <w:uiPriority w:val="34"/>
    <w:qFormat/>
    <w:rsid w:val="000F790B"/>
    <w:pPr>
      <w:ind w:left="720"/>
      <w:contextualSpacing/>
    </w:pPr>
  </w:style>
  <w:style w:type="character" w:customStyle="1" w:styleId="data">
    <w:name w:val="data"/>
    <w:basedOn w:val="Standardnpsmoodstavce"/>
    <w:rsid w:val="00003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Bazantova</dc:creator>
  <cp:keywords/>
  <dc:description/>
  <cp:lastModifiedBy>Monika Bazantova</cp:lastModifiedBy>
  <cp:revision>5</cp:revision>
  <cp:lastPrinted>2021-03-16T09:28:00Z</cp:lastPrinted>
  <dcterms:created xsi:type="dcterms:W3CDTF">2021-03-17T06:06:00Z</dcterms:created>
  <dcterms:modified xsi:type="dcterms:W3CDTF">2021-06-04T07:10:00Z</dcterms:modified>
</cp:coreProperties>
</file>