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3A333B85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71502D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="00847AF1">
        <w:rPr>
          <w:rFonts w:ascii="Segoe UI" w:hAnsi="Segoe UI" w:cs="Segoe UI"/>
          <w:color w:val="808080" w:themeColor="background1" w:themeShade="80"/>
          <w:sz w:val="32"/>
          <w:szCs w:val="32"/>
        </w:rPr>
        <w:t>24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076705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570E52C" w14:textId="3EE6757E" w:rsidR="008734B6" w:rsidRPr="00777056" w:rsidRDefault="00847AF1" w:rsidP="008734B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město </w:t>
      </w:r>
      <w:r w:rsidR="0071502D">
        <w:rPr>
          <w:rFonts w:ascii="Segoe UI" w:hAnsi="Segoe UI" w:cs="Segoe UI"/>
          <w:b/>
          <w:color w:val="auto"/>
          <w:sz w:val="20"/>
        </w:rPr>
        <w:t>Rýmařov</w:t>
      </w:r>
    </w:p>
    <w:p w14:paraId="5C0BAA05" w14:textId="65062A44" w:rsidR="009412B9" w:rsidRPr="00076705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 w:rsidR="00847AF1">
        <w:rPr>
          <w:rFonts w:ascii="Segoe UI" w:hAnsi="Segoe UI" w:cs="Segoe UI"/>
          <w:color w:val="auto"/>
          <w:sz w:val="20"/>
        </w:rPr>
        <w:t xml:space="preserve">Městský úřad </w:t>
      </w:r>
      <w:r w:rsidR="0071502D">
        <w:rPr>
          <w:rFonts w:ascii="Segoe UI" w:hAnsi="Segoe UI" w:cs="Segoe UI"/>
          <w:color w:val="auto"/>
          <w:sz w:val="20"/>
        </w:rPr>
        <w:t>Rýmařov, náměstí Míru 23</w:t>
      </w:r>
      <w:r w:rsidR="00941883">
        <w:rPr>
          <w:rFonts w:ascii="Segoe UI" w:hAnsi="Segoe UI" w:cs="Segoe UI"/>
          <w:color w:val="auto"/>
          <w:sz w:val="20"/>
        </w:rPr>
        <w:t>0</w:t>
      </w:r>
      <w:r w:rsidR="0071502D">
        <w:rPr>
          <w:rFonts w:ascii="Segoe UI" w:hAnsi="Segoe UI" w:cs="Segoe UI"/>
          <w:color w:val="auto"/>
          <w:sz w:val="20"/>
        </w:rPr>
        <w:t>/1</w:t>
      </w:r>
      <w:r w:rsidR="00941883">
        <w:rPr>
          <w:rFonts w:ascii="Segoe UI" w:hAnsi="Segoe UI" w:cs="Segoe UI"/>
          <w:color w:val="auto"/>
          <w:sz w:val="20"/>
        </w:rPr>
        <w:t>,</w:t>
      </w:r>
      <w:r w:rsidR="0071502D">
        <w:rPr>
          <w:rFonts w:ascii="Segoe UI" w:hAnsi="Segoe UI" w:cs="Segoe UI"/>
          <w:color w:val="auto"/>
          <w:sz w:val="20"/>
        </w:rPr>
        <w:t xml:space="preserve"> 795 01 Rýmařov</w:t>
      </w:r>
    </w:p>
    <w:p w14:paraId="4686688B" w14:textId="6233967A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274C01">
        <w:rPr>
          <w:rFonts w:ascii="Segoe UI" w:hAnsi="Segoe UI" w:cs="Segoe UI"/>
          <w:color w:val="auto"/>
          <w:sz w:val="20"/>
        </w:rPr>
        <w:t>00</w:t>
      </w:r>
      <w:r w:rsidR="0071502D">
        <w:rPr>
          <w:rFonts w:ascii="Segoe UI" w:hAnsi="Segoe UI" w:cs="Segoe UI"/>
          <w:color w:val="auto"/>
          <w:sz w:val="20"/>
        </w:rPr>
        <w:t>296317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</w:p>
    <w:p w14:paraId="2D657776" w14:textId="7945E76C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zastoupen</w:t>
      </w:r>
      <w:r w:rsidR="00847AF1">
        <w:rPr>
          <w:rFonts w:ascii="Segoe UI" w:hAnsi="Segoe UI" w:cs="Segoe UI"/>
          <w:color w:val="auto"/>
          <w:sz w:val="20"/>
        </w:rPr>
        <w:t>é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71502D">
        <w:rPr>
          <w:rFonts w:ascii="Segoe UI" w:hAnsi="Segoe UI" w:cs="Segoe UI"/>
          <w:color w:val="auto"/>
          <w:sz w:val="20"/>
        </w:rPr>
        <w:t>Ing. Luďkem Š i m k e m</w:t>
      </w:r>
      <w:r w:rsidR="00274C01">
        <w:rPr>
          <w:rFonts w:ascii="Segoe UI" w:hAnsi="Segoe UI" w:cs="Segoe UI"/>
          <w:color w:val="auto"/>
          <w:sz w:val="20"/>
        </w:rPr>
        <w:t xml:space="preserve">, </w:t>
      </w:r>
      <w:r w:rsidR="008734B6" w:rsidRPr="00777056">
        <w:rPr>
          <w:rFonts w:ascii="Segoe UI" w:hAnsi="Segoe UI" w:cs="Segoe UI"/>
          <w:color w:val="auto"/>
          <w:sz w:val="20"/>
        </w:rPr>
        <w:t>starostou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64CF3D6D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>na základě změny č. 1 rozhodnutí č. 0</w:t>
      </w:r>
      <w:r w:rsidR="0071502D">
        <w:rPr>
          <w:rFonts w:ascii="Segoe UI" w:hAnsi="Segoe UI" w:cs="Segoe UI"/>
          <w:color w:val="auto"/>
          <w:sz w:val="20"/>
        </w:rPr>
        <w:t>4</w:t>
      </w:r>
      <w:r w:rsidR="00847AF1">
        <w:rPr>
          <w:rFonts w:ascii="Segoe UI" w:hAnsi="Segoe UI" w:cs="Segoe UI"/>
          <w:color w:val="auto"/>
          <w:sz w:val="20"/>
        </w:rPr>
        <w:t>24</w:t>
      </w:r>
      <w:r w:rsidR="00716187" w:rsidRPr="00076705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8734B6">
        <w:rPr>
          <w:rFonts w:ascii="Segoe UI" w:hAnsi="Segoe UI" w:cs="Segoe UI"/>
          <w:color w:val="auto"/>
          <w:sz w:val="20"/>
        </w:rPr>
        <w:t>3</w:t>
      </w:r>
      <w:r w:rsidR="00716187" w:rsidRPr="00076705">
        <w:rPr>
          <w:rFonts w:ascii="Segoe UI" w:hAnsi="Segoe UI" w:cs="Segoe UI"/>
          <w:color w:val="auto"/>
          <w:sz w:val="20"/>
        </w:rPr>
        <w:t xml:space="preserve">. </w:t>
      </w:r>
      <w:r w:rsidR="008734B6">
        <w:rPr>
          <w:rFonts w:ascii="Segoe UI" w:hAnsi="Segoe UI" w:cs="Segoe UI"/>
          <w:color w:val="auto"/>
          <w:sz w:val="20"/>
        </w:rPr>
        <w:t>3</w:t>
      </w:r>
      <w:r w:rsidR="00716187" w:rsidRPr="00076705">
        <w:rPr>
          <w:rFonts w:ascii="Segoe UI" w:hAnsi="Segoe UI" w:cs="Segoe UI"/>
          <w:color w:val="auto"/>
          <w:sz w:val="20"/>
        </w:rPr>
        <w:t>. 202</w:t>
      </w:r>
      <w:r w:rsidR="008734B6">
        <w:rPr>
          <w:rFonts w:ascii="Segoe UI" w:hAnsi="Segoe UI" w:cs="Segoe UI"/>
          <w:color w:val="auto"/>
          <w:sz w:val="20"/>
        </w:rPr>
        <w:t>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>na této změně a doplnění smlouvy č. 0</w:t>
      </w:r>
      <w:r w:rsidR="0071502D">
        <w:rPr>
          <w:rFonts w:ascii="Segoe UI" w:hAnsi="Segoe UI" w:cs="Segoe UI"/>
          <w:color w:val="auto"/>
          <w:sz w:val="20"/>
        </w:rPr>
        <w:t>4</w:t>
      </w:r>
      <w:r w:rsidR="00847AF1">
        <w:rPr>
          <w:rFonts w:ascii="Segoe UI" w:hAnsi="Segoe UI" w:cs="Segoe UI"/>
          <w:color w:val="auto"/>
          <w:sz w:val="20"/>
        </w:rPr>
        <w:t>24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716187" w:rsidRPr="00076705">
        <w:rPr>
          <w:rFonts w:ascii="Segoe UI" w:hAnsi="Segoe UI" w:cs="Segoe UI"/>
          <w:color w:val="auto"/>
          <w:sz w:val="20"/>
        </w:rPr>
        <w:br/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1502D">
        <w:rPr>
          <w:rFonts w:ascii="Segoe UI" w:hAnsi="Segoe UI" w:cs="Segoe UI"/>
          <w:color w:val="auto"/>
          <w:sz w:val="20"/>
        </w:rPr>
        <w:t>16</w:t>
      </w:r>
      <w:r w:rsidR="00C4209E" w:rsidRPr="00076705">
        <w:rPr>
          <w:rFonts w:ascii="Segoe UI" w:hAnsi="Segoe UI" w:cs="Segoe UI"/>
          <w:color w:val="auto"/>
          <w:sz w:val="20"/>
        </w:rPr>
        <w:t xml:space="preserve">. </w:t>
      </w:r>
      <w:r w:rsidR="00274C01">
        <w:rPr>
          <w:rFonts w:ascii="Segoe UI" w:hAnsi="Segoe UI" w:cs="Segoe UI"/>
          <w:color w:val="auto"/>
          <w:sz w:val="20"/>
        </w:rPr>
        <w:t>1</w:t>
      </w:r>
      <w:r w:rsidR="0071502D">
        <w:rPr>
          <w:rFonts w:ascii="Segoe UI" w:hAnsi="Segoe UI" w:cs="Segoe UI"/>
          <w:color w:val="auto"/>
          <w:sz w:val="20"/>
        </w:rPr>
        <w:t>2</w:t>
      </w:r>
      <w:r w:rsidR="00C4209E" w:rsidRPr="00076705">
        <w:rPr>
          <w:rFonts w:ascii="Segoe UI" w:hAnsi="Segoe UI" w:cs="Segoe UI"/>
          <w:color w:val="auto"/>
          <w:sz w:val="20"/>
        </w:rPr>
        <w:t>. 20</w:t>
      </w:r>
      <w:r w:rsidR="00274C01">
        <w:rPr>
          <w:rFonts w:ascii="Segoe UI" w:hAnsi="Segoe UI" w:cs="Segoe UI"/>
          <w:color w:val="auto"/>
          <w:sz w:val="20"/>
        </w:rPr>
        <w:t>19</w:t>
      </w:r>
      <w:r w:rsidR="004119B5" w:rsidRPr="00076705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3168A999" w14:textId="77777777" w:rsidR="009A54AF" w:rsidRDefault="00BA1129" w:rsidP="007969A6">
      <w:pPr>
        <w:autoSpaceDE w:val="0"/>
        <w:autoSpaceDN w:val="0"/>
        <w:adjustRightInd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1.</w:t>
      </w:r>
      <w:r w:rsidR="007969A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</w:t>
      </w:r>
    </w:p>
    <w:p w14:paraId="10689F59" w14:textId="692014A8" w:rsidR="007969A6" w:rsidRPr="00526FD6" w:rsidRDefault="007969A6" w:rsidP="009A54AF">
      <w:pPr>
        <w:autoSpaceDE w:val="0"/>
        <w:autoSpaceDN w:val="0"/>
        <w:adjustRightInd w:val="0"/>
        <w:spacing w:before="120"/>
        <w:jc w:val="both"/>
        <w:rPr>
          <w:rFonts w:ascii="Segoe UI" w:eastAsia="Calibri" w:hAnsi="Segoe UI" w:cs="Segoe UI"/>
          <w:lang w:eastAsia="en-US"/>
        </w:rPr>
      </w:pPr>
      <w:r w:rsidRPr="009A54AF">
        <w:rPr>
          <w:rFonts w:ascii="Segoe UI" w:eastAsia="Calibri" w:hAnsi="Segoe UI" w:cs="Segoe UI"/>
          <w:lang w:eastAsia="en-US"/>
        </w:rPr>
        <w:t xml:space="preserve">V čl. IV bodu 1 písm. a) </w:t>
      </w:r>
      <w:r w:rsidRPr="00497D6F">
        <w:rPr>
          <w:rFonts w:ascii="Segoe UI" w:eastAsia="Calibri" w:hAnsi="Segoe UI" w:cs="Segoe UI"/>
          <w:lang w:eastAsia="en-US"/>
        </w:rPr>
        <w:t>odrážce třetí</w:t>
      </w:r>
      <w:r>
        <w:rPr>
          <w:rFonts w:ascii="Segoe UI" w:eastAsia="Calibri" w:hAnsi="Segoe UI" w:cs="Segoe UI"/>
          <w:lang w:eastAsia="en-US"/>
        </w:rPr>
        <w:t>,</w:t>
      </w:r>
      <w:r w:rsidRPr="00497D6F">
        <w:rPr>
          <w:rFonts w:ascii="Segoe UI" w:eastAsia="Calibri" w:hAnsi="Segoe UI" w:cs="Segoe UI"/>
          <w:lang w:eastAsia="en-US"/>
        </w:rPr>
        <w:t xml:space="preserve"> </w:t>
      </w:r>
      <w:proofErr w:type="spellStart"/>
      <w:r w:rsidRPr="00497D6F">
        <w:rPr>
          <w:rFonts w:ascii="Segoe UI" w:eastAsia="Calibri" w:hAnsi="Segoe UI" w:cs="Segoe UI"/>
          <w:lang w:eastAsia="en-US"/>
        </w:rPr>
        <w:t>podoodráž</w:t>
      </w:r>
      <w:r>
        <w:rPr>
          <w:rFonts w:ascii="Segoe UI" w:eastAsia="Calibri" w:hAnsi="Segoe UI" w:cs="Segoe UI"/>
          <w:lang w:eastAsia="en-US"/>
        </w:rPr>
        <w:t>ce</w:t>
      </w:r>
      <w:proofErr w:type="spellEnd"/>
      <w:r>
        <w:rPr>
          <w:rFonts w:ascii="Segoe UI" w:eastAsia="Calibri" w:hAnsi="Segoe UI" w:cs="Segoe UI"/>
          <w:lang w:eastAsia="en-US"/>
        </w:rPr>
        <w:t xml:space="preserve"> první se název projektového záměru „Biokoridor na k. </w:t>
      </w:r>
      <w:proofErr w:type="spellStart"/>
      <w:r>
        <w:rPr>
          <w:rFonts w:ascii="Segoe UI" w:eastAsia="Calibri" w:hAnsi="Segoe UI" w:cs="Segoe UI"/>
          <w:lang w:eastAsia="en-US"/>
        </w:rPr>
        <w:t>ú.</w:t>
      </w:r>
      <w:proofErr w:type="spellEnd"/>
      <w:r>
        <w:rPr>
          <w:rFonts w:ascii="Segoe UI" w:eastAsia="Calibri" w:hAnsi="Segoe UI" w:cs="Segoe UI"/>
          <w:lang w:eastAsia="en-US"/>
        </w:rPr>
        <w:t xml:space="preserve"> </w:t>
      </w:r>
      <w:proofErr w:type="spellStart"/>
      <w:r>
        <w:rPr>
          <w:rFonts w:ascii="Segoe UI" w:eastAsia="Calibri" w:hAnsi="Segoe UI" w:cs="Segoe UI"/>
          <w:lang w:eastAsia="en-US"/>
        </w:rPr>
        <w:t>Edrovice</w:t>
      </w:r>
      <w:proofErr w:type="spellEnd"/>
      <w:r>
        <w:rPr>
          <w:rFonts w:ascii="Segoe UI" w:eastAsia="Calibri" w:hAnsi="Segoe UI" w:cs="Segoe UI"/>
          <w:lang w:eastAsia="en-US"/>
        </w:rPr>
        <w:t xml:space="preserve">“ nahrazuje názvem „Vybudování biokoridoru v k. </w:t>
      </w:r>
      <w:proofErr w:type="spellStart"/>
      <w:r>
        <w:rPr>
          <w:rFonts w:ascii="Segoe UI" w:eastAsia="Calibri" w:hAnsi="Segoe UI" w:cs="Segoe UI"/>
          <w:lang w:eastAsia="en-US"/>
        </w:rPr>
        <w:t>ú.</w:t>
      </w:r>
      <w:proofErr w:type="spellEnd"/>
      <w:r>
        <w:rPr>
          <w:rFonts w:ascii="Segoe UI" w:eastAsia="Calibri" w:hAnsi="Segoe UI" w:cs="Segoe UI"/>
          <w:lang w:eastAsia="en-US"/>
        </w:rPr>
        <w:t xml:space="preserve"> Stránské a k. </w:t>
      </w:r>
      <w:proofErr w:type="spellStart"/>
      <w:r>
        <w:rPr>
          <w:rFonts w:ascii="Segoe UI" w:eastAsia="Calibri" w:hAnsi="Segoe UI" w:cs="Segoe UI"/>
          <w:lang w:eastAsia="en-US"/>
        </w:rPr>
        <w:t>ú.</w:t>
      </w:r>
      <w:proofErr w:type="spellEnd"/>
      <w:r>
        <w:rPr>
          <w:rFonts w:ascii="Segoe UI" w:eastAsia="Calibri" w:hAnsi="Segoe UI" w:cs="Segoe UI"/>
          <w:lang w:eastAsia="en-US"/>
        </w:rPr>
        <w:t xml:space="preserve"> </w:t>
      </w:r>
      <w:proofErr w:type="spellStart"/>
      <w:r>
        <w:rPr>
          <w:rFonts w:ascii="Segoe UI" w:eastAsia="Calibri" w:hAnsi="Segoe UI" w:cs="Segoe UI"/>
          <w:lang w:eastAsia="en-US"/>
        </w:rPr>
        <w:t>Edrovice</w:t>
      </w:r>
      <w:proofErr w:type="spellEnd"/>
      <w:r>
        <w:rPr>
          <w:rFonts w:ascii="Segoe UI" w:eastAsia="Calibri" w:hAnsi="Segoe UI" w:cs="Segoe UI"/>
          <w:lang w:eastAsia="en-US"/>
        </w:rPr>
        <w:t xml:space="preserve">“, přičemž celkový počet vysazených stromů na k </w:t>
      </w:r>
      <w:proofErr w:type="spellStart"/>
      <w:r>
        <w:rPr>
          <w:rFonts w:ascii="Segoe UI" w:eastAsia="Calibri" w:hAnsi="Segoe UI" w:cs="Segoe UI"/>
          <w:lang w:eastAsia="en-US"/>
        </w:rPr>
        <w:t>ú.</w:t>
      </w:r>
      <w:proofErr w:type="spellEnd"/>
      <w:r>
        <w:rPr>
          <w:rFonts w:ascii="Segoe UI" w:eastAsia="Calibri" w:hAnsi="Segoe UI" w:cs="Segoe UI"/>
          <w:lang w:eastAsia="en-US"/>
        </w:rPr>
        <w:t xml:space="preserve"> </w:t>
      </w:r>
      <w:proofErr w:type="spellStart"/>
      <w:r w:rsidR="00526FD6">
        <w:rPr>
          <w:rFonts w:ascii="Segoe UI" w:eastAsia="Calibri" w:hAnsi="Segoe UI" w:cs="Segoe UI"/>
          <w:lang w:eastAsia="en-US"/>
        </w:rPr>
        <w:t>Edrovice</w:t>
      </w:r>
      <w:proofErr w:type="spellEnd"/>
      <w:r w:rsidR="00526FD6">
        <w:rPr>
          <w:rFonts w:ascii="Segoe UI" w:eastAsia="Calibri" w:hAnsi="Segoe UI" w:cs="Segoe UI"/>
          <w:lang w:eastAsia="en-US"/>
        </w:rPr>
        <w:t xml:space="preserve"> j</w:t>
      </w:r>
      <w:r>
        <w:rPr>
          <w:rFonts w:ascii="Segoe UI" w:eastAsia="Calibri" w:hAnsi="Segoe UI" w:cs="Segoe UI"/>
          <w:lang w:eastAsia="en-US"/>
        </w:rPr>
        <w:t xml:space="preserve">e 92 ks, celkový počet vysazených stromů na k. </w:t>
      </w:r>
      <w:proofErr w:type="spellStart"/>
      <w:r>
        <w:rPr>
          <w:rFonts w:ascii="Segoe UI" w:eastAsia="Calibri" w:hAnsi="Segoe UI" w:cs="Segoe UI"/>
          <w:lang w:eastAsia="en-US"/>
        </w:rPr>
        <w:t>ú.</w:t>
      </w:r>
      <w:proofErr w:type="spellEnd"/>
      <w:r>
        <w:rPr>
          <w:rFonts w:ascii="Segoe UI" w:eastAsia="Calibri" w:hAnsi="Segoe UI" w:cs="Segoe UI"/>
          <w:lang w:eastAsia="en-US"/>
        </w:rPr>
        <w:t xml:space="preserve"> Stránsk</w:t>
      </w:r>
      <w:r w:rsidR="00941883">
        <w:rPr>
          <w:rFonts w:ascii="Segoe UI" w:eastAsia="Calibri" w:hAnsi="Segoe UI" w:cs="Segoe UI"/>
          <w:lang w:eastAsia="en-US"/>
        </w:rPr>
        <w:t>é</w:t>
      </w:r>
      <w:r>
        <w:rPr>
          <w:rFonts w:ascii="Segoe UI" w:eastAsia="Calibri" w:hAnsi="Segoe UI" w:cs="Segoe UI"/>
          <w:lang w:eastAsia="en-US"/>
        </w:rPr>
        <w:t xml:space="preserve"> je 250 ks</w:t>
      </w:r>
      <w:r w:rsidR="00941883">
        <w:rPr>
          <w:rFonts w:ascii="Segoe UI" w:eastAsia="Calibri" w:hAnsi="Segoe UI" w:cs="Segoe UI"/>
          <w:lang w:eastAsia="en-US"/>
        </w:rPr>
        <w:t>,</w:t>
      </w:r>
      <w:r>
        <w:rPr>
          <w:rFonts w:ascii="Segoe UI" w:eastAsia="Calibri" w:hAnsi="Segoe UI" w:cs="Segoe UI"/>
          <w:lang w:eastAsia="en-US"/>
        </w:rPr>
        <w:t xml:space="preserve"> celková plocha a počet nově vysazených keřů na k. </w:t>
      </w:r>
      <w:proofErr w:type="spellStart"/>
      <w:r>
        <w:rPr>
          <w:rFonts w:ascii="Segoe UI" w:eastAsia="Calibri" w:hAnsi="Segoe UI" w:cs="Segoe UI"/>
          <w:lang w:eastAsia="en-US"/>
        </w:rPr>
        <w:t>ú.</w:t>
      </w:r>
      <w:proofErr w:type="spellEnd"/>
      <w:r>
        <w:rPr>
          <w:rFonts w:ascii="Segoe UI" w:eastAsia="Calibri" w:hAnsi="Segoe UI" w:cs="Segoe UI"/>
          <w:lang w:eastAsia="en-US"/>
        </w:rPr>
        <w:t xml:space="preserve"> </w:t>
      </w:r>
      <w:proofErr w:type="spellStart"/>
      <w:r>
        <w:rPr>
          <w:rFonts w:ascii="Segoe UI" w:eastAsia="Calibri" w:hAnsi="Segoe UI" w:cs="Segoe UI"/>
          <w:lang w:eastAsia="en-US"/>
        </w:rPr>
        <w:t>Edrovice</w:t>
      </w:r>
      <w:proofErr w:type="spellEnd"/>
      <w:r>
        <w:rPr>
          <w:rFonts w:ascii="Segoe UI" w:eastAsia="Calibri" w:hAnsi="Segoe UI" w:cs="Segoe UI"/>
          <w:lang w:eastAsia="en-US"/>
        </w:rPr>
        <w:t xml:space="preserve"> je 616 ks (725 m</w:t>
      </w:r>
      <w:r w:rsidR="009A54AF">
        <w:rPr>
          <w:rFonts w:ascii="Segoe UI" w:eastAsia="Calibri" w:hAnsi="Segoe UI" w:cs="Segoe UI"/>
          <w:vertAlign w:val="superscript"/>
          <w:lang w:eastAsia="en-US"/>
        </w:rPr>
        <w:t>2</w:t>
      </w:r>
      <w:r>
        <w:rPr>
          <w:rFonts w:ascii="Segoe UI" w:eastAsia="Calibri" w:hAnsi="Segoe UI" w:cs="Segoe UI"/>
          <w:lang w:eastAsia="en-US"/>
        </w:rPr>
        <w:t>)</w:t>
      </w:r>
      <w:r w:rsidR="00941883">
        <w:rPr>
          <w:rFonts w:ascii="Segoe UI" w:eastAsia="Calibri" w:hAnsi="Segoe UI" w:cs="Segoe UI"/>
          <w:lang w:eastAsia="en-US"/>
        </w:rPr>
        <w:t xml:space="preserve"> a</w:t>
      </w:r>
      <w:r>
        <w:rPr>
          <w:rFonts w:ascii="Segoe UI" w:eastAsia="Calibri" w:hAnsi="Segoe UI" w:cs="Segoe UI"/>
          <w:lang w:eastAsia="en-US"/>
        </w:rPr>
        <w:t xml:space="preserve"> celková plocha a počet nově v</w:t>
      </w:r>
      <w:r w:rsidR="00526FD6">
        <w:rPr>
          <w:rFonts w:ascii="Segoe UI" w:eastAsia="Calibri" w:hAnsi="Segoe UI" w:cs="Segoe UI"/>
          <w:lang w:eastAsia="en-US"/>
        </w:rPr>
        <w:t>y</w:t>
      </w:r>
      <w:r>
        <w:rPr>
          <w:rFonts w:ascii="Segoe UI" w:eastAsia="Calibri" w:hAnsi="Segoe UI" w:cs="Segoe UI"/>
          <w:lang w:eastAsia="en-US"/>
        </w:rPr>
        <w:t xml:space="preserve">sazených keřů na k. </w:t>
      </w:r>
      <w:proofErr w:type="spellStart"/>
      <w:r>
        <w:rPr>
          <w:rFonts w:ascii="Segoe UI" w:eastAsia="Calibri" w:hAnsi="Segoe UI" w:cs="Segoe UI"/>
          <w:lang w:eastAsia="en-US"/>
        </w:rPr>
        <w:t>ú.</w:t>
      </w:r>
      <w:proofErr w:type="spellEnd"/>
      <w:r>
        <w:rPr>
          <w:rFonts w:ascii="Segoe UI" w:eastAsia="Calibri" w:hAnsi="Segoe UI" w:cs="Segoe UI"/>
          <w:lang w:eastAsia="en-US"/>
        </w:rPr>
        <w:t xml:space="preserve"> Stránské je 1832 ks (2152 </w:t>
      </w:r>
      <w:r w:rsidR="00526FD6">
        <w:rPr>
          <w:rFonts w:ascii="Segoe UI" w:eastAsia="Calibri" w:hAnsi="Segoe UI" w:cs="Segoe UI"/>
          <w:lang w:eastAsia="en-US"/>
        </w:rPr>
        <w:t>m</w:t>
      </w:r>
      <w:r w:rsidR="009A54AF">
        <w:rPr>
          <w:rFonts w:ascii="Segoe UI" w:eastAsia="Calibri" w:hAnsi="Segoe UI" w:cs="Segoe UI"/>
          <w:vertAlign w:val="superscript"/>
          <w:lang w:eastAsia="en-US"/>
        </w:rPr>
        <w:t>2</w:t>
      </w:r>
      <w:r w:rsidR="00526FD6">
        <w:rPr>
          <w:rFonts w:ascii="Segoe UI" w:eastAsia="Calibri" w:hAnsi="Segoe UI" w:cs="Segoe UI"/>
          <w:lang w:eastAsia="en-US"/>
        </w:rPr>
        <w:t>).</w:t>
      </w:r>
    </w:p>
    <w:p w14:paraId="43C6B909" w14:textId="43D2EB7E" w:rsidR="00DD1C63" w:rsidRPr="00076705" w:rsidRDefault="007969A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 </w:t>
      </w:r>
    </w:p>
    <w:p w14:paraId="255199BB" w14:textId="77777777" w:rsidR="009A54AF" w:rsidRDefault="00BA1129" w:rsidP="00BA1129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</w:t>
      </w:r>
    </w:p>
    <w:p w14:paraId="58A94A2B" w14:textId="3475C69F" w:rsidR="00BA1129" w:rsidRDefault="0071502D" w:rsidP="00BA1129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Segoe UI" w:eastAsia="Calibri" w:hAnsi="Segoe UI" w:cs="Segoe UI"/>
          <w:lang w:eastAsia="en-US"/>
        </w:rPr>
      </w:pPr>
      <w:r w:rsidRPr="00BA1129">
        <w:rPr>
          <w:rFonts w:ascii="Segoe UI" w:hAnsi="Segoe UI" w:cs="Segoe UI"/>
        </w:rPr>
        <w:t xml:space="preserve">V čl. IV bodu 1 písm. a) </w:t>
      </w:r>
      <w:r w:rsidRPr="00BA1129">
        <w:rPr>
          <w:rFonts w:ascii="Segoe UI" w:eastAsia="Calibri" w:hAnsi="Segoe UI" w:cs="Segoe UI"/>
          <w:lang w:eastAsia="en-US"/>
        </w:rPr>
        <w:t xml:space="preserve">odrážce třetí </w:t>
      </w:r>
      <w:proofErr w:type="spellStart"/>
      <w:r w:rsidRPr="00BA1129">
        <w:rPr>
          <w:rFonts w:ascii="Segoe UI" w:eastAsia="Calibri" w:hAnsi="Segoe UI" w:cs="Segoe UI"/>
          <w:lang w:eastAsia="en-US"/>
        </w:rPr>
        <w:t>pododrážka</w:t>
      </w:r>
      <w:proofErr w:type="spellEnd"/>
      <w:r w:rsidRPr="00BA1129">
        <w:rPr>
          <w:rFonts w:ascii="Segoe UI" w:eastAsia="Calibri" w:hAnsi="Segoe UI" w:cs="Segoe UI"/>
          <w:lang w:eastAsia="en-US"/>
        </w:rPr>
        <w:t xml:space="preserve"> </w:t>
      </w:r>
      <w:r w:rsidR="00BA1129">
        <w:rPr>
          <w:rFonts w:ascii="Segoe UI" w:eastAsia="Calibri" w:hAnsi="Segoe UI" w:cs="Segoe UI"/>
          <w:lang w:eastAsia="en-US"/>
        </w:rPr>
        <w:t>druhá</w:t>
      </w:r>
      <w:r w:rsidRPr="00BA1129">
        <w:rPr>
          <w:rFonts w:ascii="Segoe UI" w:eastAsia="Calibri" w:hAnsi="Segoe UI" w:cs="Segoe UI"/>
          <w:lang w:eastAsia="en-US"/>
        </w:rPr>
        <w:t xml:space="preserve"> zní takto:</w:t>
      </w:r>
      <w:r w:rsidR="00BA1129">
        <w:rPr>
          <w:rFonts w:ascii="Segoe UI" w:eastAsia="Calibri" w:hAnsi="Segoe UI" w:cs="Segoe UI"/>
          <w:lang w:eastAsia="en-US"/>
        </w:rPr>
        <w:t xml:space="preserve">     </w:t>
      </w:r>
    </w:p>
    <w:p w14:paraId="5AC9395E" w14:textId="0D09F1D2" w:rsidR="00BA1129" w:rsidRDefault="00BA1129" w:rsidP="009A54AF">
      <w:pPr>
        <w:autoSpaceDE w:val="0"/>
        <w:autoSpaceDN w:val="0"/>
        <w:adjustRightInd w:val="0"/>
        <w:spacing w:before="120"/>
        <w:jc w:val="both"/>
        <w:rPr>
          <w:rFonts w:ascii="Segoe UI" w:eastAsia="Calibri" w:hAnsi="Segoe UI" w:cs="Segoe UI"/>
          <w:lang w:eastAsia="en-US"/>
        </w:rPr>
      </w:pPr>
      <w:r w:rsidRPr="00FE0EC1">
        <w:rPr>
          <w:rFonts w:ascii="Segoe UI" w:eastAsia="Calibri" w:hAnsi="Segoe UI" w:cs="Segoe UI"/>
          <w:lang w:eastAsia="en-US"/>
        </w:rPr>
        <w:t>„</w:t>
      </w:r>
      <w:r>
        <w:rPr>
          <w:rFonts w:ascii="Segoe UI" w:eastAsia="Calibri" w:hAnsi="Segoe UI" w:cs="Segoe UI"/>
          <w:lang w:eastAsia="en-US"/>
        </w:rPr>
        <w:t>- „Regenerace bytového domu na ul. Opavská 694/22, Rýmařov</w:t>
      </w:r>
      <w:r>
        <w:rPr>
          <w:rFonts w:ascii="Segoe UI" w:hAnsi="Segoe UI" w:cs="Segoe UI"/>
        </w:rPr>
        <w:t xml:space="preserve">“ – cílem projektu je snížení množství dodané energie, a to 120 </w:t>
      </w:r>
      <w:proofErr w:type="spellStart"/>
      <w:r>
        <w:rPr>
          <w:rFonts w:ascii="Segoe UI" w:hAnsi="Segoe UI" w:cs="Segoe UI"/>
        </w:rPr>
        <w:t>MWh</w:t>
      </w:r>
      <w:proofErr w:type="spellEnd"/>
      <w:r>
        <w:rPr>
          <w:rFonts w:ascii="Segoe UI" w:hAnsi="Segoe UI" w:cs="Segoe UI"/>
        </w:rPr>
        <w:t>/rok. Projekt byl předložen do IROP pod číslem CZ.06.2.11/0.0/0.0/16_098/0006380. Příjemce podpory je povinen sledovat celkovou podporu projektu tak, aby nedošlo k překročení limitní hranice veřejné podpory dle příslušného nařízení komise.“</w:t>
      </w:r>
      <w:r>
        <w:rPr>
          <w:rFonts w:ascii="Segoe UI" w:eastAsia="Calibri" w:hAnsi="Segoe UI" w:cs="Segoe UI"/>
          <w:lang w:eastAsia="en-US"/>
        </w:rPr>
        <w:t xml:space="preserve">. </w:t>
      </w:r>
    </w:p>
    <w:p w14:paraId="1DA50990" w14:textId="77777777" w:rsidR="009A54AF" w:rsidRDefault="00526FD6" w:rsidP="00BA1129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Segoe UI" w:hAnsi="Segoe UI" w:cs="Segoe UI"/>
        </w:rPr>
      </w:pPr>
      <w:r>
        <w:rPr>
          <w:rFonts w:ascii="Segoe UI" w:eastAsia="Calibri" w:hAnsi="Segoe UI" w:cs="Segoe UI"/>
          <w:lang w:eastAsia="en-US"/>
        </w:rPr>
        <w:lastRenderedPageBreak/>
        <w:t xml:space="preserve">3. </w:t>
      </w:r>
      <w:r>
        <w:rPr>
          <w:rFonts w:ascii="Segoe UI" w:hAnsi="Segoe UI" w:cs="Segoe UI"/>
        </w:rPr>
        <w:t xml:space="preserve"> </w:t>
      </w:r>
    </w:p>
    <w:p w14:paraId="682D81FE" w14:textId="15775282" w:rsidR="00BA1129" w:rsidRDefault="00526FD6" w:rsidP="00BA1129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Segoe UI" w:eastAsia="Calibri" w:hAnsi="Segoe UI" w:cs="Segoe UI"/>
          <w:lang w:eastAsia="en-US"/>
        </w:rPr>
      </w:pPr>
      <w:r w:rsidRPr="00497D6F">
        <w:rPr>
          <w:rFonts w:ascii="Segoe UI" w:hAnsi="Segoe UI" w:cs="Segoe UI"/>
        </w:rPr>
        <w:t xml:space="preserve">V čl. IV bodu 1 písm. a) </w:t>
      </w:r>
      <w:r w:rsidRPr="00497D6F">
        <w:rPr>
          <w:rFonts w:ascii="Segoe UI" w:eastAsia="Calibri" w:hAnsi="Segoe UI" w:cs="Segoe UI"/>
          <w:lang w:eastAsia="en-US"/>
        </w:rPr>
        <w:t xml:space="preserve">odrážce třetí se za </w:t>
      </w:r>
      <w:proofErr w:type="spellStart"/>
      <w:r w:rsidRPr="00497D6F">
        <w:rPr>
          <w:rFonts w:ascii="Segoe UI" w:eastAsia="Calibri" w:hAnsi="Segoe UI" w:cs="Segoe UI"/>
          <w:lang w:eastAsia="en-US"/>
        </w:rPr>
        <w:t>podoodrážku</w:t>
      </w:r>
      <w:proofErr w:type="spellEnd"/>
      <w:r w:rsidRPr="00497D6F">
        <w:rPr>
          <w:rFonts w:ascii="Segoe UI" w:eastAsia="Calibri" w:hAnsi="Segoe UI" w:cs="Segoe UI"/>
          <w:lang w:eastAsia="en-US"/>
        </w:rPr>
        <w:t xml:space="preserve"> </w:t>
      </w:r>
      <w:r w:rsidR="00A65388">
        <w:rPr>
          <w:rFonts w:ascii="Segoe UI" w:eastAsia="Calibri" w:hAnsi="Segoe UI" w:cs="Segoe UI"/>
          <w:lang w:eastAsia="en-US"/>
        </w:rPr>
        <w:t>druhou</w:t>
      </w:r>
      <w:r w:rsidRPr="00497D6F">
        <w:rPr>
          <w:rFonts w:ascii="Segoe UI" w:eastAsia="Calibri" w:hAnsi="Segoe UI" w:cs="Segoe UI"/>
          <w:lang w:eastAsia="en-US"/>
        </w:rPr>
        <w:t xml:space="preserve"> doplňuje </w:t>
      </w:r>
      <w:proofErr w:type="spellStart"/>
      <w:r w:rsidRPr="00497D6F">
        <w:rPr>
          <w:rFonts w:ascii="Segoe UI" w:eastAsia="Calibri" w:hAnsi="Segoe UI" w:cs="Segoe UI"/>
          <w:lang w:eastAsia="en-US"/>
        </w:rPr>
        <w:t>pododrážka</w:t>
      </w:r>
      <w:proofErr w:type="spellEnd"/>
      <w:r w:rsidRPr="00497D6F">
        <w:rPr>
          <w:rFonts w:ascii="Segoe UI" w:eastAsia="Calibri" w:hAnsi="Segoe UI" w:cs="Segoe UI"/>
          <w:lang w:eastAsia="en-US"/>
        </w:rPr>
        <w:t xml:space="preserve"> </w:t>
      </w:r>
      <w:r>
        <w:rPr>
          <w:rFonts w:ascii="Segoe UI" w:eastAsia="Calibri" w:hAnsi="Segoe UI" w:cs="Segoe UI"/>
          <w:lang w:eastAsia="en-US"/>
        </w:rPr>
        <w:t>třetí</w:t>
      </w:r>
      <w:r w:rsidRPr="00497D6F">
        <w:rPr>
          <w:rFonts w:ascii="Segoe UI" w:eastAsia="Calibri" w:hAnsi="Segoe UI" w:cs="Segoe UI"/>
          <w:lang w:eastAsia="en-US"/>
        </w:rPr>
        <w:t>, která zní:</w:t>
      </w:r>
    </w:p>
    <w:p w14:paraId="26D2F13E" w14:textId="218B8A55" w:rsidR="00526FD6" w:rsidRDefault="00526FD6" w:rsidP="009A54AF">
      <w:pPr>
        <w:autoSpaceDE w:val="0"/>
        <w:autoSpaceDN w:val="0"/>
        <w:adjustRightInd w:val="0"/>
        <w:spacing w:before="120"/>
        <w:jc w:val="both"/>
        <w:rPr>
          <w:rFonts w:ascii="Segoe UI" w:eastAsia="Calibri" w:hAnsi="Segoe UI" w:cs="Segoe UI"/>
          <w:lang w:eastAsia="en-US"/>
        </w:rPr>
      </w:pPr>
      <w:r w:rsidRPr="00FE0EC1">
        <w:rPr>
          <w:rFonts w:ascii="Segoe UI" w:eastAsia="Calibri" w:hAnsi="Segoe UI" w:cs="Segoe UI"/>
          <w:lang w:eastAsia="en-US"/>
        </w:rPr>
        <w:t>„</w:t>
      </w:r>
      <w:r>
        <w:rPr>
          <w:rFonts w:ascii="Segoe UI" w:eastAsia="Calibri" w:hAnsi="Segoe UI" w:cs="Segoe UI"/>
          <w:lang w:eastAsia="en-US"/>
        </w:rPr>
        <w:t>- „Regenerace bytového domu ul. U Rybníka</w:t>
      </w:r>
      <w:r w:rsidR="00941883">
        <w:rPr>
          <w:rFonts w:ascii="Segoe UI" w:eastAsia="Calibri" w:hAnsi="Segoe UI" w:cs="Segoe UI"/>
          <w:lang w:eastAsia="en-US"/>
        </w:rPr>
        <w:t xml:space="preserve"> 578/2</w:t>
      </w:r>
      <w:r>
        <w:rPr>
          <w:rFonts w:ascii="Segoe UI" w:eastAsia="Calibri" w:hAnsi="Segoe UI" w:cs="Segoe UI"/>
          <w:lang w:eastAsia="en-US"/>
        </w:rPr>
        <w:t>, Rýmařov</w:t>
      </w:r>
      <w:r>
        <w:rPr>
          <w:rFonts w:ascii="Segoe UI" w:hAnsi="Segoe UI" w:cs="Segoe UI"/>
        </w:rPr>
        <w:t xml:space="preserve">“ – cílem projektu je snížení množství dodané energie, a to 88 </w:t>
      </w:r>
      <w:proofErr w:type="spellStart"/>
      <w:r>
        <w:rPr>
          <w:rFonts w:ascii="Segoe UI" w:hAnsi="Segoe UI" w:cs="Segoe UI"/>
        </w:rPr>
        <w:t>MWh</w:t>
      </w:r>
      <w:proofErr w:type="spellEnd"/>
      <w:r>
        <w:rPr>
          <w:rFonts w:ascii="Segoe UI" w:hAnsi="Segoe UI" w:cs="Segoe UI"/>
        </w:rPr>
        <w:t>/rok. Projekt byl předložen do IROP pod číslem CZ.06.2.11/0.0/0.0/16_098/0006161. Příjemce podpory je povinen sledovat celkovou podporu projektu tak, aby nedošlo k překročení limitní hranice veřejné podpory dle příslušného nařízení komise.“</w:t>
      </w:r>
      <w:r>
        <w:rPr>
          <w:rFonts w:ascii="Segoe UI" w:eastAsia="Calibri" w:hAnsi="Segoe UI" w:cs="Segoe UI"/>
          <w:lang w:eastAsia="en-US"/>
        </w:rPr>
        <w:t xml:space="preserve">. </w:t>
      </w:r>
    </w:p>
    <w:p w14:paraId="3316C86B" w14:textId="132C1BA1" w:rsidR="00526FD6" w:rsidRDefault="00526FD6" w:rsidP="00526FD6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Segoe UI" w:eastAsia="Calibri" w:hAnsi="Segoe UI" w:cs="Segoe UI"/>
          <w:lang w:eastAsia="en-US"/>
        </w:rPr>
      </w:pPr>
    </w:p>
    <w:p w14:paraId="56A7CCF0" w14:textId="77777777" w:rsidR="009A54AF" w:rsidRDefault="00526FD6" w:rsidP="00526FD6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 xml:space="preserve">4.  </w:t>
      </w:r>
    </w:p>
    <w:p w14:paraId="1E2CBD57" w14:textId="6A443B67" w:rsidR="00526FD6" w:rsidRDefault="00526FD6" w:rsidP="00526FD6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497D6F">
        <w:rPr>
          <w:rFonts w:ascii="Segoe UI" w:hAnsi="Segoe UI" w:cs="Segoe UI"/>
        </w:rPr>
        <w:t xml:space="preserve">V čl. IV bodu 1 písm. a) </w:t>
      </w:r>
      <w:r w:rsidRPr="00497D6F">
        <w:rPr>
          <w:rFonts w:ascii="Segoe UI" w:eastAsia="Calibri" w:hAnsi="Segoe UI" w:cs="Segoe UI"/>
          <w:lang w:eastAsia="en-US"/>
        </w:rPr>
        <w:t xml:space="preserve">odrážce třetí se za </w:t>
      </w:r>
      <w:proofErr w:type="spellStart"/>
      <w:r w:rsidRPr="00497D6F">
        <w:rPr>
          <w:rFonts w:ascii="Segoe UI" w:eastAsia="Calibri" w:hAnsi="Segoe UI" w:cs="Segoe UI"/>
          <w:lang w:eastAsia="en-US"/>
        </w:rPr>
        <w:t>podoodrážku</w:t>
      </w:r>
      <w:proofErr w:type="spellEnd"/>
      <w:r w:rsidRPr="00497D6F">
        <w:rPr>
          <w:rFonts w:ascii="Segoe UI" w:eastAsia="Calibri" w:hAnsi="Segoe UI" w:cs="Segoe UI"/>
          <w:lang w:eastAsia="en-US"/>
        </w:rPr>
        <w:t xml:space="preserve"> </w:t>
      </w:r>
      <w:r w:rsidR="009A54AF">
        <w:rPr>
          <w:rFonts w:ascii="Segoe UI" w:eastAsia="Calibri" w:hAnsi="Segoe UI" w:cs="Segoe UI"/>
          <w:lang w:eastAsia="en-US"/>
        </w:rPr>
        <w:t>třetí</w:t>
      </w:r>
      <w:r w:rsidRPr="00497D6F">
        <w:rPr>
          <w:rFonts w:ascii="Segoe UI" w:eastAsia="Calibri" w:hAnsi="Segoe UI" w:cs="Segoe UI"/>
          <w:lang w:eastAsia="en-US"/>
        </w:rPr>
        <w:t xml:space="preserve"> doplňuje </w:t>
      </w:r>
      <w:proofErr w:type="spellStart"/>
      <w:r w:rsidRPr="00497D6F">
        <w:rPr>
          <w:rFonts w:ascii="Segoe UI" w:eastAsia="Calibri" w:hAnsi="Segoe UI" w:cs="Segoe UI"/>
          <w:lang w:eastAsia="en-US"/>
        </w:rPr>
        <w:t>pododrážka</w:t>
      </w:r>
      <w:proofErr w:type="spellEnd"/>
      <w:r w:rsidRPr="00497D6F">
        <w:rPr>
          <w:rFonts w:ascii="Segoe UI" w:eastAsia="Calibri" w:hAnsi="Segoe UI" w:cs="Segoe UI"/>
          <w:lang w:eastAsia="en-US"/>
        </w:rPr>
        <w:t xml:space="preserve"> </w:t>
      </w:r>
      <w:r>
        <w:rPr>
          <w:rFonts w:ascii="Segoe UI" w:eastAsia="Calibri" w:hAnsi="Segoe UI" w:cs="Segoe UI"/>
          <w:lang w:eastAsia="en-US"/>
        </w:rPr>
        <w:t>čtvrtá</w:t>
      </w:r>
      <w:r w:rsidRPr="00497D6F">
        <w:rPr>
          <w:rFonts w:ascii="Segoe UI" w:eastAsia="Calibri" w:hAnsi="Segoe UI" w:cs="Segoe UI"/>
          <w:lang w:eastAsia="en-US"/>
        </w:rPr>
        <w:t>, která zní:</w:t>
      </w:r>
    </w:p>
    <w:p w14:paraId="095BE299" w14:textId="77963D90" w:rsidR="00526FD6" w:rsidRDefault="00526FD6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  <w:r w:rsidRPr="00FE0EC1">
        <w:rPr>
          <w:rFonts w:ascii="Segoe UI" w:eastAsia="Calibri" w:hAnsi="Segoe UI" w:cs="Segoe UI"/>
          <w:lang w:eastAsia="en-US"/>
        </w:rPr>
        <w:t>„</w:t>
      </w:r>
      <w:r>
        <w:rPr>
          <w:rFonts w:ascii="Segoe UI" w:eastAsia="Calibri" w:hAnsi="Segoe UI" w:cs="Segoe UI"/>
          <w:lang w:eastAsia="en-US"/>
        </w:rPr>
        <w:t>- „Regenerace bytového domu ul. Opavská 782/45-783/47, Rýmařov</w:t>
      </w:r>
      <w:r>
        <w:rPr>
          <w:rFonts w:ascii="Segoe UI" w:hAnsi="Segoe UI" w:cs="Segoe UI"/>
        </w:rPr>
        <w:t xml:space="preserve">“ – cílem projektu je snížení množství dodané energie, a to 204 </w:t>
      </w:r>
      <w:proofErr w:type="spellStart"/>
      <w:r>
        <w:rPr>
          <w:rFonts w:ascii="Segoe UI" w:hAnsi="Segoe UI" w:cs="Segoe UI"/>
        </w:rPr>
        <w:t>MWh</w:t>
      </w:r>
      <w:proofErr w:type="spellEnd"/>
      <w:r>
        <w:rPr>
          <w:rFonts w:ascii="Segoe UI" w:hAnsi="Segoe UI" w:cs="Segoe UI"/>
        </w:rPr>
        <w:t>/rok. Projekt byl předložen do IROP pod číslem CZ.06.2.11/0.0/0.0/16_098/0006161. Příjemce podpory je povinen sledovat celkovou podporu projektu tak, aby nedošlo k překročení limitní hranice veřejné podpory dle příslušného nařízení komise.“</w:t>
      </w:r>
      <w:r>
        <w:rPr>
          <w:rFonts w:ascii="Segoe UI" w:eastAsia="Calibri" w:hAnsi="Segoe UI" w:cs="Segoe UI"/>
          <w:lang w:eastAsia="en-US"/>
        </w:rPr>
        <w:t xml:space="preserve">. </w:t>
      </w:r>
    </w:p>
    <w:p w14:paraId="197B3084" w14:textId="4A89E471" w:rsidR="00526FD6" w:rsidRDefault="00526FD6" w:rsidP="00526FD6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Segoe UI" w:eastAsia="Calibri" w:hAnsi="Segoe UI" w:cs="Segoe UI"/>
          <w:lang w:eastAsia="en-US"/>
        </w:rPr>
      </w:pPr>
    </w:p>
    <w:p w14:paraId="2D36906B" w14:textId="77777777" w:rsidR="009A54AF" w:rsidRDefault="00526FD6" w:rsidP="00526FD6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Segoe UI" w:hAnsi="Segoe UI" w:cs="Segoe UI"/>
        </w:rPr>
      </w:pPr>
      <w:r>
        <w:rPr>
          <w:rFonts w:ascii="Segoe UI" w:eastAsia="Calibri" w:hAnsi="Segoe UI" w:cs="Segoe UI"/>
          <w:lang w:eastAsia="en-US"/>
        </w:rPr>
        <w:t>5.</w:t>
      </w:r>
      <w:r w:rsidRPr="00526FD6">
        <w:rPr>
          <w:rFonts w:ascii="Segoe UI" w:hAnsi="Segoe UI" w:cs="Segoe UI"/>
        </w:rPr>
        <w:t xml:space="preserve"> </w:t>
      </w:r>
    </w:p>
    <w:p w14:paraId="70515182" w14:textId="05D09025" w:rsidR="00526FD6" w:rsidRDefault="00526FD6" w:rsidP="00526FD6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497D6F">
        <w:rPr>
          <w:rFonts w:ascii="Segoe UI" w:hAnsi="Segoe UI" w:cs="Segoe UI"/>
        </w:rPr>
        <w:t xml:space="preserve">V čl. IV bodu 1 písm. a) </w:t>
      </w:r>
      <w:r w:rsidRPr="00497D6F">
        <w:rPr>
          <w:rFonts w:ascii="Segoe UI" w:eastAsia="Calibri" w:hAnsi="Segoe UI" w:cs="Segoe UI"/>
          <w:lang w:eastAsia="en-US"/>
        </w:rPr>
        <w:t xml:space="preserve">odrážce třetí se za </w:t>
      </w:r>
      <w:proofErr w:type="spellStart"/>
      <w:r w:rsidRPr="00497D6F">
        <w:rPr>
          <w:rFonts w:ascii="Segoe UI" w:eastAsia="Calibri" w:hAnsi="Segoe UI" w:cs="Segoe UI"/>
          <w:lang w:eastAsia="en-US"/>
        </w:rPr>
        <w:t>podoodrážku</w:t>
      </w:r>
      <w:proofErr w:type="spellEnd"/>
      <w:r w:rsidRPr="00497D6F">
        <w:rPr>
          <w:rFonts w:ascii="Segoe UI" w:eastAsia="Calibri" w:hAnsi="Segoe UI" w:cs="Segoe UI"/>
          <w:lang w:eastAsia="en-US"/>
        </w:rPr>
        <w:t xml:space="preserve"> </w:t>
      </w:r>
      <w:r w:rsidR="009A54AF">
        <w:rPr>
          <w:rFonts w:ascii="Segoe UI" w:eastAsia="Calibri" w:hAnsi="Segoe UI" w:cs="Segoe UI"/>
          <w:lang w:eastAsia="en-US"/>
        </w:rPr>
        <w:t>čtvrtou</w:t>
      </w:r>
      <w:r w:rsidRPr="00497D6F">
        <w:rPr>
          <w:rFonts w:ascii="Segoe UI" w:eastAsia="Calibri" w:hAnsi="Segoe UI" w:cs="Segoe UI"/>
          <w:lang w:eastAsia="en-US"/>
        </w:rPr>
        <w:t xml:space="preserve"> doplňuje </w:t>
      </w:r>
      <w:proofErr w:type="spellStart"/>
      <w:r w:rsidRPr="00497D6F">
        <w:rPr>
          <w:rFonts w:ascii="Segoe UI" w:eastAsia="Calibri" w:hAnsi="Segoe UI" w:cs="Segoe UI"/>
          <w:lang w:eastAsia="en-US"/>
        </w:rPr>
        <w:t>pododrážka</w:t>
      </w:r>
      <w:proofErr w:type="spellEnd"/>
      <w:r w:rsidRPr="00497D6F">
        <w:rPr>
          <w:rFonts w:ascii="Segoe UI" w:eastAsia="Calibri" w:hAnsi="Segoe UI" w:cs="Segoe UI"/>
          <w:lang w:eastAsia="en-US"/>
        </w:rPr>
        <w:t xml:space="preserve"> </w:t>
      </w:r>
      <w:r>
        <w:rPr>
          <w:rFonts w:ascii="Segoe UI" w:eastAsia="Calibri" w:hAnsi="Segoe UI" w:cs="Segoe UI"/>
          <w:lang w:eastAsia="en-US"/>
        </w:rPr>
        <w:t>pátá</w:t>
      </w:r>
      <w:r w:rsidRPr="00497D6F">
        <w:rPr>
          <w:rFonts w:ascii="Segoe UI" w:eastAsia="Calibri" w:hAnsi="Segoe UI" w:cs="Segoe UI"/>
          <w:lang w:eastAsia="en-US"/>
        </w:rPr>
        <w:t>, která zní:</w:t>
      </w:r>
    </w:p>
    <w:p w14:paraId="0C5BD70E" w14:textId="5794EAEF" w:rsidR="00414E65" w:rsidRPr="00BA1129" w:rsidRDefault="00526FD6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  <w:r w:rsidRPr="00FE0EC1">
        <w:rPr>
          <w:rFonts w:ascii="Segoe UI" w:eastAsia="Calibri" w:hAnsi="Segoe UI" w:cs="Segoe UI"/>
          <w:lang w:eastAsia="en-US"/>
        </w:rPr>
        <w:t>„</w:t>
      </w:r>
      <w:r>
        <w:rPr>
          <w:rFonts w:ascii="Segoe UI" w:eastAsia="Calibri" w:hAnsi="Segoe UI" w:cs="Segoe UI"/>
          <w:lang w:eastAsia="en-US"/>
        </w:rPr>
        <w:t xml:space="preserve">- „Energetické úspory administrativní budovy </w:t>
      </w:r>
      <w:r w:rsidR="002418A4">
        <w:rPr>
          <w:rFonts w:ascii="Segoe UI" w:eastAsia="Calibri" w:hAnsi="Segoe UI" w:cs="Segoe UI"/>
          <w:lang w:eastAsia="en-US"/>
        </w:rPr>
        <w:t>M</w:t>
      </w:r>
      <w:r>
        <w:rPr>
          <w:rFonts w:ascii="Segoe UI" w:eastAsia="Calibri" w:hAnsi="Segoe UI" w:cs="Segoe UI"/>
          <w:lang w:eastAsia="en-US"/>
        </w:rPr>
        <w:t>ěstského úřadu Rýmařov na ul. 8. května 1170/48, Rýmařov</w:t>
      </w:r>
      <w:r>
        <w:rPr>
          <w:rFonts w:ascii="Segoe UI" w:hAnsi="Segoe UI" w:cs="Segoe UI"/>
        </w:rPr>
        <w:t xml:space="preserve">“ – cílem projektu je snížení množství dodané energie, a to 87,86 </w:t>
      </w:r>
      <w:proofErr w:type="spellStart"/>
      <w:r>
        <w:rPr>
          <w:rFonts w:ascii="Segoe UI" w:hAnsi="Segoe UI" w:cs="Segoe UI"/>
        </w:rPr>
        <w:t>MWh</w:t>
      </w:r>
      <w:proofErr w:type="spellEnd"/>
      <w:r>
        <w:rPr>
          <w:rFonts w:ascii="Segoe UI" w:hAnsi="Segoe UI" w:cs="Segoe UI"/>
        </w:rPr>
        <w:t>/rok.</w:t>
      </w:r>
      <w:r w:rsidR="001E41B6">
        <w:rPr>
          <w:rFonts w:ascii="Segoe UI" w:hAnsi="Segoe UI" w:cs="Segoe UI"/>
        </w:rPr>
        <w:t xml:space="preserve"> Projekt byl předložen do OPŽP pod </w:t>
      </w:r>
      <w:proofErr w:type="spellStart"/>
      <w:r w:rsidR="001E41B6">
        <w:rPr>
          <w:rFonts w:ascii="Segoe UI" w:hAnsi="Segoe UI" w:cs="Segoe UI"/>
        </w:rPr>
        <w:t>reg</w:t>
      </w:r>
      <w:proofErr w:type="spellEnd"/>
      <w:r w:rsidR="001E41B6">
        <w:rPr>
          <w:rFonts w:ascii="Segoe UI" w:hAnsi="Segoe UI" w:cs="Segoe UI"/>
        </w:rPr>
        <w:t xml:space="preserve">. číslem </w:t>
      </w:r>
      <w:r w:rsidR="00D5378B" w:rsidRPr="00D5378B">
        <w:rPr>
          <w:rFonts w:ascii="Segoe UI" w:hAnsi="Segoe UI" w:cs="Segoe UI"/>
        </w:rPr>
        <w:t>CZ.05.5.18/0.0/0.0/20_146/0014590</w:t>
      </w:r>
      <w:r w:rsidR="001E41B6">
        <w:rPr>
          <w:rFonts w:ascii="Segoe UI" w:hAnsi="Segoe UI" w:cs="Segoe UI"/>
        </w:rPr>
        <w:t xml:space="preserve">, </w:t>
      </w:r>
      <w:r w:rsidR="00A818DC">
        <w:rPr>
          <w:rFonts w:ascii="Segoe UI" w:eastAsia="Calibri" w:hAnsi="Segoe UI" w:cs="Segoe UI"/>
          <w:lang w:eastAsia="en-US"/>
        </w:rPr>
        <w:t>“.</w:t>
      </w:r>
    </w:p>
    <w:p w14:paraId="29D61272" w14:textId="77777777" w:rsidR="00BA1129" w:rsidRPr="00BA1129" w:rsidRDefault="00BA1129" w:rsidP="00BA1129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</w:p>
    <w:p w14:paraId="537AB7F0" w14:textId="272B8EE4" w:rsidR="00414E65" w:rsidRDefault="00414E65" w:rsidP="008D7451">
      <w:pPr>
        <w:autoSpaceDE w:val="0"/>
        <w:autoSpaceDN w:val="0"/>
        <w:adjustRightInd w:val="0"/>
        <w:ind w:left="426" w:hanging="426"/>
        <w:jc w:val="both"/>
        <w:rPr>
          <w:rFonts w:ascii="Segoe UI" w:eastAsia="Calibri" w:hAnsi="Segoe UI" w:cs="Segoe UI"/>
          <w:lang w:eastAsia="en-US"/>
        </w:rPr>
      </w:pPr>
    </w:p>
    <w:p w14:paraId="0DD4A310" w14:textId="77777777" w:rsidR="009A54AF" w:rsidRDefault="00A818DC" w:rsidP="009A54AF">
      <w:p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6</w:t>
      </w:r>
      <w:r w:rsidR="00414E65" w:rsidRPr="004D32EE">
        <w:rPr>
          <w:rFonts w:ascii="Segoe UI" w:eastAsia="Calibri" w:hAnsi="Segoe UI" w:cs="Segoe UI"/>
          <w:lang w:eastAsia="en-US"/>
        </w:rPr>
        <w:t xml:space="preserve">. </w:t>
      </w:r>
      <w:r w:rsidR="00653341" w:rsidRPr="004D32EE">
        <w:rPr>
          <w:rFonts w:ascii="Segoe UI" w:eastAsia="Calibri" w:hAnsi="Segoe UI" w:cs="Segoe UI"/>
          <w:lang w:eastAsia="en-US"/>
        </w:rPr>
        <w:t xml:space="preserve"> </w:t>
      </w:r>
    </w:p>
    <w:p w14:paraId="70B8E99F" w14:textId="3EEC90FF" w:rsidR="004D32EE" w:rsidRPr="009A54AF" w:rsidRDefault="004D32EE" w:rsidP="009A54AF">
      <w:pPr>
        <w:autoSpaceDE w:val="0"/>
        <w:autoSpaceDN w:val="0"/>
        <w:adjustRightInd w:val="0"/>
        <w:spacing w:before="120"/>
        <w:jc w:val="both"/>
        <w:rPr>
          <w:rFonts w:ascii="Segoe UI" w:eastAsia="Calibri" w:hAnsi="Segoe UI" w:cs="Segoe UI"/>
          <w:lang w:eastAsia="en-US"/>
        </w:rPr>
      </w:pPr>
      <w:r w:rsidRPr="009A54AF">
        <w:rPr>
          <w:rFonts w:ascii="Segoe UI" w:eastAsia="Calibri" w:hAnsi="Segoe UI" w:cs="Segoe UI"/>
          <w:lang w:eastAsia="en-US"/>
        </w:rPr>
        <w:t>Smluvní strany tímto konstatují, že k projekt</w:t>
      </w:r>
      <w:r w:rsidR="00A818DC" w:rsidRPr="009A54AF">
        <w:rPr>
          <w:rFonts w:ascii="Segoe UI" w:eastAsia="Calibri" w:hAnsi="Segoe UI" w:cs="Segoe UI"/>
          <w:lang w:eastAsia="en-US"/>
        </w:rPr>
        <w:t>u</w:t>
      </w:r>
      <w:r w:rsidRPr="009A54AF">
        <w:rPr>
          <w:rFonts w:ascii="Segoe UI" w:eastAsia="Calibri" w:hAnsi="Segoe UI" w:cs="Segoe UI"/>
          <w:lang w:eastAsia="en-US"/>
        </w:rPr>
        <w:t xml:space="preserve"> „</w:t>
      </w:r>
      <w:r w:rsidR="00A818DC">
        <w:rPr>
          <w:rFonts w:ascii="Segoe UI" w:eastAsia="Calibri" w:hAnsi="Segoe UI" w:cs="Segoe UI"/>
          <w:lang w:eastAsia="en-US"/>
        </w:rPr>
        <w:t xml:space="preserve">Energetické úspory administrativní budovy </w:t>
      </w:r>
      <w:r w:rsidR="00941883">
        <w:rPr>
          <w:rFonts w:ascii="Segoe UI" w:eastAsia="Calibri" w:hAnsi="Segoe UI" w:cs="Segoe UI"/>
          <w:lang w:eastAsia="en-US"/>
        </w:rPr>
        <w:t>M</w:t>
      </w:r>
      <w:r w:rsidR="00A818DC">
        <w:rPr>
          <w:rFonts w:ascii="Segoe UI" w:eastAsia="Calibri" w:hAnsi="Segoe UI" w:cs="Segoe UI"/>
          <w:lang w:eastAsia="en-US"/>
        </w:rPr>
        <w:t>ěstského úřadu Rýmařov na ul. 8. května 1170/48, Rýmařov</w:t>
      </w:r>
      <w:r w:rsidRPr="009A54AF">
        <w:rPr>
          <w:rFonts w:ascii="Segoe UI" w:eastAsia="Calibri" w:hAnsi="Segoe UI" w:cs="Segoe UI"/>
          <w:lang w:eastAsia="en-US"/>
        </w:rPr>
        <w:t>“ příjemce podpory předložil k datu 2. 3. 2021 projektovou dokumentaci, na základě které bud</w:t>
      </w:r>
      <w:r w:rsidR="00A818DC" w:rsidRPr="009A54AF">
        <w:rPr>
          <w:rFonts w:ascii="Segoe UI" w:eastAsia="Calibri" w:hAnsi="Segoe UI" w:cs="Segoe UI"/>
          <w:lang w:eastAsia="en-US"/>
        </w:rPr>
        <w:t>e</w:t>
      </w:r>
      <w:r w:rsidRPr="009A54AF">
        <w:rPr>
          <w:rFonts w:ascii="Segoe UI" w:eastAsia="Calibri" w:hAnsi="Segoe UI" w:cs="Segoe UI"/>
          <w:lang w:eastAsia="en-US"/>
        </w:rPr>
        <w:t xml:space="preserve"> projekt znovu posouzen. </w:t>
      </w:r>
    </w:p>
    <w:p w14:paraId="46C200FF" w14:textId="77777777" w:rsidR="004D32EE" w:rsidRDefault="004D32EE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</w:p>
    <w:p w14:paraId="67B4C766" w14:textId="77777777" w:rsidR="009A54AF" w:rsidRPr="009A54AF" w:rsidRDefault="00A818DC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7</w:t>
      </w:r>
      <w:r w:rsidR="00414E65">
        <w:rPr>
          <w:rFonts w:ascii="Segoe UI" w:eastAsia="Calibri" w:hAnsi="Segoe UI" w:cs="Segoe UI"/>
          <w:lang w:eastAsia="en-US"/>
        </w:rPr>
        <w:t>.</w:t>
      </w:r>
      <w:r w:rsidR="00414E65" w:rsidRPr="009A54AF">
        <w:rPr>
          <w:rFonts w:ascii="Segoe UI" w:eastAsia="Calibri" w:hAnsi="Segoe UI" w:cs="Segoe UI"/>
          <w:lang w:eastAsia="en-US"/>
        </w:rPr>
        <w:t xml:space="preserve">     </w:t>
      </w:r>
    </w:p>
    <w:p w14:paraId="0CBB1A82" w14:textId="24B25006" w:rsidR="00C4209E" w:rsidRPr="009A54AF" w:rsidRDefault="004119B5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  <w:r w:rsidRPr="009A54AF">
        <w:rPr>
          <w:rFonts w:ascii="Segoe UI" w:eastAsia="Calibri" w:hAnsi="Segoe UI" w:cs="Segoe UI"/>
          <w:lang w:eastAsia="en-US"/>
        </w:rPr>
        <w:t>Ostatní ustanovení Sm</w:t>
      </w:r>
      <w:r w:rsidR="00C4209E" w:rsidRPr="009A54AF">
        <w:rPr>
          <w:rFonts w:ascii="Segoe UI" w:eastAsia="Calibri" w:hAnsi="Segoe UI" w:cs="Segoe UI"/>
          <w:lang w:eastAsia="en-US"/>
        </w:rPr>
        <w:t>louvy se nemění.</w:t>
      </w:r>
    </w:p>
    <w:p w14:paraId="2146F263" w14:textId="77777777" w:rsidR="009A54AF" w:rsidRDefault="009A54AF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</w:p>
    <w:p w14:paraId="35DFB82D" w14:textId="27E8991F" w:rsidR="009A54AF" w:rsidRPr="009A54AF" w:rsidRDefault="00A818DC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  <w:r w:rsidRPr="009A54AF">
        <w:rPr>
          <w:rFonts w:ascii="Segoe UI" w:eastAsia="Calibri" w:hAnsi="Segoe UI" w:cs="Segoe UI"/>
          <w:lang w:eastAsia="en-US"/>
        </w:rPr>
        <w:t>8</w:t>
      </w:r>
      <w:r w:rsidR="00E22982" w:rsidRPr="009A54AF">
        <w:rPr>
          <w:rFonts w:ascii="Segoe UI" w:eastAsia="Calibri" w:hAnsi="Segoe UI" w:cs="Segoe UI"/>
          <w:lang w:eastAsia="en-US"/>
        </w:rPr>
        <w:t xml:space="preserve">.  </w:t>
      </w:r>
      <w:r w:rsidRPr="009A54AF">
        <w:rPr>
          <w:rFonts w:ascii="Segoe UI" w:eastAsia="Calibri" w:hAnsi="Segoe UI" w:cs="Segoe UI"/>
          <w:lang w:eastAsia="en-US"/>
        </w:rPr>
        <w:t xml:space="preserve"> </w:t>
      </w:r>
    </w:p>
    <w:p w14:paraId="1C7527B6" w14:textId="74DBF8AB" w:rsidR="00E22982" w:rsidRPr="009A54AF" w:rsidRDefault="004119B5" w:rsidP="009A54AF">
      <w:pPr>
        <w:autoSpaceDE w:val="0"/>
        <w:autoSpaceDN w:val="0"/>
        <w:adjustRightInd w:val="0"/>
        <w:spacing w:before="120"/>
        <w:jc w:val="both"/>
        <w:rPr>
          <w:rFonts w:ascii="Segoe UI" w:eastAsia="Calibri" w:hAnsi="Segoe UI" w:cs="Segoe UI"/>
          <w:lang w:eastAsia="en-US"/>
        </w:rPr>
      </w:pPr>
      <w:r w:rsidRPr="009A54AF">
        <w:rPr>
          <w:rFonts w:ascii="Segoe UI" w:eastAsia="Calibri" w:hAnsi="Segoe UI" w:cs="Segoe UI"/>
          <w:lang w:eastAsia="en-US"/>
        </w:rPr>
        <w:t>Příjemce podpory souhlasí se zveřejněním celého textu Smlouvy, včetně tohoto dodatku, v registru smluv podle zákona č. 340/2015 Sb., o zvláštních podmínkách účinnosti některých smluv, uveřejňování těchto smluv a o registru smluv (zákon o registru smluv)</w:t>
      </w:r>
      <w:r w:rsidR="008A3F4E" w:rsidRPr="009A54AF">
        <w:rPr>
          <w:rFonts w:ascii="Segoe UI" w:eastAsia="Calibri" w:hAnsi="Segoe UI" w:cs="Segoe UI"/>
          <w:lang w:eastAsia="en-US"/>
        </w:rPr>
        <w:t>, pokud zveřejnění Smlouvy nebo tohoto dodatku tento zákon ukládá</w:t>
      </w:r>
      <w:r w:rsidRPr="009A54AF">
        <w:rPr>
          <w:rFonts w:ascii="Segoe UI" w:eastAsia="Calibri" w:hAnsi="Segoe UI" w:cs="Segoe UI"/>
          <w:lang w:eastAsia="en-US"/>
        </w:rPr>
        <w:t>.</w:t>
      </w:r>
    </w:p>
    <w:p w14:paraId="7017D6DD" w14:textId="77777777" w:rsidR="009A54AF" w:rsidRDefault="009A54AF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</w:p>
    <w:p w14:paraId="188A04A7" w14:textId="77777777" w:rsidR="009A54AF" w:rsidRDefault="009A54AF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</w:p>
    <w:p w14:paraId="6F873ACD" w14:textId="77777777" w:rsidR="009A54AF" w:rsidRDefault="009A54AF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</w:p>
    <w:p w14:paraId="78A688D7" w14:textId="77777777" w:rsidR="009A54AF" w:rsidRDefault="009A54AF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</w:p>
    <w:p w14:paraId="4F36E794" w14:textId="77777777" w:rsidR="009A54AF" w:rsidRDefault="009A54AF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</w:p>
    <w:p w14:paraId="77487AEB" w14:textId="77777777" w:rsidR="009A54AF" w:rsidRDefault="009A54AF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</w:p>
    <w:p w14:paraId="05D5CC8B" w14:textId="6D6C8573" w:rsidR="009A54AF" w:rsidRPr="009A54AF" w:rsidRDefault="00A818DC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  <w:r w:rsidRPr="009A54AF">
        <w:rPr>
          <w:rFonts w:ascii="Segoe UI" w:eastAsia="Calibri" w:hAnsi="Segoe UI" w:cs="Segoe UI"/>
          <w:lang w:eastAsia="en-US"/>
        </w:rPr>
        <w:lastRenderedPageBreak/>
        <w:t>9.</w:t>
      </w:r>
      <w:r w:rsidR="00E22982" w:rsidRPr="009A54AF">
        <w:rPr>
          <w:rFonts w:ascii="Segoe UI" w:eastAsia="Calibri" w:hAnsi="Segoe UI" w:cs="Segoe UI"/>
          <w:lang w:eastAsia="en-US"/>
        </w:rPr>
        <w:t xml:space="preserve">  </w:t>
      </w:r>
    </w:p>
    <w:p w14:paraId="1D67A629" w14:textId="75DEF7D0" w:rsidR="00C4209E" w:rsidRPr="009A54AF" w:rsidRDefault="00C4209E" w:rsidP="009A54AF">
      <w:pPr>
        <w:autoSpaceDE w:val="0"/>
        <w:autoSpaceDN w:val="0"/>
        <w:adjustRightInd w:val="0"/>
        <w:spacing w:before="120"/>
        <w:jc w:val="both"/>
        <w:rPr>
          <w:rFonts w:ascii="Segoe UI" w:eastAsia="Calibri" w:hAnsi="Segoe UI" w:cs="Segoe UI"/>
          <w:lang w:eastAsia="en-US"/>
        </w:rPr>
      </w:pPr>
      <w:r w:rsidRPr="009A54AF">
        <w:rPr>
          <w:rFonts w:ascii="Segoe UI" w:eastAsia="Calibri" w:hAnsi="Segoe UI" w:cs="Segoe UI"/>
          <w:lang w:eastAsia="en-US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F595B" w14:textId="77777777" w:rsidR="002C6AD3" w:rsidRDefault="002C6AD3">
      <w:r>
        <w:separator/>
      </w:r>
    </w:p>
  </w:endnote>
  <w:endnote w:type="continuationSeparator" w:id="0">
    <w:p w14:paraId="00BC2FF7" w14:textId="77777777" w:rsidR="002C6AD3" w:rsidRDefault="002C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1099A83D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3FC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088CED7D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3FC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32A00" w14:textId="77777777" w:rsidR="002C6AD3" w:rsidRDefault="002C6AD3">
      <w:r>
        <w:separator/>
      </w:r>
    </w:p>
  </w:footnote>
  <w:footnote w:type="continuationSeparator" w:id="0">
    <w:p w14:paraId="63ADB9D0" w14:textId="77777777" w:rsidR="002C6AD3" w:rsidRDefault="002C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1794D58"/>
    <w:multiLevelType w:val="hybridMultilevel"/>
    <w:tmpl w:val="31A636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9563D"/>
    <w:multiLevelType w:val="hybridMultilevel"/>
    <w:tmpl w:val="C6F4F0F4"/>
    <w:lvl w:ilvl="0" w:tplc="8AC410CC">
      <w:start w:val="2"/>
      <w:numFmt w:val="decimal"/>
      <w:lvlText w:val="%1."/>
      <w:lvlJc w:val="left"/>
      <w:pPr>
        <w:ind w:left="502" w:hanging="360"/>
      </w:pPr>
      <w:rPr>
        <w:rFonts w:eastAsia="Calibri"/>
        <w:sz w:val="22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40E363F"/>
    <w:multiLevelType w:val="hybridMultilevel"/>
    <w:tmpl w:val="C614682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80E79"/>
    <w:multiLevelType w:val="hybridMultilevel"/>
    <w:tmpl w:val="E220834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87B37A9"/>
    <w:multiLevelType w:val="hybridMultilevel"/>
    <w:tmpl w:val="F4FE7B32"/>
    <w:lvl w:ilvl="0" w:tplc="48F2CE68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446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3E1C"/>
    <w:rsid w:val="000714E5"/>
    <w:rsid w:val="0007206B"/>
    <w:rsid w:val="00072179"/>
    <w:rsid w:val="00075DBC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2489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41B6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18A4"/>
    <w:rsid w:val="0024226C"/>
    <w:rsid w:val="0024262C"/>
    <w:rsid w:val="0025299F"/>
    <w:rsid w:val="002618B2"/>
    <w:rsid w:val="00262EA9"/>
    <w:rsid w:val="00264429"/>
    <w:rsid w:val="0026661B"/>
    <w:rsid w:val="00274C01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6AD3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13FB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213E"/>
    <w:rsid w:val="003B4B5E"/>
    <w:rsid w:val="003B4EA6"/>
    <w:rsid w:val="003B5A09"/>
    <w:rsid w:val="003B5A39"/>
    <w:rsid w:val="003B619C"/>
    <w:rsid w:val="003B67B7"/>
    <w:rsid w:val="003C1318"/>
    <w:rsid w:val="003C2263"/>
    <w:rsid w:val="003C2990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260"/>
    <w:rsid w:val="003F689F"/>
    <w:rsid w:val="003F7540"/>
    <w:rsid w:val="00403552"/>
    <w:rsid w:val="004042CA"/>
    <w:rsid w:val="00411941"/>
    <w:rsid w:val="004119B5"/>
    <w:rsid w:val="0041305A"/>
    <w:rsid w:val="00414E65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23D3"/>
    <w:rsid w:val="00444408"/>
    <w:rsid w:val="004459D0"/>
    <w:rsid w:val="00445C1C"/>
    <w:rsid w:val="00456F75"/>
    <w:rsid w:val="00457BDB"/>
    <w:rsid w:val="004605F6"/>
    <w:rsid w:val="00461260"/>
    <w:rsid w:val="00461A49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D6F"/>
    <w:rsid w:val="00497EDB"/>
    <w:rsid w:val="004A216A"/>
    <w:rsid w:val="004A47E4"/>
    <w:rsid w:val="004A612B"/>
    <w:rsid w:val="004A7203"/>
    <w:rsid w:val="004A7B57"/>
    <w:rsid w:val="004A7BCD"/>
    <w:rsid w:val="004B2776"/>
    <w:rsid w:val="004B30AE"/>
    <w:rsid w:val="004B5A33"/>
    <w:rsid w:val="004B5C79"/>
    <w:rsid w:val="004B61A9"/>
    <w:rsid w:val="004B6EAB"/>
    <w:rsid w:val="004B759D"/>
    <w:rsid w:val="004D0621"/>
    <w:rsid w:val="004D32EE"/>
    <w:rsid w:val="004D726C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6FD6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3B3"/>
    <w:rsid w:val="005507DB"/>
    <w:rsid w:val="0055158F"/>
    <w:rsid w:val="00551DA3"/>
    <w:rsid w:val="00552660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31EE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1949"/>
    <w:rsid w:val="0064411B"/>
    <w:rsid w:val="00644633"/>
    <w:rsid w:val="00646D14"/>
    <w:rsid w:val="00647BAD"/>
    <w:rsid w:val="006532BE"/>
    <w:rsid w:val="00653341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18BB"/>
    <w:rsid w:val="00683646"/>
    <w:rsid w:val="006841B9"/>
    <w:rsid w:val="00685861"/>
    <w:rsid w:val="00685978"/>
    <w:rsid w:val="006859A2"/>
    <w:rsid w:val="00687826"/>
    <w:rsid w:val="00687EEC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03FC"/>
    <w:rsid w:val="006D305D"/>
    <w:rsid w:val="006D4E25"/>
    <w:rsid w:val="006D6F00"/>
    <w:rsid w:val="006D709E"/>
    <w:rsid w:val="006E143C"/>
    <w:rsid w:val="006E2CAB"/>
    <w:rsid w:val="006E3777"/>
    <w:rsid w:val="006F028A"/>
    <w:rsid w:val="006F03B1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502D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69A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19B1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47AF1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34B6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D7451"/>
    <w:rsid w:val="008E2321"/>
    <w:rsid w:val="008E68EE"/>
    <w:rsid w:val="008F0864"/>
    <w:rsid w:val="008F46E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16063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188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423A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4AF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5388"/>
    <w:rsid w:val="00A66BA5"/>
    <w:rsid w:val="00A77039"/>
    <w:rsid w:val="00A7748C"/>
    <w:rsid w:val="00A7779C"/>
    <w:rsid w:val="00A778B7"/>
    <w:rsid w:val="00A77C63"/>
    <w:rsid w:val="00A77F4C"/>
    <w:rsid w:val="00A80BE8"/>
    <w:rsid w:val="00A818D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35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06E6"/>
    <w:rsid w:val="00B81CDD"/>
    <w:rsid w:val="00B84032"/>
    <w:rsid w:val="00B91D4C"/>
    <w:rsid w:val="00B93DE5"/>
    <w:rsid w:val="00B949BA"/>
    <w:rsid w:val="00B95CE4"/>
    <w:rsid w:val="00B96E2C"/>
    <w:rsid w:val="00BA1129"/>
    <w:rsid w:val="00BA15AA"/>
    <w:rsid w:val="00BA2561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1B0D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378B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5837"/>
    <w:rsid w:val="00E07DBA"/>
    <w:rsid w:val="00E11DC5"/>
    <w:rsid w:val="00E1418A"/>
    <w:rsid w:val="00E22982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3203-DDFD-4676-A6B3-8F6F609E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4202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2021-05-02T07:37:00Z</cp:lastPrinted>
  <dcterms:created xsi:type="dcterms:W3CDTF">2021-06-03T11:04:00Z</dcterms:created>
  <dcterms:modified xsi:type="dcterms:W3CDTF">2021-06-03T11:04:00Z</dcterms:modified>
</cp:coreProperties>
</file>