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24357" w14:textId="479204DA" w:rsidR="009875CD" w:rsidRPr="0004420D" w:rsidRDefault="001A5D37" w:rsidP="007777AA">
      <w:pPr>
        <w:pStyle w:val="VZORK"/>
        <w:spacing w:after="0"/>
        <w:ind w:left="1021"/>
        <w:jc w:val="center"/>
        <w:rPr>
          <w:rFonts w:asciiTheme="minorHAnsi" w:hAnsiTheme="minorHAnsi"/>
          <w:b/>
          <w:sz w:val="24"/>
          <w:szCs w:val="24"/>
        </w:rPr>
      </w:pPr>
      <w:r w:rsidRPr="0004420D">
        <w:rPr>
          <w:rFonts w:asciiTheme="minorHAnsi" w:hAnsiTheme="minorHAnsi"/>
          <w:b/>
          <w:sz w:val="24"/>
          <w:szCs w:val="24"/>
        </w:rPr>
        <w:t xml:space="preserve">DODATEK č. </w:t>
      </w:r>
      <w:r w:rsidR="00761EAB">
        <w:rPr>
          <w:rFonts w:asciiTheme="minorHAnsi" w:hAnsiTheme="minorHAnsi"/>
          <w:b/>
          <w:color w:val="auto"/>
          <w:sz w:val="24"/>
          <w:szCs w:val="24"/>
        </w:rPr>
        <w:t>1</w:t>
      </w:r>
      <w:r w:rsidR="00233683">
        <w:rPr>
          <w:rFonts w:asciiTheme="minorHAnsi" w:hAnsiTheme="minorHAnsi"/>
          <w:b/>
          <w:color w:val="auto"/>
          <w:sz w:val="24"/>
          <w:szCs w:val="24"/>
        </w:rPr>
        <w:t>3</w:t>
      </w:r>
      <w:r w:rsidRPr="008418A1">
        <w:rPr>
          <w:rFonts w:asciiTheme="minorHAnsi" w:hAnsiTheme="minorHAnsi"/>
          <w:b/>
          <w:color w:val="auto"/>
          <w:sz w:val="24"/>
          <w:szCs w:val="24"/>
        </w:rPr>
        <w:t xml:space="preserve"> k</w:t>
      </w:r>
      <w:r w:rsidRPr="0004420D">
        <w:rPr>
          <w:rFonts w:asciiTheme="minorHAnsi" w:hAnsiTheme="minorHAnsi"/>
          <w:b/>
          <w:sz w:val="24"/>
          <w:szCs w:val="24"/>
        </w:rPr>
        <w:t xml:space="preserve">e </w:t>
      </w:r>
      <w:r w:rsidR="009875CD" w:rsidRPr="0004420D">
        <w:rPr>
          <w:rFonts w:asciiTheme="minorHAnsi" w:hAnsiTheme="minorHAnsi"/>
          <w:b/>
          <w:sz w:val="24"/>
          <w:szCs w:val="24"/>
        </w:rPr>
        <w:t>SMLOUV</w:t>
      </w:r>
      <w:r w:rsidRPr="0004420D">
        <w:rPr>
          <w:rFonts w:asciiTheme="minorHAnsi" w:hAnsiTheme="minorHAnsi"/>
          <w:b/>
          <w:sz w:val="24"/>
          <w:szCs w:val="24"/>
        </w:rPr>
        <w:t>Ě</w:t>
      </w:r>
    </w:p>
    <w:p w14:paraId="044E5679" w14:textId="77777777" w:rsidR="006364C3" w:rsidRPr="0004420D" w:rsidRDefault="000D419E" w:rsidP="007777AA">
      <w:pPr>
        <w:pStyle w:val="VZORK"/>
        <w:spacing w:after="0"/>
        <w:ind w:left="1021"/>
        <w:jc w:val="center"/>
        <w:rPr>
          <w:rFonts w:asciiTheme="minorHAnsi" w:hAnsiTheme="minorHAnsi"/>
          <w:b/>
          <w:sz w:val="24"/>
          <w:szCs w:val="24"/>
        </w:rPr>
      </w:pPr>
      <w:r w:rsidRPr="0004420D">
        <w:rPr>
          <w:rFonts w:asciiTheme="minorHAnsi" w:hAnsiTheme="minorHAnsi"/>
          <w:b/>
          <w:sz w:val="24"/>
          <w:szCs w:val="24"/>
        </w:rPr>
        <w:t xml:space="preserve">o nájmu </w:t>
      </w:r>
      <w:r w:rsidR="008F56B8" w:rsidRPr="0004420D">
        <w:rPr>
          <w:rFonts w:asciiTheme="minorHAnsi" w:hAnsiTheme="minorHAnsi"/>
          <w:b/>
          <w:sz w:val="24"/>
          <w:szCs w:val="24"/>
        </w:rPr>
        <w:t>prostoru sloužícího podnikání</w:t>
      </w:r>
      <w:r w:rsidRPr="0004420D">
        <w:rPr>
          <w:rFonts w:asciiTheme="minorHAnsi" w:hAnsiTheme="minorHAnsi"/>
          <w:b/>
          <w:sz w:val="24"/>
          <w:szCs w:val="24"/>
        </w:rPr>
        <w:t xml:space="preserve"> a </w:t>
      </w:r>
      <w:r w:rsidR="008F56B8" w:rsidRPr="0004420D">
        <w:rPr>
          <w:rFonts w:asciiTheme="minorHAnsi" w:hAnsiTheme="minorHAnsi"/>
          <w:b/>
          <w:sz w:val="24"/>
          <w:szCs w:val="24"/>
        </w:rPr>
        <w:t xml:space="preserve">nájmu </w:t>
      </w:r>
      <w:r w:rsidRPr="0004420D">
        <w:rPr>
          <w:rFonts w:asciiTheme="minorHAnsi" w:hAnsiTheme="minorHAnsi"/>
          <w:b/>
          <w:sz w:val="24"/>
          <w:szCs w:val="24"/>
        </w:rPr>
        <w:t>movitých věcí</w:t>
      </w:r>
    </w:p>
    <w:p w14:paraId="7F8DD36D" w14:textId="77777777" w:rsidR="00B36BCF" w:rsidRDefault="00B36BCF" w:rsidP="007777AA">
      <w:pPr>
        <w:pStyle w:val="VZORK"/>
        <w:spacing w:after="0"/>
        <w:ind w:left="1021"/>
        <w:jc w:val="center"/>
        <w:rPr>
          <w:rFonts w:asciiTheme="minorHAnsi" w:hAnsiTheme="minorHAnsi"/>
        </w:rPr>
      </w:pPr>
    </w:p>
    <w:p w14:paraId="68534D7D" w14:textId="57958EC0" w:rsidR="000D419E" w:rsidRPr="00354CDF" w:rsidRDefault="005343B2" w:rsidP="00B36BCF">
      <w:pPr>
        <w:pStyle w:val="VZORK"/>
        <w:spacing w:after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5ED09BA9" w14:textId="17011723" w:rsidR="007D3DF2" w:rsidRDefault="007D3DF2" w:rsidP="00354CDF">
      <w:pPr>
        <w:pStyle w:val="VZORK"/>
        <w:spacing w:after="0"/>
        <w:jc w:val="center"/>
        <w:rPr>
          <w:rFonts w:asciiTheme="minorHAnsi" w:hAnsiTheme="minorHAnsi"/>
        </w:rPr>
      </w:pPr>
    </w:p>
    <w:p w14:paraId="1FE1573C" w14:textId="77777777" w:rsidR="00354CDF" w:rsidRPr="00354CDF" w:rsidRDefault="00354CDF" w:rsidP="00354CDF">
      <w:pPr>
        <w:pStyle w:val="VZORK"/>
        <w:spacing w:after="0"/>
        <w:jc w:val="center"/>
        <w:rPr>
          <w:rFonts w:asciiTheme="minorHAnsi" w:hAnsiTheme="minorHAnsi"/>
        </w:rPr>
      </w:pPr>
    </w:p>
    <w:p w14:paraId="03F087C7" w14:textId="77777777" w:rsidR="006364C3" w:rsidRPr="0004420D" w:rsidRDefault="00024627" w:rsidP="007777AA">
      <w:pPr>
        <w:pStyle w:val="Nadpis2"/>
        <w:spacing w:before="0"/>
        <w:rPr>
          <w:rFonts w:asciiTheme="minorHAnsi" w:hAnsiTheme="minorHAnsi"/>
          <w:sz w:val="22"/>
          <w:szCs w:val="22"/>
        </w:rPr>
      </w:pPr>
      <w:r w:rsidRPr="0004420D">
        <w:rPr>
          <w:rFonts w:asciiTheme="minorHAnsi" w:hAnsiTheme="minorHAnsi"/>
          <w:sz w:val="22"/>
          <w:szCs w:val="22"/>
        </w:rPr>
        <w:t>Pronajímatel:</w:t>
      </w:r>
      <w:r w:rsidR="009875CD" w:rsidRPr="0004420D">
        <w:rPr>
          <w:rFonts w:asciiTheme="minorHAnsi" w:hAnsiTheme="minorHAnsi"/>
          <w:sz w:val="22"/>
          <w:szCs w:val="22"/>
        </w:rPr>
        <w:tab/>
      </w:r>
      <w:r w:rsidRPr="0004420D">
        <w:rPr>
          <w:rFonts w:asciiTheme="minorHAnsi" w:hAnsiTheme="minorHAnsi"/>
          <w:sz w:val="22"/>
          <w:szCs w:val="22"/>
        </w:rPr>
        <w:t>Švandovo divadlo na Smíchově</w:t>
      </w:r>
    </w:p>
    <w:p w14:paraId="3D95878E" w14:textId="45269DBF" w:rsidR="00024627" w:rsidRPr="00DC7AD0" w:rsidRDefault="00024627" w:rsidP="00DC7AD0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>příspěvková organizace</w:t>
      </w:r>
      <w:r w:rsidR="00DC7AD0">
        <w:rPr>
          <w:rFonts w:asciiTheme="minorHAnsi" w:hAnsiTheme="minorHAnsi"/>
          <w:color w:val="auto"/>
          <w:sz w:val="22"/>
          <w:szCs w:val="22"/>
        </w:rPr>
        <w:t xml:space="preserve"> hl. m. Prahy</w:t>
      </w:r>
    </w:p>
    <w:p w14:paraId="2C7E1726" w14:textId="231AD998" w:rsidR="00024627" w:rsidRPr="00DC7AD0" w:rsidRDefault="009875CD" w:rsidP="00DC7AD0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>se sídlem Štefánikova 57, 150 00</w:t>
      </w:r>
      <w:r w:rsidR="00024627" w:rsidRPr="00DC7AD0">
        <w:rPr>
          <w:rFonts w:asciiTheme="minorHAnsi" w:hAnsiTheme="minorHAnsi"/>
          <w:color w:val="auto"/>
          <w:sz w:val="22"/>
          <w:szCs w:val="22"/>
        </w:rPr>
        <w:t xml:space="preserve"> Praha 5</w:t>
      </w:r>
    </w:p>
    <w:p w14:paraId="7C4AC7FF" w14:textId="581A63D9" w:rsidR="004271B8" w:rsidRPr="00DC7AD0" w:rsidRDefault="004271B8" w:rsidP="00DC7AD0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>IČ</w:t>
      </w:r>
      <w:r w:rsidR="008418A1" w:rsidRPr="00DC7AD0">
        <w:rPr>
          <w:rFonts w:asciiTheme="minorHAnsi" w:hAnsiTheme="minorHAnsi"/>
          <w:color w:val="auto"/>
          <w:sz w:val="22"/>
          <w:szCs w:val="22"/>
        </w:rPr>
        <w:t>O</w:t>
      </w:r>
      <w:r w:rsidRPr="00DC7AD0">
        <w:rPr>
          <w:rFonts w:asciiTheme="minorHAnsi" w:hAnsiTheme="minorHAnsi"/>
          <w:color w:val="auto"/>
          <w:sz w:val="22"/>
          <w:szCs w:val="22"/>
        </w:rPr>
        <w:t>:</w:t>
      </w:r>
      <w:r w:rsidR="009875CD" w:rsidRPr="00DC7AD0">
        <w:rPr>
          <w:rFonts w:asciiTheme="minorHAnsi" w:hAnsiTheme="minorHAnsi"/>
          <w:color w:val="auto"/>
          <w:sz w:val="22"/>
          <w:szCs w:val="22"/>
        </w:rPr>
        <w:t xml:space="preserve"> 00064327</w:t>
      </w:r>
    </w:p>
    <w:p w14:paraId="5BE76E82" w14:textId="07756E8D" w:rsidR="004271B8" w:rsidRPr="00DC7AD0" w:rsidRDefault="004271B8" w:rsidP="00DC7AD0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>DIČ:</w:t>
      </w:r>
      <w:r w:rsidR="009875CD" w:rsidRPr="00DC7AD0">
        <w:rPr>
          <w:rFonts w:asciiTheme="minorHAnsi" w:hAnsiTheme="minorHAnsi"/>
          <w:color w:val="auto"/>
          <w:sz w:val="22"/>
          <w:szCs w:val="22"/>
        </w:rPr>
        <w:t xml:space="preserve"> CZ0064327</w:t>
      </w:r>
    </w:p>
    <w:p w14:paraId="58874838" w14:textId="23A83EFB" w:rsidR="004271B8" w:rsidRDefault="00FB4396" w:rsidP="00DC7AD0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 xml:space="preserve">zastoupen </w:t>
      </w:r>
      <w:r w:rsidR="004271B8" w:rsidRPr="00DC7AD0">
        <w:rPr>
          <w:rFonts w:asciiTheme="minorHAnsi" w:hAnsiTheme="minorHAnsi"/>
          <w:color w:val="auto"/>
          <w:sz w:val="22"/>
          <w:szCs w:val="22"/>
        </w:rPr>
        <w:t>ředitelem panem Mgr. Danielem Hrbkem, Ph.D.</w:t>
      </w:r>
    </w:p>
    <w:p w14:paraId="7075C627" w14:textId="77777777" w:rsidR="00933369" w:rsidRPr="00DC7AD0" w:rsidRDefault="00933369" w:rsidP="00933369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</w:t>
      </w:r>
      <w:r w:rsidRPr="00DC7AD0">
        <w:rPr>
          <w:rFonts w:asciiTheme="minorHAnsi" w:hAnsiTheme="minorHAnsi"/>
          <w:color w:val="auto"/>
          <w:sz w:val="22"/>
          <w:szCs w:val="22"/>
        </w:rPr>
        <w:t>ankovní spojení: účet číslo 2000760009/6000</w:t>
      </w:r>
    </w:p>
    <w:p w14:paraId="32B55261" w14:textId="77777777" w:rsidR="004271B8" w:rsidRPr="0004420D" w:rsidRDefault="004271B8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Theme="minorHAnsi" w:hAnsiTheme="minorHAnsi"/>
          <w:sz w:val="16"/>
          <w:szCs w:val="16"/>
        </w:rPr>
      </w:pPr>
    </w:p>
    <w:p w14:paraId="71261339" w14:textId="77777777" w:rsidR="004271B8" w:rsidRPr="0004420D" w:rsidRDefault="004271B8" w:rsidP="005343B2">
      <w:pPr>
        <w:pStyle w:val="Nadpis2"/>
        <w:spacing w:before="0"/>
        <w:ind w:left="708" w:firstLine="708"/>
        <w:rPr>
          <w:rFonts w:asciiTheme="minorHAnsi" w:hAnsiTheme="minorHAnsi"/>
          <w:b w:val="0"/>
          <w:sz w:val="22"/>
          <w:szCs w:val="22"/>
        </w:rPr>
      </w:pPr>
      <w:r w:rsidRPr="0004420D">
        <w:rPr>
          <w:rFonts w:asciiTheme="minorHAnsi" w:hAnsiTheme="minorHAnsi"/>
          <w:b w:val="0"/>
          <w:sz w:val="22"/>
          <w:szCs w:val="22"/>
        </w:rPr>
        <w:t>(dále jen „</w:t>
      </w:r>
      <w:r w:rsidRPr="008418A1">
        <w:rPr>
          <w:rFonts w:asciiTheme="minorHAnsi" w:hAnsiTheme="minorHAnsi"/>
          <w:bCs/>
          <w:sz w:val="22"/>
          <w:szCs w:val="22"/>
        </w:rPr>
        <w:t>pronajímatel</w:t>
      </w:r>
      <w:r w:rsidRPr="0004420D">
        <w:rPr>
          <w:rFonts w:asciiTheme="minorHAnsi" w:hAnsiTheme="minorHAnsi"/>
          <w:b w:val="0"/>
          <w:sz w:val="22"/>
          <w:szCs w:val="22"/>
        </w:rPr>
        <w:t>“)</w:t>
      </w:r>
    </w:p>
    <w:p w14:paraId="5CBC768E" w14:textId="77303C13" w:rsidR="004271B8" w:rsidRDefault="004271B8" w:rsidP="00E023B3">
      <w:pPr>
        <w:pStyle w:val="Nadpis2"/>
        <w:rPr>
          <w:rFonts w:asciiTheme="minorHAnsi" w:hAnsiTheme="minorHAnsi"/>
          <w:b w:val="0"/>
          <w:sz w:val="16"/>
          <w:szCs w:val="16"/>
        </w:rPr>
      </w:pPr>
    </w:p>
    <w:p w14:paraId="107D91A0" w14:textId="77777777" w:rsidR="00B36BCF" w:rsidRPr="00B36BCF" w:rsidRDefault="00B36BCF" w:rsidP="00B36BCF"/>
    <w:p w14:paraId="451D0160" w14:textId="77777777" w:rsidR="002D30F2" w:rsidRPr="0004420D" w:rsidRDefault="0004420D" w:rsidP="002D30F2">
      <w:pPr>
        <w:pStyle w:val="Nadpis2"/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Nájemce: </w:t>
      </w:r>
      <w:r>
        <w:rPr>
          <w:rFonts w:asciiTheme="minorHAnsi" w:hAnsiTheme="minorHAnsi"/>
          <w:sz w:val="22"/>
          <w:szCs w:val="22"/>
        </w:rPr>
        <w:tab/>
        <w:t>L</w:t>
      </w:r>
      <w:r w:rsidR="002D30F2" w:rsidRPr="0004420D">
        <w:rPr>
          <w:rFonts w:asciiTheme="minorHAnsi" w:hAnsiTheme="minorHAnsi"/>
          <w:sz w:val="22"/>
          <w:szCs w:val="22"/>
        </w:rPr>
        <w:t>inda Knotková</w:t>
      </w:r>
    </w:p>
    <w:p w14:paraId="04CA86E9" w14:textId="77777777" w:rsidR="0004420D" w:rsidRDefault="002F5C99" w:rsidP="0004420D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>živnostník s předmětem podnikání: Hostinská činnost, Prodej kvasného lihu, konzumního l</w:t>
      </w:r>
      <w:r w:rsidR="0004420D">
        <w:rPr>
          <w:rFonts w:asciiTheme="minorHAnsi" w:hAnsiTheme="minorHAnsi"/>
          <w:color w:val="auto"/>
          <w:sz w:val="22"/>
          <w:szCs w:val="22"/>
        </w:rPr>
        <w:t>ihu a lihovin</w:t>
      </w:r>
    </w:p>
    <w:p w14:paraId="68A6539C" w14:textId="7BA256C0" w:rsidR="0004420D" w:rsidRDefault="002F5C99" w:rsidP="0004420D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 xml:space="preserve">živnostenský list: </w:t>
      </w:r>
      <w:proofErr w:type="gramStart"/>
      <w:r w:rsidRPr="0004420D">
        <w:rPr>
          <w:rFonts w:asciiTheme="minorHAnsi" w:hAnsiTheme="minorHAnsi"/>
          <w:color w:val="auto"/>
          <w:sz w:val="22"/>
          <w:szCs w:val="22"/>
        </w:rPr>
        <w:t>č.j.</w:t>
      </w:r>
      <w:proofErr w:type="gramEnd"/>
      <w:r w:rsidRPr="0004420D">
        <w:rPr>
          <w:rFonts w:asciiTheme="minorHAnsi" w:hAnsiTheme="minorHAnsi"/>
          <w:color w:val="auto"/>
          <w:sz w:val="22"/>
          <w:szCs w:val="22"/>
        </w:rPr>
        <w:t xml:space="preserve"> MCP8 044096/2017 Spis. zn. SZ MCP8 040863/2017</w:t>
      </w:r>
    </w:p>
    <w:p w14:paraId="4FE28600" w14:textId="40626F2B" w:rsidR="0004420D" w:rsidRDefault="002F5C99" w:rsidP="0004420D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>se sídlem:</w:t>
      </w:r>
      <w:bookmarkStart w:id="0" w:name="_GoBack"/>
      <w:bookmarkEnd w:id="0"/>
      <w:r w:rsidRPr="0004420D">
        <w:rPr>
          <w:rFonts w:asciiTheme="minorHAnsi" w:hAnsiTheme="minorHAnsi"/>
          <w:color w:val="auto"/>
          <w:sz w:val="22"/>
          <w:szCs w:val="22"/>
        </w:rPr>
        <w:t xml:space="preserve">          </w:t>
      </w:r>
      <w:r w:rsidRPr="0004420D">
        <w:rPr>
          <w:rFonts w:asciiTheme="minorHAnsi" w:hAnsiTheme="minorHAnsi"/>
          <w:color w:val="auto"/>
          <w:sz w:val="22"/>
          <w:szCs w:val="22"/>
        </w:rPr>
        <w:tab/>
        <w:t xml:space="preserve">          </w:t>
      </w:r>
      <w:r w:rsidR="0004420D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4841447B" w14:textId="619445A2" w:rsidR="002D30F2" w:rsidRPr="0004420D" w:rsidRDefault="002F5C99" w:rsidP="008418A1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>IČ</w:t>
      </w:r>
      <w:r w:rsidR="008418A1">
        <w:rPr>
          <w:rFonts w:asciiTheme="minorHAnsi" w:hAnsiTheme="minorHAnsi"/>
          <w:color w:val="auto"/>
          <w:sz w:val="22"/>
          <w:szCs w:val="22"/>
        </w:rPr>
        <w:t>O</w:t>
      </w:r>
      <w:r w:rsidRPr="0004420D">
        <w:rPr>
          <w:rFonts w:asciiTheme="minorHAnsi" w:hAnsiTheme="minorHAnsi"/>
          <w:color w:val="auto"/>
          <w:sz w:val="22"/>
          <w:szCs w:val="22"/>
        </w:rPr>
        <w:t>: 71722068</w:t>
      </w:r>
      <w:r w:rsidR="002D30F2" w:rsidRPr="0004420D">
        <w:rPr>
          <w:rFonts w:asciiTheme="minorHAnsi" w:hAnsiTheme="minorHAnsi"/>
          <w:color w:val="FF0000"/>
          <w:sz w:val="22"/>
          <w:szCs w:val="22"/>
        </w:rPr>
        <w:t>          </w:t>
      </w:r>
    </w:p>
    <w:p w14:paraId="0AED0DE9" w14:textId="506CFCAD" w:rsidR="002D30F2" w:rsidRPr="0004420D" w:rsidRDefault="00C51021" w:rsidP="002D30F2">
      <w:pPr>
        <w:pStyle w:val="Nadpis2"/>
        <w:rPr>
          <w:rFonts w:asciiTheme="minorHAnsi" w:hAnsiTheme="minorHAnsi"/>
          <w:b w:val="0"/>
          <w:sz w:val="22"/>
          <w:szCs w:val="22"/>
        </w:rPr>
      </w:pPr>
      <w:r w:rsidRPr="0004420D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343B2">
        <w:rPr>
          <w:rFonts w:asciiTheme="minorHAnsi" w:hAnsiTheme="minorHAnsi"/>
          <w:b w:val="0"/>
          <w:bCs/>
          <w:sz w:val="22"/>
          <w:szCs w:val="22"/>
        </w:rPr>
        <w:tab/>
      </w:r>
      <w:r w:rsidR="005343B2">
        <w:rPr>
          <w:rFonts w:asciiTheme="minorHAnsi" w:hAnsiTheme="minorHAnsi"/>
          <w:b w:val="0"/>
          <w:bCs/>
          <w:sz w:val="22"/>
          <w:szCs w:val="22"/>
        </w:rPr>
        <w:tab/>
      </w:r>
      <w:r w:rsidR="002D30F2" w:rsidRPr="0004420D">
        <w:rPr>
          <w:rFonts w:asciiTheme="minorHAnsi" w:hAnsiTheme="minorHAnsi"/>
          <w:b w:val="0"/>
          <w:bCs/>
          <w:sz w:val="22"/>
          <w:szCs w:val="22"/>
        </w:rPr>
        <w:t>(dále jen „</w:t>
      </w:r>
      <w:r w:rsidR="002D30F2" w:rsidRPr="008418A1">
        <w:rPr>
          <w:rFonts w:asciiTheme="minorHAnsi" w:hAnsiTheme="minorHAnsi"/>
          <w:sz w:val="22"/>
          <w:szCs w:val="22"/>
        </w:rPr>
        <w:t>nájemce</w:t>
      </w:r>
      <w:r w:rsidR="002D30F2" w:rsidRPr="0004420D">
        <w:rPr>
          <w:rFonts w:asciiTheme="minorHAnsi" w:hAnsiTheme="minorHAnsi"/>
          <w:b w:val="0"/>
          <w:bCs/>
          <w:sz w:val="22"/>
          <w:szCs w:val="22"/>
        </w:rPr>
        <w:t>“)</w:t>
      </w:r>
    </w:p>
    <w:p w14:paraId="123DBD60" w14:textId="77777777" w:rsidR="00D3149F" w:rsidRDefault="00D3149F" w:rsidP="00E023B3"/>
    <w:p w14:paraId="561FB6B8" w14:textId="3858CFA6" w:rsidR="00E023B3" w:rsidRDefault="00820966" w:rsidP="006B2097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6B2097">
        <w:rPr>
          <w:rFonts w:ascii="Calibri" w:hAnsi="Calibri" w:cs="Calibri"/>
          <w:sz w:val="22"/>
          <w:szCs w:val="22"/>
        </w:rPr>
        <w:t xml:space="preserve">Pronajímatel a nájemce uzavírají tento dodatek č. </w:t>
      </w:r>
      <w:r w:rsidR="00677C03">
        <w:rPr>
          <w:rFonts w:ascii="Calibri" w:hAnsi="Calibri" w:cs="Calibri"/>
          <w:sz w:val="22"/>
          <w:szCs w:val="22"/>
        </w:rPr>
        <w:t>1</w:t>
      </w:r>
      <w:r w:rsidR="00233683">
        <w:rPr>
          <w:rFonts w:ascii="Calibri" w:hAnsi="Calibri" w:cs="Calibri"/>
          <w:sz w:val="22"/>
          <w:szCs w:val="22"/>
        </w:rPr>
        <w:t>3</w:t>
      </w:r>
      <w:r w:rsidRPr="006B2097">
        <w:rPr>
          <w:rFonts w:ascii="Calibri" w:hAnsi="Calibri" w:cs="Calibri"/>
          <w:sz w:val="22"/>
          <w:szCs w:val="22"/>
        </w:rPr>
        <w:t xml:space="preserve"> ke smlouvě o nájmu prostoru sloužícího k podnikání a nájmu movitých věcí ze dne 26. 6. 2017:</w:t>
      </w:r>
    </w:p>
    <w:p w14:paraId="19B18943" w14:textId="3D93DB07" w:rsidR="00855621" w:rsidRDefault="00855621" w:rsidP="00855621"/>
    <w:p w14:paraId="4AEB8FB4" w14:textId="77777777" w:rsidR="00855621" w:rsidRPr="006B2097" w:rsidRDefault="00855621" w:rsidP="00855621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  <w:r w:rsidRPr="006B2097">
        <w:rPr>
          <w:rFonts w:ascii="Calibri" w:hAnsi="Calibri" w:cs="Calibri"/>
          <w:sz w:val="22"/>
          <w:szCs w:val="22"/>
        </w:rPr>
        <w:t>I.</w:t>
      </w:r>
    </w:p>
    <w:p w14:paraId="49F4C75A" w14:textId="77777777" w:rsidR="00855621" w:rsidRPr="006B2097" w:rsidRDefault="00855621" w:rsidP="00855621">
      <w:pPr>
        <w:pStyle w:val="Nadpis2"/>
        <w:spacing w:before="0" w:after="120" w:line="280" w:lineRule="atLeast"/>
        <w:jc w:val="center"/>
        <w:rPr>
          <w:rFonts w:ascii="Calibri" w:hAnsi="Calibri" w:cs="Calibri"/>
          <w:sz w:val="16"/>
          <w:szCs w:val="16"/>
        </w:rPr>
      </w:pPr>
      <w:r w:rsidRPr="006B2097">
        <w:rPr>
          <w:rFonts w:ascii="Calibri" w:hAnsi="Calibri" w:cs="Calibri"/>
          <w:sz w:val="22"/>
          <w:szCs w:val="22"/>
        </w:rPr>
        <w:t>Úvodní ustanovení</w:t>
      </w:r>
    </w:p>
    <w:p w14:paraId="2082F48F" w14:textId="767ED123" w:rsidR="00CC6D13" w:rsidRPr="003E17A2" w:rsidRDefault="00855621" w:rsidP="006B2097">
      <w:pPr>
        <w:numPr>
          <w:ilvl w:val="0"/>
          <w:numId w:val="15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B87610">
        <w:rPr>
          <w:rFonts w:cs="Arial"/>
        </w:rPr>
        <w:t>Pronajímatel a nájemce uzavřeli dne 26. 6. 2017 smlouvu o nájmu prostoru sloužícího podnikání a nájmu movitých věcí</w:t>
      </w:r>
      <w:r>
        <w:rPr>
          <w:rFonts w:cs="Arial"/>
        </w:rPr>
        <w:t>, která byla následně upravena dodatkem č. 1, dodatkem</w:t>
      </w:r>
      <w:r w:rsidR="0029707A">
        <w:rPr>
          <w:rFonts w:cs="Arial"/>
        </w:rPr>
        <w:t> </w:t>
      </w:r>
      <w:r>
        <w:rPr>
          <w:rFonts w:cs="Arial"/>
        </w:rPr>
        <w:t>č. 2, dodatkem č. 3, dodatkem č. 4</w:t>
      </w:r>
      <w:r w:rsidR="008418A1">
        <w:rPr>
          <w:rFonts w:cs="Arial"/>
        </w:rPr>
        <w:t>,</w:t>
      </w:r>
      <w:r>
        <w:rPr>
          <w:rFonts w:cs="Arial"/>
        </w:rPr>
        <w:t xml:space="preserve"> dodatkem </w:t>
      </w:r>
      <w:r w:rsidR="009214AE">
        <w:rPr>
          <w:rFonts w:cs="Arial"/>
        </w:rPr>
        <w:t>č. 5</w:t>
      </w:r>
      <w:r w:rsidR="008418A1">
        <w:rPr>
          <w:rFonts w:cs="Arial"/>
        </w:rPr>
        <w:t>, dodatkem č. 6</w:t>
      </w:r>
      <w:r w:rsidR="00761EAB">
        <w:rPr>
          <w:rFonts w:cs="Arial"/>
        </w:rPr>
        <w:t>,</w:t>
      </w:r>
      <w:r w:rsidR="00C462A4">
        <w:rPr>
          <w:rFonts w:cs="Arial"/>
        </w:rPr>
        <w:t xml:space="preserve"> </w:t>
      </w:r>
      <w:r w:rsidR="005343B2">
        <w:rPr>
          <w:rFonts w:cs="Arial"/>
        </w:rPr>
        <w:t>dodatkem č. 7</w:t>
      </w:r>
      <w:r w:rsidR="00761EAB">
        <w:rPr>
          <w:rFonts w:cs="Arial"/>
        </w:rPr>
        <w:t>,</w:t>
      </w:r>
      <w:r w:rsidR="0029707A">
        <w:rPr>
          <w:rFonts w:cs="Arial"/>
        </w:rPr>
        <w:t> </w:t>
      </w:r>
      <w:r w:rsidR="008418A1">
        <w:rPr>
          <w:rFonts w:cs="Arial"/>
        </w:rPr>
        <w:t>dodatkem č. </w:t>
      </w:r>
      <w:r w:rsidR="005343B2">
        <w:rPr>
          <w:rFonts w:cs="Arial"/>
        </w:rPr>
        <w:t>8</w:t>
      </w:r>
      <w:r w:rsidR="00A105DF">
        <w:rPr>
          <w:rFonts w:cs="Arial"/>
        </w:rPr>
        <w:t>,</w:t>
      </w:r>
      <w:r w:rsidR="00761EAB">
        <w:rPr>
          <w:rFonts w:cs="Arial"/>
        </w:rPr>
        <w:t xml:space="preserve"> dodatkem č. 9</w:t>
      </w:r>
      <w:r w:rsidR="00233683">
        <w:rPr>
          <w:rFonts w:cs="Arial"/>
        </w:rPr>
        <w:t xml:space="preserve">, dodatkem č. 10, </w:t>
      </w:r>
      <w:r w:rsidR="00A105DF">
        <w:rPr>
          <w:rFonts w:cs="Arial"/>
        </w:rPr>
        <w:t>dodatkem č. 11</w:t>
      </w:r>
      <w:r w:rsidR="008418A1">
        <w:rPr>
          <w:rFonts w:cs="Arial"/>
        </w:rPr>
        <w:t xml:space="preserve"> </w:t>
      </w:r>
      <w:r w:rsidR="00233683">
        <w:rPr>
          <w:rFonts w:cs="Arial"/>
        </w:rPr>
        <w:t xml:space="preserve">a dodatkem č. 12 </w:t>
      </w:r>
      <w:r>
        <w:rPr>
          <w:rFonts w:cs="Arial"/>
        </w:rPr>
        <w:t>(S</w:t>
      </w:r>
      <w:r w:rsidRPr="00B87610">
        <w:rPr>
          <w:rFonts w:cs="Arial"/>
        </w:rPr>
        <w:t>mlouv</w:t>
      </w:r>
      <w:r>
        <w:rPr>
          <w:rFonts w:cs="Arial"/>
        </w:rPr>
        <w:t>a</w:t>
      </w:r>
      <w:r w:rsidRPr="00B87610">
        <w:rPr>
          <w:rFonts w:cs="Arial"/>
        </w:rPr>
        <w:t xml:space="preserve"> o nájmu prostoru sloužícího podnikání a</w:t>
      </w:r>
      <w:r w:rsidR="00761EAB">
        <w:rPr>
          <w:rFonts w:cs="Arial"/>
        </w:rPr>
        <w:t> </w:t>
      </w:r>
      <w:r w:rsidRPr="00B87610">
        <w:rPr>
          <w:rFonts w:cs="Arial"/>
        </w:rPr>
        <w:t>nájmu movitých věcí</w:t>
      </w:r>
      <w:r>
        <w:rPr>
          <w:rFonts w:cs="Arial"/>
        </w:rPr>
        <w:t xml:space="preserve"> ze dne </w:t>
      </w:r>
      <w:r w:rsidRPr="00B87610">
        <w:rPr>
          <w:rFonts w:cs="Arial"/>
        </w:rPr>
        <w:t>26. 6. 2017</w:t>
      </w:r>
      <w:r>
        <w:rPr>
          <w:rFonts w:cs="Arial"/>
        </w:rPr>
        <w:t xml:space="preserve"> ve znění pozdějších dodatků dále jen „</w:t>
      </w:r>
      <w:r w:rsidRPr="00B87610">
        <w:rPr>
          <w:rFonts w:cs="Arial"/>
          <w:b/>
        </w:rPr>
        <w:t>Smlouva</w:t>
      </w:r>
      <w:r>
        <w:rPr>
          <w:rFonts w:cs="Arial"/>
          <w:b/>
        </w:rPr>
        <w:t xml:space="preserve"> o nájmu</w:t>
      </w:r>
      <w:r>
        <w:rPr>
          <w:rFonts w:cs="Arial"/>
        </w:rPr>
        <w:t>“)</w:t>
      </w:r>
      <w:r w:rsidRPr="00B87610">
        <w:rPr>
          <w:rFonts w:cs="Arial"/>
        </w:rPr>
        <w:t>.</w:t>
      </w:r>
      <w:r w:rsidR="003E17A2">
        <w:rPr>
          <w:rFonts w:cs="Arial"/>
        </w:rPr>
        <w:t xml:space="preserve"> </w:t>
      </w:r>
    </w:p>
    <w:p w14:paraId="4D388066" w14:textId="1350E522" w:rsidR="006364C3" w:rsidRDefault="00DC7AD0" w:rsidP="00DC7AD0">
      <w:pPr>
        <w:numPr>
          <w:ilvl w:val="0"/>
          <w:numId w:val="15"/>
        </w:numPr>
        <w:spacing w:after="0"/>
        <w:contextualSpacing/>
        <w:jc w:val="both"/>
        <w:rPr>
          <w:rFonts w:cs="Arial"/>
        </w:rPr>
      </w:pPr>
      <w:r w:rsidRPr="00DC7AD0">
        <w:rPr>
          <w:rFonts w:cs="Arial"/>
        </w:rPr>
        <w:t xml:space="preserve">Záměrem smluvních stran je úprava podmínek nájmu v souvislosti </w:t>
      </w:r>
      <w:r w:rsidR="004C4754">
        <w:rPr>
          <w:rFonts w:cs="Arial"/>
        </w:rPr>
        <w:t xml:space="preserve">s </w:t>
      </w:r>
      <w:r w:rsidR="004C4754">
        <w:t>pandemií onemocnění COVID-19</w:t>
      </w:r>
      <w:r w:rsidR="00233683">
        <w:t>, dodržování mimořádných opatření vlády</w:t>
      </w:r>
      <w:r w:rsidR="004C4754">
        <w:t xml:space="preserve"> a s tím souvisejícím omezením provozu divadla</w:t>
      </w:r>
      <w:r w:rsidR="00AF2744" w:rsidRPr="00C81940">
        <w:t>.</w:t>
      </w:r>
      <w:r w:rsidR="00AF2744">
        <w:t xml:space="preserve"> </w:t>
      </w:r>
    </w:p>
    <w:p w14:paraId="4A6A8326" w14:textId="77777777" w:rsidR="00D656DC" w:rsidRDefault="00D656DC" w:rsidP="00D656DC">
      <w:pPr>
        <w:spacing w:after="0"/>
        <w:ind w:left="1068"/>
        <w:contextualSpacing/>
        <w:jc w:val="both"/>
        <w:rPr>
          <w:rFonts w:cs="Arial"/>
        </w:rPr>
      </w:pPr>
    </w:p>
    <w:p w14:paraId="54C56AFE" w14:textId="77777777" w:rsidR="00E71FEE" w:rsidRDefault="00E71FEE">
      <w:pPr>
        <w:spacing w:after="0" w:line="240" w:lineRule="auto"/>
        <w:rPr>
          <w:rFonts w:eastAsia="Times New Roman" w:cs="Calibri"/>
          <w:b/>
        </w:rPr>
      </w:pPr>
      <w:r>
        <w:rPr>
          <w:rFonts w:cs="Calibri"/>
        </w:rPr>
        <w:br w:type="page"/>
      </w:r>
    </w:p>
    <w:p w14:paraId="7531AE92" w14:textId="35FA0CAF" w:rsidR="00CC6D13" w:rsidRPr="004F00DC" w:rsidRDefault="00CC6D13" w:rsidP="00CC6D13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  <w:r w:rsidRPr="004F00DC">
        <w:rPr>
          <w:rFonts w:ascii="Calibri" w:hAnsi="Calibri" w:cs="Calibri"/>
          <w:sz w:val="22"/>
          <w:szCs w:val="22"/>
        </w:rPr>
        <w:lastRenderedPageBreak/>
        <w:t>I</w:t>
      </w:r>
      <w:r>
        <w:rPr>
          <w:rFonts w:ascii="Calibri" w:hAnsi="Calibri" w:cs="Calibri"/>
          <w:sz w:val="22"/>
          <w:szCs w:val="22"/>
        </w:rPr>
        <w:t>I</w:t>
      </w:r>
      <w:r w:rsidRPr="004F00DC">
        <w:rPr>
          <w:rFonts w:ascii="Calibri" w:hAnsi="Calibri" w:cs="Calibri"/>
          <w:sz w:val="22"/>
          <w:szCs w:val="22"/>
        </w:rPr>
        <w:t>.</w:t>
      </w:r>
    </w:p>
    <w:p w14:paraId="0E03027D" w14:textId="77777777" w:rsidR="00CC6D13" w:rsidRPr="004F00DC" w:rsidRDefault="00CC6D13" w:rsidP="00CC6D13">
      <w:pPr>
        <w:pStyle w:val="Nadpis2"/>
        <w:spacing w:before="0" w:after="120" w:line="280" w:lineRule="atLeas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Předmět dodatku</w:t>
      </w:r>
    </w:p>
    <w:p w14:paraId="707C1FC2" w14:textId="240F9C5F" w:rsidR="00E71FEE" w:rsidRPr="00233683" w:rsidRDefault="00DC7AD0" w:rsidP="00E71FEE">
      <w:pPr>
        <w:numPr>
          <w:ilvl w:val="0"/>
          <w:numId w:val="16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233683">
        <w:rPr>
          <w:rFonts w:asciiTheme="minorHAnsi" w:eastAsia="Times New Roman" w:hAnsiTheme="minorHAnsi"/>
          <w:lang w:eastAsia="cs-CZ"/>
        </w:rPr>
        <w:t>Smluvní strany se dohodly, že</w:t>
      </w:r>
      <w:r w:rsidR="001B2D2B" w:rsidRPr="00233683">
        <w:rPr>
          <w:rFonts w:asciiTheme="minorHAnsi" w:eastAsia="Times New Roman" w:hAnsiTheme="minorHAnsi"/>
          <w:lang w:eastAsia="cs-CZ"/>
        </w:rPr>
        <w:t xml:space="preserve"> </w:t>
      </w:r>
      <w:r w:rsidR="00DF660E" w:rsidRPr="00233683">
        <w:rPr>
          <w:rFonts w:asciiTheme="minorHAnsi" w:eastAsia="Times New Roman" w:hAnsiTheme="minorHAnsi"/>
          <w:lang w:eastAsia="cs-CZ"/>
        </w:rPr>
        <w:t>výše</w:t>
      </w:r>
      <w:r w:rsidR="001B2D2B" w:rsidRPr="00233683">
        <w:rPr>
          <w:rFonts w:asciiTheme="minorHAnsi" w:eastAsia="Times New Roman" w:hAnsiTheme="minorHAnsi"/>
          <w:lang w:eastAsia="cs-CZ"/>
        </w:rPr>
        <w:t xml:space="preserve"> nájemného a</w:t>
      </w:r>
      <w:r w:rsidR="00DF660E" w:rsidRPr="00233683">
        <w:rPr>
          <w:rFonts w:asciiTheme="minorHAnsi" w:eastAsia="Times New Roman" w:hAnsiTheme="minorHAnsi"/>
          <w:lang w:eastAsia="cs-CZ"/>
        </w:rPr>
        <w:t> </w:t>
      </w:r>
      <w:r w:rsidR="001B2D2B" w:rsidRPr="00233683">
        <w:rPr>
          <w:rFonts w:asciiTheme="minorHAnsi" w:eastAsia="Times New Roman" w:hAnsiTheme="minorHAnsi"/>
          <w:lang w:eastAsia="cs-CZ"/>
        </w:rPr>
        <w:t xml:space="preserve">podmínky jeho hrazení </w:t>
      </w:r>
      <w:r w:rsidR="00E71FEE" w:rsidRPr="00233683">
        <w:rPr>
          <w:rFonts w:asciiTheme="minorHAnsi" w:eastAsia="Times New Roman" w:hAnsiTheme="minorHAnsi"/>
          <w:lang w:eastAsia="cs-CZ"/>
        </w:rPr>
        <w:t xml:space="preserve">se </w:t>
      </w:r>
      <w:r w:rsidR="00233683" w:rsidRPr="00233683">
        <w:rPr>
          <w:rFonts w:asciiTheme="minorHAnsi" w:eastAsia="Times New Roman" w:hAnsiTheme="minorHAnsi"/>
          <w:lang w:eastAsia="cs-CZ"/>
        </w:rPr>
        <w:t xml:space="preserve">po dobu trvání mimořádných vládních opatření </w:t>
      </w:r>
      <w:r w:rsidR="001B2D2B" w:rsidRPr="00233683">
        <w:rPr>
          <w:rFonts w:asciiTheme="minorHAnsi" w:eastAsia="Times New Roman" w:hAnsiTheme="minorHAnsi"/>
          <w:lang w:eastAsia="cs-CZ"/>
        </w:rPr>
        <w:t xml:space="preserve">mění </w:t>
      </w:r>
      <w:r w:rsidR="000B6C81" w:rsidRPr="00233683">
        <w:rPr>
          <w:rFonts w:asciiTheme="minorHAnsi" w:eastAsia="Times New Roman" w:hAnsiTheme="minorHAnsi"/>
          <w:lang w:eastAsia="cs-CZ"/>
        </w:rPr>
        <w:t>v souladu s ustanoveními</w:t>
      </w:r>
      <w:r w:rsidR="001B2D2B" w:rsidRPr="00233683">
        <w:rPr>
          <w:rFonts w:asciiTheme="minorHAnsi" w:eastAsia="Times New Roman" w:hAnsiTheme="minorHAnsi"/>
          <w:lang w:eastAsia="cs-CZ"/>
        </w:rPr>
        <w:t xml:space="preserve"> tohoto dodatku</w:t>
      </w:r>
      <w:r w:rsidR="00233683" w:rsidRPr="00233683">
        <w:rPr>
          <w:rFonts w:asciiTheme="minorHAnsi" w:eastAsia="Times New Roman" w:hAnsiTheme="minorHAnsi"/>
          <w:lang w:eastAsia="cs-CZ"/>
        </w:rPr>
        <w:t xml:space="preserve"> takto: </w:t>
      </w:r>
      <w:r w:rsidR="00233683">
        <w:rPr>
          <w:rFonts w:asciiTheme="minorHAnsi" w:eastAsia="Times New Roman" w:hAnsiTheme="minorHAnsi"/>
          <w:lang w:eastAsia="cs-CZ"/>
        </w:rPr>
        <w:br/>
      </w:r>
      <w:r w:rsidR="005C4B80" w:rsidRPr="00233683">
        <w:rPr>
          <w:rFonts w:asciiTheme="minorHAnsi" w:eastAsia="Times New Roman" w:hAnsiTheme="minorHAnsi"/>
          <w:lang w:eastAsia="cs-CZ"/>
        </w:rPr>
        <w:t>Nájemce je</w:t>
      </w:r>
      <w:r w:rsidR="002F0854">
        <w:rPr>
          <w:rFonts w:asciiTheme="minorHAnsi" w:eastAsia="Times New Roman" w:hAnsiTheme="minorHAnsi"/>
          <w:lang w:eastAsia="cs-CZ"/>
        </w:rPr>
        <w:t xml:space="preserve"> </w:t>
      </w:r>
      <w:r w:rsidR="005C4B80" w:rsidRPr="00233683">
        <w:rPr>
          <w:rFonts w:asciiTheme="minorHAnsi" w:eastAsia="Times New Roman" w:hAnsiTheme="minorHAnsi"/>
          <w:lang w:eastAsia="cs-CZ"/>
        </w:rPr>
        <w:t xml:space="preserve">povinen </w:t>
      </w:r>
      <w:r w:rsidR="00371CA1" w:rsidRPr="00233683">
        <w:rPr>
          <w:rFonts w:asciiTheme="minorHAnsi" w:eastAsia="Times New Roman" w:hAnsiTheme="minorHAnsi"/>
          <w:lang w:eastAsia="cs-CZ"/>
        </w:rPr>
        <w:t>u</w:t>
      </w:r>
      <w:r w:rsidR="005C4B80" w:rsidRPr="00233683">
        <w:rPr>
          <w:rFonts w:asciiTheme="minorHAnsi" w:eastAsia="Times New Roman" w:hAnsiTheme="minorHAnsi"/>
          <w:lang w:eastAsia="cs-CZ"/>
        </w:rPr>
        <w:t xml:space="preserve">hradit pronajímateli </w:t>
      </w:r>
      <w:r w:rsidR="00233683">
        <w:rPr>
          <w:rFonts w:asciiTheme="minorHAnsi" w:eastAsia="Times New Roman" w:hAnsiTheme="minorHAnsi"/>
          <w:lang w:eastAsia="cs-CZ"/>
        </w:rPr>
        <w:t>měsíční</w:t>
      </w:r>
      <w:r w:rsidR="009C05BC" w:rsidRPr="00233683">
        <w:rPr>
          <w:rFonts w:asciiTheme="minorHAnsi" w:eastAsia="Times New Roman" w:hAnsiTheme="minorHAnsi"/>
          <w:lang w:eastAsia="cs-CZ"/>
        </w:rPr>
        <w:t xml:space="preserve"> </w:t>
      </w:r>
      <w:r w:rsidR="005C4B80" w:rsidRPr="00233683">
        <w:rPr>
          <w:rFonts w:asciiTheme="minorHAnsi" w:eastAsia="Times New Roman" w:hAnsiTheme="minorHAnsi"/>
          <w:lang w:eastAsia="cs-CZ"/>
        </w:rPr>
        <w:t xml:space="preserve">nájemné, které </w:t>
      </w:r>
      <w:r w:rsidR="009C05BC" w:rsidRPr="00233683">
        <w:rPr>
          <w:rFonts w:asciiTheme="minorHAnsi" w:eastAsia="Times New Roman" w:hAnsiTheme="minorHAnsi"/>
          <w:lang w:eastAsia="cs-CZ"/>
        </w:rPr>
        <w:t>bylo</w:t>
      </w:r>
      <w:r w:rsidR="005C4B80" w:rsidRPr="00233683">
        <w:rPr>
          <w:rFonts w:asciiTheme="minorHAnsi" w:eastAsia="Times New Roman" w:hAnsiTheme="minorHAnsi"/>
          <w:lang w:eastAsia="cs-CZ"/>
        </w:rPr>
        <w:t xml:space="preserve"> určeno </w:t>
      </w:r>
      <w:r w:rsidR="003A6661" w:rsidRPr="00233683">
        <w:rPr>
          <w:rFonts w:asciiTheme="minorHAnsi" w:eastAsia="Times New Roman" w:hAnsiTheme="minorHAnsi"/>
          <w:lang w:eastAsia="cs-CZ"/>
        </w:rPr>
        <w:t>podle počtu představení konaných v divadle za měsíc</w:t>
      </w:r>
      <w:r w:rsidR="00D656DC" w:rsidRPr="00233683">
        <w:rPr>
          <w:rFonts w:asciiTheme="minorHAnsi" w:eastAsia="Times New Roman" w:hAnsiTheme="minorHAnsi"/>
          <w:lang w:eastAsia="cs-CZ"/>
        </w:rPr>
        <w:t xml:space="preserve">. </w:t>
      </w:r>
      <w:r w:rsidR="003E711D">
        <w:rPr>
          <w:rFonts w:asciiTheme="minorHAnsi" w:eastAsia="Times New Roman" w:hAnsiTheme="minorHAnsi"/>
          <w:lang w:eastAsia="cs-CZ"/>
        </w:rPr>
        <w:t xml:space="preserve">Na nájem prostor a movitých věcí bude Nájemci poskytnuta sleva ve výši 50%. </w:t>
      </w:r>
      <w:r w:rsidR="003A6661" w:rsidRPr="00233683">
        <w:rPr>
          <w:rFonts w:asciiTheme="minorHAnsi" w:eastAsia="Times New Roman" w:hAnsiTheme="minorHAnsi"/>
          <w:lang w:eastAsia="cs-CZ"/>
        </w:rPr>
        <w:t xml:space="preserve">Sazba nájemného za každé představení ve Velkém sálu divadla </w:t>
      </w:r>
      <w:r w:rsidR="003E711D">
        <w:rPr>
          <w:rFonts w:asciiTheme="minorHAnsi" w:eastAsia="Times New Roman" w:hAnsiTheme="minorHAnsi"/>
          <w:lang w:eastAsia="cs-CZ"/>
        </w:rPr>
        <w:t xml:space="preserve">tak nově </w:t>
      </w:r>
      <w:r w:rsidR="003A6661" w:rsidRPr="00233683">
        <w:rPr>
          <w:rFonts w:asciiTheme="minorHAnsi" w:eastAsia="Times New Roman" w:hAnsiTheme="minorHAnsi"/>
          <w:lang w:eastAsia="cs-CZ"/>
        </w:rPr>
        <w:t xml:space="preserve">činí </w:t>
      </w:r>
      <w:r w:rsidR="00297A2A">
        <w:rPr>
          <w:rFonts w:asciiTheme="minorHAnsi" w:eastAsia="Times New Roman" w:hAnsiTheme="minorHAnsi"/>
          <w:lang w:eastAsia="cs-CZ"/>
        </w:rPr>
        <w:t>527</w:t>
      </w:r>
      <w:r w:rsidR="003A6661" w:rsidRPr="00233683">
        <w:rPr>
          <w:rFonts w:asciiTheme="minorHAnsi" w:eastAsia="Times New Roman" w:hAnsiTheme="minorHAnsi"/>
          <w:lang w:eastAsia="cs-CZ"/>
        </w:rPr>
        <w:t xml:space="preserve">,- Kč za nemovité prostory a </w:t>
      </w:r>
      <w:r w:rsidR="00297A2A">
        <w:rPr>
          <w:rFonts w:asciiTheme="minorHAnsi" w:eastAsia="Times New Roman" w:hAnsiTheme="minorHAnsi"/>
          <w:lang w:eastAsia="cs-CZ"/>
        </w:rPr>
        <w:t>100</w:t>
      </w:r>
      <w:r w:rsidR="003A6661" w:rsidRPr="00233683">
        <w:rPr>
          <w:rFonts w:asciiTheme="minorHAnsi" w:eastAsia="Times New Roman" w:hAnsiTheme="minorHAnsi"/>
          <w:lang w:eastAsia="cs-CZ"/>
        </w:rPr>
        <w:t>,- Kč za movité věci.</w:t>
      </w:r>
      <w:r w:rsidR="001B2D2B" w:rsidRPr="00233683">
        <w:rPr>
          <w:rFonts w:asciiTheme="minorHAnsi" w:eastAsia="Times New Roman" w:hAnsiTheme="minorHAnsi"/>
          <w:lang w:eastAsia="cs-CZ"/>
        </w:rPr>
        <w:t xml:space="preserve"> Sazba nájemného za každé představení ve Studiu divadla činí </w:t>
      </w:r>
      <w:r w:rsidR="00297A2A">
        <w:rPr>
          <w:rFonts w:asciiTheme="minorHAnsi" w:eastAsia="Times New Roman" w:hAnsiTheme="minorHAnsi"/>
          <w:lang w:eastAsia="cs-CZ"/>
        </w:rPr>
        <w:t>108,50</w:t>
      </w:r>
      <w:r w:rsidR="001B2D2B" w:rsidRPr="00233683">
        <w:rPr>
          <w:rFonts w:asciiTheme="minorHAnsi" w:eastAsia="Times New Roman" w:hAnsiTheme="minorHAnsi"/>
          <w:lang w:eastAsia="cs-CZ"/>
        </w:rPr>
        <w:t xml:space="preserve"> Kč za nemovité prostory a </w:t>
      </w:r>
      <w:r w:rsidR="00297A2A">
        <w:rPr>
          <w:rFonts w:asciiTheme="minorHAnsi" w:eastAsia="Times New Roman" w:hAnsiTheme="minorHAnsi"/>
          <w:lang w:eastAsia="cs-CZ"/>
        </w:rPr>
        <w:t>20,50</w:t>
      </w:r>
      <w:r w:rsidR="001B2D2B" w:rsidRPr="00233683">
        <w:rPr>
          <w:rFonts w:asciiTheme="minorHAnsi" w:eastAsia="Times New Roman" w:hAnsiTheme="minorHAnsi"/>
          <w:lang w:eastAsia="cs-CZ"/>
        </w:rPr>
        <w:t xml:space="preserve"> Kč za movité věci. </w:t>
      </w:r>
    </w:p>
    <w:p w14:paraId="3415F94F" w14:textId="5BC1220F" w:rsidR="002C1B7B" w:rsidRDefault="00297A2A" w:rsidP="00297A2A">
      <w:pPr>
        <w:numPr>
          <w:ilvl w:val="0"/>
          <w:numId w:val="16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297A2A">
        <w:rPr>
          <w:rFonts w:asciiTheme="minorHAnsi" w:eastAsia="Times New Roman" w:hAnsiTheme="minorHAnsi"/>
          <w:lang w:eastAsia="cs-CZ"/>
        </w:rPr>
        <w:t xml:space="preserve">Za dodávku energií a služeb, které nejsou změřitelné, tj. za dodávku </w:t>
      </w:r>
      <w:r w:rsidR="00951D2A">
        <w:rPr>
          <w:rFonts w:asciiTheme="minorHAnsi" w:eastAsia="Times New Roman" w:hAnsiTheme="minorHAnsi"/>
          <w:lang w:eastAsia="cs-CZ"/>
        </w:rPr>
        <w:t>plynu</w:t>
      </w:r>
      <w:r w:rsidRPr="00297A2A">
        <w:rPr>
          <w:rFonts w:asciiTheme="minorHAnsi" w:eastAsia="Times New Roman" w:hAnsiTheme="minorHAnsi"/>
          <w:lang w:eastAsia="cs-CZ"/>
        </w:rPr>
        <w:t xml:space="preserve"> je nájemce povinen zaplatit pronajímateli paušální částku ve výši </w:t>
      </w:r>
      <w:r>
        <w:rPr>
          <w:rFonts w:asciiTheme="minorHAnsi" w:eastAsia="Times New Roman" w:hAnsiTheme="minorHAnsi"/>
          <w:lang w:eastAsia="cs-CZ"/>
        </w:rPr>
        <w:t>1790</w:t>
      </w:r>
      <w:r w:rsidR="002C1B7B">
        <w:rPr>
          <w:rFonts w:asciiTheme="minorHAnsi" w:eastAsia="Times New Roman" w:hAnsiTheme="minorHAnsi"/>
          <w:lang w:eastAsia="cs-CZ"/>
        </w:rPr>
        <w:t>,-</w:t>
      </w:r>
      <w:r w:rsidRPr="00297A2A">
        <w:rPr>
          <w:rFonts w:asciiTheme="minorHAnsi" w:eastAsia="Times New Roman" w:hAnsiTheme="minorHAnsi"/>
          <w:lang w:eastAsia="cs-CZ"/>
        </w:rPr>
        <w:t xml:space="preserve"> Kč měsíčně, a to vždy spolu s nájmem.</w:t>
      </w:r>
      <w:r w:rsidR="002C1B7B">
        <w:rPr>
          <w:rFonts w:asciiTheme="minorHAnsi" w:eastAsia="Times New Roman" w:hAnsiTheme="minorHAnsi"/>
          <w:lang w:eastAsia="cs-CZ"/>
        </w:rPr>
        <w:t xml:space="preserve"> </w:t>
      </w:r>
    </w:p>
    <w:p w14:paraId="664996A5" w14:textId="61C729F6" w:rsidR="00DF660E" w:rsidRDefault="002C1B7B" w:rsidP="00297A2A">
      <w:pPr>
        <w:numPr>
          <w:ilvl w:val="0"/>
          <w:numId w:val="16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 xml:space="preserve">Paušál za vodné je nájemce povinen platit ve výši 1847,- Kč měsíčně, a to vždy spolu s nájmem. </w:t>
      </w:r>
    </w:p>
    <w:p w14:paraId="265A395D" w14:textId="7E5A7BC7" w:rsidR="006368F4" w:rsidRDefault="006368F4">
      <w:pPr>
        <w:spacing w:after="0" w:line="240" w:lineRule="auto"/>
        <w:rPr>
          <w:rFonts w:eastAsia="Times New Roman" w:cs="Calibri"/>
          <w:b/>
        </w:rPr>
      </w:pPr>
    </w:p>
    <w:p w14:paraId="2B7932A1" w14:textId="6714DC74" w:rsidR="000E7072" w:rsidRPr="004F00DC" w:rsidRDefault="000E7072" w:rsidP="000E7072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  <w:r w:rsidRPr="004F00D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II</w:t>
      </w:r>
      <w:r w:rsidRPr="004F00DC">
        <w:rPr>
          <w:rFonts w:ascii="Calibri" w:hAnsi="Calibri" w:cs="Calibri"/>
          <w:sz w:val="22"/>
          <w:szCs w:val="22"/>
        </w:rPr>
        <w:t>.</w:t>
      </w:r>
    </w:p>
    <w:p w14:paraId="639812DE" w14:textId="77777777" w:rsidR="000E7072" w:rsidRPr="00014824" w:rsidRDefault="000E7072" w:rsidP="00645FDC">
      <w:pPr>
        <w:pStyle w:val="Nadpis2"/>
        <w:spacing w:before="0" w:after="120" w:line="280" w:lineRule="atLeas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Závěrečná ustanovení</w:t>
      </w:r>
    </w:p>
    <w:p w14:paraId="5C18BA52" w14:textId="75AF5EEE" w:rsidR="00C51021" w:rsidRPr="00014824" w:rsidRDefault="00C51021" w:rsidP="00645FDC">
      <w:pPr>
        <w:numPr>
          <w:ilvl w:val="0"/>
          <w:numId w:val="17"/>
        </w:numPr>
        <w:spacing w:after="0"/>
        <w:contextualSpacing/>
        <w:jc w:val="both"/>
        <w:rPr>
          <w:rFonts w:asciiTheme="minorHAnsi" w:hAnsiTheme="minorHAnsi"/>
          <w:sz w:val="16"/>
          <w:szCs w:val="16"/>
        </w:rPr>
      </w:pPr>
      <w:r w:rsidRPr="008418A1">
        <w:rPr>
          <w:rFonts w:asciiTheme="minorHAnsi" w:eastAsia="Times New Roman" w:hAnsiTheme="minorHAnsi"/>
          <w:lang w:eastAsia="cs-CZ"/>
        </w:rPr>
        <w:t>Ostatní</w:t>
      </w:r>
      <w:r w:rsidRPr="0004420D">
        <w:rPr>
          <w:rFonts w:asciiTheme="minorHAnsi" w:hAnsiTheme="minorHAnsi"/>
        </w:rPr>
        <w:t xml:space="preserve"> </w:t>
      </w:r>
      <w:r w:rsidRPr="008418A1">
        <w:rPr>
          <w:rFonts w:asciiTheme="minorHAnsi" w:eastAsia="Times New Roman" w:hAnsiTheme="minorHAnsi"/>
          <w:lang w:eastAsia="cs-CZ"/>
        </w:rPr>
        <w:t>ustanovení</w:t>
      </w:r>
      <w:r w:rsidRPr="0004420D">
        <w:rPr>
          <w:rFonts w:asciiTheme="minorHAnsi" w:hAnsiTheme="minorHAnsi"/>
        </w:rPr>
        <w:t xml:space="preserve"> </w:t>
      </w:r>
      <w:r w:rsidR="000E7072">
        <w:rPr>
          <w:rFonts w:asciiTheme="minorHAnsi" w:hAnsiTheme="minorHAnsi"/>
        </w:rPr>
        <w:t>S</w:t>
      </w:r>
      <w:r w:rsidRPr="0004420D">
        <w:rPr>
          <w:rFonts w:asciiTheme="minorHAnsi" w:hAnsiTheme="minorHAnsi"/>
        </w:rPr>
        <w:t>mlouvy</w:t>
      </w:r>
      <w:r w:rsidR="000E7072">
        <w:rPr>
          <w:rFonts w:asciiTheme="minorHAnsi" w:hAnsiTheme="minorHAnsi"/>
        </w:rPr>
        <w:t xml:space="preserve"> o nájmu</w:t>
      </w:r>
      <w:r w:rsidRPr="0004420D">
        <w:rPr>
          <w:rFonts w:asciiTheme="minorHAnsi" w:hAnsiTheme="minorHAnsi"/>
        </w:rPr>
        <w:t xml:space="preserve"> zůstávají beze změn.</w:t>
      </w:r>
    </w:p>
    <w:p w14:paraId="3BB0B64E" w14:textId="77777777" w:rsidR="000E7072" w:rsidRPr="00014824" w:rsidRDefault="000E7072" w:rsidP="00645FDC">
      <w:pPr>
        <w:spacing w:after="0"/>
        <w:ind w:left="1068"/>
        <w:contextualSpacing/>
        <w:jc w:val="both"/>
        <w:rPr>
          <w:rFonts w:asciiTheme="minorHAnsi" w:hAnsiTheme="minorHAnsi"/>
          <w:sz w:val="16"/>
          <w:szCs w:val="16"/>
        </w:rPr>
      </w:pPr>
    </w:p>
    <w:p w14:paraId="054E9200" w14:textId="77777777" w:rsidR="000E7072" w:rsidRPr="002F0854" w:rsidRDefault="000E7072" w:rsidP="00645FDC">
      <w:pPr>
        <w:numPr>
          <w:ilvl w:val="0"/>
          <w:numId w:val="17"/>
        </w:numPr>
        <w:spacing w:after="0"/>
        <w:contextualSpacing/>
        <w:jc w:val="both"/>
        <w:rPr>
          <w:rFonts w:asciiTheme="minorHAnsi" w:hAnsiTheme="minorHAnsi"/>
          <w:sz w:val="16"/>
          <w:szCs w:val="16"/>
        </w:rPr>
      </w:pPr>
      <w:r w:rsidRPr="00C565F1">
        <w:rPr>
          <w:rFonts w:cs="Arial"/>
        </w:rPr>
        <w:t>Tento dodatek nabývá platnosti dnem podpisu oběma stranami a účinnosti dnem uveřejnění v registru smluv.</w:t>
      </w:r>
    </w:p>
    <w:p w14:paraId="77062721" w14:textId="77777777" w:rsidR="002F0854" w:rsidRDefault="002F0854" w:rsidP="002F0854">
      <w:pPr>
        <w:pStyle w:val="Odstavecseseznamem"/>
        <w:rPr>
          <w:rFonts w:asciiTheme="minorHAnsi" w:hAnsiTheme="minorHAnsi"/>
          <w:sz w:val="16"/>
          <w:szCs w:val="16"/>
        </w:rPr>
      </w:pPr>
    </w:p>
    <w:p w14:paraId="0F4F79F3" w14:textId="77777777" w:rsidR="002F0854" w:rsidRPr="002F0854" w:rsidRDefault="002F0854" w:rsidP="002F0854">
      <w:pPr>
        <w:spacing w:after="0"/>
        <w:rPr>
          <w:rFonts w:asciiTheme="minorHAnsi" w:eastAsiaTheme="minorHAnsi" w:hAnsiTheme="minorHAnsi" w:cs="Arial"/>
        </w:rPr>
      </w:pPr>
    </w:p>
    <w:p w14:paraId="4218249C" w14:textId="372EC4A4" w:rsidR="002F0854" w:rsidRPr="002F0854" w:rsidRDefault="002F0854" w:rsidP="002F0854">
      <w:pPr>
        <w:spacing w:after="0"/>
        <w:rPr>
          <w:rFonts w:asciiTheme="minorHAnsi" w:eastAsiaTheme="minorHAnsi" w:hAnsiTheme="minorHAnsi" w:cs="Arial"/>
        </w:rPr>
      </w:pPr>
      <w:r w:rsidRPr="002F0854">
        <w:rPr>
          <w:rFonts w:asciiTheme="minorHAnsi" w:eastAsiaTheme="minorHAnsi" w:hAnsiTheme="minorHAnsi" w:cs="Arial"/>
        </w:rPr>
        <w:t>Příloha č. 1</w:t>
      </w:r>
    </w:p>
    <w:p w14:paraId="75E6ED69" w14:textId="56F1B8F9" w:rsidR="002F0854" w:rsidRDefault="002F0854" w:rsidP="002F0854">
      <w:pPr>
        <w:spacing w:after="0"/>
        <w:rPr>
          <w:rFonts w:asciiTheme="minorHAnsi" w:eastAsiaTheme="minorHAnsi" w:hAnsiTheme="minorHAnsi" w:cs="Arial"/>
        </w:rPr>
      </w:pPr>
      <w:r w:rsidRPr="002F0854">
        <w:rPr>
          <w:rFonts w:asciiTheme="minorHAnsi" w:eastAsiaTheme="minorHAnsi" w:hAnsiTheme="minorHAnsi" w:cs="Arial"/>
        </w:rPr>
        <w:t>Mimořádné opatření vlády Č. j.: MZDR 14601/2021-16/MIN/KAN</w:t>
      </w:r>
    </w:p>
    <w:p w14:paraId="4707434D" w14:textId="77777777" w:rsidR="002F0854" w:rsidRDefault="002F0854" w:rsidP="002F0854">
      <w:pPr>
        <w:spacing w:after="0"/>
        <w:rPr>
          <w:rFonts w:asciiTheme="minorHAnsi" w:eastAsiaTheme="minorHAnsi" w:hAnsiTheme="minorHAnsi" w:cs="Arial"/>
        </w:rPr>
      </w:pPr>
    </w:p>
    <w:p w14:paraId="7CADCAD8" w14:textId="77777777" w:rsidR="002F0854" w:rsidRDefault="002F0854" w:rsidP="002F0854">
      <w:pPr>
        <w:spacing w:after="0"/>
        <w:rPr>
          <w:rFonts w:asciiTheme="minorHAnsi" w:eastAsiaTheme="minorHAnsi" w:hAnsiTheme="minorHAnsi" w:cs="Arial"/>
        </w:rPr>
      </w:pPr>
    </w:p>
    <w:p w14:paraId="324BB38F" w14:textId="77777777" w:rsidR="002F0854" w:rsidRPr="002F0854" w:rsidRDefault="002F0854" w:rsidP="002F0854">
      <w:pPr>
        <w:spacing w:after="0"/>
        <w:rPr>
          <w:rFonts w:asciiTheme="minorHAnsi" w:eastAsiaTheme="minorHAnsi" w:hAnsiTheme="minorHAnsi" w:cs="Arial"/>
        </w:rPr>
      </w:pPr>
    </w:p>
    <w:p w14:paraId="334145D2" w14:textId="77777777" w:rsidR="002F0854" w:rsidRPr="0004420D" w:rsidRDefault="002F0854" w:rsidP="002F0854">
      <w:pPr>
        <w:spacing w:after="0"/>
        <w:contextualSpacing/>
        <w:jc w:val="both"/>
        <w:rPr>
          <w:rFonts w:asciiTheme="minorHAnsi" w:hAnsiTheme="minorHAnsi"/>
          <w:sz w:val="16"/>
          <w:szCs w:val="16"/>
        </w:rPr>
      </w:pPr>
    </w:p>
    <w:p w14:paraId="3243BE4D" w14:textId="77777777" w:rsidR="00BB6978" w:rsidRPr="0004420D" w:rsidRDefault="00BB6978" w:rsidP="009C05BC">
      <w:pPr>
        <w:spacing w:after="0"/>
        <w:rPr>
          <w:rFonts w:asciiTheme="minorHAnsi" w:hAnsiTheme="minorHAnsi"/>
          <w:sz w:val="16"/>
          <w:szCs w:val="16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14824" w:rsidRPr="004D7501" w14:paraId="61A3CC91" w14:textId="77777777" w:rsidTr="004F00DC">
        <w:tc>
          <w:tcPr>
            <w:tcW w:w="4531" w:type="dxa"/>
          </w:tcPr>
          <w:p w14:paraId="6BE86191" w14:textId="77777777" w:rsidR="00014824" w:rsidRPr="004D7501" w:rsidRDefault="00014824" w:rsidP="00014824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Pronajímatel</w:t>
            </w:r>
          </w:p>
          <w:p w14:paraId="4CF3F076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455CB137" w14:textId="1A88FE1B" w:rsidR="00014824" w:rsidRPr="004D7501" w:rsidRDefault="00014824" w:rsidP="002C1B7B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 xml:space="preserve">V Praze dne </w:t>
            </w:r>
            <w:r w:rsidR="002C1B7B">
              <w:rPr>
                <w:rFonts w:cs="Arial"/>
              </w:rPr>
              <w:t>31. 5. 2021</w:t>
            </w:r>
          </w:p>
        </w:tc>
        <w:tc>
          <w:tcPr>
            <w:tcW w:w="4531" w:type="dxa"/>
          </w:tcPr>
          <w:p w14:paraId="1007565D" w14:textId="77777777" w:rsidR="00014824" w:rsidRPr="004D7501" w:rsidRDefault="00014824" w:rsidP="00014824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Nájemce</w:t>
            </w:r>
          </w:p>
          <w:p w14:paraId="0488D6ED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10A9EADD" w14:textId="6726B87E" w:rsidR="00014824" w:rsidRPr="004D7501" w:rsidRDefault="00014824" w:rsidP="002C1B7B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 xml:space="preserve">V Praze dne </w:t>
            </w:r>
            <w:r w:rsidR="002C1B7B">
              <w:rPr>
                <w:rFonts w:cs="Arial"/>
              </w:rPr>
              <w:t>31. 5. 2021</w:t>
            </w:r>
          </w:p>
        </w:tc>
      </w:tr>
      <w:tr w:rsidR="00014824" w:rsidRPr="004D7501" w14:paraId="76517E38" w14:textId="77777777" w:rsidTr="004F00DC">
        <w:tc>
          <w:tcPr>
            <w:tcW w:w="4531" w:type="dxa"/>
          </w:tcPr>
          <w:p w14:paraId="63EBBDED" w14:textId="77777777" w:rsidR="00014824" w:rsidRPr="004D7501" w:rsidRDefault="00014824" w:rsidP="009C05BC">
            <w:pPr>
              <w:spacing w:after="0"/>
              <w:rPr>
                <w:rFonts w:cs="Arial"/>
              </w:rPr>
            </w:pPr>
          </w:p>
          <w:p w14:paraId="2CEBA2F2" w14:textId="77777777" w:rsidR="00014824" w:rsidRPr="004D7501" w:rsidRDefault="00014824" w:rsidP="009C05BC">
            <w:pPr>
              <w:spacing w:after="0"/>
              <w:rPr>
                <w:rFonts w:cs="Arial"/>
              </w:rPr>
            </w:pPr>
          </w:p>
          <w:p w14:paraId="66D6E279" w14:textId="77777777" w:rsidR="00014824" w:rsidRPr="004D7501" w:rsidRDefault="00014824" w:rsidP="009C05BC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>____________________________</w:t>
            </w:r>
          </w:p>
          <w:p w14:paraId="5CBB1D83" w14:textId="77777777" w:rsidR="00014824" w:rsidRPr="004D7501" w:rsidRDefault="00014824" w:rsidP="009C05BC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Švandovo divadlo na Smíchově</w:t>
            </w:r>
          </w:p>
          <w:p w14:paraId="11681777" w14:textId="77777777" w:rsidR="00014824" w:rsidRPr="004D7501" w:rsidRDefault="00014824" w:rsidP="009C05B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Mgr. Daniel</w:t>
            </w:r>
            <w:r w:rsidRPr="004D7501">
              <w:rPr>
                <w:rFonts w:cs="Arial"/>
              </w:rPr>
              <w:t xml:space="preserve"> Hrb</w:t>
            </w:r>
            <w:r>
              <w:rPr>
                <w:rFonts w:cs="Arial"/>
              </w:rPr>
              <w:t>ek</w:t>
            </w:r>
            <w:r w:rsidRPr="004D7501">
              <w:rPr>
                <w:rFonts w:cs="Arial"/>
              </w:rPr>
              <w:t>, Ph.D., ředitel</w:t>
            </w:r>
          </w:p>
        </w:tc>
        <w:tc>
          <w:tcPr>
            <w:tcW w:w="4531" w:type="dxa"/>
          </w:tcPr>
          <w:p w14:paraId="6158E0C8" w14:textId="77777777" w:rsidR="00014824" w:rsidRPr="004D7501" w:rsidRDefault="00014824" w:rsidP="009C05BC">
            <w:pPr>
              <w:spacing w:after="0"/>
              <w:rPr>
                <w:rFonts w:cs="Arial"/>
              </w:rPr>
            </w:pPr>
          </w:p>
          <w:p w14:paraId="050CD541" w14:textId="77777777" w:rsidR="00014824" w:rsidRPr="004D7501" w:rsidRDefault="00014824" w:rsidP="009C05BC">
            <w:pPr>
              <w:spacing w:after="0"/>
              <w:rPr>
                <w:rFonts w:cs="Arial"/>
              </w:rPr>
            </w:pPr>
          </w:p>
          <w:p w14:paraId="585DDE3A" w14:textId="77777777" w:rsidR="00014824" w:rsidRPr="004D7501" w:rsidRDefault="00014824" w:rsidP="009C05BC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>____________________________</w:t>
            </w:r>
          </w:p>
          <w:p w14:paraId="24233914" w14:textId="77777777" w:rsidR="00014824" w:rsidRPr="004D7501" w:rsidRDefault="00014824" w:rsidP="009C05BC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Linda Knotková</w:t>
            </w:r>
          </w:p>
        </w:tc>
      </w:tr>
    </w:tbl>
    <w:p w14:paraId="4E7B903E" w14:textId="367757E2" w:rsidR="00BD1718" w:rsidRPr="0004420D" w:rsidRDefault="00BD1718" w:rsidP="009C05BC">
      <w:pPr>
        <w:rPr>
          <w:rFonts w:asciiTheme="minorHAnsi" w:hAnsiTheme="minorHAnsi"/>
          <w:b/>
        </w:rPr>
      </w:pPr>
    </w:p>
    <w:sectPr w:rsidR="00BD1718" w:rsidRPr="000442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FC614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28511" w16cex:dateUtc="2020-12-14T2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C614A1" w16cid:durableId="238285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15360" w14:textId="77777777" w:rsidR="00A270AC" w:rsidRDefault="00A270AC" w:rsidP="001F4E1D">
      <w:pPr>
        <w:spacing w:after="0" w:line="240" w:lineRule="auto"/>
      </w:pPr>
      <w:r>
        <w:separator/>
      </w:r>
    </w:p>
  </w:endnote>
  <w:endnote w:type="continuationSeparator" w:id="0">
    <w:p w14:paraId="700F1FA1" w14:textId="77777777" w:rsidR="00A270AC" w:rsidRDefault="00A270AC" w:rsidP="001F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31910" w14:textId="77777777" w:rsidR="001F4E1D" w:rsidRDefault="00676C3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101E7">
      <w:rPr>
        <w:noProof/>
      </w:rPr>
      <w:t>2</w:t>
    </w:r>
    <w:r>
      <w:rPr>
        <w:noProof/>
      </w:rPr>
      <w:fldChar w:fldCharType="end"/>
    </w:r>
  </w:p>
  <w:p w14:paraId="2B551DE1" w14:textId="77777777" w:rsidR="001F4E1D" w:rsidRDefault="001F4E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16460" w14:textId="77777777" w:rsidR="00A270AC" w:rsidRDefault="00A270AC" w:rsidP="001F4E1D">
      <w:pPr>
        <w:spacing w:after="0" w:line="240" w:lineRule="auto"/>
      </w:pPr>
      <w:r>
        <w:separator/>
      </w:r>
    </w:p>
  </w:footnote>
  <w:footnote w:type="continuationSeparator" w:id="0">
    <w:p w14:paraId="73C6DAD3" w14:textId="77777777" w:rsidR="00A270AC" w:rsidRDefault="00A270AC" w:rsidP="001F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6E4"/>
    <w:multiLevelType w:val="hybridMultilevel"/>
    <w:tmpl w:val="40928716"/>
    <w:lvl w:ilvl="0" w:tplc="CB6EC4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FE5401"/>
    <w:multiLevelType w:val="hybridMultilevel"/>
    <w:tmpl w:val="F154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57C0E"/>
    <w:multiLevelType w:val="hybridMultilevel"/>
    <w:tmpl w:val="1F58CA12"/>
    <w:lvl w:ilvl="0" w:tplc="1E1C9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246E4E"/>
    <w:multiLevelType w:val="hybridMultilevel"/>
    <w:tmpl w:val="080E7534"/>
    <w:lvl w:ilvl="0" w:tplc="5BFC28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>
    <w:nsid w:val="161015B7"/>
    <w:multiLevelType w:val="singleLevel"/>
    <w:tmpl w:val="D8BAEBC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6C64D87"/>
    <w:multiLevelType w:val="hybridMultilevel"/>
    <w:tmpl w:val="26F03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65172"/>
    <w:multiLevelType w:val="hybridMultilevel"/>
    <w:tmpl w:val="6FDE0776"/>
    <w:lvl w:ilvl="0" w:tplc="FE967B3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3F2250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78A2F04"/>
    <w:multiLevelType w:val="hybridMultilevel"/>
    <w:tmpl w:val="DD0246D6"/>
    <w:lvl w:ilvl="0" w:tplc="5BFC28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62E6D4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1B691D"/>
    <w:multiLevelType w:val="hybridMultilevel"/>
    <w:tmpl w:val="574A03FA"/>
    <w:lvl w:ilvl="0" w:tplc="D15068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9B70FE"/>
    <w:multiLevelType w:val="hybridMultilevel"/>
    <w:tmpl w:val="4474AB0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3A0092C"/>
    <w:multiLevelType w:val="hybridMultilevel"/>
    <w:tmpl w:val="0E983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4174C"/>
    <w:multiLevelType w:val="hybridMultilevel"/>
    <w:tmpl w:val="574A03FA"/>
    <w:lvl w:ilvl="0" w:tplc="D15068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85673F"/>
    <w:multiLevelType w:val="hybridMultilevel"/>
    <w:tmpl w:val="238AD980"/>
    <w:lvl w:ilvl="0" w:tplc="B41A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12181"/>
    <w:multiLevelType w:val="hybridMultilevel"/>
    <w:tmpl w:val="02B89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E3262"/>
    <w:multiLevelType w:val="hybridMultilevel"/>
    <w:tmpl w:val="17D4716E"/>
    <w:lvl w:ilvl="0" w:tplc="5BFC28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62FCA"/>
    <w:multiLevelType w:val="hybridMultilevel"/>
    <w:tmpl w:val="4734F2E2"/>
    <w:lvl w:ilvl="0" w:tplc="14288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74721D4"/>
    <w:multiLevelType w:val="hybridMultilevel"/>
    <w:tmpl w:val="574A03FA"/>
    <w:lvl w:ilvl="0" w:tplc="D15068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BD075B"/>
    <w:multiLevelType w:val="hybridMultilevel"/>
    <w:tmpl w:val="A7B2D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6E1B59"/>
    <w:multiLevelType w:val="hybridMultilevel"/>
    <w:tmpl w:val="9AB4619A"/>
    <w:lvl w:ilvl="0" w:tplc="4A6EE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3"/>
  </w:num>
  <w:num w:numId="6">
    <w:abstractNumId w:val="10"/>
  </w:num>
  <w:num w:numId="7">
    <w:abstractNumId w:val="1"/>
  </w:num>
  <w:num w:numId="8">
    <w:abstractNumId w:val="18"/>
  </w:num>
  <w:num w:numId="9">
    <w:abstractNumId w:val="17"/>
  </w:num>
  <w:num w:numId="10">
    <w:abstractNumId w:val="12"/>
  </w:num>
  <w:num w:numId="11">
    <w:abstractNumId w:val="3"/>
  </w:num>
  <w:num w:numId="12">
    <w:abstractNumId w:val="14"/>
  </w:num>
  <w:num w:numId="13">
    <w:abstractNumId w:val="9"/>
  </w:num>
  <w:num w:numId="14">
    <w:abstractNumId w:val="15"/>
  </w:num>
  <w:num w:numId="15">
    <w:abstractNumId w:val="8"/>
  </w:num>
  <w:num w:numId="16">
    <w:abstractNumId w:val="16"/>
  </w:num>
  <w:num w:numId="17">
    <w:abstractNumId w:val="11"/>
  </w:num>
  <w:num w:numId="18">
    <w:abstractNumId w:val="4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relička &amp; Partners, advokátní kancelář, s.r.o.">
    <w15:presenceInfo w15:providerId="None" w15:userId="Strelička &amp; Partners, advokátní kancelář, s.r.o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C3"/>
    <w:rsid w:val="000044D1"/>
    <w:rsid w:val="000066AE"/>
    <w:rsid w:val="00014824"/>
    <w:rsid w:val="00024627"/>
    <w:rsid w:val="0004420D"/>
    <w:rsid w:val="00082DEB"/>
    <w:rsid w:val="000932B7"/>
    <w:rsid w:val="000B1EAA"/>
    <w:rsid w:val="000B6C81"/>
    <w:rsid w:val="000D2DED"/>
    <w:rsid w:val="000D419E"/>
    <w:rsid w:val="000D62DF"/>
    <w:rsid w:val="000E7072"/>
    <w:rsid w:val="001165CE"/>
    <w:rsid w:val="00124601"/>
    <w:rsid w:val="00197EAE"/>
    <w:rsid w:val="001A5D37"/>
    <w:rsid w:val="001B1C22"/>
    <w:rsid w:val="001B2D2B"/>
    <w:rsid w:val="001E6874"/>
    <w:rsid w:val="001F4E1D"/>
    <w:rsid w:val="00205A34"/>
    <w:rsid w:val="00233683"/>
    <w:rsid w:val="002531B9"/>
    <w:rsid w:val="00261E24"/>
    <w:rsid w:val="00264D97"/>
    <w:rsid w:val="002821B9"/>
    <w:rsid w:val="002960EF"/>
    <w:rsid w:val="0029707A"/>
    <w:rsid w:val="00297A2A"/>
    <w:rsid w:val="002B348E"/>
    <w:rsid w:val="002C1B7B"/>
    <w:rsid w:val="002C3366"/>
    <w:rsid w:val="002C55BF"/>
    <w:rsid w:val="002D30F2"/>
    <w:rsid w:val="002D4586"/>
    <w:rsid w:val="002F0854"/>
    <w:rsid w:val="002F5C99"/>
    <w:rsid w:val="00311469"/>
    <w:rsid w:val="003218E9"/>
    <w:rsid w:val="00340F8F"/>
    <w:rsid w:val="003469E2"/>
    <w:rsid w:val="00354CDF"/>
    <w:rsid w:val="00361C23"/>
    <w:rsid w:val="00371CA1"/>
    <w:rsid w:val="00376301"/>
    <w:rsid w:val="003A3F22"/>
    <w:rsid w:val="003A6661"/>
    <w:rsid w:val="003B144C"/>
    <w:rsid w:val="003B731C"/>
    <w:rsid w:val="003E17A2"/>
    <w:rsid w:val="003E465C"/>
    <w:rsid w:val="003E622A"/>
    <w:rsid w:val="003E711D"/>
    <w:rsid w:val="00410661"/>
    <w:rsid w:val="00413493"/>
    <w:rsid w:val="0042127F"/>
    <w:rsid w:val="0042347C"/>
    <w:rsid w:val="00424644"/>
    <w:rsid w:val="004271B8"/>
    <w:rsid w:val="004272F5"/>
    <w:rsid w:val="004312DD"/>
    <w:rsid w:val="00432509"/>
    <w:rsid w:val="00433B36"/>
    <w:rsid w:val="00463F73"/>
    <w:rsid w:val="00480828"/>
    <w:rsid w:val="004964B5"/>
    <w:rsid w:val="004A2E05"/>
    <w:rsid w:val="004A6561"/>
    <w:rsid w:val="004B72B8"/>
    <w:rsid w:val="004C4754"/>
    <w:rsid w:val="004D0C97"/>
    <w:rsid w:val="004F0CEF"/>
    <w:rsid w:val="004F50B6"/>
    <w:rsid w:val="00516248"/>
    <w:rsid w:val="005305F6"/>
    <w:rsid w:val="005343B2"/>
    <w:rsid w:val="00546458"/>
    <w:rsid w:val="00564AB2"/>
    <w:rsid w:val="00591F48"/>
    <w:rsid w:val="005B4A2A"/>
    <w:rsid w:val="005C0E6D"/>
    <w:rsid w:val="005C4B80"/>
    <w:rsid w:val="005F62A5"/>
    <w:rsid w:val="00601E44"/>
    <w:rsid w:val="006213A1"/>
    <w:rsid w:val="006237C6"/>
    <w:rsid w:val="006364C3"/>
    <w:rsid w:val="006368F4"/>
    <w:rsid w:val="00645FDC"/>
    <w:rsid w:val="00650AD0"/>
    <w:rsid w:val="00654B83"/>
    <w:rsid w:val="00676C3F"/>
    <w:rsid w:val="00677C03"/>
    <w:rsid w:val="006A4829"/>
    <w:rsid w:val="006B2097"/>
    <w:rsid w:val="006C08D0"/>
    <w:rsid w:val="006C1019"/>
    <w:rsid w:val="006C18F9"/>
    <w:rsid w:val="006C55C1"/>
    <w:rsid w:val="006C7D40"/>
    <w:rsid w:val="007101E7"/>
    <w:rsid w:val="00733D0F"/>
    <w:rsid w:val="00740F6A"/>
    <w:rsid w:val="00755E3B"/>
    <w:rsid w:val="00761EAB"/>
    <w:rsid w:val="007638A3"/>
    <w:rsid w:val="0076771B"/>
    <w:rsid w:val="007726CF"/>
    <w:rsid w:val="007777AA"/>
    <w:rsid w:val="00781909"/>
    <w:rsid w:val="00791369"/>
    <w:rsid w:val="007A6D6D"/>
    <w:rsid w:val="007B0583"/>
    <w:rsid w:val="007D3DF2"/>
    <w:rsid w:val="007E6A1C"/>
    <w:rsid w:val="008158C7"/>
    <w:rsid w:val="00820966"/>
    <w:rsid w:val="00831386"/>
    <w:rsid w:val="008418A1"/>
    <w:rsid w:val="00855621"/>
    <w:rsid w:val="00884692"/>
    <w:rsid w:val="00891272"/>
    <w:rsid w:val="008A0BAC"/>
    <w:rsid w:val="008A4F57"/>
    <w:rsid w:val="008D2F01"/>
    <w:rsid w:val="008E6977"/>
    <w:rsid w:val="008F56B8"/>
    <w:rsid w:val="008F7092"/>
    <w:rsid w:val="00912E7A"/>
    <w:rsid w:val="009214AE"/>
    <w:rsid w:val="00933369"/>
    <w:rsid w:val="00936D9F"/>
    <w:rsid w:val="00951D2A"/>
    <w:rsid w:val="00973984"/>
    <w:rsid w:val="009875CD"/>
    <w:rsid w:val="009A5D5E"/>
    <w:rsid w:val="009C05BC"/>
    <w:rsid w:val="009E2799"/>
    <w:rsid w:val="009E2F53"/>
    <w:rsid w:val="00A105DF"/>
    <w:rsid w:val="00A270AC"/>
    <w:rsid w:val="00A30F03"/>
    <w:rsid w:val="00A32C95"/>
    <w:rsid w:val="00A42527"/>
    <w:rsid w:val="00A6028D"/>
    <w:rsid w:val="00A961C3"/>
    <w:rsid w:val="00AA02A5"/>
    <w:rsid w:val="00AA10DC"/>
    <w:rsid w:val="00AB3277"/>
    <w:rsid w:val="00AC7E86"/>
    <w:rsid w:val="00AF2744"/>
    <w:rsid w:val="00AF2BAC"/>
    <w:rsid w:val="00B023D7"/>
    <w:rsid w:val="00B107FC"/>
    <w:rsid w:val="00B36BCF"/>
    <w:rsid w:val="00B51E6A"/>
    <w:rsid w:val="00B55298"/>
    <w:rsid w:val="00B5645A"/>
    <w:rsid w:val="00B825E0"/>
    <w:rsid w:val="00B86FEA"/>
    <w:rsid w:val="00B944D3"/>
    <w:rsid w:val="00BA7D2F"/>
    <w:rsid w:val="00BB6978"/>
    <w:rsid w:val="00BC1159"/>
    <w:rsid w:val="00BC407A"/>
    <w:rsid w:val="00BD1718"/>
    <w:rsid w:val="00BD68A1"/>
    <w:rsid w:val="00BE275D"/>
    <w:rsid w:val="00C03971"/>
    <w:rsid w:val="00C073F8"/>
    <w:rsid w:val="00C1376C"/>
    <w:rsid w:val="00C45E13"/>
    <w:rsid w:val="00C462A4"/>
    <w:rsid w:val="00C46592"/>
    <w:rsid w:val="00C51021"/>
    <w:rsid w:val="00C56F09"/>
    <w:rsid w:val="00C6415F"/>
    <w:rsid w:val="00CA45B0"/>
    <w:rsid w:val="00CC008A"/>
    <w:rsid w:val="00CC3AEF"/>
    <w:rsid w:val="00CC6D13"/>
    <w:rsid w:val="00CD6E35"/>
    <w:rsid w:val="00D108F5"/>
    <w:rsid w:val="00D255BA"/>
    <w:rsid w:val="00D3149F"/>
    <w:rsid w:val="00D53120"/>
    <w:rsid w:val="00D656DC"/>
    <w:rsid w:val="00D666E3"/>
    <w:rsid w:val="00D67BAB"/>
    <w:rsid w:val="00D76B3A"/>
    <w:rsid w:val="00D93283"/>
    <w:rsid w:val="00D93D9E"/>
    <w:rsid w:val="00DB4E49"/>
    <w:rsid w:val="00DC7AD0"/>
    <w:rsid w:val="00DF660E"/>
    <w:rsid w:val="00E023B3"/>
    <w:rsid w:val="00E27272"/>
    <w:rsid w:val="00E62A14"/>
    <w:rsid w:val="00E65091"/>
    <w:rsid w:val="00E71FEE"/>
    <w:rsid w:val="00E743B6"/>
    <w:rsid w:val="00E74BB3"/>
    <w:rsid w:val="00E95B31"/>
    <w:rsid w:val="00ED2E89"/>
    <w:rsid w:val="00ED4293"/>
    <w:rsid w:val="00ED64F2"/>
    <w:rsid w:val="00F30B64"/>
    <w:rsid w:val="00F31889"/>
    <w:rsid w:val="00F57457"/>
    <w:rsid w:val="00F57AE8"/>
    <w:rsid w:val="00F7333B"/>
    <w:rsid w:val="00F84FEB"/>
    <w:rsid w:val="00FA4F7A"/>
    <w:rsid w:val="00FB4396"/>
    <w:rsid w:val="00FC07DD"/>
    <w:rsid w:val="00FF2BC8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E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237C6"/>
    <w:pPr>
      <w:spacing w:before="120"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6237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SLO">
    <w:name w:val="VZOR_ČÍSLO"/>
    <w:basedOn w:val="Normln"/>
    <w:uiPriority w:val="99"/>
    <w:rsid w:val="006364C3"/>
    <w:pPr>
      <w:keepNext/>
      <w:keepLines/>
      <w:widowControl w:val="0"/>
      <w:pBdr>
        <w:top w:val="single" w:sz="16" w:space="14" w:color="auto"/>
      </w:pBdr>
      <w:suppressAutoHyphens/>
      <w:autoSpaceDE w:val="0"/>
      <w:autoSpaceDN w:val="0"/>
      <w:adjustRightInd w:val="0"/>
      <w:spacing w:before="524" w:after="0" w:line="280" w:lineRule="atLeast"/>
      <w:ind w:left="1020" w:hanging="907"/>
      <w:textAlignment w:val="center"/>
    </w:pPr>
    <w:rPr>
      <w:rFonts w:ascii="Helvetica" w:eastAsia="Times New Roman" w:hAnsi="Helvetica" w:cs="Helvetica"/>
      <w:b/>
      <w:bCs/>
      <w:caps/>
      <w:color w:val="000000"/>
      <w:sz w:val="24"/>
      <w:szCs w:val="24"/>
      <w:lang w:eastAsia="cs-CZ"/>
    </w:rPr>
  </w:style>
  <w:style w:type="paragraph" w:customStyle="1" w:styleId="VZORK">
    <w:name w:val="VZOR_K_§"/>
    <w:basedOn w:val="Normln"/>
    <w:uiPriority w:val="99"/>
    <w:rsid w:val="006364C3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  <w:textAlignment w:val="center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6364C3"/>
    <w:pPr>
      <w:widowControl w:val="0"/>
      <w:tabs>
        <w:tab w:val="left" w:pos="794"/>
      </w:tabs>
      <w:autoSpaceDE w:val="0"/>
      <w:autoSpaceDN w:val="0"/>
      <w:adjustRightInd w:val="0"/>
      <w:spacing w:after="0" w:line="228" w:lineRule="atLeast"/>
      <w:ind w:firstLine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VCI">
    <w:name w:val="VĚC_I"/>
    <w:basedOn w:val="Normln"/>
    <w:uiPriority w:val="99"/>
    <w:rsid w:val="006364C3"/>
    <w:pPr>
      <w:widowControl w:val="0"/>
      <w:tabs>
        <w:tab w:val="left" w:pos="794"/>
      </w:tabs>
      <w:suppressAutoHyphens/>
      <w:autoSpaceDE w:val="0"/>
      <w:autoSpaceDN w:val="0"/>
      <w:adjustRightInd w:val="0"/>
      <w:spacing w:before="114" w:after="60" w:line="228" w:lineRule="atLeast"/>
      <w:jc w:val="center"/>
      <w:textAlignment w:val="center"/>
    </w:pPr>
    <w:rPr>
      <w:rFonts w:ascii="Minion Pro SmBd" w:eastAsia="Times New Roman" w:hAnsi="Minion Pro SmBd" w:cs="Minion Pro SmBd"/>
      <w:color w:val="000000"/>
      <w:sz w:val="21"/>
      <w:szCs w:val="21"/>
      <w:lang w:eastAsia="cs-CZ"/>
    </w:rPr>
  </w:style>
  <w:style w:type="paragraph" w:customStyle="1" w:styleId="DATUM">
    <w:name w:val="DATUM"/>
    <w:basedOn w:val="Normln"/>
    <w:uiPriority w:val="99"/>
    <w:rsid w:val="006364C3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ZAVZOREM2SLOUPCE">
    <w:name w:val="PODPISY_ZA_VZOREM_2 SLOUPCE"/>
    <w:basedOn w:val="Normln"/>
    <w:uiPriority w:val="99"/>
    <w:rsid w:val="006364C3"/>
    <w:pPr>
      <w:widowControl w:val="0"/>
      <w:tabs>
        <w:tab w:val="center" w:pos="1644"/>
        <w:tab w:val="center" w:pos="4649"/>
      </w:tabs>
      <w:autoSpaceDE w:val="0"/>
      <w:autoSpaceDN w:val="0"/>
      <w:adjustRightInd w:val="0"/>
      <w:spacing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TEKY2SLOUPCE">
    <w:name w:val="PODPISY_TEČKY_2 SLOUPCE"/>
    <w:basedOn w:val="PODPISYZAVZOREM2SLOUPCE"/>
    <w:uiPriority w:val="99"/>
    <w:rsid w:val="006364C3"/>
    <w:pPr>
      <w:spacing w:before="114"/>
    </w:pPr>
  </w:style>
  <w:style w:type="paragraph" w:customStyle="1" w:styleId="TEXTSTED12NAHOE">
    <w:name w:val="TEXT_STŘED_+1/2 NAHOŘE"/>
    <w:basedOn w:val="Normln"/>
    <w:uiPriority w:val="99"/>
    <w:rsid w:val="006364C3"/>
    <w:pPr>
      <w:keepNext/>
      <w:widowControl w:val="0"/>
      <w:tabs>
        <w:tab w:val="left" w:pos="794"/>
      </w:tabs>
      <w:autoSpaceDE w:val="0"/>
      <w:autoSpaceDN w:val="0"/>
      <w:adjustRightInd w:val="0"/>
      <w:spacing w:before="114" w:after="0" w:line="228" w:lineRule="atLeast"/>
      <w:jc w:val="center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HLAVIKAMEZERANAD">
    <w:name w:val="HLAVIČKA_MEZERA_NAD"/>
    <w:basedOn w:val="Normln"/>
    <w:uiPriority w:val="99"/>
    <w:rsid w:val="006364C3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before="57" w:after="0" w:line="228" w:lineRule="atLeast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character" w:customStyle="1" w:styleId="SLOVZORU">
    <w:name w:val="ČÍSLO_VZORU"/>
    <w:uiPriority w:val="99"/>
    <w:rsid w:val="006364C3"/>
  </w:style>
  <w:style w:type="character" w:customStyle="1" w:styleId="INDEX">
    <w:name w:val="INDEX"/>
    <w:uiPriority w:val="99"/>
    <w:rsid w:val="006364C3"/>
    <w:rPr>
      <w:vertAlign w:val="superscript"/>
    </w:rPr>
  </w:style>
  <w:style w:type="paragraph" w:styleId="Rozloendokumentu">
    <w:name w:val="Document Map"/>
    <w:basedOn w:val="Normln"/>
    <w:semiHidden/>
    <w:rsid w:val="00C6415F"/>
    <w:pPr>
      <w:shd w:val="clear" w:color="auto" w:fill="000080"/>
    </w:pPr>
    <w:rPr>
      <w:rFonts w:ascii="Tahoma" w:hAnsi="Tahoma" w:cs="Tahoma"/>
    </w:rPr>
  </w:style>
  <w:style w:type="character" w:customStyle="1" w:styleId="Nadpis2Char">
    <w:name w:val="Nadpis 2 Char"/>
    <w:link w:val="Nadpis2"/>
    <w:rsid w:val="006237C6"/>
    <w:rPr>
      <w:rFonts w:ascii="Arial" w:eastAsia="Times New Roman" w:hAnsi="Arial"/>
      <w:b/>
      <w:sz w:val="24"/>
    </w:rPr>
  </w:style>
  <w:style w:type="character" w:customStyle="1" w:styleId="Nadpis4Char">
    <w:name w:val="Nadpis 4 Char"/>
    <w:link w:val="Nadpis4"/>
    <w:rsid w:val="006237C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6237C6"/>
    <w:pPr>
      <w:tabs>
        <w:tab w:val="left" w:pos="705"/>
      </w:tabs>
      <w:spacing w:after="0" w:line="240" w:lineRule="auto"/>
      <w:ind w:left="705" w:hanging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6237C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237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6237C6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6237C6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237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237C6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6237C6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6237C6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1F4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4E1D"/>
    <w:rPr>
      <w:sz w:val="22"/>
      <w:szCs w:val="22"/>
      <w:lang w:eastAsia="en-US"/>
    </w:rPr>
  </w:style>
  <w:style w:type="character" w:styleId="Odkaznakoment">
    <w:name w:val="annotation reference"/>
    <w:uiPriority w:val="99"/>
    <w:rsid w:val="00D7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76B3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76B3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76B3A"/>
    <w:rPr>
      <w:b/>
      <w:bCs/>
    </w:rPr>
  </w:style>
  <w:style w:type="character" w:customStyle="1" w:styleId="PedmtkomenteChar">
    <w:name w:val="Předmět komentáře Char"/>
    <w:link w:val="Pedmtkomente"/>
    <w:rsid w:val="00D76B3A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D76B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76B3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C7D40"/>
    <w:pPr>
      <w:ind w:left="720"/>
      <w:contextualSpacing/>
    </w:pPr>
  </w:style>
  <w:style w:type="table" w:styleId="Mkatabulky">
    <w:name w:val="Table Grid"/>
    <w:basedOn w:val="Normlntabulka"/>
    <w:uiPriority w:val="39"/>
    <w:rsid w:val="000148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237C6"/>
    <w:pPr>
      <w:spacing w:before="120"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6237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SLO">
    <w:name w:val="VZOR_ČÍSLO"/>
    <w:basedOn w:val="Normln"/>
    <w:uiPriority w:val="99"/>
    <w:rsid w:val="006364C3"/>
    <w:pPr>
      <w:keepNext/>
      <w:keepLines/>
      <w:widowControl w:val="0"/>
      <w:pBdr>
        <w:top w:val="single" w:sz="16" w:space="14" w:color="auto"/>
      </w:pBdr>
      <w:suppressAutoHyphens/>
      <w:autoSpaceDE w:val="0"/>
      <w:autoSpaceDN w:val="0"/>
      <w:adjustRightInd w:val="0"/>
      <w:spacing w:before="524" w:after="0" w:line="280" w:lineRule="atLeast"/>
      <w:ind w:left="1020" w:hanging="907"/>
      <w:textAlignment w:val="center"/>
    </w:pPr>
    <w:rPr>
      <w:rFonts w:ascii="Helvetica" w:eastAsia="Times New Roman" w:hAnsi="Helvetica" w:cs="Helvetica"/>
      <w:b/>
      <w:bCs/>
      <w:caps/>
      <w:color w:val="000000"/>
      <w:sz w:val="24"/>
      <w:szCs w:val="24"/>
      <w:lang w:eastAsia="cs-CZ"/>
    </w:rPr>
  </w:style>
  <w:style w:type="paragraph" w:customStyle="1" w:styleId="VZORK">
    <w:name w:val="VZOR_K_§"/>
    <w:basedOn w:val="Normln"/>
    <w:uiPriority w:val="99"/>
    <w:rsid w:val="006364C3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  <w:textAlignment w:val="center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6364C3"/>
    <w:pPr>
      <w:widowControl w:val="0"/>
      <w:tabs>
        <w:tab w:val="left" w:pos="794"/>
      </w:tabs>
      <w:autoSpaceDE w:val="0"/>
      <w:autoSpaceDN w:val="0"/>
      <w:adjustRightInd w:val="0"/>
      <w:spacing w:after="0" w:line="228" w:lineRule="atLeast"/>
      <w:ind w:firstLine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VCI">
    <w:name w:val="VĚC_I"/>
    <w:basedOn w:val="Normln"/>
    <w:uiPriority w:val="99"/>
    <w:rsid w:val="006364C3"/>
    <w:pPr>
      <w:widowControl w:val="0"/>
      <w:tabs>
        <w:tab w:val="left" w:pos="794"/>
      </w:tabs>
      <w:suppressAutoHyphens/>
      <w:autoSpaceDE w:val="0"/>
      <w:autoSpaceDN w:val="0"/>
      <w:adjustRightInd w:val="0"/>
      <w:spacing w:before="114" w:after="60" w:line="228" w:lineRule="atLeast"/>
      <w:jc w:val="center"/>
      <w:textAlignment w:val="center"/>
    </w:pPr>
    <w:rPr>
      <w:rFonts w:ascii="Minion Pro SmBd" w:eastAsia="Times New Roman" w:hAnsi="Minion Pro SmBd" w:cs="Minion Pro SmBd"/>
      <w:color w:val="000000"/>
      <w:sz w:val="21"/>
      <w:szCs w:val="21"/>
      <w:lang w:eastAsia="cs-CZ"/>
    </w:rPr>
  </w:style>
  <w:style w:type="paragraph" w:customStyle="1" w:styleId="DATUM">
    <w:name w:val="DATUM"/>
    <w:basedOn w:val="Normln"/>
    <w:uiPriority w:val="99"/>
    <w:rsid w:val="006364C3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ZAVZOREM2SLOUPCE">
    <w:name w:val="PODPISY_ZA_VZOREM_2 SLOUPCE"/>
    <w:basedOn w:val="Normln"/>
    <w:uiPriority w:val="99"/>
    <w:rsid w:val="006364C3"/>
    <w:pPr>
      <w:widowControl w:val="0"/>
      <w:tabs>
        <w:tab w:val="center" w:pos="1644"/>
        <w:tab w:val="center" w:pos="4649"/>
      </w:tabs>
      <w:autoSpaceDE w:val="0"/>
      <w:autoSpaceDN w:val="0"/>
      <w:adjustRightInd w:val="0"/>
      <w:spacing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TEKY2SLOUPCE">
    <w:name w:val="PODPISY_TEČKY_2 SLOUPCE"/>
    <w:basedOn w:val="PODPISYZAVZOREM2SLOUPCE"/>
    <w:uiPriority w:val="99"/>
    <w:rsid w:val="006364C3"/>
    <w:pPr>
      <w:spacing w:before="114"/>
    </w:pPr>
  </w:style>
  <w:style w:type="paragraph" w:customStyle="1" w:styleId="TEXTSTED12NAHOE">
    <w:name w:val="TEXT_STŘED_+1/2 NAHOŘE"/>
    <w:basedOn w:val="Normln"/>
    <w:uiPriority w:val="99"/>
    <w:rsid w:val="006364C3"/>
    <w:pPr>
      <w:keepNext/>
      <w:widowControl w:val="0"/>
      <w:tabs>
        <w:tab w:val="left" w:pos="794"/>
      </w:tabs>
      <w:autoSpaceDE w:val="0"/>
      <w:autoSpaceDN w:val="0"/>
      <w:adjustRightInd w:val="0"/>
      <w:spacing w:before="114" w:after="0" w:line="228" w:lineRule="atLeast"/>
      <w:jc w:val="center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HLAVIKAMEZERANAD">
    <w:name w:val="HLAVIČKA_MEZERA_NAD"/>
    <w:basedOn w:val="Normln"/>
    <w:uiPriority w:val="99"/>
    <w:rsid w:val="006364C3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before="57" w:after="0" w:line="228" w:lineRule="atLeast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character" w:customStyle="1" w:styleId="SLOVZORU">
    <w:name w:val="ČÍSLO_VZORU"/>
    <w:uiPriority w:val="99"/>
    <w:rsid w:val="006364C3"/>
  </w:style>
  <w:style w:type="character" w:customStyle="1" w:styleId="INDEX">
    <w:name w:val="INDEX"/>
    <w:uiPriority w:val="99"/>
    <w:rsid w:val="006364C3"/>
    <w:rPr>
      <w:vertAlign w:val="superscript"/>
    </w:rPr>
  </w:style>
  <w:style w:type="paragraph" w:styleId="Rozloendokumentu">
    <w:name w:val="Document Map"/>
    <w:basedOn w:val="Normln"/>
    <w:semiHidden/>
    <w:rsid w:val="00C6415F"/>
    <w:pPr>
      <w:shd w:val="clear" w:color="auto" w:fill="000080"/>
    </w:pPr>
    <w:rPr>
      <w:rFonts w:ascii="Tahoma" w:hAnsi="Tahoma" w:cs="Tahoma"/>
    </w:rPr>
  </w:style>
  <w:style w:type="character" w:customStyle="1" w:styleId="Nadpis2Char">
    <w:name w:val="Nadpis 2 Char"/>
    <w:link w:val="Nadpis2"/>
    <w:rsid w:val="006237C6"/>
    <w:rPr>
      <w:rFonts w:ascii="Arial" w:eastAsia="Times New Roman" w:hAnsi="Arial"/>
      <w:b/>
      <w:sz w:val="24"/>
    </w:rPr>
  </w:style>
  <w:style w:type="character" w:customStyle="1" w:styleId="Nadpis4Char">
    <w:name w:val="Nadpis 4 Char"/>
    <w:link w:val="Nadpis4"/>
    <w:rsid w:val="006237C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6237C6"/>
    <w:pPr>
      <w:tabs>
        <w:tab w:val="left" w:pos="705"/>
      </w:tabs>
      <w:spacing w:after="0" w:line="240" w:lineRule="auto"/>
      <w:ind w:left="705" w:hanging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6237C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237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6237C6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6237C6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237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237C6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6237C6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6237C6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1F4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4E1D"/>
    <w:rPr>
      <w:sz w:val="22"/>
      <w:szCs w:val="22"/>
      <w:lang w:eastAsia="en-US"/>
    </w:rPr>
  </w:style>
  <w:style w:type="character" w:styleId="Odkaznakoment">
    <w:name w:val="annotation reference"/>
    <w:uiPriority w:val="99"/>
    <w:rsid w:val="00D7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76B3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76B3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76B3A"/>
    <w:rPr>
      <w:b/>
      <w:bCs/>
    </w:rPr>
  </w:style>
  <w:style w:type="character" w:customStyle="1" w:styleId="PedmtkomenteChar">
    <w:name w:val="Předmět komentáře Char"/>
    <w:link w:val="Pedmtkomente"/>
    <w:rsid w:val="00D76B3A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D76B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76B3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C7D40"/>
    <w:pPr>
      <w:ind w:left="720"/>
      <w:contextualSpacing/>
    </w:pPr>
  </w:style>
  <w:style w:type="table" w:styleId="Mkatabulky">
    <w:name w:val="Table Grid"/>
    <w:basedOn w:val="Normlntabulka"/>
    <w:uiPriority w:val="39"/>
    <w:rsid w:val="000148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Švandovo divadlo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Josef Ženka</dc:creator>
  <cp:lastModifiedBy>Jaroslava Součková</cp:lastModifiedBy>
  <cp:revision>3</cp:revision>
  <cp:lastPrinted>2018-07-13T07:22:00Z</cp:lastPrinted>
  <dcterms:created xsi:type="dcterms:W3CDTF">2021-06-02T11:37:00Z</dcterms:created>
  <dcterms:modified xsi:type="dcterms:W3CDTF">2021-06-02T11:38:00Z</dcterms:modified>
</cp:coreProperties>
</file>