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F113C7" w14:paraId="6B9A525F" w14:textId="77777777">
        <w:trPr>
          <w:cantSplit/>
        </w:trPr>
        <w:tc>
          <w:tcPr>
            <w:tcW w:w="9638" w:type="dxa"/>
            <w:gridSpan w:val="12"/>
          </w:tcPr>
          <w:p w14:paraId="154DFAC7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F113C7" w14:paraId="65167ABE" w14:textId="77777777">
        <w:trPr>
          <w:cantSplit/>
        </w:trPr>
        <w:tc>
          <w:tcPr>
            <w:tcW w:w="867" w:type="dxa"/>
          </w:tcPr>
          <w:p w14:paraId="1A56FB8D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15FD1F93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2AB10B97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F113C7" w14:paraId="19FA4E1B" w14:textId="77777777">
        <w:trPr>
          <w:cantSplit/>
        </w:trPr>
        <w:tc>
          <w:tcPr>
            <w:tcW w:w="9638" w:type="dxa"/>
            <w:gridSpan w:val="12"/>
          </w:tcPr>
          <w:p w14:paraId="2A6FB187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4EB00E2F" w14:textId="77777777">
        <w:trPr>
          <w:cantSplit/>
        </w:trPr>
        <w:tc>
          <w:tcPr>
            <w:tcW w:w="9638" w:type="dxa"/>
            <w:gridSpan w:val="12"/>
          </w:tcPr>
          <w:p w14:paraId="32930EEB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29D20E8A" w14:textId="77777777">
        <w:trPr>
          <w:cantSplit/>
        </w:trPr>
        <w:tc>
          <w:tcPr>
            <w:tcW w:w="5879" w:type="dxa"/>
            <w:gridSpan w:val="6"/>
          </w:tcPr>
          <w:p w14:paraId="531CFF7C" w14:textId="77777777" w:rsidR="00F113C7" w:rsidRDefault="004E20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1A820CCB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01.06.2021</w:t>
            </w:r>
          </w:p>
        </w:tc>
        <w:tc>
          <w:tcPr>
            <w:tcW w:w="1880" w:type="dxa"/>
            <w:gridSpan w:val="4"/>
          </w:tcPr>
          <w:p w14:paraId="0A318BEF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6E7E0CC7" w14:textId="77777777">
        <w:trPr>
          <w:cantSplit/>
        </w:trPr>
        <w:tc>
          <w:tcPr>
            <w:tcW w:w="4819" w:type="dxa"/>
            <w:gridSpan w:val="4"/>
          </w:tcPr>
          <w:p w14:paraId="7A849F3E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DE08EE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7D097297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3B85FD64" w14:textId="77777777">
        <w:trPr>
          <w:cantSplit/>
        </w:trPr>
        <w:tc>
          <w:tcPr>
            <w:tcW w:w="4819" w:type="dxa"/>
            <w:gridSpan w:val="4"/>
          </w:tcPr>
          <w:p w14:paraId="74BD2D4B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187F91F5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710F1348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OKsystem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a.s.</w:t>
            </w:r>
          </w:p>
        </w:tc>
        <w:tc>
          <w:tcPr>
            <w:tcW w:w="578" w:type="dxa"/>
            <w:gridSpan w:val="2"/>
          </w:tcPr>
          <w:p w14:paraId="6A63A298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0B61A1B9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0647DCDA" w14:textId="77777777">
        <w:trPr>
          <w:cantSplit/>
        </w:trPr>
        <w:tc>
          <w:tcPr>
            <w:tcW w:w="4819" w:type="dxa"/>
            <w:gridSpan w:val="4"/>
          </w:tcPr>
          <w:p w14:paraId="1E56AE3C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7E670384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50FEE958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Pankráci 1690/125</w:t>
            </w:r>
          </w:p>
        </w:tc>
        <w:tc>
          <w:tcPr>
            <w:tcW w:w="578" w:type="dxa"/>
            <w:gridSpan w:val="2"/>
          </w:tcPr>
          <w:p w14:paraId="5E4AC1B0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74F56C47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5950D491" w14:textId="77777777">
        <w:trPr>
          <w:cantSplit/>
        </w:trPr>
        <w:tc>
          <w:tcPr>
            <w:tcW w:w="4819" w:type="dxa"/>
            <w:gridSpan w:val="4"/>
          </w:tcPr>
          <w:p w14:paraId="0DF050D2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57592F8D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138214F5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14000 Praha</w:t>
            </w:r>
          </w:p>
        </w:tc>
        <w:tc>
          <w:tcPr>
            <w:tcW w:w="578" w:type="dxa"/>
            <w:gridSpan w:val="2"/>
          </w:tcPr>
          <w:p w14:paraId="006AC197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1A917561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18F9B5B7" w14:textId="77777777">
        <w:trPr>
          <w:cantSplit/>
        </w:trPr>
        <w:tc>
          <w:tcPr>
            <w:tcW w:w="4819" w:type="dxa"/>
            <w:gridSpan w:val="4"/>
          </w:tcPr>
          <w:p w14:paraId="0CF7AB36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00166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27F2642C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7347B80C" w14:textId="77777777">
        <w:trPr>
          <w:cantSplit/>
        </w:trPr>
        <w:tc>
          <w:tcPr>
            <w:tcW w:w="9638" w:type="dxa"/>
            <w:gridSpan w:val="12"/>
          </w:tcPr>
          <w:p w14:paraId="3EBCFD21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5DA1D4B3" w14:textId="77777777">
        <w:trPr>
          <w:cantSplit/>
        </w:trPr>
        <w:tc>
          <w:tcPr>
            <w:tcW w:w="9638" w:type="dxa"/>
            <w:gridSpan w:val="12"/>
          </w:tcPr>
          <w:p w14:paraId="216C9521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281B9A74" w14:textId="77777777">
        <w:trPr>
          <w:cantSplit/>
        </w:trPr>
        <w:tc>
          <w:tcPr>
            <w:tcW w:w="2216" w:type="dxa"/>
            <w:gridSpan w:val="3"/>
          </w:tcPr>
          <w:p w14:paraId="2469BC55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076AD28A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0097/ORG/21</w:t>
            </w:r>
          </w:p>
        </w:tc>
      </w:tr>
      <w:tr w:rsidR="00F113C7" w14:paraId="31A7BD66" w14:textId="77777777">
        <w:trPr>
          <w:cantSplit/>
        </w:trPr>
        <w:tc>
          <w:tcPr>
            <w:tcW w:w="9638" w:type="dxa"/>
            <w:gridSpan w:val="12"/>
          </w:tcPr>
          <w:p w14:paraId="46010EF6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7496858E" w14:textId="77777777">
        <w:trPr>
          <w:cantSplit/>
        </w:trPr>
        <w:tc>
          <w:tcPr>
            <w:tcW w:w="9638" w:type="dxa"/>
            <w:gridSpan w:val="12"/>
          </w:tcPr>
          <w:p w14:paraId="0B19B738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F113C7" w14:paraId="7071A72E" w14:textId="77777777">
        <w:trPr>
          <w:cantSplit/>
        </w:trPr>
        <w:tc>
          <w:tcPr>
            <w:tcW w:w="9638" w:type="dxa"/>
            <w:gridSpan w:val="12"/>
          </w:tcPr>
          <w:p w14:paraId="4D8E8ADA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113C7" w14:paraId="71E8272E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532795AF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0A62BB9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F113C7" w14:paraId="4F28BA39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233FAC8" w14:textId="0A874762" w:rsidR="00F113C7" w:rsidRDefault="004E20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dodání v souladu se všemi podmínkami uvedenými ve výzvě </w:t>
            </w:r>
            <w:r>
              <w:rPr>
                <w:rFonts w:ascii="Times New Roman" w:hAnsi="Times New Roman"/>
                <w:sz w:val="21"/>
              </w:rPr>
              <w:br/>
              <w:t xml:space="preserve">pro podání nabídek na veřejnou zakázku VZ/101/ORG/21 – „Nákup </w:t>
            </w:r>
            <w:proofErr w:type="spellStart"/>
            <w:r>
              <w:rPr>
                <w:rFonts w:ascii="Times New Roman" w:hAnsi="Times New Roman"/>
                <w:sz w:val="21"/>
              </w:rPr>
              <w:t>switchů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 příslušenstvím“: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4 kusy    Gigabitový switch s optickými porty</w:t>
            </w:r>
            <w:r>
              <w:rPr>
                <w:rFonts w:ascii="Times New Roman" w:hAnsi="Times New Roman"/>
                <w:sz w:val="21"/>
              </w:rPr>
              <w:br/>
              <w:t>10 kusů  Transceiver SF</w:t>
            </w:r>
            <w:r>
              <w:rPr>
                <w:rFonts w:ascii="Times New Roman" w:hAnsi="Times New Roman"/>
                <w:sz w:val="21"/>
              </w:rPr>
              <w:t xml:space="preserve">P 1000Base-SX, MM, 850 </w:t>
            </w:r>
            <w:proofErr w:type="spellStart"/>
            <w:r>
              <w:rPr>
                <w:rFonts w:ascii="Times New Roman" w:hAnsi="Times New Roman"/>
                <w:sz w:val="21"/>
              </w:rPr>
              <w:t>nm</w:t>
            </w:r>
            <w:proofErr w:type="spellEnd"/>
            <w:r>
              <w:rPr>
                <w:rFonts w:ascii="Times New Roman" w:hAnsi="Times New Roman"/>
                <w:sz w:val="21"/>
              </w:rPr>
              <w:t>, Duplex LC</w:t>
            </w:r>
            <w:r>
              <w:rPr>
                <w:rFonts w:ascii="Times New Roman" w:hAnsi="Times New Roman"/>
                <w:sz w:val="21"/>
              </w:rPr>
              <w:br/>
              <w:t xml:space="preserve">2 kusy   </w:t>
            </w:r>
            <w:proofErr w:type="spellStart"/>
            <w:r>
              <w:rPr>
                <w:rFonts w:ascii="Times New Roman" w:hAnsi="Times New Roman"/>
                <w:sz w:val="21"/>
              </w:rPr>
              <w:t>Desetigigabitový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optický distribuční switch s podporou stohování</w:t>
            </w:r>
            <w:r>
              <w:rPr>
                <w:rFonts w:ascii="Times New Roman" w:hAnsi="Times New Roman"/>
                <w:sz w:val="21"/>
              </w:rPr>
              <w:br/>
              <w:t xml:space="preserve">50 kusů  Transceiver SFP+ 10GBase-SR, MM, 850 </w:t>
            </w:r>
            <w:proofErr w:type="spellStart"/>
            <w:r>
              <w:rPr>
                <w:rFonts w:ascii="Times New Roman" w:hAnsi="Times New Roman"/>
                <w:sz w:val="21"/>
              </w:rPr>
              <w:t>nm</w:t>
            </w:r>
            <w:proofErr w:type="spellEnd"/>
            <w:r>
              <w:rPr>
                <w:rFonts w:ascii="Times New Roman" w:hAnsi="Times New Roman"/>
                <w:sz w:val="21"/>
              </w:rPr>
              <w:t>, Duplex LC</w:t>
            </w:r>
            <w:r>
              <w:rPr>
                <w:rFonts w:ascii="Times New Roman" w:hAnsi="Times New Roman"/>
                <w:sz w:val="21"/>
              </w:rPr>
              <w:br/>
              <w:t xml:space="preserve">6 kusů   Transceiver QSFP+ 40GBase-SR </w:t>
            </w:r>
            <w:proofErr w:type="spellStart"/>
            <w:r>
              <w:rPr>
                <w:rFonts w:ascii="Times New Roman" w:hAnsi="Times New Roman"/>
                <w:sz w:val="21"/>
              </w:rPr>
              <w:t>BiDi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, MM, Duplex LC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dle nabídky v celkové cen</w:t>
            </w:r>
            <w:r>
              <w:rPr>
                <w:rFonts w:ascii="Times New Roman" w:hAnsi="Times New Roman"/>
                <w:sz w:val="21"/>
              </w:rPr>
              <w:t>ě 519 138,40 Kč včetně DPH.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Prosím o potvrzení objednávky na adresu </w:t>
            </w:r>
            <w:proofErr w:type="spellStart"/>
            <w:r w:rsidR="00AF1555">
              <w:rPr>
                <w:rFonts w:ascii="Times New Roman" w:hAnsi="Times New Roman"/>
                <w:sz w:val="21"/>
              </w:rPr>
              <w:t>xxxxxxxxxxxxxxx</w:t>
            </w:r>
            <w:proofErr w:type="spellEnd"/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r w:rsidR="00AF1555">
              <w:rPr>
                <w:rFonts w:ascii="Times New Roman" w:hAnsi="Times New Roman"/>
                <w:sz w:val="21"/>
              </w:rPr>
              <w:t>xxxxxxxxxxxxxxxxxxx</w:t>
            </w:r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F113C7" w14:paraId="1FB74BC1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7D0860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13C7" w14:paraId="5791FC98" w14:textId="77777777">
        <w:trPr>
          <w:cantSplit/>
        </w:trPr>
        <w:tc>
          <w:tcPr>
            <w:tcW w:w="9638" w:type="dxa"/>
            <w:gridSpan w:val="12"/>
          </w:tcPr>
          <w:p w14:paraId="55E1EEC6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13C7" w14:paraId="4C553859" w14:textId="77777777">
        <w:trPr>
          <w:cantSplit/>
        </w:trPr>
        <w:tc>
          <w:tcPr>
            <w:tcW w:w="9638" w:type="dxa"/>
            <w:gridSpan w:val="12"/>
          </w:tcPr>
          <w:p w14:paraId="169424D2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F113C7" w14:paraId="76D85E96" w14:textId="77777777">
        <w:trPr>
          <w:cantSplit/>
        </w:trPr>
        <w:tc>
          <w:tcPr>
            <w:tcW w:w="9638" w:type="dxa"/>
            <w:gridSpan w:val="12"/>
          </w:tcPr>
          <w:p w14:paraId="7C5F80AD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13C7" w14:paraId="68E7AFFF" w14:textId="77777777">
        <w:trPr>
          <w:cantSplit/>
        </w:trPr>
        <w:tc>
          <w:tcPr>
            <w:tcW w:w="9638" w:type="dxa"/>
            <w:gridSpan w:val="12"/>
          </w:tcPr>
          <w:p w14:paraId="65B19681" w14:textId="6198C134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</w:t>
            </w:r>
            <w:r>
              <w:rPr>
                <w:rFonts w:ascii="Times New Roman" w:hAnsi="Times New Roman"/>
                <w:sz w:val="18"/>
              </w:rPr>
              <w:t xml:space="preserve">spojení: ČS, a.s., pobočka Havířov, číslo účtu: </w:t>
            </w:r>
            <w:proofErr w:type="spellStart"/>
            <w:r w:rsidR="00AF1555">
              <w:rPr>
                <w:rFonts w:ascii="Times New Roman" w:hAnsi="Times New Roman"/>
                <w:sz w:val="18"/>
              </w:rPr>
              <w:t>xxxxxxxxxxxxxx</w:t>
            </w:r>
            <w:proofErr w:type="spellEnd"/>
          </w:p>
        </w:tc>
      </w:tr>
      <w:tr w:rsidR="00F113C7" w14:paraId="10A23D65" w14:textId="77777777">
        <w:trPr>
          <w:cantSplit/>
        </w:trPr>
        <w:tc>
          <w:tcPr>
            <w:tcW w:w="9638" w:type="dxa"/>
            <w:gridSpan w:val="12"/>
          </w:tcPr>
          <w:p w14:paraId="1B57C160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13C7" w14:paraId="7019BDE2" w14:textId="77777777">
        <w:trPr>
          <w:cantSplit/>
        </w:trPr>
        <w:tc>
          <w:tcPr>
            <w:tcW w:w="9638" w:type="dxa"/>
            <w:gridSpan w:val="12"/>
          </w:tcPr>
          <w:p w14:paraId="3B1A040A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F113C7" w14:paraId="77DA2CC4" w14:textId="77777777">
        <w:trPr>
          <w:cantSplit/>
        </w:trPr>
        <w:tc>
          <w:tcPr>
            <w:tcW w:w="9638" w:type="dxa"/>
            <w:gridSpan w:val="12"/>
          </w:tcPr>
          <w:p w14:paraId="26968788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F113C7" w14:paraId="448E94AA" w14:textId="77777777">
        <w:trPr>
          <w:cantSplit/>
        </w:trPr>
        <w:tc>
          <w:tcPr>
            <w:tcW w:w="9638" w:type="dxa"/>
            <w:gridSpan w:val="12"/>
          </w:tcPr>
          <w:p w14:paraId="07F45C88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13C7" w14:paraId="2A19CB75" w14:textId="77777777">
        <w:trPr>
          <w:cantSplit/>
        </w:trPr>
        <w:tc>
          <w:tcPr>
            <w:tcW w:w="9638" w:type="dxa"/>
            <w:gridSpan w:val="12"/>
          </w:tcPr>
          <w:p w14:paraId="2CEA0DA2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F113C7" w14:paraId="21003D89" w14:textId="77777777">
        <w:trPr>
          <w:cantSplit/>
        </w:trPr>
        <w:tc>
          <w:tcPr>
            <w:tcW w:w="6264" w:type="dxa"/>
            <w:gridSpan w:val="7"/>
          </w:tcPr>
          <w:p w14:paraId="3A9F058C" w14:textId="77777777" w:rsidR="00F113C7" w:rsidRDefault="00F113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01A48EA0" w14:textId="77777777" w:rsidR="00F113C7" w:rsidRDefault="004E20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21456719" w14:textId="77777777" w:rsidR="004E2060" w:rsidRDefault="004E2060"/>
    <w:sectPr w:rsidR="004E2060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C7"/>
    <w:rsid w:val="004E2060"/>
    <w:rsid w:val="00AF1555"/>
    <w:rsid w:val="00F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B956"/>
  <w15:docId w15:val="{3FC1E335-FD05-47BA-BE68-4EEDB82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2021-06-02T06:44:00Z</dcterms:created>
  <dcterms:modified xsi:type="dcterms:W3CDTF">2021-06-02T06:44:00Z</dcterms:modified>
</cp:coreProperties>
</file>