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0F" w:rsidRPr="00EE210F" w:rsidRDefault="00EE210F" w:rsidP="00EE210F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E210F">
        <w:rPr>
          <w:rFonts w:ascii="Arial" w:hAnsi="Arial" w:cs="Arial"/>
          <w:sz w:val="28"/>
          <w:szCs w:val="28"/>
        </w:rPr>
        <w:t xml:space="preserve">OZNÁMENÍ O ZAHÁJENÍ </w:t>
      </w:r>
      <w:r w:rsidR="00210964">
        <w:rPr>
          <w:rFonts w:ascii="Arial" w:hAnsi="Arial" w:cs="Arial"/>
          <w:sz w:val="28"/>
          <w:szCs w:val="28"/>
        </w:rPr>
        <w:t>ZADÁVACÍHO</w:t>
      </w:r>
      <w:r w:rsidRPr="00EE210F">
        <w:rPr>
          <w:rFonts w:ascii="Arial" w:hAnsi="Arial" w:cs="Arial"/>
          <w:sz w:val="28"/>
          <w:szCs w:val="28"/>
        </w:rPr>
        <w:t xml:space="preserve"> ŘÍZENÍ</w:t>
      </w:r>
    </w:p>
    <w:p w:rsidR="00EE210F" w:rsidRPr="00EE210F" w:rsidRDefault="00EE210F" w:rsidP="00EE210F">
      <w:pPr>
        <w:pStyle w:val="Bezmezer"/>
        <w:jc w:val="center"/>
        <w:rPr>
          <w:rFonts w:cs="Arial"/>
          <w:sz w:val="28"/>
          <w:lang w:val="cs-CZ"/>
        </w:rPr>
      </w:pPr>
      <w:r w:rsidRPr="00EE210F">
        <w:rPr>
          <w:rFonts w:cs="Arial"/>
          <w:b/>
          <w:sz w:val="28"/>
          <w:lang w:val="cs-CZ"/>
        </w:rPr>
        <w:t>„</w:t>
      </w:r>
      <w:r w:rsidR="004A660C" w:rsidRPr="004A660C">
        <w:rPr>
          <w:rFonts w:cs="Arial"/>
          <w:b/>
          <w:sz w:val="28"/>
          <w:lang w:val="cs-CZ"/>
        </w:rPr>
        <w:t>MOBILNÍ TELEKOMUNIKAČNÍ SLUŽBY PRO RESORT DOPRAVY</w:t>
      </w:r>
      <w:r w:rsidRPr="00EE210F">
        <w:rPr>
          <w:rFonts w:cs="Arial"/>
          <w:b/>
          <w:sz w:val="28"/>
          <w:lang w:val="cs-CZ"/>
        </w:rPr>
        <w:t>“</w:t>
      </w:r>
    </w:p>
    <w:p w:rsidR="00EE210F" w:rsidRPr="00EE210F" w:rsidRDefault="00EE210F" w:rsidP="00EE210F">
      <w:pPr>
        <w:pStyle w:val="Bezmezer"/>
        <w:jc w:val="center"/>
        <w:rPr>
          <w:rFonts w:cs="Arial"/>
          <w:lang w:val="cs-CZ"/>
        </w:rPr>
      </w:pPr>
      <w:proofErr w:type="gramStart"/>
      <w:r w:rsidRPr="00EE210F">
        <w:rPr>
          <w:rFonts w:cs="Arial"/>
          <w:lang w:val="cs-CZ"/>
        </w:rPr>
        <w:t>č.j.</w:t>
      </w:r>
      <w:proofErr w:type="gramEnd"/>
      <w:r w:rsidRPr="00EE210F">
        <w:rPr>
          <w:rFonts w:cs="Arial"/>
          <w:lang w:val="cs-CZ"/>
        </w:rPr>
        <w:t xml:space="preserve">: </w:t>
      </w:r>
      <w:r w:rsidR="00E23246" w:rsidRPr="00E23246">
        <w:rPr>
          <w:rFonts w:cs="Arial"/>
          <w:lang w:val="cs-CZ"/>
        </w:rPr>
        <w:t>7200/SFDI/310140/4641/2021</w:t>
      </w:r>
    </w:p>
    <w:p w:rsidR="00EE210F" w:rsidRPr="007F266B" w:rsidRDefault="00EE210F" w:rsidP="00EE210F">
      <w:pPr>
        <w:pStyle w:val="Nadpis1"/>
        <w:numPr>
          <w:ilvl w:val="0"/>
          <w:numId w:val="3"/>
        </w:numPr>
        <w:rPr>
          <w:rFonts w:ascii="Arial" w:hAnsi="Arial" w:cs="Arial"/>
          <w:sz w:val="24"/>
          <w:lang w:val="cs-CZ"/>
        </w:rPr>
      </w:pPr>
      <w:r w:rsidRPr="007F266B">
        <w:rPr>
          <w:rFonts w:ascii="Arial" w:hAnsi="Arial" w:cs="Arial"/>
          <w:sz w:val="24"/>
          <w:lang w:val="cs-CZ"/>
        </w:rPr>
        <w:t>Zadavatel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EE210F" w:rsidRPr="00EE210F" w:rsidTr="00EE210F">
        <w:trPr>
          <w:trHeight w:val="819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pStyle w:val="Bezmezer"/>
              <w:spacing w:line="276" w:lineRule="auto"/>
              <w:rPr>
                <w:rFonts w:cs="Arial"/>
                <w:bCs/>
                <w:lang w:val="cs-CZ"/>
              </w:rPr>
            </w:pPr>
            <w:r w:rsidRPr="00EE210F">
              <w:rPr>
                <w:rFonts w:cs="Arial"/>
                <w:bCs/>
                <w:lang w:val="cs-CZ"/>
              </w:rPr>
              <w:t>Identifikační údaje zadavatele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lang w:eastAsia="en-US"/>
              </w:rPr>
            </w:pPr>
            <w:r w:rsidRPr="00EE210F">
              <w:rPr>
                <w:rFonts w:cs="Arial"/>
                <w:lang w:eastAsia="en-US"/>
              </w:rPr>
              <w:t>Státní fond dopravní infrastruktury</w:t>
            </w:r>
          </w:p>
          <w:p w:rsidR="00EE210F" w:rsidRPr="00EE210F" w:rsidRDefault="00EE210F">
            <w:pPr>
              <w:spacing w:line="276" w:lineRule="auto"/>
              <w:rPr>
                <w:rFonts w:cs="Arial"/>
                <w:lang w:eastAsia="en-US"/>
              </w:rPr>
            </w:pPr>
            <w:r w:rsidRPr="00EE210F">
              <w:rPr>
                <w:rFonts w:cs="Arial"/>
                <w:lang w:eastAsia="en-US"/>
              </w:rPr>
              <w:t>Sokolovská 1955/278, 190 00 Praha 9</w:t>
            </w:r>
          </w:p>
          <w:p w:rsidR="00EE210F" w:rsidRPr="00EE210F" w:rsidRDefault="00EE210F" w:rsidP="00EE210F">
            <w:pPr>
              <w:rPr>
                <w:rFonts w:cs="Arial"/>
              </w:rPr>
            </w:pPr>
            <w:r w:rsidRPr="00EE210F">
              <w:rPr>
                <w:rFonts w:cs="Arial"/>
              </w:rPr>
              <w:t>Ing. Zbyněk Hořelica, ředitel SFDI</w:t>
            </w:r>
          </w:p>
          <w:p w:rsidR="00EE210F" w:rsidRPr="00EE210F" w:rsidRDefault="00EE210F">
            <w:pPr>
              <w:spacing w:line="276" w:lineRule="auto"/>
              <w:rPr>
                <w:rFonts w:cs="Arial"/>
                <w:lang w:eastAsia="en-US"/>
              </w:rPr>
            </w:pPr>
            <w:r w:rsidRPr="00EE210F">
              <w:rPr>
                <w:rFonts w:cs="Arial"/>
                <w:lang w:eastAsia="en-US"/>
              </w:rPr>
              <w:t>IČO: 70856508</w:t>
            </w:r>
          </w:p>
        </w:tc>
      </w:tr>
      <w:tr w:rsidR="00EE210F" w:rsidRPr="00EE210F" w:rsidTr="00EE210F">
        <w:trPr>
          <w:trHeight w:val="624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pStyle w:val="Bezmezer"/>
              <w:spacing w:line="276" w:lineRule="auto"/>
              <w:rPr>
                <w:rFonts w:cs="Arial"/>
                <w:bCs/>
                <w:lang w:val="cs-CZ"/>
              </w:rPr>
            </w:pPr>
            <w:r w:rsidRPr="00EE210F">
              <w:rPr>
                <w:rFonts w:cs="Arial"/>
                <w:bCs/>
                <w:lang w:val="cs-CZ"/>
              </w:rPr>
              <w:t>Kontaktní osoba zadavatele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6E646D" w:rsidRDefault="00EE210F" w:rsidP="00EE210F">
            <w:r w:rsidRPr="006E646D">
              <w:t xml:space="preserve">Ing. </w:t>
            </w:r>
            <w:r w:rsidR="00571CF7">
              <w:t>Jan Fančo</w:t>
            </w:r>
            <w:r w:rsidRPr="006E646D">
              <w:t xml:space="preserve">, </w:t>
            </w:r>
            <w:r w:rsidR="007C441C" w:rsidRPr="007C441C">
              <w:t>v zástupu za oddělení veřejných zakázek</w:t>
            </w:r>
          </w:p>
          <w:p w:rsidR="00933E04" w:rsidRDefault="00933E04" w:rsidP="00EE210F">
            <w:pPr>
              <w:spacing w:line="276" w:lineRule="auto"/>
            </w:pPr>
            <w:r w:rsidRPr="00933E04">
              <w:t xml:space="preserve">jan.fanco@sfdi.cz </w:t>
            </w:r>
          </w:p>
          <w:p w:rsidR="00EE210F" w:rsidRPr="00EE210F" w:rsidRDefault="00EE210F" w:rsidP="00933E04">
            <w:pPr>
              <w:spacing w:line="276" w:lineRule="auto"/>
              <w:rPr>
                <w:rFonts w:cs="Arial"/>
                <w:lang w:eastAsia="en-US"/>
              </w:rPr>
            </w:pPr>
            <w:r w:rsidRPr="007F266B">
              <w:t>tel. +420 266 097 </w:t>
            </w:r>
            <w:r w:rsidR="00933E04">
              <w:t>529</w:t>
            </w:r>
            <w:r w:rsidRPr="007F266B">
              <w:t>, +420 7</w:t>
            </w:r>
            <w:r w:rsidR="00933E04">
              <w:t>70</w:t>
            </w:r>
            <w:r w:rsidRPr="007F266B">
              <w:t> </w:t>
            </w:r>
            <w:r w:rsidR="00933E04">
              <w:t>114</w:t>
            </w:r>
            <w:r w:rsidRPr="007F266B">
              <w:t xml:space="preserve"> </w:t>
            </w:r>
            <w:r w:rsidR="00933E04">
              <w:t>102</w:t>
            </w:r>
          </w:p>
        </w:tc>
      </w:tr>
    </w:tbl>
    <w:p w:rsidR="00EE210F" w:rsidRPr="00EE210F" w:rsidRDefault="00EE210F" w:rsidP="00EE210F">
      <w:pPr>
        <w:pStyle w:val="Odstavecseseznamem"/>
        <w:spacing w:before="120"/>
        <w:ind w:left="0"/>
        <w:rPr>
          <w:rFonts w:ascii="Arial" w:hAnsi="Arial" w:cs="Arial"/>
        </w:rPr>
      </w:pPr>
    </w:p>
    <w:p w:rsidR="00EE210F" w:rsidRPr="006E646D" w:rsidRDefault="00EE210F" w:rsidP="00EE210F">
      <w:pPr>
        <w:pStyle w:val="Nadpis1"/>
        <w:numPr>
          <w:ilvl w:val="0"/>
          <w:numId w:val="3"/>
        </w:numPr>
        <w:rPr>
          <w:rFonts w:ascii="Arial" w:hAnsi="Arial" w:cs="Arial"/>
          <w:sz w:val="24"/>
          <w:lang w:val="cs-CZ"/>
        </w:rPr>
      </w:pPr>
      <w:r w:rsidRPr="006E646D">
        <w:rPr>
          <w:rFonts w:ascii="Arial" w:hAnsi="Arial" w:cs="Arial"/>
          <w:sz w:val="24"/>
          <w:lang w:val="cs-CZ"/>
        </w:rPr>
        <w:t>Charakteristika veřejné zakázky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4610"/>
      </w:tblGrid>
      <w:tr w:rsidR="00EE210F" w:rsidRPr="00EE210F" w:rsidTr="00EE210F">
        <w:trPr>
          <w:trHeight w:val="276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lang w:eastAsia="en-US"/>
              </w:rPr>
            </w:pPr>
            <w:r w:rsidRPr="00EE210F">
              <w:rPr>
                <w:rFonts w:cs="Arial"/>
                <w:lang w:eastAsia="en-US"/>
              </w:rPr>
              <w:t>Druh veřejné zakázky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Nadlimitní veřejná zakázka na služby.</w:t>
            </w:r>
          </w:p>
        </w:tc>
      </w:tr>
      <w:tr w:rsidR="00EE210F" w:rsidRPr="00EE210F" w:rsidTr="00EE210F">
        <w:trPr>
          <w:trHeight w:val="8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lang w:eastAsia="en-US"/>
              </w:rPr>
            </w:pPr>
            <w:r w:rsidRPr="00EE210F">
              <w:rPr>
                <w:rFonts w:cs="Arial"/>
                <w:lang w:eastAsia="en-US"/>
              </w:rPr>
              <w:t>Předmět veřejné zakázky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D25634" w:rsidP="00D25634">
            <w:pPr>
              <w:jc w:val="both"/>
              <w:rPr>
                <w:rFonts w:cs="Arial"/>
              </w:rPr>
            </w:pPr>
            <w:r w:rsidRPr="00D25634">
              <w:rPr>
                <w:rFonts w:cs="Arial"/>
              </w:rPr>
              <w:t>Předmětem plnění veřejné zakázky je poskytování hlasových a datových telekomunikačních služeb prostřednictvím mobilního operátora. Na základě zadávacího řízení bude centrálním zadavatelem (SFDI) uzavřena smlouva o poskytování služeb, a to na dobu 4 let. Bližší specifikace požadovaných služeb je uvedena v</w:t>
            </w:r>
            <w:r>
              <w:rPr>
                <w:rFonts w:cs="Arial"/>
              </w:rPr>
              <w:t> zadávací dokumentaci</w:t>
            </w:r>
            <w:r w:rsidRPr="00D25634">
              <w:rPr>
                <w:rFonts w:cs="Arial"/>
              </w:rPr>
              <w:t>.</w:t>
            </w:r>
          </w:p>
        </w:tc>
      </w:tr>
      <w:tr w:rsidR="00EE210F" w:rsidRPr="00EE210F" w:rsidTr="00EE210F">
        <w:trPr>
          <w:trHeight w:val="257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lang w:eastAsia="en-US"/>
              </w:rPr>
            </w:pPr>
            <w:r w:rsidRPr="00EE210F">
              <w:rPr>
                <w:rFonts w:cs="Arial"/>
                <w:lang w:eastAsia="en-US"/>
              </w:rPr>
              <w:t>Předpokládaná hodnota veřejné zakázky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3426CC" w:rsidP="00E41F05">
            <w:pPr>
              <w:spacing w:line="276" w:lineRule="auto"/>
              <w:rPr>
                <w:rFonts w:cs="Arial"/>
                <w:lang w:eastAsia="en-US"/>
              </w:rPr>
            </w:pPr>
            <w:r w:rsidRPr="00716787">
              <w:rPr>
                <w:rFonts w:cs="Arial"/>
                <w:lang w:eastAsia="en-US"/>
              </w:rPr>
              <w:t>210.200.000</w:t>
            </w:r>
            <w:r w:rsidR="00EE210F" w:rsidRPr="00716787">
              <w:rPr>
                <w:rFonts w:cs="Arial"/>
                <w:lang w:eastAsia="en-US"/>
              </w:rPr>
              <w:t>,- Kč bez DPH</w:t>
            </w:r>
          </w:p>
        </w:tc>
      </w:tr>
      <w:tr w:rsidR="00EE210F" w:rsidRPr="00EE210F" w:rsidTr="00EE210F">
        <w:trPr>
          <w:trHeight w:val="7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lang w:eastAsia="en-US"/>
              </w:rPr>
            </w:pPr>
            <w:r w:rsidRPr="00EE210F">
              <w:rPr>
                <w:rFonts w:cs="Arial"/>
                <w:lang w:eastAsia="en-US"/>
              </w:rPr>
              <w:t>Doba a místo plnění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Default="00D42FE0" w:rsidP="00EE210F">
            <w:pPr>
              <w:spacing w:line="276" w:lineRule="auto"/>
              <w:jc w:val="both"/>
              <w:rPr>
                <w:rFonts w:cs="Arial"/>
              </w:rPr>
            </w:pPr>
            <w:r w:rsidRPr="00D42FE0">
              <w:rPr>
                <w:rFonts w:cs="Arial"/>
              </w:rPr>
              <w:t xml:space="preserve">Výsledkem Veřejné zakázky bude uzavření </w:t>
            </w:r>
            <w:r w:rsidR="00AC68E0">
              <w:rPr>
                <w:rFonts w:cs="Arial"/>
              </w:rPr>
              <w:t>s</w:t>
            </w:r>
            <w:r w:rsidRPr="00D42FE0">
              <w:rPr>
                <w:rFonts w:cs="Arial"/>
              </w:rPr>
              <w:t>mlouvy na dobu 4 let.</w:t>
            </w:r>
          </w:p>
          <w:p w:rsidR="00EE210F" w:rsidRPr="00EE210F" w:rsidRDefault="00EE210F" w:rsidP="00EE210F">
            <w:pPr>
              <w:jc w:val="both"/>
              <w:rPr>
                <w:rFonts w:cs="Arial"/>
              </w:rPr>
            </w:pPr>
            <w:r w:rsidRPr="001E6322">
              <w:rPr>
                <w:rFonts w:cs="Arial"/>
              </w:rPr>
              <w:t xml:space="preserve">Místem plnění </w:t>
            </w:r>
            <w:r w:rsidR="009B7396">
              <w:rPr>
                <w:rFonts w:cs="Arial"/>
              </w:rPr>
              <w:t xml:space="preserve">je </w:t>
            </w:r>
            <w:r w:rsidR="009B7396">
              <w:t>území České republiky</w:t>
            </w:r>
            <w:r w:rsidRPr="001E6322">
              <w:rPr>
                <w:rFonts w:cs="Arial"/>
              </w:rPr>
              <w:t xml:space="preserve">. </w:t>
            </w:r>
          </w:p>
        </w:tc>
      </w:tr>
      <w:tr w:rsidR="00EE210F" w:rsidRPr="00EE210F" w:rsidTr="00EE210F">
        <w:trPr>
          <w:trHeight w:val="24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lang w:eastAsia="en-US"/>
              </w:rPr>
            </w:pPr>
            <w:r w:rsidRPr="00EE210F">
              <w:rPr>
                <w:rFonts w:cs="Arial"/>
                <w:lang w:eastAsia="en-US"/>
              </w:rPr>
              <w:t>Evropský fond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lang w:eastAsia="en-US"/>
              </w:rPr>
            </w:pPr>
            <w:r w:rsidRPr="00EE210F">
              <w:rPr>
                <w:rFonts w:cs="Arial"/>
                <w:lang w:eastAsia="en-US"/>
              </w:rPr>
              <w:t>Fond soudržnosti</w:t>
            </w:r>
          </w:p>
        </w:tc>
      </w:tr>
      <w:tr w:rsidR="00EE210F" w:rsidRPr="00EE210F" w:rsidTr="00EE210F">
        <w:trPr>
          <w:trHeight w:val="515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lang w:eastAsia="en-US"/>
              </w:rPr>
            </w:pPr>
            <w:r w:rsidRPr="00EE210F">
              <w:rPr>
                <w:rFonts w:cs="Arial"/>
                <w:lang w:eastAsia="en-US"/>
              </w:rPr>
              <w:t>Program zdůrazňující přínos Intervence Společenství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lang w:eastAsia="en-US"/>
              </w:rPr>
            </w:pPr>
            <w:r w:rsidRPr="00EE210F">
              <w:rPr>
                <w:rFonts w:cs="Arial"/>
                <w:lang w:eastAsia="en-US"/>
              </w:rPr>
              <w:t>Operační program Doprava</w:t>
            </w:r>
          </w:p>
        </w:tc>
      </w:tr>
      <w:tr w:rsidR="00EE210F" w:rsidRPr="00EE210F" w:rsidTr="00EE210F">
        <w:trPr>
          <w:trHeight w:val="778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lang w:eastAsia="en-US"/>
              </w:rPr>
            </w:pPr>
            <w:r w:rsidRPr="00EE210F">
              <w:rPr>
                <w:rFonts w:cs="Arial"/>
                <w:lang w:eastAsia="en-US"/>
              </w:rPr>
              <w:t>Výběrové řízení dle Metodického pokynu pro oblast zadávání veřejných zakázek pro programové období 2014-2020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lang w:eastAsia="en-US"/>
              </w:rPr>
            </w:pPr>
            <w:r w:rsidRPr="00EE210F">
              <w:rPr>
                <w:rFonts w:cs="Arial"/>
                <w:lang w:eastAsia="en-US"/>
              </w:rPr>
              <w:t>ANO</w:t>
            </w:r>
          </w:p>
        </w:tc>
      </w:tr>
    </w:tbl>
    <w:p w:rsidR="00EE210F" w:rsidRPr="006E646D" w:rsidRDefault="00EE210F" w:rsidP="00EE210F">
      <w:pPr>
        <w:pStyle w:val="Nadpis1"/>
        <w:numPr>
          <w:ilvl w:val="0"/>
          <w:numId w:val="3"/>
        </w:numPr>
        <w:rPr>
          <w:rFonts w:ascii="Arial" w:hAnsi="Arial" w:cs="Arial"/>
          <w:sz w:val="24"/>
          <w:lang w:val="cs-CZ"/>
        </w:rPr>
      </w:pPr>
      <w:r w:rsidRPr="006E646D">
        <w:rPr>
          <w:rFonts w:ascii="Arial" w:hAnsi="Arial" w:cs="Arial"/>
          <w:sz w:val="24"/>
          <w:lang w:val="cs-CZ"/>
        </w:rPr>
        <w:t>Požadavky na zpracování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4609"/>
      </w:tblGrid>
      <w:tr w:rsidR="00EE210F" w:rsidRPr="00EE210F" w:rsidTr="005D354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bCs/>
                <w:lang w:eastAsia="en-US"/>
              </w:rPr>
            </w:pPr>
            <w:r w:rsidRPr="00EE210F">
              <w:rPr>
                <w:rFonts w:cs="Arial"/>
                <w:bCs/>
                <w:lang w:eastAsia="en-US"/>
              </w:rPr>
              <w:t>Nabídková cena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lang w:eastAsia="en-US"/>
              </w:rPr>
              <w:t>Viz bod 7</w:t>
            </w:r>
            <w:r w:rsidR="005D3548">
              <w:rPr>
                <w:rFonts w:cs="Arial"/>
                <w:lang w:eastAsia="en-US"/>
              </w:rPr>
              <w:t>.</w:t>
            </w:r>
            <w:r>
              <w:rPr>
                <w:rFonts w:cs="Arial"/>
                <w:lang w:eastAsia="en-US"/>
              </w:rPr>
              <w:t xml:space="preserve"> zadávací dokumentace</w:t>
            </w:r>
            <w:r w:rsidR="005D3548">
              <w:rPr>
                <w:rFonts w:cs="Arial"/>
                <w:lang w:eastAsia="en-US"/>
              </w:rPr>
              <w:t>.</w:t>
            </w:r>
          </w:p>
        </w:tc>
      </w:tr>
      <w:tr w:rsidR="00EE210F" w:rsidRPr="00EE210F" w:rsidTr="005D354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bCs/>
                <w:lang w:eastAsia="en-US"/>
              </w:rPr>
            </w:pPr>
            <w:r w:rsidRPr="00EE210F">
              <w:rPr>
                <w:rFonts w:cs="Arial"/>
                <w:bCs/>
                <w:lang w:eastAsia="en-US"/>
              </w:rPr>
              <w:t>Návrh smlouvy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5D3548" w:rsidP="00AC68E0">
            <w:pPr>
              <w:spacing w:line="276" w:lineRule="auto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lang w:eastAsia="en-US"/>
              </w:rPr>
              <w:t>Závazný návrh</w:t>
            </w:r>
            <w:r w:rsidR="00CE2FEF">
              <w:rPr>
                <w:rFonts w:cs="Arial"/>
                <w:lang w:eastAsia="en-US"/>
              </w:rPr>
              <w:t xml:space="preserve"> smlouvy</w:t>
            </w:r>
            <w:r>
              <w:rPr>
                <w:rFonts w:cs="Arial"/>
                <w:lang w:eastAsia="en-US"/>
              </w:rPr>
              <w:t xml:space="preserve"> </w:t>
            </w:r>
            <w:r w:rsidR="00D7792B">
              <w:rPr>
                <w:rFonts w:cs="Arial"/>
                <w:lang w:eastAsia="en-US"/>
              </w:rPr>
              <w:t>není</w:t>
            </w:r>
            <w:r>
              <w:rPr>
                <w:rFonts w:cs="Arial"/>
                <w:lang w:eastAsia="en-US"/>
              </w:rPr>
              <w:t xml:space="preserve"> součástí zadávací dokumentace</w:t>
            </w:r>
            <w:r w:rsidR="00D7792B">
              <w:rPr>
                <w:rFonts w:cs="Arial"/>
                <w:lang w:eastAsia="en-US"/>
              </w:rPr>
              <w:t xml:space="preserve">. </w:t>
            </w:r>
            <w:r>
              <w:rPr>
                <w:rFonts w:cs="Arial"/>
                <w:lang w:eastAsia="en-US"/>
              </w:rPr>
              <w:t xml:space="preserve"> </w:t>
            </w:r>
            <w:r w:rsidR="00D7792B" w:rsidRPr="00D7792B">
              <w:rPr>
                <w:rFonts w:cs="Arial"/>
                <w:lang w:eastAsia="en-US"/>
              </w:rPr>
              <w:t xml:space="preserve">Účastník je povinen předložit ve své nabídce návrh </w:t>
            </w:r>
            <w:r w:rsidR="00AC68E0">
              <w:rPr>
                <w:rFonts w:cs="Arial"/>
                <w:lang w:eastAsia="en-US"/>
              </w:rPr>
              <w:t>s</w:t>
            </w:r>
            <w:r w:rsidR="00D7792B" w:rsidRPr="00D7792B">
              <w:rPr>
                <w:rFonts w:cs="Arial"/>
                <w:lang w:eastAsia="en-US"/>
              </w:rPr>
              <w:t xml:space="preserve">mlouvy, ve kterém budou zapracovány všechny </w:t>
            </w:r>
            <w:r w:rsidR="00A507ED">
              <w:rPr>
                <w:rFonts w:cs="Arial"/>
                <w:lang w:eastAsia="en-US"/>
              </w:rPr>
              <w:t xml:space="preserve">smluvní podmínky, viz bod 5. zadávací </w:t>
            </w:r>
            <w:r w:rsidR="00A507ED">
              <w:rPr>
                <w:rFonts w:cs="Arial"/>
                <w:lang w:eastAsia="en-US"/>
              </w:rPr>
              <w:lastRenderedPageBreak/>
              <w:t>dokumentace.</w:t>
            </w:r>
          </w:p>
        </w:tc>
      </w:tr>
      <w:tr w:rsidR="00EE210F" w:rsidRPr="00EE210F" w:rsidTr="005D354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bCs/>
                <w:lang w:eastAsia="en-US"/>
              </w:rPr>
            </w:pPr>
            <w:r w:rsidRPr="00EE210F">
              <w:rPr>
                <w:rFonts w:cs="Arial"/>
                <w:bCs/>
                <w:lang w:eastAsia="en-US"/>
              </w:rPr>
              <w:lastRenderedPageBreak/>
              <w:t>Jazyk nabídky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5D3548">
            <w:pPr>
              <w:spacing w:line="276" w:lineRule="auto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lang w:eastAsia="en-US"/>
              </w:rPr>
              <w:t>Čeština</w:t>
            </w:r>
          </w:p>
        </w:tc>
      </w:tr>
      <w:tr w:rsidR="00EE210F" w:rsidRPr="00EE210F" w:rsidTr="005D354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bCs/>
                <w:lang w:eastAsia="en-US"/>
              </w:rPr>
            </w:pPr>
            <w:r w:rsidRPr="00EE210F">
              <w:rPr>
                <w:rFonts w:cs="Arial"/>
                <w:bCs/>
                <w:lang w:eastAsia="en-US"/>
              </w:rPr>
              <w:t>Varianty nabídky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5D3548">
            <w:pPr>
              <w:spacing w:line="276" w:lineRule="auto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lang w:eastAsia="en-US"/>
              </w:rPr>
              <w:t>Zadavatel nepřipouští varianty nabídky.</w:t>
            </w:r>
          </w:p>
        </w:tc>
      </w:tr>
      <w:tr w:rsidR="00EE210F" w:rsidRPr="00EE210F" w:rsidTr="005D354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bCs/>
                <w:lang w:eastAsia="en-US"/>
              </w:rPr>
            </w:pPr>
            <w:r w:rsidRPr="00EE210F">
              <w:rPr>
                <w:rFonts w:cs="Arial"/>
                <w:bCs/>
                <w:lang w:eastAsia="en-US"/>
              </w:rPr>
              <w:t>Požadavky na splnění kvalifikačních předpokladů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5D3548">
            <w:pPr>
              <w:spacing w:line="276" w:lineRule="auto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lang w:eastAsia="en-US"/>
              </w:rPr>
              <w:t>Viz bod 6. zadávací dokumentace.</w:t>
            </w:r>
          </w:p>
        </w:tc>
      </w:tr>
      <w:tr w:rsidR="00EE210F" w:rsidRPr="00EE210F" w:rsidTr="005D354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bCs/>
                <w:lang w:eastAsia="en-US"/>
              </w:rPr>
            </w:pPr>
            <w:r w:rsidRPr="00EE210F">
              <w:rPr>
                <w:rFonts w:cs="Arial"/>
                <w:bCs/>
                <w:lang w:eastAsia="en-US"/>
              </w:rPr>
              <w:t>Pravost a stáří dokladů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5D3548">
            <w:pPr>
              <w:spacing w:line="276" w:lineRule="auto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lang w:eastAsia="en-US"/>
              </w:rPr>
              <w:t>Viz bod 6. zadávací dokumentace.</w:t>
            </w:r>
          </w:p>
        </w:tc>
      </w:tr>
      <w:tr w:rsidR="00EE210F" w:rsidRPr="00EE210F" w:rsidTr="005D354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bCs/>
                <w:lang w:eastAsia="en-US"/>
              </w:rPr>
            </w:pPr>
            <w:r w:rsidRPr="00EE210F">
              <w:rPr>
                <w:rFonts w:cs="Arial"/>
                <w:bCs/>
                <w:lang w:eastAsia="en-US"/>
              </w:rPr>
              <w:t>Způsob podání nabídky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5D3548">
            <w:pPr>
              <w:spacing w:line="276" w:lineRule="auto"/>
              <w:rPr>
                <w:rFonts w:cs="Arial"/>
                <w:bCs/>
                <w:lang w:eastAsia="en-US"/>
              </w:rPr>
            </w:pPr>
            <w:r w:rsidRPr="006E646D">
              <w:rPr>
                <w:rFonts w:cs="Arial"/>
                <w:bCs/>
              </w:rPr>
              <w:t xml:space="preserve">Prostřednictvím elektronického nástroje Tender </w:t>
            </w:r>
            <w:proofErr w:type="spellStart"/>
            <w:r w:rsidRPr="006E646D">
              <w:rPr>
                <w:rFonts w:cs="Arial"/>
                <w:bCs/>
              </w:rPr>
              <w:t>arena</w:t>
            </w:r>
            <w:proofErr w:type="spellEnd"/>
            <w:r w:rsidRPr="006E646D">
              <w:rPr>
                <w:rFonts w:cs="Arial"/>
                <w:bCs/>
              </w:rPr>
              <w:t xml:space="preserve">: </w:t>
            </w:r>
            <w:hyperlink r:id="rId8" w:history="1">
              <w:r w:rsidR="00C40520">
                <w:rPr>
                  <w:rStyle w:val="Hypertextovodkaz"/>
                </w:rPr>
                <w:t>https://tenderarena.cz/dodavatel/seznam-profilu-Zadavatelu/detail/Z0000801</w:t>
              </w:r>
            </w:hyperlink>
          </w:p>
        </w:tc>
      </w:tr>
    </w:tbl>
    <w:p w:rsidR="00EE210F" w:rsidRPr="006E646D" w:rsidRDefault="00EE210F" w:rsidP="00EE210F">
      <w:pPr>
        <w:pStyle w:val="Nadpis1"/>
        <w:numPr>
          <w:ilvl w:val="0"/>
          <w:numId w:val="3"/>
        </w:numPr>
        <w:rPr>
          <w:rFonts w:ascii="Arial" w:hAnsi="Arial" w:cs="Arial"/>
          <w:sz w:val="24"/>
          <w:lang w:val="cs-CZ"/>
        </w:rPr>
      </w:pPr>
      <w:r w:rsidRPr="006E646D">
        <w:rPr>
          <w:rFonts w:ascii="Arial" w:hAnsi="Arial" w:cs="Arial"/>
          <w:sz w:val="24"/>
          <w:lang w:val="cs-CZ"/>
        </w:rPr>
        <w:t>Hodnocení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EE210F" w:rsidRPr="00EE210F" w:rsidTr="00EE210F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lang w:eastAsia="en-US"/>
              </w:rPr>
            </w:pPr>
            <w:r w:rsidRPr="00EE210F">
              <w:rPr>
                <w:rFonts w:cs="Arial"/>
                <w:lang w:eastAsia="en-US"/>
              </w:rPr>
              <w:t>Hodnotící kritérium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A518B5" w:rsidP="00A518B5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Ekonomická výhodnost.</w:t>
            </w:r>
          </w:p>
        </w:tc>
      </w:tr>
    </w:tbl>
    <w:p w:rsidR="00EE210F" w:rsidRPr="006E646D" w:rsidRDefault="00EE210F" w:rsidP="00EE210F">
      <w:pPr>
        <w:pStyle w:val="Nadpis1"/>
        <w:numPr>
          <w:ilvl w:val="0"/>
          <w:numId w:val="3"/>
        </w:numPr>
        <w:rPr>
          <w:rFonts w:ascii="Arial" w:hAnsi="Arial" w:cs="Arial"/>
          <w:sz w:val="24"/>
          <w:lang w:val="cs-CZ"/>
        </w:rPr>
      </w:pPr>
      <w:r w:rsidRPr="006E646D">
        <w:rPr>
          <w:rFonts w:ascii="Arial" w:hAnsi="Arial" w:cs="Arial"/>
          <w:sz w:val="24"/>
          <w:lang w:val="cs-CZ"/>
        </w:rPr>
        <w:t>Podání a vyhodnocení nabídek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EE210F" w:rsidRPr="00EE210F" w:rsidTr="00EE210F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2E2745" w:rsidRDefault="00EE210F">
            <w:pPr>
              <w:spacing w:line="276" w:lineRule="auto"/>
              <w:rPr>
                <w:rFonts w:cs="Arial"/>
                <w:bCs/>
                <w:lang w:eastAsia="en-US"/>
              </w:rPr>
            </w:pPr>
            <w:r w:rsidRPr="002E2745">
              <w:rPr>
                <w:rFonts w:cs="Arial"/>
                <w:bCs/>
                <w:lang w:eastAsia="en-US"/>
              </w:rPr>
              <w:t>Lhůta pro podání nabídky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6C06F1" w:rsidRDefault="009E633D" w:rsidP="004C3E8F">
            <w:pPr>
              <w:spacing w:line="276" w:lineRule="auto"/>
              <w:ind w:left="360"/>
              <w:rPr>
                <w:rFonts w:cs="Arial"/>
                <w:bCs/>
                <w:lang w:eastAsia="en-US"/>
              </w:rPr>
            </w:pPr>
            <w:r>
              <w:rPr>
                <w:rFonts w:cs="Arial"/>
              </w:rPr>
              <w:t>16</w:t>
            </w:r>
            <w:r w:rsidR="004C3E8F">
              <w:rPr>
                <w:rFonts w:cs="Arial"/>
              </w:rPr>
              <w:t>.</w:t>
            </w:r>
            <w:r w:rsidR="00A05716">
              <w:rPr>
                <w:rFonts w:cs="Arial"/>
              </w:rPr>
              <w:t xml:space="preserve"> </w:t>
            </w:r>
            <w:r w:rsidR="00736C26" w:rsidRPr="006C06F1">
              <w:rPr>
                <w:rFonts w:cs="Arial"/>
              </w:rPr>
              <w:t>4</w:t>
            </w:r>
            <w:r w:rsidR="00E345FC" w:rsidRPr="006C06F1">
              <w:rPr>
                <w:rFonts w:cs="Arial"/>
              </w:rPr>
              <w:t>.</w:t>
            </w:r>
            <w:r w:rsidR="00F14878" w:rsidRPr="006C06F1">
              <w:rPr>
                <w:rFonts w:cs="Arial"/>
              </w:rPr>
              <w:t xml:space="preserve"> 20</w:t>
            </w:r>
            <w:r w:rsidR="00E345FC" w:rsidRPr="006C06F1">
              <w:rPr>
                <w:rFonts w:cs="Arial"/>
              </w:rPr>
              <w:t>21</w:t>
            </w:r>
            <w:r w:rsidR="00F14878" w:rsidRPr="006C06F1">
              <w:rPr>
                <w:rFonts w:cs="Arial"/>
              </w:rPr>
              <w:t xml:space="preserve"> v 9:00 hod.</w:t>
            </w:r>
          </w:p>
        </w:tc>
      </w:tr>
      <w:tr w:rsidR="00EE210F" w:rsidRPr="00EE210F" w:rsidTr="00EE210F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E210F">
            <w:pPr>
              <w:spacing w:line="276" w:lineRule="auto"/>
              <w:rPr>
                <w:rFonts w:cs="Arial"/>
                <w:bCs/>
                <w:lang w:eastAsia="en-US"/>
              </w:rPr>
            </w:pPr>
            <w:r w:rsidRPr="00EE210F">
              <w:rPr>
                <w:rFonts w:cs="Arial"/>
                <w:bCs/>
                <w:lang w:eastAsia="en-US"/>
              </w:rPr>
              <w:t>Lhůta, po kterou jsou účastníci vázáni svými nabídkami (zadávací lhůta)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10F" w:rsidRPr="00EE210F" w:rsidRDefault="00E345FC">
            <w:pPr>
              <w:spacing w:line="276" w:lineRule="auto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lang w:eastAsia="en-US"/>
              </w:rPr>
              <w:t>N</w:t>
            </w:r>
            <w:r w:rsidR="005D3548">
              <w:rPr>
                <w:rFonts w:cs="Arial"/>
                <w:lang w:eastAsia="en-US"/>
              </w:rPr>
              <w:t>ení stanovena.</w:t>
            </w:r>
          </w:p>
        </w:tc>
      </w:tr>
      <w:tr w:rsidR="005D3548" w:rsidRPr="00EE210F" w:rsidTr="00EE210F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8" w:rsidRPr="00EE210F" w:rsidRDefault="005D3548">
            <w:pPr>
              <w:spacing w:line="276" w:lineRule="auto"/>
              <w:rPr>
                <w:rFonts w:cs="Arial"/>
                <w:bCs/>
                <w:lang w:eastAsia="en-US"/>
              </w:rPr>
            </w:pPr>
            <w:r w:rsidRPr="00EE210F">
              <w:rPr>
                <w:rFonts w:cs="Arial"/>
                <w:bCs/>
                <w:lang w:eastAsia="en-US"/>
              </w:rPr>
              <w:t>Místo pro podání nabídky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8" w:rsidRPr="006E646D" w:rsidRDefault="005D3548" w:rsidP="000450C8">
            <w:pPr>
              <w:rPr>
                <w:rFonts w:cs="Arial"/>
                <w:bCs/>
              </w:rPr>
            </w:pPr>
            <w:r w:rsidRPr="006E646D">
              <w:rPr>
                <w:rFonts w:cs="Arial"/>
                <w:bCs/>
              </w:rPr>
              <w:t xml:space="preserve">Elektronický nástroj Tender </w:t>
            </w:r>
            <w:proofErr w:type="spellStart"/>
            <w:r w:rsidRPr="006E646D">
              <w:rPr>
                <w:rFonts w:cs="Arial"/>
                <w:bCs/>
              </w:rPr>
              <w:t>arena</w:t>
            </w:r>
            <w:proofErr w:type="spellEnd"/>
            <w:r w:rsidRPr="006E646D">
              <w:rPr>
                <w:rFonts w:cs="Arial"/>
                <w:bCs/>
              </w:rPr>
              <w:t xml:space="preserve">: </w:t>
            </w:r>
            <w:hyperlink r:id="rId9" w:history="1">
              <w:r w:rsidR="00E6131C">
                <w:rPr>
                  <w:rStyle w:val="Hypertextovodkaz"/>
                </w:rPr>
                <w:t>https://tenderarena.cz/dodavatel/seznam-profilu-Zadavatelu/detail/Z0000801</w:t>
              </w:r>
            </w:hyperlink>
            <w:r w:rsidRPr="006E646D">
              <w:rPr>
                <w:rStyle w:val="Hypertextovodkaz"/>
                <w:rFonts w:cs="Arial"/>
                <w:szCs w:val="22"/>
              </w:rPr>
              <w:t>.</w:t>
            </w:r>
          </w:p>
        </w:tc>
      </w:tr>
      <w:tr w:rsidR="005D3548" w:rsidRPr="00EE210F" w:rsidTr="00EE210F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8" w:rsidRPr="00EE210F" w:rsidRDefault="005D3548">
            <w:pPr>
              <w:spacing w:line="276" w:lineRule="auto"/>
              <w:rPr>
                <w:rFonts w:cs="Arial"/>
                <w:bCs/>
                <w:lang w:eastAsia="en-US"/>
              </w:rPr>
            </w:pPr>
            <w:r w:rsidRPr="00EE210F">
              <w:rPr>
                <w:rFonts w:cs="Arial"/>
                <w:bCs/>
                <w:lang w:eastAsia="en-US"/>
              </w:rPr>
              <w:t>Vysvětlení zadávací dokumentace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8" w:rsidRPr="006E646D" w:rsidRDefault="005D3548" w:rsidP="00E6131C">
            <w:pPr>
              <w:rPr>
                <w:rFonts w:cs="Arial"/>
                <w:bCs/>
              </w:rPr>
            </w:pPr>
            <w:r w:rsidRPr="006E646D">
              <w:rPr>
                <w:rFonts w:cs="Arial"/>
                <w:bCs/>
              </w:rPr>
              <w:t>Viz bod 1</w:t>
            </w:r>
            <w:r w:rsidR="00E6131C">
              <w:rPr>
                <w:rFonts w:cs="Arial"/>
                <w:bCs/>
              </w:rPr>
              <w:t>0</w:t>
            </w:r>
            <w:r w:rsidRPr="006E646D">
              <w:rPr>
                <w:rFonts w:cs="Arial"/>
                <w:bCs/>
              </w:rPr>
              <w:t>. zadávací dokumentace</w:t>
            </w:r>
          </w:p>
        </w:tc>
      </w:tr>
      <w:tr w:rsidR="005D3548" w:rsidRPr="00EE210F" w:rsidTr="00EE210F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8" w:rsidRPr="00EE210F" w:rsidRDefault="005D3548">
            <w:pPr>
              <w:spacing w:line="276" w:lineRule="auto"/>
              <w:rPr>
                <w:rFonts w:cs="Arial"/>
                <w:bCs/>
                <w:lang w:eastAsia="en-US"/>
              </w:rPr>
            </w:pPr>
            <w:r w:rsidRPr="00EE210F">
              <w:rPr>
                <w:rFonts w:cs="Arial"/>
                <w:bCs/>
                <w:lang w:eastAsia="en-US"/>
              </w:rPr>
              <w:t>Datum otevírání nabídek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78" w:rsidRPr="00F14878" w:rsidRDefault="004C3E8F" w:rsidP="000450C8">
            <w:pPr>
              <w:rPr>
                <w:rFonts w:cs="Arial"/>
              </w:rPr>
            </w:pPr>
            <w:r>
              <w:rPr>
                <w:rFonts w:cs="Arial"/>
              </w:rPr>
              <w:t>16.</w:t>
            </w:r>
            <w:r w:rsidR="005C2593" w:rsidRPr="005C2593">
              <w:rPr>
                <w:rFonts w:cs="Arial"/>
              </w:rPr>
              <w:t xml:space="preserve"> </w:t>
            </w:r>
            <w:r w:rsidR="000D6DFF">
              <w:rPr>
                <w:rFonts w:cs="Arial"/>
              </w:rPr>
              <w:t>4</w:t>
            </w:r>
            <w:r w:rsidR="00F14878" w:rsidRPr="005C2593">
              <w:rPr>
                <w:rFonts w:cs="Arial"/>
              </w:rPr>
              <w:t>. 20</w:t>
            </w:r>
            <w:r w:rsidR="00E6131C">
              <w:rPr>
                <w:rFonts w:cs="Arial"/>
              </w:rPr>
              <w:t>21</w:t>
            </w:r>
          </w:p>
          <w:p w:rsidR="005D3548" w:rsidRPr="006E646D" w:rsidRDefault="005D3548" w:rsidP="000450C8">
            <w:pPr>
              <w:rPr>
                <w:rFonts w:cs="Arial"/>
                <w:bCs/>
              </w:rPr>
            </w:pPr>
            <w:r w:rsidRPr="006E646D">
              <w:rPr>
                <w:rFonts w:cs="Arial"/>
                <w:bCs/>
              </w:rPr>
              <w:t>Otevírání nabídek je</w:t>
            </w:r>
            <w:r w:rsidR="00AC68E0">
              <w:rPr>
                <w:rFonts w:cs="Arial"/>
                <w:bCs/>
              </w:rPr>
              <w:t xml:space="preserve"> z důvodů elektronického podání nabídek</w:t>
            </w:r>
            <w:r w:rsidRPr="006E646D">
              <w:rPr>
                <w:rFonts w:cs="Arial"/>
                <w:bCs/>
              </w:rPr>
              <w:t xml:space="preserve"> neveřejné.</w:t>
            </w:r>
          </w:p>
        </w:tc>
      </w:tr>
      <w:tr w:rsidR="005D3548" w:rsidRPr="00EE210F" w:rsidTr="00EE210F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8" w:rsidRPr="00EE210F" w:rsidRDefault="005D3548">
            <w:pPr>
              <w:spacing w:line="276" w:lineRule="auto"/>
              <w:rPr>
                <w:rFonts w:cs="Arial"/>
                <w:bCs/>
                <w:lang w:eastAsia="en-US"/>
              </w:rPr>
            </w:pPr>
            <w:r w:rsidRPr="00EE210F">
              <w:rPr>
                <w:rFonts w:cs="Arial"/>
                <w:bCs/>
                <w:lang w:eastAsia="en-US"/>
              </w:rPr>
              <w:t>Důsledek nesplnění kvalifikačních</w:t>
            </w:r>
            <w:r w:rsidR="00531428">
              <w:rPr>
                <w:rFonts w:cs="Arial"/>
                <w:bCs/>
                <w:lang w:eastAsia="en-US"/>
              </w:rPr>
              <w:t xml:space="preserve"> kritérií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8" w:rsidRPr="006E646D" w:rsidRDefault="005D3548" w:rsidP="005D3548">
            <w:pPr>
              <w:rPr>
                <w:rFonts w:cs="Arial"/>
                <w:bCs/>
              </w:rPr>
            </w:pPr>
            <w:r w:rsidRPr="006E646D">
              <w:rPr>
                <w:rFonts w:cs="Arial"/>
                <w:bCs/>
              </w:rPr>
              <w:t xml:space="preserve">Viz bod </w:t>
            </w:r>
            <w:r>
              <w:rPr>
                <w:rFonts w:cs="Arial"/>
                <w:bCs/>
              </w:rPr>
              <w:t>6</w:t>
            </w:r>
            <w:r w:rsidRPr="006E646D">
              <w:rPr>
                <w:rFonts w:cs="Arial"/>
                <w:bCs/>
              </w:rPr>
              <w:t>. zadávací dokumentace</w:t>
            </w:r>
          </w:p>
        </w:tc>
      </w:tr>
      <w:tr w:rsidR="005D3548" w:rsidRPr="00EE210F" w:rsidTr="00EE210F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8" w:rsidRPr="00EE210F" w:rsidRDefault="005D3548">
            <w:pPr>
              <w:spacing w:line="276" w:lineRule="auto"/>
              <w:rPr>
                <w:rFonts w:cs="Arial"/>
                <w:bCs/>
                <w:lang w:eastAsia="en-US"/>
              </w:rPr>
            </w:pPr>
            <w:r w:rsidRPr="00EE210F">
              <w:rPr>
                <w:rFonts w:cs="Arial"/>
                <w:bCs/>
                <w:lang w:eastAsia="en-US"/>
              </w:rPr>
              <w:t>Oprávnění zadavatele zrušit veřejnou zakázku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48" w:rsidRPr="006E646D" w:rsidRDefault="005D3548" w:rsidP="000450C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 souladu se zákonem č. 134/2016 Sb., o zadávání veřejných zakázek.</w:t>
            </w:r>
          </w:p>
        </w:tc>
      </w:tr>
    </w:tbl>
    <w:p w:rsidR="00EE210F" w:rsidRPr="00EE210F" w:rsidRDefault="00EE210F" w:rsidP="00EE210F">
      <w:pPr>
        <w:rPr>
          <w:rFonts w:cs="Arial"/>
          <w:bCs/>
        </w:rPr>
      </w:pPr>
    </w:p>
    <w:p w:rsidR="00EE210F" w:rsidRPr="00EE210F" w:rsidRDefault="00EE210F" w:rsidP="00EE210F">
      <w:pPr>
        <w:rPr>
          <w:rFonts w:cs="Arial"/>
          <w:bCs/>
        </w:rPr>
      </w:pPr>
      <w:r w:rsidRPr="00EE210F">
        <w:rPr>
          <w:rFonts w:cs="Arial"/>
          <w:bCs/>
        </w:rPr>
        <w:t xml:space="preserve">Nedílnou součástí </w:t>
      </w:r>
      <w:r w:rsidR="000A4739">
        <w:rPr>
          <w:rFonts w:cs="Arial"/>
          <w:bCs/>
        </w:rPr>
        <w:t>tohoto Oznámení</w:t>
      </w:r>
      <w:r w:rsidRPr="00EE210F">
        <w:rPr>
          <w:rFonts w:cs="Arial"/>
          <w:bCs/>
        </w:rPr>
        <w:t xml:space="preserve"> je příloha </w:t>
      </w:r>
      <w:r w:rsidRPr="005D3548">
        <w:rPr>
          <w:rFonts w:cs="Arial"/>
          <w:bCs/>
        </w:rPr>
        <w:t>Zadávací dokumentace.</w:t>
      </w:r>
    </w:p>
    <w:p w:rsidR="00EE210F" w:rsidRPr="00EE210F" w:rsidRDefault="00EE210F" w:rsidP="00EE210F">
      <w:pPr>
        <w:rPr>
          <w:rFonts w:cs="Arial"/>
        </w:rPr>
      </w:pPr>
    </w:p>
    <w:p w:rsidR="005D3548" w:rsidRDefault="005D3548" w:rsidP="00EE210F">
      <w:pPr>
        <w:rPr>
          <w:rFonts w:cs="Arial"/>
        </w:rPr>
      </w:pPr>
    </w:p>
    <w:p w:rsidR="00EE210F" w:rsidRPr="00EE210F" w:rsidRDefault="00EE210F" w:rsidP="00EE210F">
      <w:pPr>
        <w:rPr>
          <w:rFonts w:cs="Arial"/>
        </w:rPr>
      </w:pPr>
      <w:r w:rsidRPr="00EE210F">
        <w:rPr>
          <w:rFonts w:cs="Arial"/>
        </w:rPr>
        <w:t xml:space="preserve">V Praze </w:t>
      </w:r>
    </w:p>
    <w:p w:rsidR="00EE210F" w:rsidRPr="00EE210F" w:rsidRDefault="00EE210F" w:rsidP="00EE210F">
      <w:pPr>
        <w:rPr>
          <w:rFonts w:cs="Arial"/>
        </w:rPr>
      </w:pPr>
    </w:p>
    <w:p w:rsidR="00EE210F" w:rsidRPr="00EE210F" w:rsidRDefault="00EE210F" w:rsidP="00EE210F">
      <w:pPr>
        <w:rPr>
          <w:rFonts w:cs="Arial"/>
        </w:rPr>
      </w:pPr>
    </w:p>
    <w:p w:rsidR="00EE210F" w:rsidRPr="00EE210F" w:rsidRDefault="00EE210F" w:rsidP="00EE210F">
      <w:pPr>
        <w:rPr>
          <w:rFonts w:cs="Aria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76"/>
      </w:tblGrid>
      <w:tr w:rsidR="00EE210F" w:rsidRPr="00EE210F" w:rsidTr="006344D6">
        <w:trPr>
          <w:trHeight w:val="366"/>
          <w:jc w:val="right"/>
        </w:trPr>
        <w:tc>
          <w:tcPr>
            <w:tcW w:w="4876" w:type="dxa"/>
            <w:vAlign w:val="bottom"/>
            <w:hideMark/>
          </w:tcPr>
          <w:p w:rsidR="00EE210F" w:rsidRPr="00EE210F" w:rsidRDefault="00EE210F" w:rsidP="002828A3">
            <w:pPr>
              <w:spacing w:line="280" w:lineRule="atLeast"/>
              <w:jc w:val="both"/>
              <w:rPr>
                <w:rFonts w:cs="Arial"/>
                <w:bCs/>
                <w:lang w:eastAsia="en-US"/>
              </w:rPr>
            </w:pPr>
          </w:p>
        </w:tc>
      </w:tr>
      <w:tr w:rsidR="00EE210F" w:rsidRPr="00EE210F" w:rsidTr="00EE210F">
        <w:trPr>
          <w:trHeight w:val="319"/>
          <w:jc w:val="right"/>
        </w:trPr>
        <w:tc>
          <w:tcPr>
            <w:tcW w:w="4876" w:type="dxa"/>
            <w:vAlign w:val="bottom"/>
            <w:hideMark/>
          </w:tcPr>
          <w:p w:rsidR="00A94507" w:rsidRDefault="006344D6" w:rsidP="00A94507">
            <w:pPr>
              <w:spacing w:line="280" w:lineRule="atLeast"/>
              <w:jc w:val="both"/>
              <w:rPr>
                <w:rFonts w:cs="Arial"/>
                <w:szCs w:val="22"/>
              </w:rPr>
            </w:pPr>
            <w:r w:rsidRPr="00051FBC">
              <w:rPr>
                <w:rFonts w:cs="Arial"/>
                <w:szCs w:val="22"/>
              </w:rPr>
              <w:t xml:space="preserve">Ing. </w:t>
            </w:r>
            <w:r>
              <w:rPr>
                <w:rFonts w:cs="Arial"/>
                <w:szCs w:val="22"/>
              </w:rPr>
              <w:t>Zbyněk Hořelica</w:t>
            </w:r>
          </w:p>
          <w:p w:rsidR="00EE210F" w:rsidRPr="00A94507" w:rsidRDefault="00A94507" w:rsidP="00A94507">
            <w:pPr>
              <w:spacing w:line="280" w:lineRule="atLeast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Ř</w:t>
            </w:r>
            <w:r w:rsidR="00EE210F" w:rsidRPr="00EE210F">
              <w:rPr>
                <w:rFonts w:cs="Arial"/>
                <w:bCs/>
                <w:lang w:eastAsia="en-US"/>
              </w:rPr>
              <w:t>editel SFDI</w:t>
            </w:r>
          </w:p>
        </w:tc>
      </w:tr>
    </w:tbl>
    <w:p w:rsidR="00EE210F" w:rsidRPr="00EE210F" w:rsidRDefault="00EE210F" w:rsidP="00EE210F">
      <w:pPr>
        <w:rPr>
          <w:rFonts w:cs="Arial"/>
        </w:rPr>
      </w:pPr>
    </w:p>
    <w:p w:rsidR="00EE210F" w:rsidRPr="00EE210F" w:rsidRDefault="00EE210F" w:rsidP="00EE210F">
      <w:pPr>
        <w:rPr>
          <w:rFonts w:cs="Arial"/>
        </w:rPr>
      </w:pPr>
    </w:p>
    <w:p w:rsidR="00EE210F" w:rsidRPr="00EE210F" w:rsidRDefault="00EE210F" w:rsidP="00EE210F">
      <w:pPr>
        <w:rPr>
          <w:rFonts w:cs="Arial"/>
        </w:rPr>
      </w:pPr>
    </w:p>
    <w:p w:rsidR="008832EA" w:rsidRPr="00EE210F" w:rsidRDefault="008832EA">
      <w:pPr>
        <w:rPr>
          <w:rFonts w:cs="Arial"/>
        </w:rPr>
      </w:pPr>
    </w:p>
    <w:sectPr w:rsidR="008832EA" w:rsidRPr="00EE210F" w:rsidSect="00E41F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0F" w:rsidRDefault="00EE210F" w:rsidP="00EE210F">
      <w:r>
        <w:separator/>
      </w:r>
    </w:p>
  </w:endnote>
  <w:endnote w:type="continuationSeparator" w:id="0">
    <w:p w:rsidR="00EE210F" w:rsidRDefault="00EE210F" w:rsidP="00EE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DF" w:rsidRDefault="008A28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DF" w:rsidRDefault="008A28D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DF" w:rsidRDefault="008A28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0F" w:rsidRDefault="00EE210F" w:rsidP="00EE210F">
      <w:r>
        <w:separator/>
      </w:r>
    </w:p>
  </w:footnote>
  <w:footnote w:type="continuationSeparator" w:id="0">
    <w:p w:rsidR="00EE210F" w:rsidRDefault="00EE210F" w:rsidP="00EE2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DF" w:rsidRDefault="008A28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0F" w:rsidRPr="00EE210F" w:rsidRDefault="00EE210F" w:rsidP="00EE210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39" w:rsidRDefault="000A4739">
    <w:pPr>
      <w:pStyle w:val="Zhlav"/>
    </w:pPr>
    <w:r>
      <w:rPr>
        <w:noProof/>
      </w:rPr>
      <w:drawing>
        <wp:inline distT="0" distB="0" distL="0" distR="0" wp14:anchorId="421E7677" wp14:editId="25B38B0C">
          <wp:extent cx="5753100" cy="923925"/>
          <wp:effectExtent l="0" t="0" r="0" b="9525"/>
          <wp:docPr id="2" name="Obrázek 2" descr="loga EU_MD+OPD+SF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a EU_MD+OPD+SF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5678"/>
    <w:multiLevelType w:val="multilevel"/>
    <w:tmpl w:val="476C6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F240CC"/>
    <w:multiLevelType w:val="hybridMultilevel"/>
    <w:tmpl w:val="3B8E1838"/>
    <w:lvl w:ilvl="0" w:tplc="66CAC51C">
      <w:start w:val="1"/>
      <w:numFmt w:val="decimal"/>
      <w:pStyle w:val="Te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6448B"/>
    <w:multiLevelType w:val="hybridMultilevel"/>
    <w:tmpl w:val="D2548D5C"/>
    <w:lvl w:ilvl="0" w:tplc="25C684B0">
      <w:start w:val="1"/>
      <w:numFmt w:val="decimal"/>
      <w:lvlText w:val="%1.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A572C51"/>
    <w:multiLevelType w:val="hybridMultilevel"/>
    <w:tmpl w:val="84C63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CC"/>
    <w:rsid w:val="00087058"/>
    <w:rsid w:val="000A4739"/>
    <w:rsid w:val="000D34CC"/>
    <w:rsid w:val="000D6DFF"/>
    <w:rsid w:val="001917B7"/>
    <w:rsid w:val="00206B7F"/>
    <w:rsid w:val="00210964"/>
    <w:rsid w:val="002716C7"/>
    <w:rsid w:val="002828A3"/>
    <w:rsid w:val="002E2745"/>
    <w:rsid w:val="00330D14"/>
    <w:rsid w:val="003426CC"/>
    <w:rsid w:val="003834DB"/>
    <w:rsid w:val="003D4D1F"/>
    <w:rsid w:val="003F5FD9"/>
    <w:rsid w:val="0042295A"/>
    <w:rsid w:val="00471ECC"/>
    <w:rsid w:val="004A660C"/>
    <w:rsid w:val="004C3E8F"/>
    <w:rsid w:val="00531428"/>
    <w:rsid w:val="00545688"/>
    <w:rsid w:val="005557E1"/>
    <w:rsid w:val="00571CF7"/>
    <w:rsid w:val="005B2E50"/>
    <w:rsid w:val="005C2593"/>
    <w:rsid w:val="005D3548"/>
    <w:rsid w:val="006344D6"/>
    <w:rsid w:val="006B04F0"/>
    <w:rsid w:val="006C06F1"/>
    <w:rsid w:val="006D1C7A"/>
    <w:rsid w:val="006F209E"/>
    <w:rsid w:val="00716787"/>
    <w:rsid w:val="00736C26"/>
    <w:rsid w:val="007C441C"/>
    <w:rsid w:val="007D02A1"/>
    <w:rsid w:val="0080424C"/>
    <w:rsid w:val="008832EA"/>
    <w:rsid w:val="008A28DF"/>
    <w:rsid w:val="00933E04"/>
    <w:rsid w:val="009431C4"/>
    <w:rsid w:val="009A6D83"/>
    <w:rsid w:val="009B7396"/>
    <w:rsid w:val="009E633D"/>
    <w:rsid w:val="00A05716"/>
    <w:rsid w:val="00A16FB0"/>
    <w:rsid w:val="00A507ED"/>
    <w:rsid w:val="00A518B5"/>
    <w:rsid w:val="00A94507"/>
    <w:rsid w:val="00AA519A"/>
    <w:rsid w:val="00AC4B8A"/>
    <w:rsid w:val="00AC68E0"/>
    <w:rsid w:val="00C327DC"/>
    <w:rsid w:val="00C40520"/>
    <w:rsid w:val="00CE2FEF"/>
    <w:rsid w:val="00D25634"/>
    <w:rsid w:val="00D42FE0"/>
    <w:rsid w:val="00D7792B"/>
    <w:rsid w:val="00E23246"/>
    <w:rsid w:val="00E345FC"/>
    <w:rsid w:val="00E41F05"/>
    <w:rsid w:val="00E6131C"/>
    <w:rsid w:val="00EE210F"/>
    <w:rsid w:val="00F046D4"/>
    <w:rsid w:val="00F14878"/>
    <w:rsid w:val="00F6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0F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E21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st">
    <w:name w:val="Test"/>
    <w:basedOn w:val="Normln"/>
    <w:next w:val="Normln"/>
    <w:autoRedefine/>
    <w:qFormat/>
    <w:rsid w:val="00AC4B8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  <w:rPr>
      <w:rFonts w:cs="Arial"/>
      <w:b/>
      <w:sz w:val="28"/>
      <w:lang w:eastAsia="ar-SA"/>
    </w:rPr>
  </w:style>
  <w:style w:type="character" w:styleId="Hypertextovodkaz">
    <w:name w:val="Hyperlink"/>
    <w:unhideWhenUsed/>
    <w:rsid w:val="00EE210F"/>
    <w:rPr>
      <w:color w:val="666699"/>
      <w:u w:val="single"/>
    </w:rPr>
  </w:style>
  <w:style w:type="paragraph" w:styleId="Nzev">
    <w:name w:val="Title"/>
    <w:basedOn w:val="Normln"/>
    <w:next w:val="Normln"/>
    <w:link w:val="NzevChar"/>
    <w:qFormat/>
    <w:rsid w:val="00EE21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E210F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Bezmezer">
    <w:name w:val="No Spacing"/>
    <w:basedOn w:val="Normln"/>
    <w:uiPriority w:val="1"/>
    <w:qFormat/>
    <w:rsid w:val="00EE210F"/>
    <w:pPr>
      <w:spacing w:before="120"/>
    </w:pPr>
    <w:rPr>
      <w:szCs w:val="32"/>
      <w:lang w:val="en-US" w:eastAsia="en-US" w:bidi="en-US"/>
    </w:rPr>
  </w:style>
  <w:style w:type="character" w:customStyle="1" w:styleId="OdstavecseseznamemChar">
    <w:name w:val="Odstavec se seznamem Char"/>
    <w:aliases w:val="Odstavec_muj Char,Odstavec cíl se seznamem Char"/>
    <w:basedOn w:val="Standardnpsmoodstavce"/>
    <w:link w:val="Odstavecseseznamem"/>
    <w:uiPriority w:val="34"/>
    <w:locked/>
    <w:rsid w:val="00EE21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_muj,Odstavec cíl se seznamem"/>
    <w:basedOn w:val="Normln"/>
    <w:link w:val="OdstavecseseznamemChar"/>
    <w:uiPriority w:val="34"/>
    <w:qFormat/>
    <w:rsid w:val="00EE210F"/>
    <w:pPr>
      <w:ind w:left="708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EE21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0F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0F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1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10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E210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Sledovanodkaz">
    <w:name w:val="FollowedHyperlink"/>
    <w:basedOn w:val="Standardnpsmoodstavce"/>
    <w:uiPriority w:val="99"/>
    <w:semiHidden/>
    <w:unhideWhenUsed/>
    <w:rsid w:val="00C40520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4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5F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5FC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0F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E21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st">
    <w:name w:val="Test"/>
    <w:basedOn w:val="Normln"/>
    <w:next w:val="Normln"/>
    <w:autoRedefine/>
    <w:qFormat/>
    <w:rsid w:val="00AC4B8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  <w:rPr>
      <w:rFonts w:cs="Arial"/>
      <w:b/>
      <w:sz w:val="28"/>
      <w:lang w:eastAsia="ar-SA"/>
    </w:rPr>
  </w:style>
  <w:style w:type="character" w:styleId="Hypertextovodkaz">
    <w:name w:val="Hyperlink"/>
    <w:unhideWhenUsed/>
    <w:rsid w:val="00EE210F"/>
    <w:rPr>
      <w:color w:val="666699"/>
      <w:u w:val="single"/>
    </w:rPr>
  </w:style>
  <w:style w:type="paragraph" w:styleId="Nzev">
    <w:name w:val="Title"/>
    <w:basedOn w:val="Normln"/>
    <w:next w:val="Normln"/>
    <w:link w:val="NzevChar"/>
    <w:qFormat/>
    <w:rsid w:val="00EE21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E210F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Bezmezer">
    <w:name w:val="No Spacing"/>
    <w:basedOn w:val="Normln"/>
    <w:uiPriority w:val="1"/>
    <w:qFormat/>
    <w:rsid w:val="00EE210F"/>
    <w:pPr>
      <w:spacing w:before="120"/>
    </w:pPr>
    <w:rPr>
      <w:szCs w:val="32"/>
      <w:lang w:val="en-US" w:eastAsia="en-US" w:bidi="en-US"/>
    </w:rPr>
  </w:style>
  <w:style w:type="character" w:customStyle="1" w:styleId="OdstavecseseznamemChar">
    <w:name w:val="Odstavec se seznamem Char"/>
    <w:aliases w:val="Odstavec_muj Char,Odstavec cíl se seznamem Char"/>
    <w:basedOn w:val="Standardnpsmoodstavce"/>
    <w:link w:val="Odstavecseseznamem"/>
    <w:uiPriority w:val="34"/>
    <w:locked/>
    <w:rsid w:val="00EE21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_muj,Odstavec cíl se seznamem"/>
    <w:basedOn w:val="Normln"/>
    <w:link w:val="OdstavecseseznamemChar"/>
    <w:uiPriority w:val="34"/>
    <w:qFormat/>
    <w:rsid w:val="00EE210F"/>
    <w:pPr>
      <w:ind w:left="708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EE21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0F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0F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1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10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E210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Sledovanodkaz">
    <w:name w:val="FollowedHyperlink"/>
    <w:basedOn w:val="Standardnpsmoodstavce"/>
    <w:uiPriority w:val="99"/>
    <w:semiHidden/>
    <w:unhideWhenUsed/>
    <w:rsid w:val="00C40520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4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5F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5FC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arena.cz/dodavatel/seznam-profilu-zadavatelu/detail/Z000080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nderarena.cz/dodavatel/seznam-profilu-zadavatelu/detail/Z000080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2021-05-26T12:32:00Z</dcterms:created>
  <dcterms:modified xsi:type="dcterms:W3CDTF">2021-05-26T12:32:00Z</dcterms:modified>
</cp:coreProperties>
</file>