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AE62" w14:textId="77777777" w:rsidR="00CD0A11" w:rsidRDefault="00CD0A11" w:rsidP="00CD0A11">
      <w:pPr>
        <w:pStyle w:val="Nzev"/>
        <w:shd w:val="clear" w:color="auto" w:fill="auto"/>
      </w:pPr>
      <w:r>
        <w:t>příloha 2</w:t>
      </w:r>
    </w:p>
    <w:p w14:paraId="75FEB373" w14:textId="77777777" w:rsidR="00CD0A11" w:rsidRDefault="00CD0A11" w:rsidP="00CD0A11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>cenová specifikace a výkazy výměr</w:t>
      </w:r>
    </w:p>
    <w:p w14:paraId="66C8A853" w14:textId="4737386A" w:rsidR="00872E38" w:rsidRDefault="00872E38"/>
    <w:p w14:paraId="2C7C1B3E" w14:textId="302DE01B" w:rsidR="00CD0A11" w:rsidRDefault="00CD0A11"/>
    <w:p w14:paraId="266B7F53" w14:textId="77777777" w:rsidR="00CD0A11" w:rsidRDefault="00CD0A11" w:rsidP="00CD0A11">
      <w:pPr>
        <w:jc w:val="both"/>
        <w:rPr>
          <w:i/>
          <w:sz w:val="22"/>
          <w:szCs w:val="22"/>
        </w:rPr>
      </w:pPr>
      <w:r w:rsidRPr="00DB4927">
        <w:rPr>
          <w:b/>
          <w:i/>
          <w:sz w:val="22"/>
          <w:szCs w:val="22"/>
        </w:rPr>
        <w:t xml:space="preserve">Příloha  – </w:t>
      </w:r>
      <w:r>
        <w:rPr>
          <w:b/>
          <w:i/>
          <w:sz w:val="22"/>
          <w:szCs w:val="22"/>
        </w:rPr>
        <w:t xml:space="preserve">Cenová specifikace a </w:t>
      </w:r>
      <w:r w:rsidRPr="00DB4927">
        <w:rPr>
          <w:b/>
          <w:i/>
          <w:sz w:val="22"/>
        </w:rPr>
        <w:t>Výkazy výměr</w:t>
      </w:r>
      <w:r w:rsidRPr="00DB4927">
        <w:rPr>
          <w:i/>
          <w:sz w:val="22"/>
        </w:rPr>
        <w:t xml:space="preserve"> </w:t>
      </w:r>
      <w:r w:rsidRPr="00DB4927">
        <w:rPr>
          <w:i/>
          <w:sz w:val="22"/>
          <w:szCs w:val="22"/>
        </w:rPr>
        <w:t>bud</w:t>
      </w:r>
      <w:r>
        <w:rPr>
          <w:i/>
          <w:sz w:val="22"/>
          <w:szCs w:val="22"/>
        </w:rPr>
        <w:t>e</w:t>
      </w:r>
      <w:r w:rsidRPr="00DB4927">
        <w:rPr>
          <w:i/>
          <w:sz w:val="22"/>
          <w:szCs w:val="22"/>
        </w:rPr>
        <w:t xml:space="preserve"> dodavatelem/účastníkem zpracován</w:t>
      </w:r>
      <w:r>
        <w:rPr>
          <w:i/>
          <w:sz w:val="22"/>
          <w:szCs w:val="22"/>
        </w:rPr>
        <w:t>a</w:t>
      </w:r>
      <w:r w:rsidRPr="00DB492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formou vyplnění přiložených tabulek </w:t>
      </w:r>
      <w:r w:rsidRPr="00DB4927">
        <w:rPr>
          <w:i/>
          <w:sz w:val="22"/>
          <w:szCs w:val="22"/>
        </w:rPr>
        <w:t xml:space="preserve">a předložena v nabídky (jako příloha návrhu </w:t>
      </w:r>
      <w:r w:rsidRPr="00DB4927">
        <w:rPr>
          <w:i/>
          <w:smallCaps/>
          <w:sz w:val="22"/>
          <w:szCs w:val="22"/>
        </w:rPr>
        <w:t>smlouvy</w:t>
      </w:r>
      <w:r w:rsidRPr="00DB4927">
        <w:rPr>
          <w:i/>
          <w:sz w:val="22"/>
          <w:szCs w:val="22"/>
        </w:rPr>
        <w:t xml:space="preserve"> o </w:t>
      </w:r>
      <w:r w:rsidRPr="00DB4927">
        <w:rPr>
          <w:i/>
          <w:smallCaps/>
          <w:sz w:val="22"/>
          <w:szCs w:val="22"/>
        </w:rPr>
        <w:t>dílo</w:t>
      </w:r>
      <w:r w:rsidRPr="00DB4927">
        <w:rPr>
          <w:i/>
          <w:sz w:val="22"/>
          <w:szCs w:val="22"/>
        </w:rPr>
        <w:t>).</w:t>
      </w:r>
    </w:p>
    <w:p w14:paraId="05004A01" w14:textId="77777777" w:rsidR="00CD0A11" w:rsidRDefault="00CD0A11" w:rsidP="00CD0A11">
      <w:pPr>
        <w:jc w:val="both"/>
        <w:rPr>
          <w:i/>
          <w:sz w:val="22"/>
          <w:szCs w:val="22"/>
        </w:rPr>
      </w:pPr>
    </w:p>
    <w:p w14:paraId="7723BA56" w14:textId="77777777" w:rsidR="00CD0A11" w:rsidRDefault="00CD0A11" w:rsidP="00CD0A1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Seznam tabulek ( soubory):</w:t>
      </w:r>
    </w:p>
    <w:p w14:paraId="30B07B5D" w14:textId="77777777" w:rsidR="00CD0A11" w:rsidRDefault="00CD0A11" w:rsidP="00CD0A11">
      <w:pPr>
        <w:pStyle w:val="Odstavecseseznamem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E70EF">
        <w:rPr>
          <w:i/>
          <w:sz w:val="22"/>
          <w:szCs w:val="22"/>
        </w:rPr>
        <w:t>P02820 -Výkaz výměr Horkovod Velké náměstí, Teplárna Písek, a.s.</w:t>
      </w:r>
    </w:p>
    <w:p w14:paraId="7D797E04" w14:textId="77777777" w:rsidR="00CD0A11" w:rsidRPr="00CA1330" w:rsidRDefault="00CD0A11" w:rsidP="00CD0A11">
      <w:pPr>
        <w:pStyle w:val="Odstavecseseznamem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E70EF">
        <w:rPr>
          <w:i/>
          <w:sz w:val="22"/>
          <w:szCs w:val="22"/>
        </w:rPr>
        <w:t>Cenová specifikace KPS</w:t>
      </w:r>
    </w:p>
    <w:p w14:paraId="38E45A7C" w14:textId="77777777" w:rsidR="00CD0A11" w:rsidRDefault="00CD0A11" w:rsidP="00CD0A11">
      <w:pPr>
        <w:jc w:val="both"/>
        <w:rPr>
          <w:i/>
          <w:sz w:val="22"/>
          <w:szCs w:val="22"/>
        </w:rPr>
      </w:pPr>
    </w:p>
    <w:p w14:paraId="2B702AC7" w14:textId="77777777" w:rsidR="00CD0A11" w:rsidRPr="00607231" w:rsidRDefault="00CD0A11" w:rsidP="00CD0A11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07231">
        <w:rPr>
          <w:sz w:val="22"/>
          <w:szCs w:val="22"/>
        </w:rPr>
        <w:t>1.</w:t>
      </w:r>
      <w:r w:rsidRPr="00607231">
        <w:rPr>
          <w:sz w:val="22"/>
          <w:szCs w:val="22"/>
        </w:rPr>
        <w:tab/>
      </w:r>
      <w:r>
        <w:rPr>
          <w:sz w:val="22"/>
          <w:szCs w:val="22"/>
        </w:rPr>
        <w:t xml:space="preserve">Do přílohy </w:t>
      </w:r>
      <w:r w:rsidRPr="00607231">
        <w:rPr>
          <w:sz w:val="22"/>
          <w:szCs w:val="22"/>
        </w:rPr>
        <w:t>dodavatel/účastníkem zapracuje veškeré níže uvedené požadavky zadavatele.</w:t>
      </w:r>
    </w:p>
    <w:p w14:paraId="0925E512" w14:textId="77777777" w:rsidR="00CD0A11" w:rsidRPr="000A7BA8" w:rsidRDefault="00CD0A11" w:rsidP="00CD0A11">
      <w:pPr>
        <w:tabs>
          <w:tab w:val="left" w:pos="766"/>
        </w:tabs>
        <w:ind w:left="567" w:hanging="567"/>
        <w:jc w:val="both"/>
        <w:rPr>
          <w:sz w:val="22"/>
          <w:szCs w:val="22"/>
        </w:rPr>
      </w:pPr>
      <w:r w:rsidRPr="00607231">
        <w:rPr>
          <w:sz w:val="22"/>
          <w:szCs w:val="22"/>
        </w:rPr>
        <w:t>2.</w:t>
      </w:r>
      <w:r w:rsidRPr="00607231">
        <w:rPr>
          <w:sz w:val="22"/>
          <w:szCs w:val="22"/>
        </w:rPr>
        <w:tab/>
      </w:r>
      <w:r w:rsidRPr="000A7BA8">
        <w:rPr>
          <w:sz w:val="22"/>
          <w:szCs w:val="22"/>
        </w:rPr>
        <w:t xml:space="preserve">Výkazy výměr (položkové soupisy/rozpočty) musí být zpracovány tak, aby bylo možné posouzení a porovnání jednotlivých koncových položek rozpočtu. </w:t>
      </w:r>
    </w:p>
    <w:p w14:paraId="0DD18FAD" w14:textId="77777777" w:rsidR="00CD0A11" w:rsidRPr="00607231" w:rsidRDefault="00CD0A11" w:rsidP="00CD0A11">
      <w:pPr>
        <w:tabs>
          <w:tab w:val="left" w:pos="766"/>
        </w:tabs>
        <w:ind w:left="567" w:hanging="567"/>
        <w:jc w:val="both"/>
        <w:rPr>
          <w:sz w:val="22"/>
          <w:szCs w:val="22"/>
        </w:rPr>
      </w:pPr>
      <w:r w:rsidRPr="000A7BA8">
        <w:rPr>
          <w:sz w:val="22"/>
          <w:szCs w:val="22"/>
        </w:rPr>
        <w:t>3.</w:t>
      </w:r>
      <w:r w:rsidRPr="000A7BA8">
        <w:rPr>
          <w:sz w:val="22"/>
          <w:szCs w:val="22"/>
        </w:rPr>
        <w:tab/>
        <w:t>Za úplnost položkového soupisu/rozpočtu</w:t>
      </w:r>
      <w:r w:rsidRPr="00607231">
        <w:rPr>
          <w:sz w:val="22"/>
          <w:szCs w:val="22"/>
        </w:rPr>
        <w:t xml:space="preserve"> odpovídá dodavatel/účastník. Nebude-li některá věc, práce, služba nebo užívací právo nutná k úplnému a řádnému provedení díla v souladu se Zadávací dokumentací v soupisu uvedena, bude se mít za to, že taková věc, práce, služba nebo užívací právo je součástí díla bez ohledu na to, zda je uvedena v této příloze.</w:t>
      </w:r>
    </w:p>
    <w:p w14:paraId="3B8192CD" w14:textId="77777777" w:rsidR="00CD0A11" w:rsidRDefault="00CD0A11" w:rsidP="00CD0A11">
      <w:pPr>
        <w:tabs>
          <w:tab w:val="left" w:pos="766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607231">
        <w:rPr>
          <w:sz w:val="22"/>
          <w:szCs w:val="22"/>
        </w:rPr>
        <w:t>.</w:t>
      </w:r>
      <w:r w:rsidRPr="00607231">
        <w:rPr>
          <w:sz w:val="22"/>
          <w:szCs w:val="22"/>
        </w:rPr>
        <w:tab/>
        <w:t xml:space="preserve">Příloha </w:t>
      </w:r>
      <w:r>
        <w:rPr>
          <w:sz w:val="22"/>
          <w:szCs w:val="22"/>
        </w:rPr>
        <w:t>2</w:t>
      </w:r>
      <w:r w:rsidRPr="00607231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Cenová specifikace a </w:t>
      </w:r>
      <w:r w:rsidRPr="00607231">
        <w:rPr>
          <w:sz w:val="22"/>
          <w:szCs w:val="22"/>
        </w:rPr>
        <w:t xml:space="preserve">Výkazy výměr </w:t>
      </w:r>
      <w:r w:rsidRPr="00607231">
        <w:rPr>
          <w:b/>
          <w:sz w:val="22"/>
          <w:szCs w:val="22"/>
        </w:rPr>
        <w:t>bude</w:t>
      </w:r>
      <w:r w:rsidRPr="00607231">
        <w:rPr>
          <w:sz w:val="22"/>
          <w:szCs w:val="22"/>
        </w:rPr>
        <w:t xml:space="preserve"> součástí CD ROM</w:t>
      </w:r>
      <w:r>
        <w:rPr>
          <w:sz w:val="22"/>
          <w:szCs w:val="22"/>
        </w:rPr>
        <w:t xml:space="preserve"> s elektronickou formou nabídky</w:t>
      </w:r>
      <w:r w:rsidRPr="00607231">
        <w:rPr>
          <w:sz w:val="22"/>
          <w:szCs w:val="22"/>
        </w:rPr>
        <w:t xml:space="preserve">. Jednotlivé </w:t>
      </w:r>
      <w:r>
        <w:rPr>
          <w:sz w:val="22"/>
          <w:szCs w:val="22"/>
        </w:rPr>
        <w:t xml:space="preserve">tabulky </w:t>
      </w:r>
      <w:r w:rsidRPr="00607231">
        <w:rPr>
          <w:sz w:val="22"/>
          <w:szCs w:val="22"/>
        </w:rPr>
        <w:t xml:space="preserve"> budou předány ve formátu *.</w:t>
      </w:r>
      <w:proofErr w:type="spellStart"/>
      <w:r w:rsidRPr="00607231">
        <w:rPr>
          <w:sz w:val="22"/>
          <w:szCs w:val="22"/>
        </w:rPr>
        <w:t>xls</w:t>
      </w:r>
      <w:proofErr w:type="spellEnd"/>
      <w:r w:rsidRPr="00607231">
        <w:rPr>
          <w:sz w:val="22"/>
          <w:szCs w:val="22"/>
        </w:rPr>
        <w:t xml:space="preserve"> nebo *.</w:t>
      </w:r>
      <w:proofErr w:type="spellStart"/>
      <w:r w:rsidRPr="00607231">
        <w:rPr>
          <w:sz w:val="22"/>
          <w:szCs w:val="22"/>
        </w:rPr>
        <w:t>xlsx</w:t>
      </w:r>
      <w:proofErr w:type="spellEnd"/>
      <w:r w:rsidRPr="00607231">
        <w:rPr>
          <w:sz w:val="22"/>
          <w:szCs w:val="22"/>
        </w:rPr>
        <w:t xml:space="preserve"> a zároveň ve formátu *.</w:t>
      </w:r>
      <w:proofErr w:type="spellStart"/>
      <w:r w:rsidRPr="00607231">
        <w:rPr>
          <w:sz w:val="22"/>
          <w:szCs w:val="22"/>
        </w:rPr>
        <w:t>pdf</w:t>
      </w:r>
      <w:proofErr w:type="spellEnd"/>
      <w:r w:rsidRPr="00607231">
        <w:rPr>
          <w:sz w:val="22"/>
          <w:szCs w:val="22"/>
        </w:rPr>
        <w:t>.</w:t>
      </w:r>
    </w:p>
    <w:p w14:paraId="74E989BA" w14:textId="77777777" w:rsidR="00CD0A11" w:rsidRPr="00337883" w:rsidRDefault="00CD0A11" w:rsidP="00CD0A11">
      <w:pPr>
        <w:ind w:left="567" w:hanging="567"/>
        <w:jc w:val="both"/>
        <w:rPr>
          <w:rFonts w:ascii="Arial CE" w:hAnsi="Arial CE" w:cs="Arial CE"/>
          <w:i/>
          <w:iCs/>
          <w:color w:val="0000FF"/>
          <w:sz w:val="18"/>
          <w:szCs w:val="18"/>
        </w:rPr>
      </w:pPr>
      <w:r>
        <w:rPr>
          <w:sz w:val="22"/>
          <w:szCs w:val="22"/>
        </w:rPr>
        <w:t xml:space="preserve"> </w:t>
      </w:r>
    </w:p>
    <w:p w14:paraId="4889E20A" w14:textId="77777777" w:rsidR="00CD0A11" w:rsidRDefault="00CD0A11" w:rsidP="00CD0A11">
      <w:pPr>
        <w:spacing w:before="120" w:after="240"/>
        <w:jc w:val="both"/>
        <w:rPr>
          <w:b/>
        </w:rPr>
      </w:pPr>
    </w:p>
    <w:p w14:paraId="7198D8BE" w14:textId="77777777" w:rsidR="00CD0A11" w:rsidRDefault="00CD0A11" w:rsidP="00CD0A11">
      <w:pPr>
        <w:spacing w:before="120" w:after="240"/>
        <w:jc w:val="both"/>
        <w:rPr>
          <w:b/>
        </w:rPr>
      </w:pPr>
    </w:p>
    <w:p w14:paraId="50B01A2A" w14:textId="77777777" w:rsidR="00CD0A11" w:rsidRDefault="00CD0A11" w:rsidP="00CD0A11">
      <w:pPr>
        <w:spacing w:before="120" w:after="240"/>
        <w:jc w:val="both"/>
        <w:rPr>
          <w:b/>
        </w:rPr>
      </w:pPr>
    </w:p>
    <w:p w14:paraId="0A9D9B68" w14:textId="77777777" w:rsidR="00CD0A11" w:rsidRDefault="00CD0A11" w:rsidP="00CD0A11">
      <w:pPr>
        <w:spacing w:before="120" w:after="240"/>
        <w:jc w:val="both"/>
        <w:rPr>
          <w:b/>
        </w:rPr>
      </w:pPr>
    </w:p>
    <w:p w14:paraId="7D4CCE8D" w14:textId="77777777" w:rsidR="00CD0A11" w:rsidRDefault="00CD0A11" w:rsidP="00CD0A11">
      <w:pPr>
        <w:spacing w:before="120" w:after="240"/>
        <w:jc w:val="both"/>
        <w:rPr>
          <w:b/>
        </w:rPr>
      </w:pPr>
    </w:p>
    <w:p w14:paraId="79E85502" w14:textId="5B5F97BB" w:rsidR="00CD0A11" w:rsidRDefault="00CD0A11" w:rsidP="00CD0A11">
      <w:pPr>
        <w:spacing w:before="120" w:after="240"/>
        <w:jc w:val="both"/>
        <w:rPr>
          <w:b/>
        </w:rPr>
      </w:pPr>
      <w:r w:rsidRPr="007C70D7">
        <w:rPr>
          <w:b/>
        </w:rPr>
        <w:lastRenderedPageBreak/>
        <w:t>Souhrnná cenov</w:t>
      </w:r>
      <w:r>
        <w:rPr>
          <w:b/>
        </w:rPr>
        <w:t xml:space="preserve">á specifikace </w:t>
      </w:r>
      <w:r w:rsidRPr="007C70D7">
        <w:rPr>
          <w:b/>
          <w:smallCaps/>
        </w:rPr>
        <w:t>díla</w:t>
      </w:r>
      <w:r w:rsidRPr="007C70D7">
        <w:rPr>
          <w:b/>
        </w:rPr>
        <w:t>:</w:t>
      </w:r>
    </w:p>
    <w:tbl>
      <w:tblPr>
        <w:tblStyle w:val="Mkatabulky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7"/>
        <w:gridCol w:w="6206"/>
        <w:gridCol w:w="2546"/>
      </w:tblGrid>
      <w:tr w:rsidR="00CD0A11" w:rsidRPr="005F1195" w14:paraId="738F2533" w14:textId="77777777" w:rsidTr="003F47EB">
        <w:tc>
          <w:tcPr>
            <w:tcW w:w="851" w:type="dxa"/>
            <w:shd w:val="clear" w:color="auto" w:fill="F2F2F2" w:themeFill="background1" w:themeFillShade="F2"/>
          </w:tcPr>
          <w:p w14:paraId="611219FF" w14:textId="77777777" w:rsidR="00CD0A11" w:rsidRPr="005F1195" w:rsidRDefault="00CD0A11" w:rsidP="003F47EB">
            <w:pPr>
              <w:spacing w:before="60" w:after="60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>Pol.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E7C379D" w14:textId="77777777" w:rsidR="00CD0A11" w:rsidRPr="005F1195" w:rsidRDefault="00CD0A11" w:rsidP="003F47EB">
            <w:pPr>
              <w:spacing w:before="60" w:after="60"/>
              <w:jc w:val="left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 xml:space="preserve">Název </w:t>
            </w:r>
            <w:r>
              <w:rPr>
                <w:rFonts w:cs="Arial"/>
                <w:b/>
              </w:rPr>
              <w:t>položky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E6E2BB2" w14:textId="77777777" w:rsidR="00CD0A11" w:rsidRPr="005F1195" w:rsidRDefault="00CD0A11" w:rsidP="003F47EB">
            <w:pPr>
              <w:spacing w:before="60" w:after="60"/>
              <w:rPr>
                <w:rFonts w:cs="Arial"/>
                <w:b/>
              </w:rPr>
            </w:pPr>
            <w:r w:rsidRPr="005F1195">
              <w:rPr>
                <w:rFonts w:cs="Arial"/>
                <w:b/>
              </w:rPr>
              <w:t>Cena v Kč bez DPH</w:t>
            </w:r>
          </w:p>
        </w:tc>
      </w:tr>
      <w:tr w:rsidR="00CD0A11" w:rsidRPr="00A52D62" w14:paraId="5AF24A51" w14:textId="77777777" w:rsidTr="003F47EB">
        <w:tc>
          <w:tcPr>
            <w:tcW w:w="851" w:type="dxa"/>
          </w:tcPr>
          <w:p w14:paraId="5593180D" w14:textId="77777777" w:rsidR="00CD0A11" w:rsidRPr="004B7A68" w:rsidRDefault="00CD0A11" w:rsidP="003F47EB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1)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14:paraId="070E94C0" w14:textId="77777777" w:rsidR="00CD0A11" w:rsidRPr="000A7DA7" w:rsidRDefault="00CD0A11" w:rsidP="003F47E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 01 horkovod – Strojní část</w:t>
            </w:r>
          </w:p>
        </w:tc>
        <w:tc>
          <w:tcPr>
            <w:tcW w:w="2551" w:type="dxa"/>
          </w:tcPr>
          <w:p w14:paraId="556D3E0D" w14:textId="77777777" w:rsidR="00CD0A11" w:rsidRPr="00A52D62" w:rsidRDefault="00CD0A11" w:rsidP="003F47EB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3 354 680,40</w:t>
            </w:r>
          </w:p>
        </w:tc>
      </w:tr>
      <w:tr w:rsidR="00CD0A11" w:rsidRPr="00A52D62" w14:paraId="20451BAC" w14:textId="77777777" w:rsidTr="003F47EB">
        <w:tc>
          <w:tcPr>
            <w:tcW w:w="851" w:type="dxa"/>
          </w:tcPr>
          <w:p w14:paraId="1C19FE36" w14:textId="77777777" w:rsidR="00CD0A11" w:rsidRPr="004B7A68" w:rsidRDefault="00CD0A11" w:rsidP="003F47EB">
            <w:pPr>
              <w:spacing w:before="60" w:after="60"/>
              <w:ind w:left="459" w:hanging="425"/>
              <w:rPr>
                <w:rFonts w:cs="Arial"/>
              </w:rPr>
            </w:pPr>
            <w:r w:rsidRPr="0067681F">
              <w:rPr>
                <w:rFonts w:cs="Arial"/>
              </w:rPr>
              <w:t>2)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14:paraId="2C3A2FF7" w14:textId="77777777" w:rsidR="00CD0A11" w:rsidRPr="000A7DA7" w:rsidRDefault="00CD0A11" w:rsidP="003F47E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 01 horkovod – Stavební část</w:t>
            </w:r>
          </w:p>
        </w:tc>
        <w:tc>
          <w:tcPr>
            <w:tcW w:w="2551" w:type="dxa"/>
          </w:tcPr>
          <w:p w14:paraId="4F4EE21C" w14:textId="77777777" w:rsidR="00CD0A11" w:rsidRPr="00A52D62" w:rsidRDefault="00CD0A11" w:rsidP="003F47EB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5 160 202,90</w:t>
            </w:r>
          </w:p>
        </w:tc>
      </w:tr>
      <w:tr w:rsidR="00CD0A11" w:rsidRPr="00A52D62" w14:paraId="423F733A" w14:textId="77777777" w:rsidTr="003F47EB">
        <w:tc>
          <w:tcPr>
            <w:tcW w:w="851" w:type="dxa"/>
          </w:tcPr>
          <w:p w14:paraId="1643649D" w14:textId="77777777" w:rsidR="00CD0A11" w:rsidRPr="0067681F" w:rsidRDefault="00CD0A11" w:rsidP="003F47EB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67681F">
              <w:rPr>
                <w:rFonts w:cs="Arial"/>
              </w:rPr>
              <w:t>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14:paraId="32778752" w14:textId="77777777" w:rsidR="00CD0A11" w:rsidRDefault="00CD0A11" w:rsidP="003F47E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 01 horkovod – VRN</w:t>
            </w:r>
          </w:p>
        </w:tc>
        <w:tc>
          <w:tcPr>
            <w:tcW w:w="2551" w:type="dxa"/>
          </w:tcPr>
          <w:p w14:paraId="2E8F15AE" w14:textId="77777777" w:rsidR="00CD0A11" w:rsidRPr="00A52D62" w:rsidRDefault="00CD0A11" w:rsidP="003F47EB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1 447 00,00</w:t>
            </w:r>
          </w:p>
        </w:tc>
      </w:tr>
      <w:tr w:rsidR="00CD0A11" w:rsidRPr="005F1195" w14:paraId="5C640143" w14:textId="77777777" w:rsidTr="003F47EB">
        <w:tc>
          <w:tcPr>
            <w:tcW w:w="7088" w:type="dxa"/>
            <w:gridSpan w:val="2"/>
          </w:tcPr>
          <w:p w14:paraId="173448B2" w14:textId="77777777" w:rsidR="00CD0A11" w:rsidRPr="005F1195" w:rsidRDefault="00CD0A11" w:rsidP="003F47EB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Celkem </w:t>
            </w:r>
          </w:p>
        </w:tc>
        <w:tc>
          <w:tcPr>
            <w:tcW w:w="2551" w:type="dxa"/>
          </w:tcPr>
          <w:p w14:paraId="4BD59939" w14:textId="77777777" w:rsidR="00CD0A11" w:rsidRPr="007976E4" w:rsidRDefault="00CD0A11" w:rsidP="003F47EB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9 961 883,30</w:t>
            </w:r>
          </w:p>
        </w:tc>
      </w:tr>
      <w:tr w:rsidR="00CD0A11" w:rsidRPr="000A7DA7" w14:paraId="09910514" w14:textId="77777777" w:rsidTr="003F47EB">
        <w:tc>
          <w:tcPr>
            <w:tcW w:w="851" w:type="dxa"/>
          </w:tcPr>
          <w:p w14:paraId="03915437" w14:textId="77777777" w:rsidR="00CD0A11" w:rsidRPr="004B7A68" w:rsidRDefault="00CD0A11" w:rsidP="003F47EB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67681F">
              <w:rPr>
                <w:rFonts w:cs="Arial"/>
              </w:rPr>
              <w:t>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14:paraId="79587288" w14:textId="77777777" w:rsidR="00CD0A11" w:rsidRPr="000A7DA7" w:rsidRDefault="00CD0A11" w:rsidP="003F47E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 02 Předávací stanice</w:t>
            </w:r>
          </w:p>
        </w:tc>
        <w:tc>
          <w:tcPr>
            <w:tcW w:w="2551" w:type="dxa"/>
          </w:tcPr>
          <w:p w14:paraId="512EC038" w14:textId="77777777" w:rsidR="00CD0A11" w:rsidRPr="000A7DA7" w:rsidRDefault="00CD0A11" w:rsidP="003F47EB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1 053 000,00</w:t>
            </w:r>
          </w:p>
        </w:tc>
      </w:tr>
      <w:tr w:rsidR="00CD0A11" w:rsidRPr="000A7DA7" w14:paraId="6D262204" w14:textId="77777777" w:rsidTr="003F47EB">
        <w:tc>
          <w:tcPr>
            <w:tcW w:w="851" w:type="dxa"/>
          </w:tcPr>
          <w:p w14:paraId="1B7C96DA" w14:textId="77777777" w:rsidR="00CD0A11" w:rsidRPr="007B244A" w:rsidRDefault="00CD0A11" w:rsidP="003F47EB">
            <w:pPr>
              <w:spacing w:before="60" w:after="60"/>
              <w:jc w:val="right"/>
              <w:rPr>
                <w:rFonts w:cs="Arial"/>
                <w:b/>
              </w:rPr>
            </w:pPr>
          </w:p>
        </w:tc>
        <w:tc>
          <w:tcPr>
            <w:tcW w:w="6237" w:type="dxa"/>
          </w:tcPr>
          <w:p w14:paraId="15B3E0B8" w14:textId="77777777" w:rsidR="00CD0A11" w:rsidRPr="007B244A" w:rsidRDefault="00CD0A11" w:rsidP="003F47EB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Celkem</w:t>
            </w:r>
          </w:p>
        </w:tc>
        <w:tc>
          <w:tcPr>
            <w:tcW w:w="2551" w:type="dxa"/>
          </w:tcPr>
          <w:p w14:paraId="30C0BD2D" w14:textId="77777777" w:rsidR="00CD0A11" w:rsidRPr="000A7DA7" w:rsidRDefault="00CD0A11" w:rsidP="003F47EB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1 053 000,00</w:t>
            </w:r>
          </w:p>
        </w:tc>
      </w:tr>
      <w:tr w:rsidR="00CD0A11" w:rsidRPr="000A7DA7" w14:paraId="75FB9108" w14:textId="77777777" w:rsidTr="003F47EB">
        <w:tc>
          <w:tcPr>
            <w:tcW w:w="851" w:type="dxa"/>
          </w:tcPr>
          <w:p w14:paraId="6AF3D5E8" w14:textId="77777777" w:rsidR="00CD0A11" w:rsidRPr="004B7A68" w:rsidRDefault="00CD0A11" w:rsidP="003F47EB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67681F">
              <w:rPr>
                <w:rFonts w:cs="Arial"/>
              </w:rPr>
              <w:t>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</w:tcPr>
          <w:p w14:paraId="27621932" w14:textId="77777777" w:rsidR="00CD0A11" w:rsidRPr="000A7DA7" w:rsidRDefault="00CD0A11" w:rsidP="003F47E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rFonts w:cs="Arial"/>
                <w:sz w:val="22"/>
                <w:szCs w:val="22"/>
              </w:rPr>
              <w:t xml:space="preserve">Zkoušky, uvedení celého </w:t>
            </w:r>
            <w:r w:rsidRPr="000A7DA7">
              <w:rPr>
                <w:rFonts w:cs="Arial"/>
                <w:smallCaps/>
                <w:sz w:val="22"/>
                <w:szCs w:val="22"/>
              </w:rPr>
              <w:t>díla</w:t>
            </w:r>
            <w:r w:rsidRPr="000A7DA7">
              <w:rPr>
                <w:rFonts w:cs="Arial"/>
                <w:sz w:val="22"/>
                <w:szCs w:val="22"/>
              </w:rPr>
              <w:t xml:space="preserve"> do provozu včetně </w:t>
            </w:r>
            <w:r w:rsidRPr="005D1E7B">
              <w:rPr>
                <w:rFonts w:cs="Arial"/>
                <w:smallCaps/>
                <w:sz w:val="22"/>
                <w:szCs w:val="22"/>
              </w:rPr>
              <w:t>ověřovacího provozu</w:t>
            </w:r>
          </w:p>
        </w:tc>
        <w:tc>
          <w:tcPr>
            <w:tcW w:w="2551" w:type="dxa"/>
          </w:tcPr>
          <w:p w14:paraId="796D6D00" w14:textId="77777777" w:rsidR="00CD0A11" w:rsidRPr="000A7DA7" w:rsidRDefault="00CD0A11" w:rsidP="003F47EB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300 000,00</w:t>
            </w:r>
          </w:p>
        </w:tc>
      </w:tr>
      <w:tr w:rsidR="00CD0A11" w:rsidRPr="000A7DA7" w14:paraId="557ACAAB" w14:textId="77777777" w:rsidTr="003F47EB">
        <w:tc>
          <w:tcPr>
            <w:tcW w:w="851" w:type="dxa"/>
            <w:tcBorders>
              <w:bottom w:val="single" w:sz="18" w:space="0" w:color="auto"/>
            </w:tcBorders>
          </w:tcPr>
          <w:p w14:paraId="4EF7DFCF" w14:textId="77777777" w:rsidR="00CD0A11" w:rsidRPr="004B7A68" w:rsidRDefault="00CD0A11" w:rsidP="003F47EB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67681F">
              <w:rPr>
                <w:rFonts w:cs="Arial"/>
              </w:rPr>
              <w:t>)</w:t>
            </w:r>
            <w:r w:rsidRPr="0067681F"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14:paraId="1651E470" w14:textId="77777777" w:rsidR="00CD0A11" w:rsidRPr="00337883" w:rsidRDefault="00CD0A11" w:rsidP="003F47EB">
            <w:pPr>
              <w:spacing w:before="60" w:after="60"/>
              <w:jc w:val="left"/>
              <w:rPr>
                <w:rFonts w:cs="Arial"/>
                <w:sz w:val="22"/>
                <w:szCs w:val="22"/>
              </w:rPr>
            </w:pPr>
            <w:r w:rsidRPr="000A7DA7">
              <w:rPr>
                <w:sz w:val="22"/>
                <w:szCs w:val="22"/>
              </w:rPr>
              <w:t xml:space="preserve">Ostatní náklady celkem (společné pro celé </w:t>
            </w:r>
            <w:r w:rsidRPr="000A7DA7">
              <w:rPr>
                <w:smallCaps/>
                <w:sz w:val="22"/>
                <w:szCs w:val="22"/>
              </w:rPr>
              <w:t xml:space="preserve">dílo, </w:t>
            </w:r>
            <w:r w:rsidRPr="000A7DA7">
              <w:rPr>
                <w:sz w:val="22"/>
                <w:szCs w:val="22"/>
              </w:rPr>
              <w:t>neuvedené u nákladů za jednotlivé výše položky)</w:t>
            </w:r>
            <w:r w:rsidRPr="000A7DA7">
              <w:rPr>
                <w:rFonts w:cs="Arial"/>
                <w:sz w:val="22"/>
                <w:szCs w:val="22"/>
              </w:rPr>
              <w:t xml:space="preserve"> zahrnující mimo jiné např.:</w:t>
            </w:r>
          </w:p>
          <w:p w14:paraId="5EB5672A" w14:textId="77777777" w:rsidR="00CD0A11" w:rsidRPr="000A7DA7" w:rsidRDefault="00CD0A11" w:rsidP="003F47EB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 xml:space="preserve">zajištění </w:t>
            </w:r>
            <w:r w:rsidRPr="005D1E7B">
              <w:rPr>
                <w:rFonts w:cs="Arial"/>
                <w:smallCaps/>
                <w:szCs w:val="22"/>
              </w:rPr>
              <w:t>staveniště</w:t>
            </w:r>
            <w:r w:rsidRPr="000A7DA7">
              <w:rPr>
                <w:rFonts w:cs="Arial"/>
                <w:szCs w:val="22"/>
              </w:rPr>
              <w:t xml:space="preserve"> v rámci BOZP, </w:t>
            </w:r>
          </w:p>
          <w:p w14:paraId="7043A539" w14:textId="77777777" w:rsidR="00CD0A11" w:rsidRPr="000A7DA7" w:rsidRDefault="00CD0A11" w:rsidP="003F47EB">
            <w:pPr>
              <w:pStyle w:val="Odstavec0"/>
              <w:keepLines w:val="0"/>
              <w:tabs>
                <w:tab w:val="clear" w:pos="680"/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 w:rsidRPr="000A7DA7">
              <w:rPr>
                <w:rFonts w:ascii="Symbol" w:hAnsi="Symbol" w:cs="Arial"/>
                <w:szCs w:val="22"/>
              </w:rPr>
              <w:t></w:t>
            </w:r>
            <w:r w:rsidRPr="000A7DA7">
              <w:rPr>
                <w:rFonts w:ascii="Symbol" w:hAnsi="Symbol" w:cs="Arial"/>
                <w:szCs w:val="22"/>
              </w:rPr>
              <w:tab/>
            </w:r>
            <w:r w:rsidRPr="000A7DA7">
              <w:rPr>
                <w:rFonts w:cs="Arial"/>
                <w:szCs w:val="22"/>
              </w:rPr>
              <w:t>atd.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E267C48" w14:textId="77777777" w:rsidR="00CD0A11" w:rsidRPr="000A7DA7" w:rsidRDefault="00CD0A11" w:rsidP="003F47EB">
            <w:pPr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1 199 116,70</w:t>
            </w:r>
          </w:p>
        </w:tc>
      </w:tr>
      <w:tr w:rsidR="00CD0A11" w:rsidRPr="005F1195" w14:paraId="62A4D5A8" w14:textId="77777777" w:rsidTr="003F47EB"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2BDED57" w14:textId="77777777" w:rsidR="00CD0A11" w:rsidRPr="005F1195" w:rsidRDefault="00CD0A11" w:rsidP="003F47EB">
            <w:pPr>
              <w:spacing w:before="60" w:after="60"/>
              <w:jc w:val="left"/>
              <w:rPr>
                <w:rFonts w:cs="Arial"/>
                <w:b/>
              </w:rPr>
            </w:pPr>
            <w:r w:rsidRPr="00B2426A">
              <w:rPr>
                <w:b/>
                <w:smallCaps/>
                <w:color w:val="FF0000"/>
                <w:sz w:val="28"/>
                <w:szCs w:val="28"/>
              </w:rPr>
              <w:t>smluvní cena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7976E4">
              <w:rPr>
                <w:b/>
                <w:smallCaps/>
                <w:color w:val="FF0000"/>
                <w:sz w:val="28"/>
                <w:szCs w:val="28"/>
              </w:rPr>
              <w:t>díla</w:t>
            </w:r>
            <w:r>
              <w:rPr>
                <w:b/>
                <w:color w:val="FF0000"/>
                <w:sz w:val="28"/>
                <w:szCs w:val="28"/>
              </w:rPr>
              <w:t xml:space="preserve"> celkem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B472009" w14:textId="77777777" w:rsidR="00CD0A11" w:rsidRPr="007976E4" w:rsidRDefault="00CD0A11" w:rsidP="003F47EB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12 514 000,00</w:t>
            </w:r>
          </w:p>
        </w:tc>
      </w:tr>
    </w:tbl>
    <w:p w14:paraId="68A56672" w14:textId="77777777" w:rsidR="00CD0A11" w:rsidRPr="00607231" w:rsidRDefault="00CD0A11" w:rsidP="00CD0A11">
      <w:pPr>
        <w:jc w:val="both"/>
      </w:pPr>
    </w:p>
    <w:p w14:paraId="6AFB49B1" w14:textId="069CED77" w:rsidR="00CD0A11" w:rsidRDefault="00CD0A11"/>
    <w:p w14:paraId="432CDC21" w14:textId="394F2BAC" w:rsidR="00CD0A11" w:rsidRDefault="00CD0A11" w:rsidP="00CD0A11">
      <w:r w:rsidRPr="00CD0A11">
        <w:rPr>
          <w:noProof/>
        </w:rPr>
        <w:lastRenderedPageBreak/>
        <w:drawing>
          <wp:inline distT="0" distB="0" distL="0" distR="0" wp14:anchorId="24481E7E" wp14:editId="77E2DC0C">
            <wp:extent cx="5092065" cy="88925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B37E8" w14:textId="589F3BAB" w:rsidR="00CD0A11" w:rsidRDefault="00B44B7F" w:rsidP="00CD0A11">
      <w:r w:rsidRPr="00B44B7F">
        <w:rPr>
          <w:noProof/>
        </w:rPr>
        <w:lastRenderedPageBreak/>
        <w:drawing>
          <wp:inline distT="0" distB="0" distL="0" distR="0" wp14:anchorId="0D9D4848" wp14:editId="44B6B11F">
            <wp:extent cx="5760720" cy="71310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B237" w14:textId="3438C21F" w:rsidR="00B44B7F" w:rsidRDefault="00B44B7F" w:rsidP="00CD0A11"/>
    <w:p w14:paraId="007BE673" w14:textId="2C446C52" w:rsidR="00B44B7F" w:rsidRDefault="00B44B7F" w:rsidP="00CD0A11"/>
    <w:p w14:paraId="57FC5583" w14:textId="06697220" w:rsidR="00B44B7F" w:rsidRDefault="00B44B7F" w:rsidP="00CD0A11"/>
    <w:p w14:paraId="164BE43C" w14:textId="787F8485" w:rsidR="00B44B7F" w:rsidRDefault="00B44B7F" w:rsidP="00CD0A11"/>
    <w:p w14:paraId="4F0BE165" w14:textId="15D2BBEE" w:rsidR="00B44B7F" w:rsidRDefault="00B44B7F" w:rsidP="00CD0A11"/>
    <w:p w14:paraId="508063F0" w14:textId="6886DD27" w:rsidR="00B44B7F" w:rsidRDefault="00B44B7F" w:rsidP="00CD0A11"/>
    <w:p w14:paraId="18DF21BF" w14:textId="431E6A89" w:rsidR="00B44B7F" w:rsidRDefault="00B44B7F" w:rsidP="00CD0A11"/>
    <w:p w14:paraId="00E9F4EC" w14:textId="2A65AB79" w:rsidR="00B44B7F" w:rsidRDefault="00B44B7F" w:rsidP="00CD0A11"/>
    <w:p w14:paraId="196FFB1B" w14:textId="7800F7FC" w:rsidR="00B44B7F" w:rsidRDefault="00B44B7F" w:rsidP="00CD0A11"/>
    <w:p w14:paraId="58367771" w14:textId="3C911A12" w:rsidR="00B44B7F" w:rsidRDefault="00B44B7F" w:rsidP="00CD0A11"/>
    <w:p w14:paraId="25A1ED39" w14:textId="6E53B5E5" w:rsidR="00B44B7F" w:rsidRDefault="00B44B7F" w:rsidP="00CD0A11">
      <w:r w:rsidRPr="00B44B7F">
        <w:rPr>
          <w:noProof/>
        </w:rPr>
        <w:lastRenderedPageBreak/>
        <w:drawing>
          <wp:inline distT="0" distB="0" distL="0" distR="0" wp14:anchorId="2D5A9A75" wp14:editId="39AF49CC">
            <wp:extent cx="5760720" cy="424751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2B13" w14:textId="63C23D0F" w:rsidR="00B44B7F" w:rsidRDefault="00B44B7F" w:rsidP="00CD0A11"/>
    <w:p w14:paraId="2DAD5B64" w14:textId="6E97D73A" w:rsidR="00B44B7F" w:rsidRDefault="00B44B7F" w:rsidP="00CD0A11"/>
    <w:p w14:paraId="5228CC59" w14:textId="02344AFA" w:rsidR="00B44B7F" w:rsidRDefault="00B44B7F" w:rsidP="00CD0A11"/>
    <w:p w14:paraId="2B2D07BA" w14:textId="798E392B" w:rsidR="00B44B7F" w:rsidRDefault="00B44B7F" w:rsidP="00CD0A11"/>
    <w:p w14:paraId="60342C37" w14:textId="4C913516" w:rsidR="00B44B7F" w:rsidRDefault="00B44B7F" w:rsidP="00CD0A11"/>
    <w:p w14:paraId="79AE7789" w14:textId="352CCE36" w:rsidR="00B44B7F" w:rsidRDefault="00B44B7F" w:rsidP="00CD0A11"/>
    <w:p w14:paraId="12EFC8CF" w14:textId="13F762DA" w:rsidR="00B44B7F" w:rsidRDefault="00B44B7F" w:rsidP="00CD0A11"/>
    <w:p w14:paraId="1497FAC6" w14:textId="257C2C89" w:rsidR="00B44B7F" w:rsidRDefault="00B44B7F" w:rsidP="00CD0A11"/>
    <w:p w14:paraId="27C55CDC" w14:textId="59883CA3" w:rsidR="00B44B7F" w:rsidRDefault="00B44B7F" w:rsidP="00CD0A11"/>
    <w:p w14:paraId="5A8B1573" w14:textId="24C2CD9F" w:rsidR="00B44B7F" w:rsidRDefault="00B44B7F" w:rsidP="00CD0A11"/>
    <w:p w14:paraId="6057155E" w14:textId="07DB915E" w:rsidR="00B44B7F" w:rsidRDefault="00B44B7F" w:rsidP="00CD0A11"/>
    <w:p w14:paraId="0D646AF0" w14:textId="60673DF8" w:rsidR="00B44B7F" w:rsidRDefault="00B44B7F" w:rsidP="00CD0A11"/>
    <w:p w14:paraId="73C1498D" w14:textId="592FAD18" w:rsidR="00B44B7F" w:rsidRDefault="00B44B7F" w:rsidP="00CD0A11"/>
    <w:p w14:paraId="151049C3" w14:textId="2CEA81BA" w:rsidR="00B44B7F" w:rsidRDefault="00B44B7F" w:rsidP="00CD0A11"/>
    <w:p w14:paraId="3B7F85C7" w14:textId="263BE887" w:rsidR="00B44B7F" w:rsidRDefault="00B44B7F" w:rsidP="00CD0A11"/>
    <w:p w14:paraId="63545696" w14:textId="358AA6A3" w:rsidR="00B44B7F" w:rsidRDefault="00B44B7F" w:rsidP="00CD0A11"/>
    <w:p w14:paraId="23279581" w14:textId="409F4AFB" w:rsidR="00B44B7F" w:rsidRDefault="00B44B7F" w:rsidP="00CD0A11"/>
    <w:p w14:paraId="3A0C6636" w14:textId="08B9F618" w:rsidR="00B44B7F" w:rsidRDefault="00B44B7F" w:rsidP="00CD0A11"/>
    <w:p w14:paraId="6122AD57" w14:textId="0A60CC68" w:rsidR="00B44B7F" w:rsidRDefault="00B44B7F" w:rsidP="00CD0A11"/>
    <w:p w14:paraId="3E8E778A" w14:textId="7A8CC717" w:rsidR="00B44B7F" w:rsidRDefault="00B44B7F" w:rsidP="00CD0A11"/>
    <w:p w14:paraId="05BEB505" w14:textId="00333771" w:rsidR="00B44B7F" w:rsidRDefault="00B44B7F" w:rsidP="00CD0A11"/>
    <w:p w14:paraId="47E2AD7C" w14:textId="5E265A2B" w:rsidR="00B44B7F" w:rsidRDefault="00B44B7F" w:rsidP="00CD0A11"/>
    <w:p w14:paraId="005E0FF9" w14:textId="33976999" w:rsidR="00B44B7F" w:rsidRDefault="00B44B7F" w:rsidP="00CD0A11"/>
    <w:p w14:paraId="52BAD784" w14:textId="64EACF5F" w:rsidR="00B44B7F" w:rsidRDefault="00B44B7F" w:rsidP="00CD0A11"/>
    <w:p w14:paraId="1F226959" w14:textId="06303C26" w:rsidR="00B44B7F" w:rsidRDefault="00B44B7F" w:rsidP="00CD0A11"/>
    <w:p w14:paraId="038035DB" w14:textId="689EC0F0" w:rsidR="00B44B7F" w:rsidRDefault="00B44B7F" w:rsidP="00CD0A11"/>
    <w:p w14:paraId="2D5CA1BD" w14:textId="66A4EFBA" w:rsidR="00B44B7F" w:rsidRDefault="00B44B7F" w:rsidP="00CD0A11">
      <w:r w:rsidRPr="00B44B7F">
        <w:rPr>
          <w:noProof/>
        </w:rPr>
        <w:lastRenderedPageBreak/>
        <w:drawing>
          <wp:inline distT="0" distB="0" distL="0" distR="0" wp14:anchorId="461142FB" wp14:editId="2B70652D">
            <wp:extent cx="5760720" cy="8221345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D3FD" w14:textId="468865F4" w:rsidR="00B44B7F" w:rsidRDefault="00B44B7F" w:rsidP="00CD0A11"/>
    <w:p w14:paraId="79BC21B2" w14:textId="4165A49F" w:rsidR="00B44B7F" w:rsidRDefault="00B44B7F" w:rsidP="00CD0A11"/>
    <w:p w14:paraId="73694472" w14:textId="2873BDB4" w:rsidR="00B44B7F" w:rsidRDefault="00B44B7F" w:rsidP="00CD0A11"/>
    <w:p w14:paraId="7B4178A1" w14:textId="0354D621" w:rsidR="00B44B7F" w:rsidRDefault="00B44B7F" w:rsidP="00CD0A11">
      <w:r w:rsidRPr="00B44B7F">
        <w:rPr>
          <w:noProof/>
        </w:rPr>
        <w:lastRenderedPageBreak/>
        <w:drawing>
          <wp:inline distT="0" distB="0" distL="0" distR="0" wp14:anchorId="66606FE3" wp14:editId="6CA4A4D8">
            <wp:extent cx="5256530" cy="8892540"/>
            <wp:effectExtent l="0" t="0" r="127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CB99" w14:textId="0BA782C0" w:rsidR="00B44B7F" w:rsidRDefault="00B44B7F" w:rsidP="00CD0A11">
      <w:r w:rsidRPr="00B44B7F">
        <w:rPr>
          <w:noProof/>
        </w:rPr>
        <w:lastRenderedPageBreak/>
        <w:drawing>
          <wp:inline distT="0" distB="0" distL="0" distR="0" wp14:anchorId="76EEC1DF" wp14:editId="735E81D3">
            <wp:extent cx="3726815" cy="8892540"/>
            <wp:effectExtent l="0" t="0" r="6985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E9EF" w14:textId="20566FE0" w:rsidR="00B44B7F" w:rsidRDefault="00B44B7F" w:rsidP="00CD0A11">
      <w:r w:rsidRPr="00B44B7F">
        <w:rPr>
          <w:noProof/>
        </w:rPr>
        <w:lastRenderedPageBreak/>
        <w:drawing>
          <wp:inline distT="0" distB="0" distL="0" distR="0" wp14:anchorId="3A7A356C" wp14:editId="2DDD5D70">
            <wp:extent cx="3712210" cy="8892540"/>
            <wp:effectExtent l="0" t="0" r="254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A133" w14:textId="5B60D206" w:rsidR="00B44B7F" w:rsidRDefault="00B44B7F" w:rsidP="00CD0A11">
      <w:r w:rsidRPr="00B44B7F">
        <w:rPr>
          <w:noProof/>
        </w:rPr>
        <w:lastRenderedPageBreak/>
        <w:drawing>
          <wp:inline distT="0" distB="0" distL="0" distR="0" wp14:anchorId="2E1AED93" wp14:editId="31CB3298">
            <wp:extent cx="4203065" cy="8892540"/>
            <wp:effectExtent l="0" t="0" r="6985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967D1" w14:textId="4F4D0CC6" w:rsidR="00B44B7F" w:rsidRDefault="00B44B7F" w:rsidP="00CD0A11">
      <w:r w:rsidRPr="00B44B7F">
        <w:rPr>
          <w:noProof/>
        </w:rPr>
        <w:lastRenderedPageBreak/>
        <w:drawing>
          <wp:inline distT="0" distB="0" distL="0" distR="0" wp14:anchorId="1C34D98A" wp14:editId="63FBD5FC">
            <wp:extent cx="4513580" cy="8892540"/>
            <wp:effectExtent l="0" t="0" r="127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0849" w14:textId="6C810DF9" w:rsidR="00B44B7F" w:rsidRDefault="00B44B7F" w:rsidP="00CD0A11">
      <w:r w:rsidRPr="00B44B7F">
        <w:rPr>
          <w:noProof/>
        </w:rPr>
        <w:lastRenderedPageBreak/>
        <w:drawing>
          <wp:inline distT="0" distB="0" distL="0" distR="0" wp14:anchorId="3A2D2221" wp14:editId="61C6182E">
            <wp:extent cx="5760720" cy="712914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8020" w14:textId="676D0FF5" w:rsidR="00B44B7F" w:rsidRDefault="00B44B7F" w:rsidP="00CD0A11"/>
    <w:p w14:paraId="5E0A1D04" w14:textId="45081BB0" w:rsidR="00B44B7F" w:rsidRDefault="00B44B7F" w:rsidP="00CD0A11"/>
    <w:p w14:paraId="631B04BB" w14:textId="1E9152F3" w:rsidR="00B44B7F" w:rsidRDefault="00B44B7F" w:rsidP="00CD0A11"/>
    <w:p w14:paraId="48280606" w14:textId="427BF48A" w:rsidR="00B44B7F" w:rsidRDefault="00B44B7F" w:rsidP="00CD0A11"/>
    <w:p w14:paraId="28611C3D" w14:textId="30851C4A" w:rsidR="00B44B7F" w:rsidRDefault="00B44B7F" w:rsidP="00CD0A11"/>
    <w:p w14:paraId="7D9B0B56" w14:textId="400ED4E2" w:rsidR="00B44B7F" w:rsidRDefault="00B44B7F" w:rsidP="00CD0A11"/>
    <w:p w14:paraId="1409B8A6" w14:textId="53FD63E9" w:rsidR="00B44B7F" w:rsidRDefault="00B44B7F" w:rsidP="00CD0A11"/>
    <w:p w14:paraId="3AEED6E8" w14:textId="77B76662" w:rsidR="00B44B7F" w:rsidRDefault="00B44B7F" w:rsidP="00CD0A11"/>
    <w:p w14:paraId="51DFB137" w14:textId="0D9E6F50" w:rsidR="00B44B7F" w:rsidRDefault="00B44B7F" w:rsidP="00CD0A11"/>
    <w:p w14:paraId="12210BDC" w14:textId="18D0A874" w:rsidR="00B44B7F" w:rsidRDefault="00B44B7F" w:rsidP="00CD0A11"/>
    <w:p w14:paraId="17DB2017" w14:textId="7CEFA217" w:rsidR="00B44B7F" w:rsidRDefault="00B44B7F" w:rsidP="00CD0A11">
      <w:r w:rsidRPr="00B44B7F">
        <w:rPr>
          <w:noProof/>
        </w:rPr>
        <w:lastRenderedPageBreak/>
        <w:drawing>
          <wp:inline distT="0" distB="0" distL="0" distR="0" wp14:anchorId="7193782F" wp14:editId="4D4CD89B">
            <wp:extent cx="5760720" cy="339598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1A52" w14:textId="3AA89661" w:rsidR="00B44B7F" w:rsidRDefault="00B44B7F" w:rsidP="00CD0A11"/>
    <w:p w14:paraId="709DD1DD" w14:textId="71890830" w:rsidR="00B44B7F" w:rsidRDefault="00B44B7F" w:rsidP="00CD0A11"/>
    <w:p w14:paraId="310C11D9" w14:textId="371587C7" w:rsidR="00B44B7F" w:rsidRDefault="00B44B7F" w:rsidP="00CD0A11"/>
    <w:p w14:paraId="50069DE1" w14:textId="28E3B09C" w:rsidR="00B44B7F" w:rsidRDefault="00B44B7F" w:rsidP="00CD0A11"/>
    <w:p w14:paraId="41FB0B6A" w14:textId="56F1CAEE" w:rsidR="00B44B7F" w:rsidRDefault="00B44B7F" w:rsidP="00CD0A11"/>
    <w:p w14:paraId="1502FC1B" w14:textId="2E8E6403" w:rsidR="00B44B7F" w:rsidRDefault="00B44B7F" w:rsidP="00CD0A11"/>
    <w:p w14:paraId="279F9684" w14:textId="305E0E1C" w:rsidR="00B44B7F" w:rsidRDefault="00B44B7F" w:rsidP="00CD0A11"/>
    <w:p w14:paraId="23501EF1" w14:textId="53BFC410" w:rsidR="00B44B7F" w:rsidRDefault="00B44B7F" w:rsidP="00CD0A11"/>
    <w:p w14:paraId="7ED182B5" w14:textId="46906558" w:rsidR="00B44B7F" w:rsidRDefault="00B44B7F" w:rsidP="00CD0A11"/>
    <w:p w14:paraId="2C8CCA18" w14:textId="3031CE7D" w:rsidR="00B44B7F" w:rsidRDefault="00B44B7F" w:rsidP="00CD0A11"/>
    <w:p w14:paraId="01CB6E1A" w14:textId="744B8301" w:rsidR="00B44B7F" w:rsidRDefault="00B44B7F" w:rsidP="00CD0A11"/>
    <w:p w14:paraId="0FEDB9FA" w14:textId="2E04528F" w:rsidR="00B44B7F" w:rsidRDefault="00B44B7F" w:rsidP="00CD0A11"/>
    <w:p w14:paraId="76E00E43" w14:textId="0C902A23" w:rsidR="00B44B7F" w:rsidRDefault="00B44B7F" w:rsidP="00CD0A11"/>
    <w:p w14:paraId="11AD35B1" w14:textId="3CF18AE3" w:rsidR="00B44B7F" w:rsidRDefault="00B44B7F" w:rsidP="00CD0A11"/>
    <w:p w14:paraId="1969FA2A" w14:textId="11AECC9E" w:rsidR="00B44B7F" w:rsidRDefault="00B44B7F" w:rsidP="00CD0A11"/>
    <w:p w14:paraId="79EC7514" w14:textId="7F547C7E" w:rsidR="00B44B7F" w:rsidRDefault="00B44B7F" w:rsidP="00CD0A11"/>
    <w:p w14:paraId="6738F445" w14:textId="0EFFD6B5" w:rsidR="00B44B7F" w:rsidRDefault="00B44B7F" w:rsidP="00CD0A11"/>
    <w:p w14:paraId="07DC96DA" w14:textId="3493EC68" w:rsidR="00B44B7F" w:rsidRDefault="00B44B7F" w:rsidP="00CD0A11"/>
    <w:p w14:paraId="29E12900" w14:textId="3DEEA8F6" w:rsidR="00B44B7F" w:rsidRDefault="00B44B7F" w:rsidP="00CD0A11"/>
    <w:p w14:paraId="07D4B58B" w14:textId="0645569D" w:rsidR="00B44B7F" w:rsidRDefault="00B44B7F" w:rsidP="00CD0A11"/>
    <w:p w14:paraId="2D187298" w14:textId="1DF0F57B" w:rsidR="00B44B7F" w:rsidRDefault="00B44B7F" w:rsidP="00CD0A11"/>
    <w:p w14:paraId="4006355E" w14:textId="493A2E24" w:rsidR="00B44B7F" w:rsidRDefault="00B44B7F" w:rsidP="00CD0A11"/>
    <w:p w14:paraId="5808F07F" w14:textId="69FF14AC" w:rsidR="00B44B7F" w:rsidRDefault="00B44B7F" w:rsidP="00CD0A11"/>
    <w:p w14:paraId="79C8F0D5" w14:textId="2CCC203A" w:rsidR="00B44B7F" w:rsidRDefault="00B44B7F" w:rsidP="00CD0A11"/>
    <w:p w14:paraId="2DFD2CDC" w14:textId="64AEBAF4" w:rsidR="00B44B7F" w:rsidRDefault="00B44B7F" w:rsidP="00CD0A11"/>
    <w:p w14:paraId="1E4703FA" w14:textId="25703F6D" w:rsidR="00B44B7F" w:rsidRDefault="00B44B7F" w:rsidP="00CD0A11"/>
    <w:p w14:paraId="5E3DF583" w14:textId="0A009648" w:rsidR="00B44B7F" w:rsidRDefault="00B44B7F" w:rsidP="00CD0A11"/>
    <w:p w14:paraId="53920D04" w14:textId="250A2986" w:rsidR="00B44B7F" w:rsidRDefault="00B44B7F" w:rsidP="00CD0A11"/>
    <w:p w14:paraId="11E7AFB5" w14:textId="004C64CF" w:rsidR="00B44B7F" w:rsidRDefault="00B44B7F" w:rsidP="00CD0A11"/>
    <w:p w14:paraId="0DC41991" w14:textId="37158447" w:rsidR="00B44B7F" w:rsidRDefault="00B44B7F" w:rsidP="00CD0A11"/>
    <w:p w14:paraId="4F806D44" w14:textId="0CECB514" w:rsidR="00B44B7F" w:rsidRDefault="00B44B7F" w:rsidP="00CD0A11"/>
    <w:p w14:paraId="6FEB7EE7" w14:textId="5A6711FF" w:rsidR="00B44B7F" w:rsidRDefault="00333791" w:rsidP="00CD0A11">
      <w:r w:rsidRPr="00333791">
        <w:rPr>
          <w:noProof/>
        </w:rPr>
        <w:lastRenderedPageBreak/>
        <w:drawing>
          <wp:inline distT="0" distB="0" distL="0" distR="0" wp14:anchorId="751BEB37" wp14:editId="4F8FCAE2">
            <wp:extent cx="4488180" cy="8892540"/>
            <wp:effectExtent l="0" t="0" r="7620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354D6" w14:textId="5DE79527" w:rsidR="00B44B7F" w:rsidRDefault="00333791" w:rsidP="00CD0A11">
      <w:r w:rsidRPr="00333791">
        <w:rPr>
          <w:noProof/>
        </w:rPr>
        <w:lastRenderedPageBreak/>
        <w:drawing>
          <wp:inline distT="0" distB="0" distL="0" distR="0" wp14:anchorId="75E29487" wp14:editId="5FFBE75C">
            <wp:extent cx="5372100" cy="8892540"/>
            <wp:effectExtent l="0" t="0" r="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02B0" w14:textId="0303772A" w:rsidR="00B44B7F" w:rsidRDefault="00333791" w:rsidP="00CD0A11">
      <w:r w:rsidRPr="00333791">
        <w:rPr>
          <w:noProof/>
        </w:rPr>
        <w:lastRenderedPageBreak/>
        <w:drawing>
          <wp:inline distT="0" distB="0" distL="0" distR="0" wp14:anchorId="21C52622" wp14:editId="70FBB2B3">
            <wp:extent cx="4778375" cy="8892540"/>
            <wp:effectExtent l="0" t="0" r="3175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6430" w14:textId="295A6D0B" w:rsidR="00B44B7F" w:rsidRDefault="00333791" w:rsidP="00CD0A11">
      <w:r w:rsidRPr="00333791">
        <w:rPr>
          <w:noProof/>
        </w:rPr>
        <w:lastRenderedPageBreak/>
        <w:drawing>
          <wp:inline distT="0" distB="0" distL="0" distR="0" wp14:anchorId="22AAC23B" wp14:editId="6660C45F">
            <wp:extent cx="3733165" cy="8892540"/>
            <wp:effectExtent l="0" t="0" r="635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3ED1" w14:textId="2A0911D3" w:rsidR="00B44B7F" w:rsidRDefault="00333791" w:rsidP="00CD0A11">
      <w:r w:rsidRPr="00333791">
        <w:rPr>
          <w:noProof/>
        </w:rPr>
        <w:lastRenderedPageBreak/>
        <w:drawing>
          <wp:inline distT="0" distB="0" distL="0" distR="0" wp14:anchorId="553EE2E3" wp14:editId="412B026E">
            <wp:extent cx="4138930" cy="8892540"/>
            <wp:effectExtent l="0" t="0" r="0" b="381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E16D" w14:textId="001E8658" w:rsidR="00B44B7F" w:rsidRDefault="00333791" w:rsidP="00CD0A11">
      <w:r w:rsidRPr="00333791">
        <w:rPr>
          <w:noProof/>
        </w:rPr>
        <w:lastRenderedPageBreak/>
        <w:drawing>
          <wp:inline distT="0" distB="0" distL="0" distR="0" wp14:anchorId="53109784" wp14:editId="5A39EFAE">
            <wp:extent cx="5760720" cy="6201410"/>
            <wp:effectExtent l="0" t="0" r="0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EC109" w14:textId="00A060E6" w:rsidR="00B44B7F" w:rsidRDefault="00B44B7F" w:rsidP="00CD0A11"/>
    <w:p w14:paraId="23B1F6E0" w14:textId="7D58C65D" w:rsidR="00B44B7F" w:rsidRDefault="00B44B7F" w:rsidP="00CD0A11"/>
    <w:p w14:paraId="51BEE511" w14:textId="2366A866" w:rsidR="00B44B7F" w:rsidRDefault="00B44B7F" w:rsidP="00CD0A11"/>
    <w:p w14:paraId="3457281F" w14:textId="0EAB09A7" w:rsidR="00B44B7F" w:rsidRDefault="00B44B7F" w:rsidP="00CD0A11"/>
    <w:p w14:paraId="529DFDB8" w14:textId="121B6293" w:rsidR="00B44B7F" w:rsidRDefault="00B44B7F" w:rsidP="00CD0A11"/>
    <w:p w14:paraId="3FA15601" w14:textId="2B6D2B79" w:rsidR="00B44B7F" w:rsidRDefault="00B44B7F" w:rsidP="00CD0A11"/>
    <w:p w14:paraId="162982E6" w14:textId="518F5F09" w:rsidR="00B44B7F" w:rsidRDefault="00B44B7F" w:rsidP="00CD0A11"/>
    <w:p w14:paraId="043DBFEE" w14:textId="4FF8B0E7" w:rsidR="00B44B7F" w:rsidRDefault="00B44B7F" w:rsidP="00CD0A11"/>
    <w:p w14:paraId="12A7648A" w14:textId="3AC8B4B6" w:rsidR="00B44B7F" w:rsidRDefault="00B44B7F" w:rsidP="00CD0A11"/>
    <w:p w14:paraId="40C974E5" w14:textId="0B9659AC" w:rsidR="00B44B7F" w:rsidRDefault="00B44B7F" w:rsidP="00CD0A11"/>
    <w:p w14:paraId="21FAE537" w14:textId="31383EA1" w:rsidR="00B44B7F" w:rsidRDefault="00B44B7F" w:rsidP="00CD0A11"/>
    <w:p w14:paraId="55C7838C" w14:textId="620E82A0" w:rsidR="00B44B7F" w:rsidRDefault="00B44B7F" w:rsidP="00CD0A11"/>
    <w:p w14:paraId="61B61C20" w14:textId="2261D5F6" w:rsidR="00B44B7F" w:rsidRDefault="00B44B7F" w:rsidP="00CD0A11"/>
    <w:p w14:paraId="1E5A0C25" w14:textId="7F90AFBE" w:rsidR="00B44B7F" w:rsidRDefault="00B44B7F" w:rsidP="00CD0A11"/>
    <w:p w14:paraId="6CB31717" w14:textId="2D89ABFE" w:rsidR="00B44B7F" w:rsidRDefault="00B44B7F" w:rsidP="00CD0A11"/>
    <w:p w14:paraId="1597F2A3" w14:textId="79F85B42" w:rsidR="00B44B7F" w:rsidRDefault="00333791" w:rsidP="00CD0A11">
      <w:r w:rsidRPr="00333791">
        <w:rPr>
          <w:noProof/>
        </w:rPr>
        <w:lastRenderedPageBreak/>
        <w:drawing>
          <wp:inline distT="0" distB="0" distL="0" distR="0" wp14:anchorId="554F8239" wp14:editId="0752439C">
            <wp:extent cx="5166360" cy="889254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D0672" w14:textId="06D87161" w:rsidR="00B44B7F" w:rsidRDefault="00333791" w:rsidP="00CD0A11">
      <w:r w:rsidRPr="00333791">
        <w:rPr>
          <w:noProof/>
        </w:rPr>
        <w:lastRenderedPageBreak/>
        <w:drawing>
          <wp:inline distT="0" distB="0" distL="0" distR="0" wp14:anchorId="0D4AFB09" wp14:editId="76991420">
            <wp:extent cx="5760720" cy="7650480"/>
            <wp:effectExtent l="0" t="0" r="0" b="762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98AD2" w14:textId="485F7A6C" w:rsidR="00B44B7F" w:rsidRDefault="00B44B7F" w:rsidP="00333791">
      <w:pPr>
        <w:jc w:val="both"/>
      </w:pPr>
    </w:p>
    <w:p w14:paraId="11E85CCD" w14:textId="1A3CD69A" w:rsidR="00B44B7F" w:rsidRDefault="00B44B7F" w:rsidP="00CD0A11"/>
    <w:p w14:paraId="2B019947" w14:textId="77620FA2" w:rsidR="00B44B7F" w:rsidRDefault="00B44B7F" w:rsidP="00CD0A11"/>
    <w:p w14:paraId="07FEA7B3" w14:textId="4F743C98" w:rsidR="00B44B7F" w:rsidRDefault="00B44B7F" w:rsidP="00CD0A11"/>
    <w:p w14:paraId="39456065" w14:textId="358FDFFA" w:rsidR="00B44B7F" w:rsidRDefault="00B44B7F" w:rsidP="00CD0A11"/>
    <w:p w14:paraId="6B905920" w14:textId="1BB822A1" w:rsidR="00B44B7F" w:rsidRDefault="00B44B7F" w:rsidP="00CD0A11"/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1900"/>
        <w:gridCol w:w="1940"/>
      </w:tblGrid>
      <w:tr w:rsidR="008D233B" w:rsidRPr="008D233B" w14:paraId="2EE690BE" w14:textId="77777777" w:rsidTr="008D233B">
        <w:trPr>
          <w:trHeight w:val="37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4376" w14:textId="04B2CBAB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C735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EB7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D233B" w:rsidRPr="008D233B" w14:paraId="207A852B" w14:textId="77777777" w:rsidTr="008D233B">
        <w:trPr>
          <w:trHeight w:val="375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8FD4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D23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Horkovod Velké náměstí - kompaktní výměníkové stanice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AACF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233B" w:rsidRPr="008D233B" w14:paraId="6FC3D898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7E6B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8065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A55E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D233B" w:rsidRPr="008D233B" w14:paraId="7B1362B3" w14:textId="77777777" w:rsidTr="008D233B">
        <w:trPr>
          <w:trHeight w:val="33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2A11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A8EA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F192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D233B" w:rsidRPr="008D233B" w14:paraId="268AB2A4" w14:textId="77777777" w:rsidTr="008D233B">
        <w:trPr>
          <w:trHeight w:val="645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E661D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POLOŽKA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602E64" w14:textId="77777777" w:rsidR="008D233B" w:rsidRPr="008D233B" w:rsidRDefault="008D233B" w:rsidP="008D233B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Cena [Kč]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E09396" w14:textId="77777777" w:rsidR="008D233B" w:rsidRPr="008D233B" w:rsidRDefault="008D233B" w:rsidP="008D233B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Cena celkem na KPS [Kč]</w:t>
            </w:r>
          </w:p>
        </w:tc>
      </w:tr>
      <w:tr w:rsidR="008D233B" w:rsidRPr="008D233B" w14:paraId="7534DB49" w14:textId="77777777" w:rsidTr="008D233B">
        <w:trPr>
          <w:trHeight w:val="315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40C8E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b/>
                <w:bCs/>
                <w:color w:val="000000"/>
                <w:szCs w:val="24"/>
              </w:rPr>
              <w:t>1. Velké nám. čp.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2684B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7F4BD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384 000 Kč</w:t>
            </w:r>
          </w:p>
        </w:tc>
      </w:tr>
      <w:tr w:rsidR="008D233B" w:rsidRPr="008D233B" w14:paraId="775C0043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7D8D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Demontáže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651C7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C2B0B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44E72ACA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FE2E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Vnitřní horkovodní přípojka DN40 cca 20m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DFDA7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42 000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8F2CB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0AC48A7E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770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Cena technologie KPS včetně izolace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A2EA4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250 000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C4CA1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4089E8FA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BA9F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Montáž KPS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13E1B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25 000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84B33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7BAEAB65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85A2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Izolace tepelné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23DEB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12 000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E1E57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10AB9191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23FF1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Celkem část strojní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C034D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344 000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77978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2188B341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828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233B">
              <w:rPr>
                <w:rFonts w:ascii="Times New Roman" w:hAnsi="Times New Roman"/>
                <w:color w:val="000000"/>
                <w:szCs w:val="24"/>
              </w:rPr>
              <w:t>MaR</w:t>
            </w:r>
            <w:proofErr w:type="spellEnd"/>
            <w:r w:rsidRPr="008D233B">
              <w:rPr>
                <w:rFonts w:ascii="Times New Roman" w:hAnsi="Times New Roman"/>
                <w:color w:val="000000"/>
                <w:szCs w:val="24"/>
              </w:rPr>
              <w:t xml:space="preserve"> včetně montáže, oživení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77E04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1DDF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679099EE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9AC9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Vizualizace na dispečinku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BC027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7554F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27D42FE5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E1E65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 xml:space="preserve">Celkem část </w:t>
            </w:r>
            <w:proofErr w:type="spellStart"/>
            <w:r w:rsidRPr="008D233B">
              <w:rPr>
                <w:rFonts w:ascii="Times New Roman" w:hAnsi="Times New Roman"/>
                <w:color w:val="000000"/>
                <w:szCs w:val="24"/>
              </w:rPr>
              <w:t>MaR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0E7D9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40 000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B63E6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4D70F291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E26A8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b/>
                <w:bCs/>
                <w:color w:val="000000"/>
                <w:szCs w:val="24"/>
              </w:rPr>
              <w:t>2. Velké nám. čp.27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DB2ED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61B45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342 000 Kč</w:t>
            </w:r>
          </w:p>
        </w:tc>
      </w:tr>
      <w:tr w:rsidR="008D233B" w:rsidRPr="008D233B" w14:paraId="65B5DEE3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8FFA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Demontáže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E217E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15 000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7B70B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0F3864C7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5A8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 xml:space="preserve">Cena technologie KPS včetně izolace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833AE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250 000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37625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16C5EE71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D92C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Montáž KPS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E2D45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25 000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BAA6E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38F0D460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C88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Izolace tepelné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E422F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12 000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DEAAE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75AA33F2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04570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Celkem část strojní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49602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302 000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B86AB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3126575B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559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233B">
              <w:rPr>
                <w:rFonts w:ascii="Times New Roman" w:hAnsi="Times New Roman"/>
                <w:color w:val="000000"/>
                <w:szCs w:val="24"/>
              </w:rPr>
              <w:t>MaR</w:t>
            </w:r>
            <w:proofErr w:type="spellEnd"/>
            <w:r w:rsidRPr="008D233B">
              <w:rPr>
                <w:rFonts w:ascii="Times New Roman" w:hAnsi="Times New Roman"/>
                <w:color w:val="000000"/>
                <w:szCs w:val="24"/>
              </w:rPr>
              <w:t xml:space="preserve"> včetně montáže, oživení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AB9AD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21397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5E849618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0D2F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Vizualizace na dispečinku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096B9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2F818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1C6A8546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F0DB5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 xml:space="preserve">Celkem část </w:t>
            </w:r>
            <w:proofErr w:type="spellStart"/>
            <w:r w:rsidRPr="008D233B">
              <w:rPr>
                <w:rFonts w:ascii="Times New Roman" w:hAnsi="Times New Roman"/>
                <w:color w:val="000000"/>
                <w:szCs w:val="24"/>
              </w:rPr>
              <w:t>MaR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D9D50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40 000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8E79F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58E7CD39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77EFC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3. Velké nám. čp.120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F5800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FB24B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327 000 Kč</w:t>
            </w:r>
          </w:p>
        </w:tc>
      </w:tr>
      <w:tr w:rsidR="008D233B" w:rsidRPr="008D233B" w14:paraId="63C11570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E5B6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Demontáže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16770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není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9F1E0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0CA9683A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4C39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Cena technologie KPS včetně izolace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8D4B6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250 000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5382F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0AB3C339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2401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Montáž KPS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21746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25 000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3BB42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000807A9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18EE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Izolace tepelné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A3748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12 000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79050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371C23A7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A9385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Celkem část strojní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A3256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287 000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9F8D7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2DAC4046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8573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233B">
              <w:rPr>
                <w:rFonts w:ascii="Times New Roman" w:hAnsi="Times New Roman"/>
                <w:color w:val="000000"/>
                <w:szCs w:val="24"/>
              </w:rPr>
              <w:t>MaR</w:t>
            </w:r>
            <w:proofErr w:type="spellEnd"/>
            <w:r w:rsidRPr="008D233B">
              <w:rPr>
                <w:rFonts w:ascii="Times New Roman" w:hAnsi="Times New Roman"/>
                <w:color w:val="000000"/>
                <w:szCs w:val="24"/>
              </w:rPr>
              <w:t xml:space="preserve"> včetně montáže, oživení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C6711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ACC4B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3ECBEE9A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8DE7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Vizualizace na dispečinku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2B3E8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10 000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C8EB8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1EF571AE" w14:textId="77777777" w:rsidTr="008D233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D67E8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 xml:space="preserve">Celkem část </w:t>
            </w:r>
            <w:proofErr w:type="spellStart"/>
            <w:r w:rsidRPr="008D233B">
              <w:rPr>
                <w:rFonts w:ascii="Times New Roman" w:hAnsi="Times New Roman"/>
                <w:color w:val="000000"/>
                <w:szCs w:val="24"/>
              </w:rPr>
              <w:t>MaR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80094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40 000 Kč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B0AAD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2D328AAB" w14:textId="77777777" w:rsidTr="008D233B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EA17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F51F2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75F5F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D233B" w:rsidRPr="008D233B" w14:paraId="1771D2DB" w14:textId="77777777" w:rsidTr="008D233B">
        <w:trPr>
          <w:trHeight w:val="330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E7CB8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8D233B">
              <w:rPr>
                <w:rFonts w:ascii="Times New Roman" w:hAnsi="Times New Roman"/>
                <w:color w:val="000000"/>
                <w:szCs w:val="24"/>
              </w:rPr>
              <w:t>NABÍDKOVÁ CENA CELKEM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C0353F7" w14:textId="77777777" w:rsidR="008D233B" w:rsidRPr="008D233B" w:rsidRDefault="008D233B" w:rsidP="008D233B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B9229D" w14:textId="77777777" w:rsidR="008D233B" w:rsidRPr="008D233B" w:rsidRDefault="008D233B" w:rsidP="008D233B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33B">
              <w:rPr>
                <w:rFonts w:ascii="Times New Roman" w:hAnsi="Times New Roman"/>
                <w:b/>
                <w:bCs/>
                <w:sz w:val="22"/>
                <w:szCs w:val="22"/>
              </w:rPr>
              <w:t>1 053 000 Kč</w:t>
            </w:r>
          </w:p>
        </w:tc>
      </w:tr>
    </w:tbl>
    <w:p w14:paraId="0D514CF3" w14:textId="77777777" w:rsidR="00B44B7F" w:rsidRDefault="00B44B7F" w:rsidP="00333791">
      <w:pPr>
        <w:jc w:val="both"/>
      </w:pPr>
    </w:p>
    <w:sectPr w:rsidR="00B4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E7AD4"/>
    <w:multiLevelType w:val="hybridMultilevel"/>
    <w:tmpl w:val="6A70B1CC"/>
    <w:lvl w:ilvl="0" w:tplc="FF3A07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11"/>
    <w:rsid w:val="00333791"/>
    <w:rsid w:val="00872E38"/>
    <w:rsid w:val="008D233B"/>
    <w:rsid w:val="00B44B7F"/>
    <w:rsid w:val="00C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2EB"/>
  <w15:chartTrackingRefBased/>
  <w15:docId w15:val="{259B1FCA-26B5-4308-92B1-00D5E125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A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0A11"/>
    <w:pPr>
      <w:shd w:val="pct10" w:color="auto" w:fill="auto"/>
      <w:spacing w:before="3240"/>
    </w:pPr>
    <w:rPr>
      <w:b/>
      <w:caps/>
      <w:sz w:val="52"/>
    </w:rPr>
  </w:style>
  <w:style w:type="character" w:customStyle="1" w:styleId="NzevChar">
    <w:name w:val="Název Char"/>
    <w:basedOn w:val="Standardnpsmoodstavce"/>
    <w:link w:val="Nzev"/>
    <w:rsid w:val="00CD0A11"/>
    <w:rPr>
      <w:rFonts w:ascii="Arial" w:eastAsia="Times New Roman" w:hAnsi="Arial" w:cs="Times New Roman"/>
      <w:b/>
      <w:caps/>
      <w:sz w:val="52"/>
      <w:szCs w:val="20"/>
      <w:shd w:val="pct10" w:color="auto" w:fill="auto"/>
      <w:lang w:eastAsia="cs-CZ"/>
    </w:rPr>
  </w:style>
  <w:style w:type="paragraph" w:styleId="Odstavecseseznamem">
    <w:name w:val="List Paragraph"/>
    <w:basedOn w:val="Normln"/>
    <w:uiPriority w:val="34"/>
    <w:qFormat/>
    <w:rsid w:val="00CD0A11"/>
    <w:pPr>
      <w:ind w:left="720"/>
      <w:contextualSpacing/>
    </w:pPr>
  </w:style>
  <w:style w:type="paragraph" w:customStyle="1" w:styleId="Odstavec0">
    <w:name w:val="Odstavec0"/>
    <w:basedOn w:val="Normln"/>
    <w:rsid w:val="00CD0A11"/>
    <w:pPr>
      <w:keepLines/>
      <w:tabs>
        <w:tab w:val="left" w:pos="680"/>
      </w:tabs>
      <w:spacing w:before="240" w:after="120"/>
      <w:ind w:left="680" w:hanging="680"/>
      <w:jc w:val="both"/>
    </w:pPr>
    <w:rPr>
      <w:sz w:val="22"/>
    </w:rPr>
  </w:style>
  <w:style w:type="table" w:styleId="Mkatabulky">
    <w:name w:val="Table Grid"/>
    <w:basedOn w:val="Normlntabulka"/>
    <w:rsid w:val="00CD0A1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dcterms:created xsi:type="dcterms:W3CDTF">2021-05-28T10:11:00Z</dcterms:created>
  <dcterms:modified xsi:type="dcterms:W3CDTF">2021-05-28T10:47:00Z</dcterms:modified>
</cp:coreProperties>
</file>