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8A" w:rsidRDefault="00290240" w:rsidP="0029024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  <w:lang w:val="cs-CZ" w:eastAsia="cs-CZ"/>
        </w:rPr>
        <w:drawing>
          <wp:inline distT="0" distB="0" distL="0" distR="0">
            <wp:extent cx="2010410" cy="57277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48A" w:rsidRDefault="00290240">
      <w:pPr>
        <w:spacing w:after="1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48A" w:rsidRDefault="00290240">
      <w:pPr>
        <w:tabs>
          <w:tab w:val="center" w:pos="1944"/>
          <w:tab w:val="center" w:pos="4014"/>
        </w:tabs>
        <w:spacing w:after="0"/>
      </w:pPr>
      <w:proofErr w:type="spellStart"/>
      <w:r>
        <w:rPr>
          <w:rFonts w:ascii="Times New Roman" w:eastAsia="Times New Roman" w:hAnsi="Times New Roman" w:cs="Times New Roman"/>
          <w:sz w:val="24"/>
        </w:rPr>
        <w:t>České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vysoké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učení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technické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</w:rPr>
        <w:t>Praze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8148A" w:rsidRDefault="00290240">
      <w:pPr>
        <w:tabs>
          <w:tab w:val="center" w:pos="4036"/>
          <w:tab w:val="center" w:pos="5891"/>
        </w:tabs>
        <w:spacing w:after="0"/>
      </w:pPr>
      <w:proofErr w:type="spellStart"/>
      <w:r>
        <w:rPr>
          <w:rFonts w:ascii="Times New Roman" w:eastAsia="Times New Roman" w:hAnsi="Times New Roman" w:cs="Times New Roman"/>
          <w:sz w:val="24"/>
        </w:rPr>
        <w:t>Fakulta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jaderná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fyzikálně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inženýrská</w:t>
      </w:r>
      <w:proofErr w:type="spellEnd"/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48A" w:rsidRDefault="00290240">
      <w:pPr>
        <w:tabs>
          <w:tab w:val="center" w:pos="2680"/>
          <w:tab w:val="center" w:pos="3179"/>
        </w:tabs>
        <w:spacing w:after="25"/>
      </w:pPr>
      <w:proofErr w:type="spellStart"/>
      <w:r>
        <w:rPr>
          <w:rFonts w:ascii="Times New Roman" w:eastAsia="Times New Roman" w:hAnsi="Times New Roman" w:cs="Times New Roman"/>
          <w:sz w:val="24"/>
        </w:rPr>
        <w:t>Břehová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48A" w:rsidRDefault="00290240">
      <w:pPr>
        <w:tabs>
          <w:tab w:val="center" w:pos="2504"/>
          <w:tab w:val="center" w:pos="3237"/>
        </w:tabs>
        <w:spacing w:after="0"/>
      </w:pP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115 19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Praha 1 </w:t>
      </w:r>
    </w:p>
    <w:p w:rsidR="0088148A" w:rsidRDefault="00290240">
      <w:pPr>
        <w:tabs>
          <w:tab w:val="center" w:pos="2390"/>
          <w:tab w:val="center" w:pos="4067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DIČ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CZ68407700</w:t>
      </w:r>
      <w:proofErr w:type="gramStart"/>
      <w:r>
        <w:rPr>
          <w:rFonts w:ascii="Times New Roman" w:eastAsia="Times New Roman" w:hAnsi="Times New Roman" w:cs="Times New Roman"/>
          <w:sz w:val="24"/>
        </w:rPr>
        <w:t>,  IČO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68407700 </w:t>
      </w:r>
    </w:p>
    <w:p w:rsidR="0088148A" w:rsidRDefault="00290240">
      <w:pPr>
        <w:tabs>
          <w:tab w:val="center" w:pos="2858"/>
          <w:tab w:val="center" w:pos="4447"/>
        </w:tabs>
        <w:spacing w:after="0"/>
      </w:pPr>
      <w:proofErr w:type="spellStart"/>
      <w:r>
        <w:rPr>
          <w:rFonts w:ascii="Times New Roman" w:eastAsia="Times New Roman" w:hAnsi="Times New Roman" w:cs="Times New Roman"/>
          <w:sz w:val="24"/>
        </w:rPr>
        <w:t>Číslo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účtu</w:t>
      </w:r>
      <w:proofErr w:type="spellEnd"/>
      <w:r>
        <w:rPr>
          <w:rFonts w:ascii="Times New Roman" w:eastAsia="Times New Roman" w:hAnsi="Times New Roman" w:cs="Times New Roman"/>
          <w:sz w:val="24"/>
        </w:rPr>
        <w:t>: 19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-5373100277/0100 </w:t>
      </w:r>
    </w:p>
    <w:p w:rsidR="0088148A" w:rsidRDefault="00290240">
      <w:pPr>
        <w:tabs>
          <w:tab w:val="center" w:pos="4074"/>
          <w:tab w:val="center" w:pos="5965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IBAN: CZ15010000000195373100277</w:t>
      </w:r>
      <w:r>
        <w:rPr>
          <w:rFonts w:ascii="Arial" w:eastAsia="Arial" w:hAnsi="Arial" w:cs="Arial"/>
          <w:b/>
          <w:sz w:val="34"/>
          <w:vertAlign w:val="subscript"/>
        </w:rPr>
        <w:t xml:space="preserve"> </w:t>
      </w:r>
      <w:r>
        <w:rPr>
          <w:rFonts w:ascii="Arial" w:eastAsia="Arial" w:hAnsi="Arial" w:cs="Arial"/>
          <w:b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48A" w:rsidRDefault="00290240">
      <w:pPr>
        <w:tabs>
          <w:tab w:val="center" w:pos="2184"/>
          <w:tab w:val="center" w:pos="2857"/>
        </w:tabs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26.5.2021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</w:rPr>
        <w:t xml:space="preserve"> </w:t>
      </w:r>
    </w:p>
    <w:p w:rsidR="0088148A" w:rsidRDefault="00290240">
      <w:pPr>
        <w:tabs>
          <w:tab w:val="center" w:pos="504"/>
          <w:tab w:val="center" w:pos="4534"/>
        </w:tabs>
        <w:spacing w:after="38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Objednávka</w:t>
      </w:r>
      <w:proofErr w:type="spellEnd"/>
      <w:r>
        <w:rPr>
          <w:rFonts w:ascii="Arial" w:eastAsia="Arial" w:hAnsi="Arial" w:cs="Arial"/>
          <w:b/>
          <w:sz w:val="20"/>
        </w:rPr>
        <w:t xml:space="preserve">: Obj_21182_ČVUT_Analýza_ID3667 </w:t>
      </w:r>
    </w:p>
    <w:p w:rsidR="0088148A" w:rsidRDefault="00290240">
      <w:pPr>
        <w:tabs>
          <w:tab w:val="center" w:pos="1998"/>
          <w:tab w:val="right" w:pos="9836"/>
        </w:tabs>
        <w:spacing w:after="0"/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Objednávám</w:t>
      </w:r>
      <w:proofErr w:type="spellEnd"/>
      <w:r>
        <w:rPr>
          <w:rFonts w:ascii="Times New Roman" w:eastAsia="Times New Roman" w:hAnsi="Times New Roman" w:cs="Times New Roman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</w:rPr>
        <w:t>Vás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vzájemné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dohodě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analýzu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lomů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plastových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lopatek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typu</w:t>
      </w:r>
      <w:proofErr w:type="spellEnd"/>
      <w:r>
        <w:rPr>
          <w:rFonts w:ascii="Times New Roman" w:eastAsia="Times New Roman" w:hAnsi="Times New Roman" w:cs="Times New Roman"/>
        </w:rPr>
        <w:t xml:space="preserve"> 4HR/40/PAG v </w:t>
      </w:r>
      <w:proofErr w:type="spellStart"/>
      <w:r>
        <w:rPr>
          <w:rFonts w:ascii="Times New Roman" w:eastAsia="Times New Roman" w:hAnsi="Times New Roman" w:cs="Times New Roman"/>
        </w:rPr>
        <w:t>rozsahu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níže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:rsidR="0088148A" w:rsidRDefault="00290240">
      <w:pPr>
        <w:spacing w:after="32"/>
        <w:ind w:left="216"/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p w:rsidR="0088148A" w:rsidRDefault="00290240">
      <w:pPr>
        <w:numPr>
          <w:ilvl w:val="0"/>
          <w:numId w:val="1"/>
        </w:numPr>
        <w:spacing w:after="0"/>
        <w:ind w:hanging="283"/>
      </w:pPr>
      <w:proofErr w:type="spellStart"/>
      <w:r>
        <w:rPr>
          <w:rFonts w:ascii="Times New Roman" w:eastAsia="Times New Roman" w:hAnsi="Times New Roman" w:cs="Times New Roman"/>
        </w:rPr>
        <w:t>Fraktografická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analýza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88148A" w:rsidRDefault="00290240">
      <w:pPr>
        <w:tabs>
          <w:tab w:val="center" w:pos="216"/>
          <w:tab w:val="center" w:pos="3122"/>
          <w:tab w:val="center" w:pos="2268"/>
          <w:tab w:val="center" w:pos="5745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Fotodokumentace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porušených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lopatek</w:t>
      </w:r>
      <w:proofErr w:type="spellEnd"/>
      <w:r>
        <w:rPr>
          <w:rFonts w:ascii="Times New Roman" w:eastAsia="Times New Roman" w:hAnsi="Times New Roman" w:cs="Times New Roman"/>
        </w:rPr>
        <w:t xml:space="preserve">+ </w:t>
      </w:r>
      <w:proofErr w:type="spellStart"/>
      <w:r>
        <w:rPr>
          <w:rFonts w:ascii="Times New Roman" w:eastAsia="Times New Roman" w:hAnsi="Times New Roman" w:cs="Times New Roman"/>
        </w:rPr>
        <w:t>makrosnímky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lomu</w:t>
      </w:r>
      <w:proofErr w:type="spellEnd"/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88148A" w:rsidRDefault="00290240" w:rsidP="00290240">
      <w:pPr>
        <w:tabs>
          <w:tab w:val="center" w:pos="940"/>
          <w:tab w:val="center" w:pos="2856"/>
        </w:tabs>
        <w:spacing w:after="0"/>
        <w:ind w:left="-17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Sledování</w:t>
      </w:r>
      <w:proofErr w:type="spellEnd"/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konfokálním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mikroskopem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88148A" w:rsidRDefault="00290240" w:rsidP="00290240">
      <w:pPr>
        <w:tabs>
          <w:tab w:val="center" w:pos="5165"/>
          <w:tab w:val="center" w:pos="2484"/>
          <w:tab w:val="center" w:pos="3650"/>
          <w:tab w:val="center" w:pos="5013"/>
          <w:tab w:val="center" w:pos="6297"/>
          <w:tab w:val="center" w:pos="7841"/>
          <w:tab w:val="right" w:pos="9836"/>
        </w:tabs>
        <w:spacing w:after="0"/>
        <w:ind w:left="567" w:hanging="578"/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Odběr</w:t>
      </w:r>
      <w:proofErr w:type="spellEnd"/>
      <w:r>
        <w:rPr>
          <w:rFonts w:ascii="Times New Roman" w:eastAsia="Times New Roman" w:hAnsi="Times New Roman" w:cs="Times New Roman"/>
        </w:rPr>
        <w:t xml:space="preserve"> (+Na </w:t>
      </w:r>
      <w:proofErr w:type="spellStart"/>
      <w:r>
        <w:rPr>
          <w:rFonts w:ascii="Times New Roman" w:eastAsia="Times New Roman" w:hAnsi="Times New Roman" w:cs="Times New Roman"/>
        </w:rPr>
        <w:t>základě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sledování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mikromorfologie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lomových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ploch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určeny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mechanismy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iniciace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rozvoje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případné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pokovení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lomové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plochyvzorků</w:t>
      </w:r>
      <w:proofErr w:type="spellEnd"/>
      <w:r>
        <w:rPr>
          <w:rFonts w:ascii="Times New Roman" w:eastAsia="Times New Roman" w:hAnsi="Times New Roman" w:cs="Times New Roman"/>
        </w:rPr>
        <w:t xml:space="preserve"> pro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fraktografickou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analýzu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v </w:t>
      </w:r>
      <w:proofErr w:type="spellStart"/>
      <w:r>
        <w:rPr>
          <w:rFonts w:ascii="Times New Roman" w:eastAsia="Times New Roman" w:hAnsi="Times New Roman" w:cs="Times New Roman"/>
        </w:rPr>
        <w:t>řádkovacím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elektronovém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mikroskopu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:rsidR="0088148A" w:rsidRDefault="00290240">
      <w:pPr>
        <w:tabs>
          <w:tab w:val="center" w:pos="1249"/>
          <w:tab w:val="center" w:pos="2351"/>
        </w:tabs>
        <w:spacing w:after="0"/>
        <w:ind w:left="-15"/>
      </w:pP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proofErr w:type="spellStart"/>
      <w:r>
        <w:rPr>
          <w:rFonts w:ascii="Times New Roman" w:eastAsia="Times New Roman" w:hAnsi="Times New Roman" w:cs="Times New Roman"/>
        </w:rPr>
        <w:t>provozních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lomů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lopatek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88148A" w:rsidRDefault="00290240">
      <w:pPr>
        <w:spacing w:after="0" w:line="331" w:lineRule="auto"/>
        <w:ind w:left="-5" w:hanging="10"/>
      </w:pP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Příprava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etalonu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statického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silového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lomu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vzorky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odebrány</w:t>
      </w:r>
      <w:proofErr w:type="spellEnd"/>
      <w:r>
        <w:rPr>
          <w:rFonts w:ascii="Times New Roman" w:eastAsia="Times New Roman" w:hAnsi="Times New Roman" w:cs="Times New Roman"/>
        </w:rPr>
        <w:t xml:space="preserve"> z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dodaných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lopatek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porušeny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laboratoři</w:t>
      </w:r>
      <w:proofErr w:type="spellEnd"/>
      <w:r>
        <w:rPr>
          <w:rFonts w:ascii="Times New Roman" w:eastAsia="Times New Roman" w:hAnsi="Times New Roman" w:cs="Times New Roman"/>
        </w:rPr>
        <w:t xml:space="preserve"> KMAT) </w:t>
      </w:r>
    </w:p>
    <w:p w:rsidR="0088148A" w:rsidRDefault="00290240">
      <w:pPr>
        <w:tabs>
          <w:tab w:val="center" w:pos="3234"/>
          <w:tab w:val="center" w:pos="6023"/>
        </w:tabs>
        <w:spacing w:after="0"/>
        <w:ind w:left="-15"/>
      </w:pP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Stanovení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pravděpodobné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příčiny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iniciace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provozní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poruchy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88148A" w:rsidRDefault="00290240">
      <w:pPr>
        <w:numPr>
          <w:ilvl w:val="0"/>
          <w:numId w:val="1"/>
        </w:numPr>
        <w:spacing w:after="0"/>
        <w:ind w:hanging="283"/>
      </w:pPr>
      <w:proofErr w:type="spellStart"/>
      <w:r>
        <w:rPr>
          <w:rFonts w:ascii="Times New Roman" w:eastAsia="Times New Roman" w:hAnsi="Times New Roman" w:cs="Times New Roman"/>
        </w:rPr>
        <w:t>Zpracování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závěrečné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zprávy</w:t>
      </w:r>
      <w:proofErr w:type="spellEnd"/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</w:rPr>
        <w:t>angličtině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zprávu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zpracovat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cca</w:t>
      </w:r>
      <w:proofErr w:type="spellEnd"/>
      <w:r>
        <w:rPr>
          <w:rFonts w:ascii="Times New Roman" w:eastAsia="Times New Roman" w:hAnsi="Times New Roman" w:cs="Times New Roman"/>
        </w:rPr>
        <w:t xml:space="preserve"> do 1 </w:t>
      </w:r>
      <w:proofErr w:type="spellStart"/>
      <w:r>
        <w:rPr>
          <w:rFonts w:ascii="Times New Roman" w:eastAsia="Times New Roman" w:hAnsi="Times New Roman" w:cs="Times New Roman"/>
        </w:rPr>
        <w:t>měsíce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konečného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zadání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</w:p>
    <w:p w:rsidR="0088148A" w:rsidRDefault="00290240" w:rsidP="00290240">
      <w:pPr>
        <w:tabs>
          <w:tab w:val="center" w:pos="3753"/>
        </w:tabs>
        <w:spacing w:after="0"/>
        <w:ind w:left="-17"/>
      </w:pPr>
      <w:r>
        <w:rPr>
          <w:rFonts w:ascii="Arial" w:eastAsia="Arial" w:hAnsi="Arial" w:cs="Arial"/>
          <w:sz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Cena</w:t>
      </w:r>
      <w:proofErr w:type="spellEnd"/>
      <w:r>
        <w:rPr>
          <w:rFonts w:ascii="Times New Roman" w:eastAsia="Times New Roman" w:hAnsi="Times New Roman" w:cs="Times New Roman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</w:rPr>
        <w:t>neměla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přesáhnout</w:t>
      </w:r>
      <w:proofErr w:type="spellEnd"/>
      <w:r>
        <w:rPr>
          <w:rFonts w:ascii="Arial" w:eastAsia="Arial" w:hAnsi="Arial" w:cs="Arial"/>
          <w:sz w:val="31"/>
          <w:vertAlign w:val="super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 xml:space="preserve">  </w:t>
      </w:r>
      <w:r>
        <w:rPr>
          <w:rFonts w:ascii="Arial" w:eastAsia="Arial" w:hAnsi="Arial" w:cs="Arial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</w:rPr>
        <w:t xml:space="preserve"> CZK 50.000</w:t>
      </w:r>
      <w:proofErr w:type="gramStart"/>
      <w:r>
        <w:rPr>
          <w:rFonts w:ascii="Times New Roman" w:eastAsia="Times New Roman" w:hAnsi="Times New Roman" w:cs="Times New Roman"/>
        </w:rPr>
        <w:t>,-</w:t>
      </w:r>
      <w:proofErr w:type="gramEnd"/>
      <w:r>
        <w:rPr>
          <w:rFonts w:ascii="Times New Roman" w:eastAsia="Times New Roman" w:hAnsi="Times New Roman" w:cs="Times New Roman"/>
        </w:rPr>
        <w:t xml:space="preserve"> bez DPH. </w:t>
      </w:r>
    </w:p>
    <w:p w:rsidR="0088148A" w:rsidRDefault="00290240">
      <w:pPr>
        <w:tabs>
          <w:tab w:val="center" w:pos="3743"/>
        </w:tabs>
        <w:spacing w:after="0"/>
      </w:pPr>
      <w:r>
        <w:rPr>
          <w:rFonts w:ascii="Arial" w:eastAsia="Arial" w:hAnsi="Arial" w:cs="Arial"/>
          <w:sz w:val="31"/>
          <w:vertAlign w:val="sub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Výsledkem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</w:rPr>
        <w:t>měl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být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report v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angličtině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88148A" w:rsidRDefault="00290240">
      <w:pPr>
        <w:spacing w:after="28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88148A" w:rsidRDefault="00290240">
      <w:pPr>
        <w:tabs>
          <w:tab w:val="center" w:pos="1301"/>
        </w:tabs>
        <w:spacing w:after="0"/>
        <w:ind w:left="-15"/>
      </w:pP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Termín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dodání</w:t>
      </w:r>
      <w:proofErr w:type="spellEnd"/>
      <w:r>
        <w:rPr>
          <w:rFonts w:ascii="Arial" w:eastAsia="Arial" w:hAnsi="Arial" w:cs="Arial"/>
          <w:sz w:val="20"/>
        </w:rPr>
        <w:t xml:space="preserve">:  </w:t>
      </w:r>
    </w:p>
    <w:p w:rsidR="0088148A" w:rsidRDefault="00290240">
      <w:pPr>
        <w:tabs>
          <w:tab w:val="center" w:pos="1875"/>
        </w:tabs>
        <w:spacing w:after="112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Podmínky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platby</w:t>
      </w:r>
      <w:proofErr w:type="spellEnd"/>
      <w:r>
        <w:rPr>
          <w:rFonts w:ascii="Arial" w:eastAsia="Arial" w:hAnsi="Arial" w:cs="Arial"/>
          <w:sz w:val="20"/>
        </w:rPr>
        <w:t xml:space="preserve">: </w:t>
      </w:r>
      <w:proofErr w:type="spellStart"/>
      <w:r>
        <w:rPr>
          <w:rFonts w:ascii="Arial" w:eastAsia="Arial" w:hAnsi="Arial" w:cs="Arial"/>
          <w:sz w:val="20"/>
        </w:rPr>
        <w:t>Převodem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88148A" w:rsidRDefault="00290240" w:rsidP="00097744">
      <w:pPr>
        <w:spacing w:after="0" w:line="240" w:lineRule="auto"/>
        <w:ind w:left="624" w:right="1775" w:hanging="624"/>
      </w:pP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88148A" w:rsidRPr="00097744" w:rsidRDefault="00290240" w:rsidP="00290240">
      <w:pPr>
        <w:spacing w:after="16"/>
        <w:rPr>
          <w:rFonts w:ascii="Arial" w:eastAsia="Arial" w:hAnsi="Arial" w:cs="Arial"/>
          <w:b/>
          <w:color w:val="002C35"/>
          <w:sz w:val="14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002C35"/>
          <w:sz w:val="14"/>
        </w:rPr>
        <w:t xml:space="preserve"> </w:t>
      </w:r>
      <w:r>
        <w:rPr>
          <w:rFonts w:ascii="Arial" w:eastAsia="Arial" w:hAnsi="Arial" w:cs="Arial"/>
          <w:color w:val="002C35"/>
          <w:sz w:val="14"/>
        </w:rPr>
        <w:tab/>
      </w:r>
      <w:r w:rsidR="00097744">
        <w:rPr>
          <w:rFonts w:ascii="Arial" w:eastAsia="Arial" w:hAnsi="Arial" w:cs="Arial"/>
          <w:color w:val="002C35"/>
          <w:sz w:val="14"/>
        </w:rPr>
        <w:t xml:space="preserve">                                     </w:t>
      </w:r>
      <w:proofErr w:type="gramStart"/>
      <w:r w:rsidR="00097744">
        <w:rPr>
          <w:rFonts w:ascii="Arial" w:eastAsia="Arial" w:hAnsi="Arial" w:cs="Arial"/>
          <w:b/>
          <w:color w:val="002C35"/>
          <w:sz w:val="14"/>
        </w:rPr>
        <w:t>Multi-Wing CZ, s.r.o.</w:t>
      </w:r>
      <w:proofErr w:type="gramEnd"/>
    </w:p>
    <w:p w:rsidR="00097744" w:rsidRDefault="00290240">
      <w:pPr>
        <w:spacing w:after="11" w:line="265" w:lineRule="auto"/>
        <w:ind w:left="2199" w:right="1015"/>
        <w:rPr>
          <w:rFonts w:ascii="Arial" w:eastAsia="Arial" w:hAnsi="Arial" w:cs="Arial"/>
          <w:color w:val="002C35"/>
          <w:sz w:val="14"/>
        </w:rPr>
      </w:pPr>
      <w:proofErr w:type="spellStart"/>
      <w:r>
        <w:rPr>
          <w:rFonts w:ascii="Arial" w:eastAsia="Arial" w:hAnsi="Arial" w:cs="Arial"/>
          <w:color w:val="002C35"/>
          <w:sz w:val="14"/>
        </w:rPr>
        <w:t>Průmyslová</w:t>
      </w:r>
      <w:proofErr w:type="spellEnd"/>
      <w:r>
        <w:rPr>
          <w:rFonts w:ascii="Arial" w:eastAsia="Arial" w:hAnsi="Arial" w:cs="Arial"/>
          <w:color w:val="002C35"/>
          <w:sz w:val="14"/>
        </w:rPr>
        <w:t xml:space="preserve"> 200 </w:t>
      </w:r>
      <w:r>
        <w:rPr>
          <w:rFonts w:ascii="Arial" w:eastAsia="Arial" w:hAnsi="Arial" w:cs="Arial"/>
          <w:color w:val="002C35"/>
          <w:sz w:val="14"/>
        </w:rPr>
        <w:tab/>
      </w:r>
    </w:p>
    <w:p w:rsidR="00097744" w:rsidRDefault="00097744">
      <w:pPr>
        <w:spacing w:after="11" w:line="265" w:lineRule="auto"/>
        <w:ind w:left="2199" w:right="1015"/>
        <w:rPr>
          <w:rFonts w:ascii="Arial" w:eastAsia="Arial" w:hAnsi="Arial" w:cs="Arial"/>
          <w:color w:val="002C35"/>
          <w:sz w:val="14"/>
        </w:rPr>
      </w:pPr>
      <w:hyperlink r:id="rId7">
        <w:r w:rsidR="00290240">
          <w:rPr>
            <w:rFonts w:ascii="Arial" w:eastAsia="Arial" w:hAnsi="Arial" w:cs="Arial"/>
            <w:color w:val="002C35"/>
            <w:sz w:val="14"/>
          </w:rPr>
          <w:t xml:space="preserve"> </w:t>
        </w:r>
      </w:hyperlink>
      <w:r w:rsidR="00290240">
        <w:rPr>
          <w:rFonts w:ascii="Arial" w:eastAsia="Arial" w:hAnsi="Arial" w:cs="Arial"/>
          <w:color w:val="002C35"/>
          <w:sz w:val="14"/>
        </w:rPr>
        <w:t xml:space="preserve">504 01 Nový </w:t>
      </w:r>
      <w:proofErr w:type="spellStart"/>
      <w:r w:rsidR="00290240">
        <w:rPr>
          <w:rFonts w:ascii="Arial" w:eastAsia="Arial" w:hAnsi="Arial" w:cs="Arial"/>
          <w:color w:val="002C35"/>
          <w:sz w:val="14"/>
        </w:rPr>
        <w:t>Bydžov</w:t>
      </w:r>
      <w:proofErr w:type="spellEnd"/>
      <w:r w:rsidR="00290240">
        <w:rPr>
          <w:rFonts w:ascii="Arial" w:eastAsia="Arial" w:hAnsi="Arial" w:cs="Arial"/>
          <w:color w:val="002C35"/>
          <w:sz w:val="14"/>
        </w:rPr>
        <w:t xml:space="preserve"> </w:t>
      </w:r>
    </w:p>
    <w:p w:rsidR="00097744" w:rsidRDefault="00097744" w:rsidP="00097744">
      <w:pPr>
        <w:spacing w:after="11" w:line="265" w:lineRule="auto"/>
        <w:ind w:left="2199" w:right="1015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>ICO: 274 97 691</w:t>
      </w:r>
    </w:p>
    <w:p w:rsidR="0088148A" w:rsidRDefault="00290240" w:rsidP="00097744">
      <w:pPr>
        <w:spacing w:after="11" w:line="265" w:lineRule="auto"/>
        <w:ind w:left="2199" w:right="1015"/>
      </w:pPr>
      <w:bookmarkStart w:id="0" w:name="_GoBack"/>
      <w:bookmarkEnd w:id="0"/>
      <w:r>
        <w:rPr>
          <w:rFonts w:ascii="Arial" w:eastAsia="Arial" w:hAnsi="Arial" w:cs="Arial"/>
          <w:sz w:val="14"/>
        </w:rPr>
        <w:t xml:space="preserve">DIČ: CZ27497691 </w:t>
      </w:r>
    </w:p>
    <w:p w:rsidR="0088148A" w:rsidRDefault="0088148A" w:rsidP="00290240">
      <w:pPr>
        <w:spacing w:after="344" w:line="265" w:lineRule="auto"/>
        <w:ind w:left="10" w:right="291" w:hanging="10"/>
        <w:jc w:val="right"/>
      </w:pPr>
    </w:p>
    <w:sectPr w:rsidR="0088148A">
      <w:pgSz w:w="11906" w:h="16838"/>
      <w:pgMar w:top="1440" w:right="93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1C3F"/>
    <w:multiLevelType w:val="hybridMultilevel"/>
    <w:tmpl w:val="CABABECA"/>
    <w:lvl w:ilvl="0" w:tplc="DABCF3E2">
      <w:start w:val="1"/>
      <w:numFmt w:val="decimal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2444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2427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EEF9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2832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F4D40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52CDF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EA6C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E881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8A"/>
    <w:rsid w:val="00097744"/>
    <w:rsid w:val="00290240"/>
    <w:rsid w:val="0088148A"/>
    <w:rsid w:val="00C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268"/>
      <w:outlineLvl w:val="0"/>
    </w:pPr>
    <w:rPr>
      <w:rFonts w:ascii="Arial" w:eastAsia="Arial" w:hAnsi="Arial" w:cs="Arial"/>
      <w:color w:val="000000"/>
      <w:sz w:val="1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6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DAF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268"/>
      <w:outlineLvl w:val="0"/>
    </w:pPr>
    <w:rPr>
      <w:rFonts w:ascii="Arial" w:eastAsia="Arial" w:hAnsi="Arial" w:cs="Arial"/>
      <w:color w:val="000000"/>
      <w:sz w:val="1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6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DA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ulti-w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comit</dc:creator>
  <cp:keywords/>
  <cp:lastModifiedBy>marchkat</cp:lastModifiedBy>
  <cp:revision>4</cp:revision>
  <dcterms:created xsi:type="dcterms:W3CDTF">2021-05-27T12:40:00Z</dcterms:created>
  <dcterms:modified xsi:type="dcterms:W3CDTF">2021-06-01T08:16:00Z</dcterms:modified>
</cp:coreProperties>
</file>