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11" w:rsidRPr="001D0B11" w:rsidRDefault="001D0B11" w:rsidP="001D0B11">
      <w:pPr>
        <w:spacing w:before="100" w:beforeAutospacing="1" w:after="100" w:afterAutospacing="1"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1" name="Obrázek 1"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B11">
        <w:rPr>
          <w:rFonts w:ascii="Times New Roman" w:eastAsia="Times New Roman" w:hAnsi="Times New Roman" w:cs="Times New Roman"/>
          <w:szCs w:val="24"/>
          <w:lang w:eastAsia="cs-CZ"/>
        </w:rPr>
        <w:t> </w:t>
      </w:r>
    </w:p>
    <w:p w:rsidR="001D0B11" w:rsidRPr="001D0B11" w:rsidRDefault="001D0B11" w:rsidP="001D0B11">
      <w:pPr>
        <w:spacing w:before="100" w:beforeAutospacing="1" w:after="24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br/>
      </w:r>
    </w:p>
    <w:p w:rsidR="001D0B11" w:rsidRPr="001D0B11" w:rsidRDefault="001D0B11" w:rsidP="001D0B11">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Číslo jednací: 01659/JC/21</w:t>
      </w:r>
    </w:p>
    <w:p w:rsidR="001D0B11" w:rsidRPr="001D0B11" w:rsidRDefault="001D0B11" w:rsidP="001D0B11">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PPK-603b/31/21  </w:t>
      </w:r>
    </w:p>
    <w:p w:rsidR="001D0B11" w:rsidRPr="001D0B11" w:rsidRDefault="001D0B11" w:rsidP="001D0B11">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Dotační titul: A1 </w:t>
      </w:r>
    </w:p>
    <w:p w:rsidR="001D0B11" w:rsidRPr="001D0B11" w:rsidRDefault="001D0B11" w:rsidP="001D0B11">
      <w:pPr>
        <w:spacing w:before="100" w:beforeAutospacing="1" w:after="100" w:afterAutospacing="1"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p w:rsidR="001D0B11" w:rsidRPr="001D0B11" w:rsidRDefault="001D0B11" w:rsidP="001D0B1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SMLOUVA O DÍLO</w:t>
      </w:r>
    </w:p>
    <w:p w:rsidR="001D0B11" w:rsidRPr="001D0B11" w:rsidRDefault="001D0B11" w:rsidP="001D0B1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UZAVŘENÁ DLE USTANOVENÍ § 2586 A NÁSL. ZÁK. Č. 89/2012 SB., OBČANSKÉHO ZÁKONÍKU, VE ZNĚNÍ POZDĚJŠÍCH PŘEDPISŮ</w:t>
      </w:r>
    </w:p>
    <w:p w:rsidR="001D0B11" w:rsidRPr="001D0B11" w:rsidRDefault="001D0B11" w:rsidP="001D0B1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I. Smluvní strany</w:t>
      </w:r>
    </w:p>
    <w:p w:rsidR="001D0B11" w:rsidRPr="001D0B11" w:rsidRDefault="001D0B11" w:rsidP="001D0B11">
      <w:pPr>
        <w:spacing w:before="100" w:beforeAutospacing="1" w:after="100" w:afterAutospacing="1"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1.1</w:t>
      </w:r>
      <w:r w:rsidRPr="001D0B11">
        <w:rPr>
          <w:rFonts w:ascii="Arial" w:eastAsia="Times New Roman" w:hAnsi="Arial" w:cs="Arial"/>
          <w:b/>
          <w:bCs/>
          <w:szCs w:val="24"/>
          <w:lang w:eastAsia="cs-CZ"/>
        </w:rPr>
        <w:t xml:space="preserve"> Objednatel</w:t>
      </w:r>
    </w:p>
    <w:p w:rsidR="001D0B11" w:rsidRPr="001D0B11" w:rsidRDefault="001D0B11" w:rsidP="001D0B11">
      <w:pPr>
        <w:spacing w:before="100" w:beforeAutospacing="1" w:after="100" w:afterAutospacing="1" w:line="240" w:lineRule="auto"/>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Česká republika - Agentura ochrany přírody a krajiny ČR</w:t>
      </w:r>
    </w:p>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Sídlo: Kaplanova 1931/1, 148 00 Praha 11 - Chodov </w:t>
      </w:r>
    </w:p>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Zastoupený: Ing. Jiří Bureš </w:t>
      </w:r>
      <w:r w:rsidRPr="001D0B11">
        <w:rPr>
          <w:rFonts w:ascii="Arial" w:eastAsia="Times New Roman" w:hAnsi="Arial" w:cs="Arial"/>
          <w:szCs w:val="24"/>
          <w:lang w:eastAsia="cs-CZ"/>
        </w:rPr>
        <w:br/>
        <w:t xml:space="preserve">ředitel RP Jižní Čechy </w:t>
      </w:r>
    </w:p>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Bankovní spojení: ČNB Praha, Číslo účtu: 18228011/0710</w:t>
      </w:r>
    </w:p>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IČO: 629 335 91</w:t>
      </w:r>
    </w:p>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DIČ: neplátce DPH</w:t>
      </w:r>
    </w:p>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Telefon: 951 424 414</w:t>
      </w:r>
    </w:p>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V rozsahu této smlouvy osoba zmocněná k jednání se zhotovitelem, k věcným úkonům a k převzetí díla: Mgr. Jitka Štěrbová</w:t>
      </w:r>
    </w:p>
    <w:p w:rsidR="001D0B11" w:rsidRPr="001D0B11" w:rsidRDefault="001D0B11" w:rsidP="001D0B11">
      <w:pPr>
        <w:spacing w:before="100" w:beforeAutospacing="1" w:after="100" w:afterAutospacing="1"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(dále jen </w:t>
      </w:r>
      <w:r w:rsidRPr="001D0B11">
        <w:rPr>
          <w:rFonts w:ascii="Arial" w:eastAsia="Times New Roman" w:hAnsi="Arial" w:cs="Arial"/>
        </w:rPr>
        <w:t>„</w:t>
      </w:r>
      <w:r w:rsidRPr="001D0B11">
        <w:rPr>
          <w:rFonts w:ascii="Arial" w:eastAsia="Times New Roman" w:hAnsi="Arial" w:cs="Arial"/>
          <w:szCs w:val="24"/>
          <w:lang w:eastAsia="cs-CZ"/>
        </w:rPr>
        <w:t>objednatel”)</w:t>
      </w:r>
    </w:p>
    <w:p w:rsidR="001D0B11" w:rsidRPr="001D0B11" w:rsidRDefault="001D0B11" w:rsidP="001D0B11">
      <w:pPr>
        <w:spacing w:before="100" w:beforeAutospacing="1" w:after="100" w:afterAutospacing="1"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a</w:t>
      </w:r>
    </w:p>
    <w:p w:rsidR="001D0B11" w:rsidRPr="001D0B11" w:rsidRDefault="001D0B11" w:rsidP="001D0B11">
      <w:pPr>
        <w:spacing w:before="100" w:beforeAutospacing="1" w:after="100" w:afterAutospacing="1"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1.2</w:t>
      </w:r>
      <w:r w:rsidRPr="001D0B11">
        <w:rPr>
          <w:rFonts w:ascii="Arial" w:eastAsia="Times New Roman" w:hAnsi="Arial" w:cs="Arial"/>
          <w:b/>
          <w:bCs/>
          <w:szCs w:val="24"/>
          <w:lang w:eastAsia="cs-CZ"/>
        </w:rPr>
        <w:t xml:space="preserve"> Zhotovitel</w:t>
      </w:r>
    </w:p>
    <w:p w:rsidR="001D0B11" w:rsidRPr="001D0B11" w:rsidRDefault="001D0B11" w:rsidP="001D0B11">
      <w:pPr>
        <w:spacing w:before="100" w:beforeAutospacing="1" w:after="100" w:afterAutospacing="1" w:line="240" w:lineRule="auto"/>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 xml:space="preserve">Ochrana fauny ČR o. p. s. </w:t>
      </w:r>
    </w:p>
    <w:p w:rsidR="001D0B11" w:rsidRPr="001D0B11" w:rsidRDefault="001D0B11" w:rsidP="001D0B11">
      <w:pPr>
        <w:spacing w:before="100" w:beforeAutospacing="1" w:after="100" w:afterAutospacing="1"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Sídlo: Hrachov 13, 26256 Svatý Jan</w:t>
      </w:r>
      <w:r w:rsidRPr="001D0B11">
        <w:rPr>
          <w:rFonts w:ascii="Arial" w:eastAsia="Times New Roman" w:hAnsi="Arial" w:cs="Arial"/>
          <w:szCs w:val="24"/>
          <w:lang w:eastAsia="cs-CZ"/>
        </w:rPr>
        <w:br/>
        <w:t xml:space="preserve">Zastoupený: </w:t>
      </w:r>
      <w:bookmarkStart w:id="0" w:name="_GoBack"/>
      <w:bookmarkEnd w:id="0"/>
      <w:r w:rsidRPr="001D0B11">
        <w:rPr>
          <w:rFonts w:ascii="Arial" w:eastAsia="Times New Roman" w:hAnsi="Arial" w:cs="Arial"/>
          <w:szCs w:val="24"/>
          <w:lang w:eastAsia="cs-CZ"/>
        </w:rPr>
        <w:br/>
        <w:t xml:space="preserve">Bankovní spojení: ČSOB, Číslo účtu: 712781933/0300 </w:t>
      </w:r>
      <w:r w:rsidRPr="001D0B11">
        <w:rPr>
          <w:rFonts w:ascii="Arial" w:eastAsia="Times New Roman" w:hAnsi="Arial" w:cs="Arial"/>
          <w:szCs w:val="24"/>
          <w:lang w:eastAsia="cs-CZ"/>
        </w:rPr>
        <w:br/>
        <w:t>IČO: 67778585</w:t>
      </w:r>
      <w:r w:rsidRPr="001D0B11">
        <w:rPr>
          <w:rFonts w:ascii="Arial" w:eastAsia="Times New Roman" w:hAnsi="Arial" w:cs="Arial"/>
          <w:szCs w:val="24"/>
          <w:lang w:eastAsia="cs-CZ"/>
        </w:rPr>
        <w:br/>
        <w:t>DIČ: CZ67778585</w:t>
      </w:r>
    </w:p>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(dále jen </w:t>
      </w:r>
      <w:r w:rsidRPr="001D0B11">
        <w:rPr>
          <w:rFonts w:ascii="Arial" w:eastAsia="Times New Roman" w:hAnsi="Arial" w:cs="Arial"/>
        </w:rPr>
        <w:t>„</w:t>
      </w:r>
      <w:r w:rsidRPr="001D0B11">
        <w:rPr>
          <w:rFonts w:ascii="Arial" w:eastAsia="Times New Roman" w:hAnsi="Arial" w:cs="Arial"/>
          <w:szCs w:val="24"/>
          <w:lang w:eastAsia="cs-CZ"/>
        </w:rPr>
        <w:t xml:space="preserve">zhotovitel”) </w:t>
      </w:r>
    </w:p>
    <w:p w:rsidR="001D0B11" w:rsidRPr="001D0B11" w:rsidRDefault="001D0B11" w:rsidP="001D0B11">
      <w:pPr>
        <w:spacing w:before="100" w:beforeAutospacing="1" w:after="100" w:afterAutospacing="1"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b/>
          <w:bCs/>
          <w:i/>
          <w:iCs/>
          <w:sz w:val="24"/>
          <w:szCs w:val="24"/>
          <w:lang w:eastAsia="cs-CZ"/>
        </w:rPr>
        <w:t> </w:t>
      </w:r>
    </w:p>
    <w:p w:rsidR="001D0B11" w:rsidRPr="001D0B11" w:rsidRDefault="001D0B11" w:rsidP="001D0B1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lastRenderedPageBreak/>
        <w:t>II. Předmět smlouvy</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2.1 </w:t>
      </w:r>
      <w:r w:rsidRPr="001D0B11">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D1149C" w:rsidRDefault="001D0B11" w:rsidP="001D0B11">
      <w:pPr>
        <w:keepLines/>
        <w:spacing w:before="120" w:after="120" w:line="240" w:lineRule="auto"/>
        <w:ind w:left="340" w:hanging="340"/>
        <w:jc w:val="both"/>
        <w:rPr>
          <w:rFonts w:ascii="Arial" w:eastAsia="Times New Roman" w:hAnsi="Arial" w:cs="Arial"/>
          <w:szCs w:val="24"/>
          <w:lang w:eastAsia="cs-CZ"/>
        </w:rPr>
      </w:pPr>
      <w:r w:rsidRPr="001D0B11">
        <w:rPr>
          <w:rFonts w:ascii="Arial" w:eastAsia="Times New Roman" w:hAnsi="Arial" w:cs="Arial"/>
          <w:szCs w:val="24"/>
          <w:lang w:eastAsia="cs-CZ"/>
        </w:rPr>
        <w:t xml:space="preserve">2.2 Dílem se rozumí: </w:t>
      </w:r>
    </w:p>
    <w:p w:rsidR="001D0B11" w:rsidRPr="001D0B11" w:rsidRDefault="00D1149C" w:rsidP="00D1149C">
      <w:pPr>
        <w:keepLines/>
        <w:spacing w:before="120" w:after="120" w:line="240" w:lineRule="auto"/>
        <w:ind w:left="340" w:hanging="340"/>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     </w:t>
      </w:r>
      <w:r w:rsidR="001D0B11" w:rsidRPr="001D0B11">
        <w:rPr>
          <w:rFonts w:ascii="Arial" w:eastAsia="Times New Roman" w:hAnsi="Arial" w:cs="Arial"/>
          <w:szCs w:val="24"/>
          <w:lang w:eastAsia="cs-CZ"/>
        </w:rPr>
        <w:t>1.</w:t>
      </w:r>
      <w:r>
        <w:rPr>
          <w:rFonts w:ascii="Arial" w:eastAsia="Times New Roman" w:hAnsi="Arial" w:cs="Arial"/>
          <w:szCs w:val="24"/>
          <w:lang w:eastAsia="cs-CZ"/>
        </w:rPr>
        <w:t xml:space="preserve"> </w:t>
      </w:r>
      <w:r w:rsidR="001D0B11" w:rsidRPr="001D0B11">
        <w:rPr>
          <w:rFonts w:ascii="Arial" w:eastAsia="Times New Roman" w:hAnsi="Arial" w:cs="Arial"/>
          <w:szCs w:val="24"/>
          <w:lang w:eastAsia="cs-CZ"/>
        </w:rPr>
        <w:t>Časně letní seč</w:t>
      </w:r>
      <w:r w:rsidR="001D0B11" w:rsidRPr="001D0B11">
        <w:rPr>
          <w:rFonts w:ascii="Arial" w:eastAsia="Times New Roman" w:hAnsi="Arial" w:cs="Arial"/>
          <w:szCs w:val="24"/>
          <w:lang w:eastAsia="cs-CZ"/>
        </w:rPr>
        <w:br/>
        <w:t>Posekání, důkladné vyhrabání a odvoz biomasy na ploše 1,15 ha. Posekanou trávu je možné před odvozem při vhodných podmínkách nechat několik dní sušit, nesmí však dojít k tlení a rozkladu včas neodklizeného sena.</w:t>
      </w:r>
      <w:r w:rsidR="001D0B11" w:rsidRPr="001D0B11">
        <w:rPr>
          <w:rFonts w:ascii="Arial" w:eastAsia="Times New Roman" w:hAnsi="Arial" w:cs="Arial"/>
          <w:szCs w:val="24"/>
          <w:lang w:eastAsia="cs-CZ"/>
        </w:rPr>
        <w:br/>
        <w:t xml:space="preserve">Vyznačená plocha je kolem stružek a cest, kolem středové strouhy. V místech se zvýšeným výskytem třtiny a minimálním výskytem zvláště chráněných druhů rostlin. Plus ovsíková louka na severním okraji NPP a ruderální porost na místě po odstranění trnkového křoví. </w:t>
      </w:r>
      <w:r w:rsidR="001D0B11" w:rsidRPr="001D0B11">
        <w:rPr>
          <w:rFonts w:ascii="Arial" w:eastAsia="Times New Roman" w:hAnsi="Arial" w:cs="Arial"/>
          <w:szCs w:val="24"/>
          <w:lang w:eastAsia="cs-CZ"/>
        </w:rPr>
        <w:br/>
        <w:t xml:space="preserve">V termínu 20. 5. – 25. 6. 2021 </w:t>
      </w:r>
      <w:r w:rsidR="001D0B11" w:rsidRPr="001D0B11">
        <w:rPr>
          <w:rFonts w:ascii="Arial" w:eastAsia="Times New Roman" w:hAnsi="Arial" w:cs="Arial"/>
          <w:szCs w:val="24"/>
          <w:lang w:eastAsia="cs-CZ"/>
        </w:rPr>
        <w:br/>
        <w:t>2.</w:t>
      </w:r>
      <w:r>
        <w:rPr>
          <w:rFonts w:ascii="Arial" w:eastAsia="Times New Roman" w:hAnsi="Arial" w:cs="Arial"/>
          <w:szCs w:val="24"/>
          <w:lang w:eastAsia="cs-CZ"/>
        </w:rPr>
        <w:t xml:space="preserve"> </w:t>
      </w:r>
      <w:r w:rsidR="001D0B11" w:rsidRPr="001D0B11">
        <w:rPr>
          <w:rFonts w:ascii="Arial" w:eastAsia="Times New Roman" w:hAnsi="Arial" w:cs="Arial"/>
          <w:szCs w:val="24"/>
          <w:lang w:eastAsia="cs-CZ"/>
        </w:rPr>
        <w:t>Pozdně letní seč a pastva</w:t>
      </w:r>
      <w:r w:rsidR="001D0B11" w:rsidRPr="001D0B11">
        <w:rPr>
          <w:rFonts w:ascii="Arial" w:eastAsia="Times New Roman" w:hAnsi="Arial" w:cs="Arial"/>
          <w:szCs w:val="24"/>
          <w:lang w:eastAsia="cs-CZ"/>
        </w:rPr>
        <w:br/>
        <w:t>Ve stejném rozsahu a provedení jako první seč. Na S louce je alternativně možná pastva ovcí a koz na 0,25 ha (po vyznačení plochy zástupcem OOP)s následným posečením a odklizením nedopasků. Seč i pastva proběhne na ploše 1,15 ha.</w:t>
      </w:r>
      <w:r w:rsidR="001D0B11" w:rsidRPr="001D0B11">
        <w:rPr>
          <w:rFonts w:ascii="Arial" w:eastAsia="Times New Roman" w:hAnsi="Arial" w:cs="Arial"/>
          <w:szCs w:val="24"/>
          <w:lang w:eastAsia="cs-CZ"/>
        </w:rPr>
        <w:br/>
        <w:t xml:space="preserve">V termínu 10. 8. – 20. 9. 2021 </w:t>
      </w:r>
      <w:r w:rsidR="001D0B11" w:rsidRPr="001D0B11">
        <w:rPr>
          <w:rFonts w:ascii="Arial" w:eastAsia="Times New Roman" w:hAnsi="Arial" w:cs="Arial"/>
          <w:szCs w:val="24"/>
          <w:lang w:eastAsia="cs-CZ"/>
        </w:rPr>
        <w:br/>
        <w:t>3.</w:t>
      </w:r>
      <w:r>
        <w:rPr>
          <w:rFonts w:ascii="Arial" w:eastAsia="Times New Roman" w:hAnsi="Arial" w:cs="Arial"/>
          <w:szCs w:val="24"/>
          <w:lang w:eastAsia="cs-CZ"/>
        </w:rPr>
        <w:t xml:space="preserve"> </w:t>
      </w:r>
      <w:r w:rsidR="001D0B11" w:rsidRPr="001D0B11">
        <w:rPr>
          <w:rFonts w:ascii="Arial" w:eastAsia="Times New Roman" w:hAnsi="Arial" w:cs="Arial"/>
          <w:szCs w:val="24"/>
          <w:lang w:eastAsia="cs-CZ"/>
        </w:rPr>
        <w:t xml:space="preserve">Podzimní seč </w:t>
      </w:r>
      <w:r w:rsidR="001D0B11" w:rsidRPr="001D0B11">
        <w:rPr>
          <w:rFonts w:ascii="Arial" w:eastAsia="Times New Roman" w:hAnsi="Arial" w:cs="Arial"/>
          <w:szCs w:val="24"/>
          <w:lang w:eastAsia="cs-CZ"/>
        </w:rPr>
        <w:br/>
        <w:t>Posečení po odkvětu a vysemenění hořečků s vyhrabáním a odklizením posečené biomasy. Na celé ploše NPP (2 ha) s drobnými ostrůvky pro podporu ohrožených druhů hmyzu dle domluvy s orgánem ochrany přírody.</w:t>
      </w:r>
      <w:r w:rsidR="001D0B11" w:rsidRPr="001D0B11">
        <w:rPr>
          <w:rFonts w:ascii="Arial" w:eastAsia="Times New Roman" w:hAnsi="Arial" w:cs="Arial"/>
          <w:szCs w:val="24"/>
          <w:lang w:eastAsia="cs-CZ"/>
        </w:rPr>
        <w:br/>
        <w:t xml:space="preserve">Dle stavu vegetace v termínu 20. 10. – 1. 11. 2021 </w:t>
      </w:r>
      <w:r w:rsidR="001D0B11" w:rsidRPr="001D0B11">
        <w:rPr>
          <w:rFonts w:ascii="Arial" w:eastAsia="Times New Roman" w:hAnsi="Arial" w:cs="Arial"/>
          <w:szCs w:val="24"/>
          <w:lang w:eastAsia="cs-CZ"/>
        </w:rPr>
        <w:br/>
        <w:t>4. Výhrab stařiny a mechorostů pro obnažení půdy k přípravě na zasetí poloparazitického kokrhele luštince (</w:t>
      </w:r>
      <w:r w:rsidR="001D0B11" w:rsidRPr="001D0B11">
        <w:rPr>
          <w:rFonts w:ascii="Arial" w:eastAsia="Times New Roman" w:hAnsi="Arial" w:cs="Arial"/>
          <w:i/>
          <w:szCs w:val="24"/>
          <w:lang w:eastAsia="cs-CZ"/>
        </w:rPr>
        <w:t>Rhinanthus alectorolophus</w:t>
      </w:r>
      <w:r w:rsidR="001D0B11" w:rsidRPr="001D0B11">
        <w:rPr>
          <w:rFonts w:ascii="Arial" w:eastAsia="Times New Roman" w:hAnsi="Arial" w:cs="Arial"/>
          <w:szCs w:val="24"/>
          <w:lang w:eastAsia="cs-CZ"/>
        </w:rPr>
        <w:t xml:space="preserve">). </w:t>
      </w:r>
      <w:r w:rsidR="001D0B11" w:rsidRPr="001D0B11">
        <w:rPr>
          <w:rFonts w:ascii="Arial" w:eastAsia="Times New Roman" w:hAnsi="Arial" w:cs="Arial"/>
          <w:szCs w:val="24"/>
          <w:lang w:eastAsia="cs-CZ"/>
        </w:rPr>
        <w:br/>
        <w:t xml:space="preserve">Na ploše 0,27 ha se pomocí vertikutátoru, nebo podobně účinného ručně vedeného zařízení obnaží zem. Následný důkladný výhrab mechorostů a stařiny a odvoz z lokality. </w:t>
      </w:r>
      <w:r w:rsidR="001D0B11" w:rsidRPr="001D0B11">
        <w:rPr>
          <w:rFonts w:ascii="Arial" w:eastAsia="Times New Roman" w:hAnsi="Arial" w:cs="Arial"/>
          <w:szCs w:val="24"/>
          <w:lang w:eastAsia="cs-CZ"/>
        </w:rPr>
        <w:br/>
        <w:t>V termínu 20. 10. – 10. 11. 2021.</w:t>
      </w:r>
      <w:r w:rsidR="001D0B11" w:rsidRPr="001D0B11">
        <w:rPr>
          <w:rFonts w:ascii="Arial" w:eastAsia="Times New Roman" w:hAnsi="Arial" w:cs="Arial"/>
          <w:szCs w:val="24"/>
          <w:lang w:eastAsia="cs-CZ"/>
        </w:rPr>
        <w:br/>
      </w:r>
    </w:p>
    <w:p w:rsidR="001D0B11" w:rsidRPr="001D0B11" w:rsidRDefault="001D0B11" w:rsidP="001D0B11">
      <w:pPr>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Opatření bude provedeno v souladu se standardem AOPK: 02 006 Disturbanční management na nelesních plochách, 02 004 Sečení.</w:t>
      </w:r>
    </w:p>
    <w:p w:rsidR="001D0B11" w:rsidRPr="001D0B11" w:rsidRDefault="001D0B11" w:rsidP="001D0B11">
      <w:pPr>
        <w:spacing w:before="100" w:beforeAutospacing="1" w:after="100" w:afterAutospacing="1"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Další specifikace díla může být uvedena v přílohách této smlouvy.</w:t>
      </w:r>
    </w:p>
    <w:p w:rsidR="001D0B11" w:rsidRPr="001D0B11" w:rsidRDefault="001D0B11" w:rsidP="001D0B11">
      <w:pPr>
        <w:spacing w:before="100" w:beforeAutospacing="1" w:after="100" w:afterAutospacing="1"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(dále jen „dílo“)</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2.3 Při provádění díla je zhotovitel vázán pokyny objednatele.</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D1149C" w:rsidRDefault="00D1149C">
      <w:pPr>
        <w:rPr>
          <w:rFonts w:ascii="Arial" w:eastAsia="Times New Roman" w:hAnsi="Arial" w:cs="Arial"/>
          <w:b/>
          <w:bCs/>
          <w:szCs w:val="24"/>
          <w:lang w:eastAsia="cs-CZ"/>
        </w:rPr>
      </w:pPr>
      <w:r>
        <w:rPr>
          <w:rFonts w:ascii="Arial" w:eastAsia="Times New Roman" w:hAnsi="Arial" w:cs="Arial"/>
          <w:b/>
          <w:bCs/>
          <w:szCs w:val="24"/>
          <w:lang w:eastAsia="cs-CZ"/>
        </w:rPr>
        <w:br w:type="page"/>
      </w:r>
    </w:p>
    <w:p w:rsidR="001D0B11" w:rsidRPr="001D0B11" w:rsidRDefault="001D0B11" w:rsidP="001D0B1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lastRenderedPageBreak/>
        <w:t>III. Cena díla a platební podmínky</w:t>
      </w:r>
    </w:p>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3.1 Cena díla je stanovena v souladu s právními předpisy:</w:t>
      </w:r>
    </w:p>
    <w:p w:rsidR="001D0B11" w:rsidRPr="001D0B11" w:rsidRDefault="001D0B11" w:rsidP="001D0B11">
      <w:pPr>
        <w:spacing w:before="120" w:after="120" w:line="240" w:lineRule="auto"/>
        <w:ind w:left="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Cena bez DPH: 153 300,-Kč</w:t>
      </w:r>
    </w:p>
    <w:p w:rsidR="001D0B11" w:rsidRPr="001D0B11" w:rsidRDefault="001D0B11" w:rsidP="001D0B11">
      <w:pPr>
        <w:spacing w:before="120" w:after="120" w:line="240" w:lineRule="auto"/>
        <w:ind w:left="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DPH 21%: 32 193,-Kč</w:t>
      </w:r>
    </w:p>
    <w:p w:rsidR="001D0B11" w:rsidRPr="001D0B11" w:rsidRDefault="001D0B11" w:rsidP="001D0B11">
      <w:pPr>
        <w:spacing w:before="120" w:after="120" w:line="240" w:lineRule="auto"/>
        <w:ind w:left="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Cena včetně DPH:185 493,- Kč, (slovy stoosmdesátpěttisícčtyřistadevadesáttři).</w:t>
      </w:r>
    </w:p>
    <w:p w:rsidR="001D0B11" w:rsidRPr="001D0B11" w:rsidRDefault="001D0B11" w:rsidP="001D0B11">
      <w:pPr>
        <w:spacing w:before="120" w:after="120" w:line="240" w:lineRule="auto"/>
        <w:ind w:left="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Zhotovitel je plátce DPH.</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3.2 Dohodnutá cena je stanovena jako nejvýše přípustná. Ke změně může dojít pouze při změně zákonných sazeb DPH.</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3.3 Veškeré náklady vzniklé zhotoviteli v souvislosti s prováděním díla jsou zahrnuty v ceně díla. </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00D1149C">
        <w:rPr>
          <w:rFonts w:ascii="Arial" w:eastAsia="Times New Roman" w:hAnsi="Arial" w:cs="Arial"/>
          <w:szCs w:val="24"/>
          <w:lang w:eastAsia="cs-CZ"/>
        </w:rPr>
        <w:t xml:space="preserve"> </w:t>
      </w:r>
      <w:r w:rsidRPr="001D0B11">
        <w:rPr>
          <w:rFonts w:ascii="Arial" w:eastAsia="Times New Roman" w:hAnsi="Arial" w:cs="Arial"/>
          <w:szCs w:val="24"/>
          <w:lang w:eastAsia="cs-CZ"/>
        </w:rPr>
        <w:t>11. kalendářního roku) na základě předávacího protokolu na adresu: Regionální pracoviště Jižní Čechy, Nám. Přemysla Otakara II. 34, 37001 České Budějovice.</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r w:rsidRPr="001D0B11">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3.7 Smluvní strany se dohodly, že objednatel nebude poskytovat zálohové platby. </w:t>
      </w:r>
    </w:p>
    <w:p w:rsidR="001D0B11" w:rsidRPr="001D0B11" w:rsidRDefault="001D0B11" w:rsidP="001D0B1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IV.</w:t>
      </w:r>
      <w:r w:rsidRPr="001D0B11">
        <w:rPr>
          <w:rFonts w:ascii="Arial" w:eastAsia="Times New Roman" w:hAnsi="Arial" w:cs="Arial"/>
          <w:szCs w:val="24"/>
          <w:lang w:eastAsia="cs-CZ"/>
        </w:rPr>
        <w:t xml:space="preserve"> </w:t>
      </w:r>
      <w:r w:rsidRPr="001D0B11">
        <w:rPr>
          <w:rFonts w:ascii="Arial" w:eastAsia="Times New Roman" w:hAnsi="Arial" w:cs="Arial"/>
          <w:b/>
          <w:bCs/>
          <w:szCs w:val="24"/>
          <w:lang w:eastAsia="cs-CZ"/>
        </w:rPr>
        <w:t>Doba a místo plnění</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4.1 Zhotovitel se zavazuje provést dílo a předat jej objednateli nejpozději do: 10.</w:t>
      </w:r>
      <w:r w:rsidR="00D1149C">
        <w:rPr>
          <w:rFonts w:ascii="Arial" w:eastAsia="Times New Roman" w:hAnsi="Arial" w:cs="Arial"/>
          <w:szCs w:val="24"/>
          <w:lang w:eastAsia="cs-CZ"/>
        </w:rPr>
        <w:t xml:space="preserve"> </w:t>
      </w:r>
      <w:r w:rsidRPr="001D0B11">
        <w:rPr>
          <w:rFonts w:ascii="Arial" w:eastAsia="Times New Roman" w:hAnsi="Arial" w:cs="Arial"/>
          <w:szCs w:val="24"/>
          <w:lang w:eastAsia="cs-CZ"/>
        </w:rPr>
        <w:t>11.</w:t>
      </w:r>
      <w:r w:rsidR="00D1149C">
        <w:rPr>
          <w:rFonts w:ascii="Arial" w:eastAsia="Times New Roman" w:hAnsi="Arial" w:cs="Arial"/>
          <w:szCs w:val="24"/>
          <w:lang w:eastAsia="cs-CZ"/>
        </w:rPr>
        <w:t xml:space="preserve"> </w:t>
      </w:r>
      <w:r w:rsidRPr="001D0B11">
        <w:rPr>
          <w:rFonts w:ascii="Arial" w:eastAsia="Times New Roman" w:hAnsi="Arial" w:cs="Arial"/>
          <w:szCs w:val="24"/>
          <w:lang w:eastAsia="cs-CZ"/>
        </w:rPr>
        <w:t>2021.</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4.3 Místem plnění je NPP Kocelovické pastviny.</w:t>
      </w:r>
    </w:p>
    <w:p w:rsidR="00D1149C" w:rsidRDefault="00D1149C">
      <w:pPr>
        <w:rPr>
          <w:rFonts w:ascii="Arial" w:eastAsia="Times New Roman" w:hAnsi="Arial" w:cs="Arial"/>
          <w:b/>
          <w:bCs/>
          <w:szCs w:val="24"/>
          <w:lang w:eastAsia="cs-CZ"/>
        </w:rPr>
      </w:pPr>
      <w:r>
        <w:rPr>
          <w:rFonts w:ascii="Arial" w:eastAsia="Times New Roman" w:hAnsi="Arial" w:cs="Arial"/>
          <w:b/>
          <w:bCs/>
          <w:szCs w:val="24"/>
          <w:lang w:eastAsia="cs-CZ"/>
        </w:rPr>
        <w:br w:type="page"/>
      </w:r>
    </w:p>
    <w:p w:rsidR="001D0B11" w:rsidRPr="001D0B11" w:rsidRDefault="001D0B11" w:rsidP="001D0B1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lastRenderedPageBreak/>
        <w:t>V. Další ujednání</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5" w:history="1">
        <w:r w:rsidRPr="001D0B11">
          <w:rPr>
            <w:rFonts w:ascii="Arial" w:eastAsia="Times New Roman" w:hAnsi="Arial" w:cs="Arial"/>
            <w:color w:val="0000FF"/>
            <w:szCs w:val="24"/>
            <w:u w:val="single"/>
            <w:lang w:eastAsia="cs-CZ"/>
          </w:rPr>
          <w:t>https://portal.nature.cz/publik_syst/files/oop_mngmonvyj.pdf</w:t>
        </w:r>
      </w:hyperlink>
      <w:r w:rsidRPr="001D0B11">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1D0B11" w:rsidRPr="001D0B11" w:rsidRDefault="001D0B11" w:rsidP="001D0B11">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VI. Předání a převzetí díla</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1149C" w:rsidRDefault="001D0B11" w:rsidP="001D0B11">
      <w:pPr>
        <w:keepLines/>
        <w:spacing w:before="120" w:after="120" w:line="240" w:lineRule="auto"/>
        <w:ind w:left="340" w:hanging="340"/>
        <w:jc w:val="both"/>
        <w:rPr>
          <w:rFonts w:ascii="Arial" w:eastAsia="Times New Roman" w:hAnsi="Arial" w:cs="Arial"/>
          <w:szCs w:val="24"/>
          <w:lang w:eastAsia="cs-CZ"/>
        </w:rPr>
      </w:pPr>
      <w:r w:rsidRPr="001D0B11">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D1149C" w:rsidRDefault="00D1149C">
      <w:pPr>
        <w:rPr>
          <w:rFonts w:ascii="Arial" w:eastAsia="Times New Roman" w:hAnsi="Arial" w:cs="Arial"/>
          <w:szCs w:val="24"/>
          <w:lang w:eastAsia="cs-CZ"/>
        </w:rPr>
      </w:pPr>
      <w:r>
        <w:rPr>
          <w:rFonts w:ascii="Arial" w:eastAsia="Times New Roman" w:hAnsi="Arial" w:cs="Arial"/>
          <w:szCs w:val="24"/>
          <w:lang w:eastAsia="cs-CZ"/>
        </w:rPr>
        <w:br w:type="page"/>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p>
    <w:p w:rsidR="001D0B11" w:rsidRPr="001D0B11" w:rsidRDefault="001D0B11" w:rsidP="001D0B1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VII. Odpovědnost za vady</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7.1 Zhotovitel odpovídá za vady, jež má dílo v době jeho předání objednateli, byť se vady projeví až později.</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7.4 Zhotovitel poskytuje na dílo záruku v délce 12 měsíců. V případě, že délka záruky činí 0 měsíců, ustanovení článků 7.5 až 7.7 se neuplatní.</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D1149C" w:rsidRDefault="001D0B11" w:rsidP="001D0B11">
      <w:pPr>
        <w:keepLines/>
        <w:spacing w:before="120" w:after="120" w:line="240" w:lineRule="auto"/>
        <w:ind w:left="340" w:hanging="340"/>
        <w:jc w:val="both"/>
        <w:rPr>
          <w:rFonts w:ascii="Arial" w:eastAsia="Times New Roman" w:hAnsi="Arial" w:cs="Arial"/>
          <w:szCs w:val="24"/>
          <w:lang w:eastAsia="cs-CZ"/>
        </w:rPr>
      </w:pPr>
      <w:r w:rsidRPr="001D0B11">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p>
    <w:p w:rsidR="001D0B11" w:rsidRPr="001D0B11" w:rsidRDefault="001D0B11" w:rsidP="001D0B1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VIII. Sankce</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D1149C" w:rsidRDefault="001D0B11" w:rsidP="001D0B11">
      <w:pPr>
        <w:keepLines/>
        <w:spacing w:before="120" w:after="120" w:line="240" w:lineRule="auto"/>
        <w:ind w:left="340" w:hanging="340"/>
        <w:jc w:val="both"/>
        <w:rPr>
          <w:rFonts w:ascii="Arial" w:eastAsia="Times New Roman" w:hAnsi="Arial" w:cs="Arial"/>
          <w:szCs w:val="24"/>
          <w:lang w:eastAsia="cs-CZ"/>
        </w:rPr>
      </w:pPr>
      <w:r w:rsidRPr="001D0B11">
        <w:rPr>
          <w:rFonts w:ascii="Arial" w:eastAsia="Times New Roman" w:hAnsi="Arial" w:cs="Arial"/>
          <w:szCs w:val="24"/>
          <w:lang w:eastAsia="cs-CZ"/>
        </w:rPr>
        <w:t>8.3 Ustanoveními o smluvní pokutě není dotčen nárok oprávněné smluvní strany požadovat náhradu škody v plném rozsahu.</w:t>
      </w:r>
    </w:p>
    <w:p w:rsidR="00D1149C" w:rsidRDefault="00D1149C">
      <w:pPr>
        <w:rPr>
          <w:rFonts w:ascii="Arial" w:eastAsia="Times New Roman" w:hAnsi="Arial" w:cs="Arial"/>
          <w:szCs w:val="24"/>
          <w:lang w:eastAsia="cs-CZ"/>
        </w:rPr>
      </w:pPr>
      <w:r>
        <w:rPr>
          <w:rFonts w:ascii="Arial" w:eastAsia="Times New Roman" w:hAnsi="Arial" w:cs="Arial"/>
          <w:szCs w:val="24"/>
          <w:lang w:eastAsia="cs-CZ"/>
        </w:rPr>
        <w:br w:type="page"/>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p>
    <w:p w:rsidR="001D0B11" w:rsidRPr="001D0B11" w:rsidRDefault="001D0B11" w:rsidP="001D0B11">
      <w:pPr>
        <w:keepLines/>
        <w:spacing w:before="120" w:after="120" w:line="240" w:lineRule="auto"/>
        <w:ind w:left="340" w:hanging="340"/>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IX. Závěrečná ustanovení</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1D0B11" w:rsidRPr="001D0B11" w:rsidRDefault="001D0B11" w:rsidP="001D0B11">
      <w:pPr>
        <w:keepLines/>
        <w:spacing w:before="120" w:after="120" w:line="240" w:lineRule="auto"/>
        <w:ind w:left="340" w:hanging="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9.7 Nedílnou součástí smlouvy jsou tyto přílohy:</w:t>
      </w:r>
    </w:p>
    <w:p w:rsidR="001D0B11" w:rsidRPr="001D0B11" w:rsidRDefault="001D0B11" w:rsidP="001D0B11">
      <w:pPr>
        <w:keepLines/>
        <w:spacing w:before="120" w:after="120" w:line="240" w:lineRule="auto"/>
        <w:ind w:left="340"/>
        <w:jc w:val="both"/>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Příloha č. 1 – položkový rozpočet</w:t>
      </w:r>
    </w:p>
    <w:p w:rsidR="001D0B11" w:rsidRPr="001D0B11" w:rsidRDefault="001D0B11" w:rsidP="00D1149C">
      <w:pPr>
        <w:keepLines/>
        <w:spacing w:before="120" w:after="120" w:line="240" w:lineRule="auto"/>
        <w:ind w:left="340"/>
        <w:jc w:val="both"/>
        <w:rPr>
          <w:rFonts w:ascii="Arial" w:eastAsia="Times New Roman" w:hAnsi="Arial" w:cs="Arial"/>
          <w:szCs w:val="24"/>
          <w:lang w:eastAsia="cs-CZ"/>
        </w:rPr>
      </w:pPr>
      <w:r w:rsidRPr="001D0B11">
        <w:rPr>
          <w:rFonts w:ascii="Arial" w:eastAsia="Times New Roman" w:hAnsi="Arial" w:cs="Arial"/>
          <w:szCs w:val="24"/>
          <w:lang w:eastAsia="cs-CZ"/>
        </w:rPr>
        <w:t>Příloha č. 2 – mapový zákres</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1D0B11" w:rsidRPr="001D0B11" w:rsidTr="001D0B11">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1D0B11" w:rsidRPr="001D0B11" w:rsidRDefault="001D0B11" w:rsidP="001D0B11">
            <w:pPr>
              <w:spacing w:after="0" w:line="240" w:lineRule="auto"/>
              <w:jc w:val="center"/>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V ...................</w:t>
            </w:r>
          </w:p>
        </w:tc>
        <w:tc>
          <w:tcPr>
            <w:tcW w:w="540"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dne ...................</w:t>
            </w:r>
          </w:p>
        </w:tc>
        <w:tc>
          <w:tcPr>
            <w:tcW w:w="1287"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1D0B11" w:rsidRPr="001D0B11" w:rsidRDefault="001D0B11" w:rsidP="001D0B11">
            <w:pPr>
              <w:spacing w:after="0" w:line="240" w:lineRule="auto"/>
              <w:jc w:val="center"/>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V ...................</w:t>
            </w:r>
          </w:p>
        </w:tc>
        <w:tc>
          <w:tcPr>
            <w:tcW w:w="539"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dne ...................</w:t>
            </w:r>
          </w:p>
        </w:tc>
      </w:tr>
      <w:tr w:rsidR="001D0B11" w:rsidRPr="001D0B11" w:rsidTr="001D0B11">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r>
      <w:tr w:rsidR="001D0B11" w:rsidRPr="001D0B11" w:rsidTr="001D0B11">
        <w:trPr>
          <w:gridAfter w:val="2"/>
          <w:wAfter w:w="310" w:type="dxa"/>
          <w:jc w:val="center"/>
        </w:trPr>
        <w:tc>
          <w:tcPr>
            <w:tcW w:w="4583" w:type="dxa"/>
            <w:gridSpan w:val="5"/>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Arial" w:eastAsia="Times New Roman" w:hAnsi="Arial" w:cs="Arial"/>
                <w:szCs w:val="24"/>
                <w:lang w:eastAsia="cs-CZ"/>
              </w:rPr>
              <w:t>Zhotovitel</w:t>
            </w:r>
          </w:p>
        </w:tc>
      </w:tr>
      <w:tr w:rsidR="001D0B11" w:rsidRPr="001D0B11" w:rsidTr="001D0B11">
        <w:trPr>
          <w:gridAfter w:val="2"/>
          <w:wAfter w:w="310" w:type="dxa"/>
          <w:trHeight w:val="388"/>
          <w:jc w:val="center"/>
        </w:trPr>
        <w:tc>
          <w:tcPr>
            <w:tcW w:w="946"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r>
      <w:tr w:rsidR="001D0B11" w:rsidRPr="001D0B11" w:rsidTr="00D1149C">
        <w:trPr>
          <w:gridAfter w:val="2"/>
          <w:wAfter w:w="310" w:type="dxa"/>
          <w:trHeight w:val="1268"/>
          <w:jc w:val="center"/>
        </w:trPr>
        <w:tc>
          <w:tcPr>
            <w:tcW w:w="946" w:type="dxa"/>
            <w:tcBorders>
              <w:top w:val="nil"/>
              <w:left w:val="nil"/>
              <w:bottom w:val="nil"/>
              <w:right w:val="nil"/>
            </w:tcBorders>
            <w:shd w:val="clear" w:color="auto" w:fill="auto"/>
            <w:vAlign w:val="center"/>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p>
        </w:tc>
        <w:tc>
          <w:tcPr>
            <w:tcW w:w="1555" w:type="dxa"/>
            <w:gridSpan w:val="2"/>
            <w:tcBorders>
              <w:top w:val="nil"/>
              <w:left w:val="nil"/>
              <w:bottom w:val="nil"/>
              <w:right w:val="nil"/>
            </w:tcBorders>
            <w:shd w:val="clear" w:color="auto" w:fill="auto"/>
            <w:vAlign w:val="center"/>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p>
        </w:tc>
        <w:tc>
          <w:tcPr>
            <w:tcW w:w="50" w:type="dxa"/>
            <w:tcBorders>
              <w:top w:val="nil"/>
              <w:left w:val="nil"/>
              <w:bottom w:val="nil"/>
              <w:right w:val="nil"/>
            </w:tcBorders>
            <w:shd w:val="clear" w:color="auto" w:fill="auto"/>
            <w:vAlign w:val="center"/>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p>
        </w:tc>
        <w:tc>
          <w:tcPr>
            <w:tcW w:w="2032" w:type="dxa"/>
            <w:tcBorders>
              <w:top w:val="nil"/>
              <w:left w:val="nil"/>
              <w:bottom w:val="nil"/>
              <w:right w:val="nil"/>
            </w:tcBorders>
            <w:shd w:val="clear" w:color="auto" w:fill="auto"/>
            <w:vAlign w:val="center"/>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p>
        </w:tc>
        <w:tc>
          <w:tcPr>
            <w:tcW w:w="1623" w:type="dxa"/>
            <w:gridSpan w:val="2"/>
            <w:tcBorders>
              <w:top w:val="nil"/>
              <w:left w:val="nil"/>
              <w:bottom w:val="nil"/>
              <w:right w:val="nil"/>
            </w:tcBorders>
            <w:shd w:val="clear" w:color="auto" w:fill="auto"/>
            <w:vAlign w:val="center"/>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p>
        </w:tc>
        <w:tc>
          <w:tcPr>
            <w:tcW w:w="2018" w:type="dxa"/>
            <w:tcBorders>
              <w:top w:val="nil"/>
              <w:left w:val="nil"/>
              <w:bottom w:val="nil"/>
              <w:right w:val="nil"/>
            </w:tcBorders>
            <w:shd w:val="clear" w:color="auto" w:fill="auto"/>
            <w:vAlign w:val="center"/>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p>
        </w:tc>
        <w:tc>
          <w:tcPr>
            <w:tcW w:w="539" w:type="dxa"/>
            <w:tcBorders>
              <w:top w:val="nil"/>
              <w:left w:val="nil"/>
              <w:bottom w:val="nil"/>
              <w:right w:val="nil"/>
            </w:tcBorders>
            <w:shd w:val="clear" w:color="auto" w:fill="auto"/>
            <w:vAlign w:val="center"/>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p>
        </w:tc>
        <w:tc>
          <w:tcPr>
            <w:tcW w:w="1754" w:type="dxa"/>
            <w:tcBorders>
              <w:top w:val="nil"/>
              <w:left w:val="nil"/>
              <w:bottom w:val="nil"/>
              <w:right w:val="nil"/>
            </w:tcBorders>
            <w:shd w:val="clear" w:color="auto" w:fill="auto"/>
            <w:tcMar>
              <w:top w:w="0" w:type="dxa"/>
              <w:left w:w="15" w:type="dxa"/>
              <w:bottom w:w="0" w:type="dxa"/>
              <w:right w:w="15" w:type="dxa"/>
            </w:tcMar>
            <w:vAlign w:val="center"/>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p>
        </w:tc>
      </w:tr>
      <w:tr w:rsidR="001D0B11" w:rsidRPr="001D0B11" w:rsidTr="001D0B11">
        <w:trPr>
          <w:gridAfter w:val="2"/>
          <w:wAfter w:w="310" w:type="dxa"/>
          <w:jc w:val="center"/>
        </w:trPr>
        <w:tc>
          <w:tcPr>
            <w:tcW w:w="4583" w:type="dxa"/>
            <w:gridSpan w:val="5"/>
            <w:tcBorders>
              <w:top w:val="nil"/>
              <w:left w:val="nil"/>
              <w:bottom w:val="nil"/>
              <w:right w:val="nil"/>
            </w:tcBorders>
            <w:shd w:val="clear" w:color="auto" w:fill="auto"/>
            <w:vAlign w:val="center"/>
            <w:hideMark/>
          </w:tcPr>
          <w:p w:rsidR="001D0B11" w:rsidRPr="001D0B11" w:rsidRDefault="001D0B11" w:rsidP="001D0B11">
            <w:pPr>
              <w:spacing w:after="0" w:line="240" w:lineRule="auto"/>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 xml:space="preserve">Ing. Jiří Bureš </w:t>
            </w:r>
            <w:r w:rsidRPr="001D0B11">
              <w:rPr>
                <w:rFonts w:ascii="Arial" w:eastAsia="Times New Roman" w:hAnsi="Arial" w:cs="Arial"/>
                <w:b/>
                <w:bCs/>
                <w:szCs w:val="24"/>
                <w:lang w:eastAsia="cs-CZ"/>
              </w:rPr>
              <w:br/>
              <w:t>ředitel RP Jižní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1D0B11" w:rsidRPr="001D0B11" w:rsidRDefault="001D0B11" w:rsidP="001D0B11">
            <w:pPr>
              <w:spacing w:after="0" w:line="240" w:lineRule="auto"/>
              <w:jc w:val="center"/>
              <w:rPr>
                <w:rFonts w:ascii="Times New Roman" w:eastAsia="Times New Roman" w:hAnsi="Times New Roman" w:cs="Times New Roman"/>
                <w:sz w:val="24"/>
                <w:szCs w:val="24"/>
                <w:lang w:eastAsia="cs-CZ"/>
              </w:rPr>
            </w:pPr>
            <w:r w:rsidRPr="001D0B11">
              <w:rPr>
                <w:rFonts w:ascii="Arial" w:eastAsia="Times New Roman" w:hAnsi="Arial" w:cs="Arial"/>
                <w:b/>
                <w:bCs/>
                <w:szCs w:val="24"/>
                <w:lang w:eastAsia="cs-CZ"/>
              </w:rPr>
              <w:t>Ochrana fauny ČR o. p. s.</w:t>
            </w:r>
          </w:p>
        </w:tc>
      </w:tr>
      <w:tr w:rsidR="001D0B11" w:rsidRPr="001D0B11" w:rsidTr="001D0B11">
        <w:trPr>
          <w:jc w:val="center"/>
        </w:trPr>
        <w:tc>
          <w:tcPr>
            <w:tcW w:w="946"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1D0B11" w:rsidRPr="001D0B11" w:rsidRDefault="001D0B11" w:rsidP="001D0B11">
            <w:pPr>
              <w:spacing w:after="0" w:line="240" w:lineRule="auto"/>
              <w:rPr>
                <w:rFonts w:ascii="Times New Roman" w:eastAsia="Times New Roman" w:hAnsi="Times New Roman" w:cs="Times New Roman"/>
                <w:sz w:val="24"/>
                <w:szCs w:val="24"/>
                <w:lang w:eastAsia="cs-CZ"/>
              </w:rPr>
            </w:pPr>
            <w:r w:rsidRPr="001D0B11">
              <w:rPr>
                <w:rFonts w:ascii="Times New Roman" w:eastAsia="Times New Roman" w:hAnsi="Times New Roman" w:cs="Times New Roman"/>
                <w:sz w:val="24"/>
                <w:szCs w:val="24"/>
                <w:lang w:eastAsia="cs-CZ"/>
              </w:rPr>
              <w:t> </w:t>
            </w:r>
          </w:p>
        </w:tc>
      </w:tr>
    </w:tbl>
    <w:p w:rsidR="0026179A" w:rsidRDefault="0026179A"/>
    <w:sectPr w:rsidR="00261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11"/>
    <w:rsid w:val="00192B9B"/>
    <w:rsid w:val="001D0B11"/>
    <w:rsid w:val="0026179A"/>
    <w:rsid w:val="00C57522"/>
    <w:rsid w:val="00D114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E4880-7A43-4E7B-97AB-ED490E98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D0B1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D0B11"/>
    <w:rPr>
      <w:b/>
      <w:bCs/>
    </w:rPr>
  </w:style>
  <w:style w:type="character" w:styleId="Zdraznn">
    <w:name w:val="Emphasis"/>
    <w:basedOn w:val="Standardnpsmoodstavce"/>
    <w:uiPriority w:val="20"/>
    <w:qFormat/>
    <w:rsid w:val="001D0B11"/>
    <w:rPr>
      <w:i/>
      <w:iCs/>
    </w:rPr>
  </w:style>
  <w:style w:type="character" w:styleId="Hypertextovodkaz">
    <w:name w:val="Hyperlink"/>
    <w:basedOn w:val="Standardnpsmoodstavce"/>
    <w:uiPriority w:val="99"/>
    <w:semiHidden/>
    <w:unhideWhenUsed/>
    <w:rsid w:val="001D0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25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rtal.nature.cz/publik_syst/files/oop_mngmonvyj.pdf"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1744</Words>
  <Characters>10292</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Štěrbová</dc:creator>
  <cp:keywords/>
  <dc:description/>
  <cp:lastModifiedBy>Jitka Štěrbová</cp:lastModifiedBy>
  <cp:revision>3</cp:revision>
  <dcterms:created xsi:type="dcterms:W3CDTF">2021-05-05T06:53:00Z</dcterms:created>
  <dcterms:modified xsi:type="dcterms:W3CDTF">2021-05-05T06:54:00Z</dcterms:modified>
</cp:coreProperties>
</file>