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A71E0B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41385F8B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2AB61F47" w14:textId="54D874A9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0B5751">
        <w:rPr>
          <w:b/>
          <w:sz w:val="28"/>
          <w:szCs w:val="22"/>
        </w:rPr>
        <w:t>8</w:t>
      </w:r>
    </w:p>
    <w:p w14:paraId="27DAC115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0E2E17C0" w14:textId="3C8B7077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0B5751">
        <w:rPr>
          <w:b/>
          <w:sz w:val="28"/>
          <w:szCs w:val="22"/>
        </w:rPr>
        <w:t>62/2010</w:t>
      </w:r>
    </w:p>
    <w:p w14:paraId="1951E16A" w14:textId="77777777" w:rsidR="00F63406" w:rsidRDefault="00F63406">
      <w:pPr>
        <w:spacing w:line="100" w:lineRule="atLeast"/>
        <w:rPr>
          <w:sz w:val="22"/>
          <w:szCs w:val="20"/>
        </w:rPr>
      </w:pPr>
    </w:p>
    <w:p w14:paraId="75416FFA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6A71CD2B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2AD8D47F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5B5CD8DD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13F87021" w14:textId="24C64608" w:rsidR="002A2B96" w:rsidRPr="00437010" w:rsidRDefault="000B5751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VFU Brno, ŠZP Nový Jičín</w:t>
      </w:r>
    </w:p>
    <w:p w14:paraId="3CF24D4C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68C3600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C006C3A" w14:textId="0197F50B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0B5751">
        <w:rPr>
          <w:bCs/>
          <w:sz w:val="22"/>
          <w:szCs w:val="20"/>
        </w:rPr>
        <w:t>Elišky Krásnohorské 178, 742 42 Šenov u Nového Jičína</w:t>
      </w:r>
    </w:p>
    <w:p w14:paraId="7744B8D2" w14:textId="79B1F234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0B5751">
        <w:rPr>
          <w:bCs/>
          <w:sz w:val="22"/>
          <w:szCs w:val="20"/>
        </w:rPr>
        <w:t>621 57 124</w:t>
      </w:r>
    </w:p>
    <w:p w14:paraId="227342A2" w14:textId="79190FFE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0B5751">
        <w:rPr>
          <w:bCs/>
          <w:sz w:val="22"/>
          <w:szCs w:val="20"/>
        </w:rPr>
        <w:t>CZ62157124</w:t>
      </w:r>
    </w:p>
    <w:p w14:paraId="3ACFFB85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57F0FFC5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53911C54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00F8B4B6" w14:textId="30AB5C4D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</w:t>
      </w:r>
      <w:proofErr w:type="gramStart"/>
      <w:r>
        <w:rPr>
          <w:bCs/>
          <w:sz w:val="22"/>
          <w:szCs w:val="20"/>
        </w:rPr>
        <w:t xml:space="preserve">spojení:   </w:t>
      </w:r>
      <w:proofErr w:type="spellStart"/>
      <w:proofErr w:type="gramEnd"/>
      <w:r w:rsidR="00724413">
        <w:rPr>
          <w:bCs/>
          <w:sz w:val="22"/>
          <w:szCs w:val="20"/>
        </w:rPr>
        <w:t>xxxxxxxx</w:t>
      </w:r>
      <w:proofErr w:type="spellEnd"/>
      <w:r>
        <w:rPr>
          <w:bCs/>
          <w:sz w:val="22"/>
          <w:szCs w:val="20"/>
        </w:rPr>
        <w:t xml:space="preserve">                                                    </w:t>
      </w:r>
    </w:p>
    <w:p w14:paraId="603956B3" w14:textId="72038C8E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</w:t>
      </w:r>
      <w:proofErr w:type="spellStart"/>
      <w:r w:rsidR="00724413">
        <w:rPr>
          <w:bCs/>
          <w:sz w:val="22"/>
          <w:szCs w:val="20"/>
        </w:rPr>
        <w:t>xxxxxxxxxxxxxx</w:t>
      </w:r>
      <w:proofErr w:type="spellEnd"/>
    </w:p>
    <w:p w14:paraId="12BFEDCB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68123EBD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1EFDC921" w14:textId="71893A4A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B026E6">
        <w:rPr>
          <w:bCs/>
          <w:sz w:val="22"/>
          <w:szCs w:val="20"/>
        </w:rPr>
        <w:t>Ing. Radek Haas</w:t>
      </w:r>
    </w:p>
    <w:p w14:paraId="0919C31E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3C5F1E5B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281C5556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2029AA2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18F32341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429C2564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7B5350A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464B1DD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4AC5B4D3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1DB6E110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0BE4F78F" w14:textId="286A588E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724413">
        <w:rPr>
          <w:sz w:val="22"/>
          <w:szCs w:val="20"/>
        </w:rPr>
        <w:t>xxxxxxxxxxxxx</w:t>
      </w:r>
      <w:proofErr w:type="spellEnd"/>
    </w:p>
    <w:p w14:paraId="69F9ED22" w14:textId="73A1C3A0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724413">
        <w:rPr>
          <w:sz w:val="22"/>
          <w:szCs w:val="20"/>
        </w:rPr>
        <w:t>xxxxxxxxxxx</w:t>
      </w:r>
      <w:proofErr w:type="spellEnd"/>
    </w:p>
    <w:p w14:paraId="340B166E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28685513" w14:textId="71D364B8" w:rsidR="005E0C18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724413">
        <w:rPr>
          <w:bCs/>
          <w:sz w:val="22"/>
          <w:szCs w:val="20"/>
        </w:rPr>
        <w:t>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724413">
        <w:rPr>
          <w:bCs/>
          <w:sz w:val="22"/>
          <w:szCs w:val="20"/>
        </w:rPr>
        <w:t>xxxxxxxxxxx</w:t>
      </w:r>
      <w:proofErr w:type="spellEnd"/>
      <w:r>
        <w:rPr>
          <w:bCs/>
          <w:sz w:val="22"/>
          <w:szCs w:val="20"/>
        </w:rPr>
        <w:t xml:space="preserve"> </w:t>
      </w:r>
    </w:p>
    <w:p w14:paraId="45948EF2" w14:textId="33333A60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mobil: </w:t>
      </w:r>
      <w:proofErr w:type="spellStart"/>
      <w:r w:rsidR="00724413">
        <w:rPr>
          <w:bCs/>
          <w:sz w:val="22"/>
          <w:szCs w:val="20"/>
        </w:rPr>
        <w:t>xxxxxxxxxxxxx</w:t>
      </w:r>
      <w:proofErr w:type="spellEnd"/>
      <w:r>
        <w:rPr>
          <w:bCs/>
          <w:sz w:val="22"/>
          <w:szCs w:val="20"/>
        </w:rPr>
        <w:t xml:space="preserve">, fax: </w:t>
      </w:r>
      <w:proofErr w:type="spellStart"/>
      <w:r w:rsidR="00724413">
        <w:rPr>
          <w:bCs/>
          <w:sz w:val="22"/>
          <w:szCs w:val="20"/>
        </w:rPr>
        <w:t>xxxxxxxxxxxxxx</w:t>
      </w:r>
      <w:proofErr w:type="spellEnd"/>
      <w:r>
        <w:rPr>
          <w:bCs/>
          <w:sz w:val="22"/>
          <w:szCs w:val="20"/>
        </w:rPr>
        <w:t xml:space="preserve">, e-mail: </w:t>
      </w:r>
      <w:hyperlink r:id="rId11" w:history="1">
        <w:proofErr w:type="spellStart"/>
        <w:r w:rsidR="00724413">
          <w:rPr>
            <w:rStyle w:val="Hypertextovodkaz"/>
            <w:bCs/>
            <w:sz w:val="22"/>
            <w:szCs w:val="20"/>
          </w:rPr>
          <w:t>xxxxxxxxxxxxxxx</w:t>
        </w:r>
        <w:proofErr w:type="spellEnd"/>
      </w:hyperlink>
    </w:p>
    <w:p w14:paraId="6F3CB9F8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07B75A0E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20068169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349F6712" w14:textId="3F3503EA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B026E6">
        <w:rPr>
          <w:sz w:val="22"/>
          <w:szCs w:val="20"/>
        </w:rPr>
        <w:t xml:space="preserve"> 1.3.2010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B026E6">
        <w:rPr>
          <w:sz w:val="22"/>
          <w:szCs w:val="20"/>
        </w:rPr>
        <w:t xml:space="preserve"> 62/2010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6241F3C8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17321C1F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786D8A47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1D5ECEC4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592EEA2D" w14:textId="46425F38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724413">
        <w:rPr>
          <w:bCs/>
          <w:sz w:val="22"/>
          <w:szCs w:val="20"/>
        </w:rPr>
        <w:t>8</w:t>
      </w:r>
      <w:r>
        <w:rPr>
          <w:bCs/>
          <w:sz w:val="22"/>
          <w:szCs w:val="20"/>
        </w:rPr>
        <w:t xml:space="preserve"> nedotčená, zůstávají nadále v platnosti.</w:t>
      </w:r>
    </w:p>
    <w:p w14:paraId="77DAAA4B" w14:textId="16F72CBA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lastRenderedPageBreak/>
        <w:t xml:space="preserve">Smluvní strany prohlašují, že si dodatek č. </w:t>
      </w:r>
      <w:r w:rsidR="00B026E6">
        <w:rPr>
          <w:bCs/>
          <w:sz w:val="22"/>
          <w:szCs w:val="20"/>
        </w:rPr>
        <w:t>8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1AC3F94F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6B3FFB20" w14:textId="3442044E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724413">
        <w:rPr>
          <w:sz w:val="22"/>
          <w:szCs w:val="20"/>
        </w:rPr>
        <w:t xml:space="preserve"> Šenově u N.J. </w:t>
      </w:r>
      <w:r>
        <w:rPr>
          <w:sz w:val="22"/>
          <w:szCs w:val="20"/>
        </w:rPr>
        <w:t>dne </w:t>
      </w:r>
      <w:r w:rsidR="00724413">
        <w:rPr>
          <w:sz w:val="22"/>
          <w:szCs w:val="20"/>
        </w:rPr>
        <w:t>30.03.2021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634A54">
        <w:rPr>
          <w:sz w:val="22"/>
          <w:szCs w:val="20"/>
        </w:rPr>
        <w:t>22</w:t>
      </w:r>
      <w:r w:rsidR="0089427A">
        <w:rPr>
          <w:sz w:val="22"/>
          <w:szCs w:val="20"/>
        </w:rPr>
        <w:t>.03.2021</w:t>
      </w:r>
    </w:p>
    <w:p w14:paraId="1091FA02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4B30CA1C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29C67488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3D714F83" w14:textId="52D3CDFF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</w:t>
      </w:r>
      <w:r w:rsidR="00B026E6">
        <w:rPr>
          <w:sz w:val="22"/>
          <w:szCs w:val="20"/>
        </w:rPr>
        <w:t xml:space="preserve">        </w:t>
      </w:r>
      <w:r>
        <w:rPr>
          <w:sz w:val="22"/>
          <w:szCs w:val="20"/>
        </w:rPr>
        <w:t xml:space="preserve"> </w:t>
      </w:r>
      <w:r w:rsidR="00B026E6">
        <w:rPr>
          <w:sz w:val="22"/>
          <w:szCs w:val="20"/>
        </w:rPr>
        <w:t>Ing. Radek Haas</w:t>
      </w:r>
      <w:r>
        <w:rPr>
          <w:sz w:val="22"/>
          <w:szCs w:val="20"/>
        </w:rPr>
        <w:t xml:space="preserve">  </w:t>
      </w:r>
      <w:r w:rsidR="00B026E6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3F0420B8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1C67FB4D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5C208540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66A4BEA4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593283FA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F0C8A" w14:textId="77777777" w:rsidR="00107C82" w:rsidRDefault="00107C82">
      <w:r>
        <w:separator/>
      </w:r>
    </w:p>
  </w:endnote>
  <w:endnote w:type="continuationSeparator" w:id="0">
    <w:p w14:paraId="301E1479" w14:textId="77777777" w:rsidR="00107C82" w:rsidRDefault="0010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97CF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0839DA5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5E04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1557AB9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F7D5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A67F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6E633B9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2040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44BB2" w14:textId="77777777" w:rsidR="00107C82" w:rsidRDefault="00107C82">
      <w:r>
        <w:separator/>
      </w:r>
    </w:p>
  </w:footnote>
  <w:footnote w:type="continuationSeparator" w:id="0">
    <w:p w14:paraId="24819A91" w14:textId="77777777" w:rsidR="00107C82" w:rsidRDefault="0010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B783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3C2A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29B5F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5FCF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78B3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51"/>
    <w:rsid w:val="0001622D"/>
    <w:rsid w:val="00042194"/>
    <w:rsid w:val="0004779B"/>
    <w:rsid w:val="0008316E"/>
    <w:rsid w:val="000972CC"/>
    <w:rsid w:val="000B5751"/>
    <w:rsid w:val="000B61DF"/>
    <w:rsid w:val="000C1D0A"/>
    <w:rsid w:val="000C4FBF"/>
    <w:rsid w:val="000D6A58"/>
    <w:rsid w:val="00107C82"/>
    <w:rsid w:val="001376B5"/>
    <w:rsid w:val="00150327"/>
    <w:rsid w:val="00171C8F"/>
    <w:rsid w:val="0022156D"/>
    <w:rsid w:val="002470A2"/>
    <w:rsid w:val="0027546F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00E28"/>
    <w:rsid w:val="00724413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AF1529"/>
    <w:rsid w:val="00B026E6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A269"/>
  <w15:chartTrackingRefBased/>
  <w15:docId w15:val="{4BA02676-38C6-44B9-A041-79EBCDEF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pady@ts.novyjicin-town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3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2425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2014-02-10T13:23:00Z</cp:lastPrinted>
  <dcterms:created xsi:type="dcterms:W3CDTF">2021-05-27T07:09:00Z</dcterms:created>
  <dcterms:modified xsi:type="dcterms:W3CDTF">2021-05-27T07:09:00Z</dcterms:modified>
</cp:coreProperties>
</file>