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  <w:t>Ing. Milanem Vorlem, ředitelem</w:t>
      </w:r>
    </w:p>
    <w:p w14:paraId="36173FE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  <w:t>Weilova 1270/4, 102 00 Praha 15 – Hostivař</w:t>
      </w:r>
    </w:p>
    <w:p w14:paraId="34FC1A46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  <w:t>00497070</w:t>
      </w:r>
    </w:p>
    <w:p w14:paraId="4688CB97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3F2153AB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F82724" w:rsidRPr="00EB28D1">
        <w:rPr>
          <w:rFonts w:cs="Arial"/>
          <w:b/>
          <w:sz w:val="20"/>
          <w:szCs w:val="20"/>
        </w:rPr>
        <w:tab/>
      </w:r>
      <w:proofErr w:type="gramStart"/>
      <w:r w:rsidR="00543DA8">
        <w:rPr>
          <w:rFonts w:cs="Arial"/>
          <w:b/>
          <w:sz w:val="20"/>
          <w:szCs w:val="20"/>
        </w:rPr>
        <w:t>A – Z</w:t>
      </w:r>
      <w:proofErr w:type="gramEnd"/>
      <w:r w:rsidR="00543DA8">
        <w:rPr>
          <w:rFonts w:cs="Arial"/>
          <w:b/>
          <w:sz w:val="20"/>
          <w:szCs w:val="20"/>
        </w:rPr>
        <w:t> </w:t>
      </w:r>
      <w:proofErr w:type="spellStart"/>
      <w:r w:rsidR="00543DA8">
        <w:rPr>
          <w:rFonts w:cs="Arial"/>
          <w:b/>
          <w:sz w:val="20"/>
          <w:szCs w:val="20"/>
        </w:rPr>
        <w:t>Therm</w:t>
      </w:r>
      <w:proofErr w:type="spellEnd"/>
      <w:r w:rsidR="00543DA8">
        <w:rPr>
          <w:rFonts w:cs="Arial"/>
          <w:b/>
          <w:sz w:val="20"/>
          <w:szCs w:val="20"/>
        </w:rPr>
        <w:t xml:space="preserve"> s.r.o.</w:t>
      </w:r>
    </w:p>
    <w:p w14:paraId="1FAAEBAF" w14:textId="2775409F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543DA8">
        <w:rPr>
          <w:rFonts w:cs="Arial"/>
          <w:sz w:val="20"/>
          <w:szCs w:val="20"/>
        </w:rPr>
        <w:tab/>
        <w:t>Květnového vítězství 1000/81, 149 00 Praha 4 - Háje</w:t>
      </w:r>
      <w:r w:rsidR="00F82724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7B20648C" w14:textId="345A6C5C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543DA8">
        <w:rPr>
          <w:rFonts w:cs="Arial"/>
          <w:sz w:val="20"/>
          <w:szCs w:val="20"/>
        </w:rPr>
        <w:tab/>
        <w:t>62029991</w:t>
      </w:r>
    </w:p>
    <w:p w14:paraId="24BE561B" w14:textId="0144009A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543DA8">
        <w:rPr>
          <w:rFonts w:cs="Arial"/>
          <w:sz w:val="20"/>
          <w:szCs w:val="20"/>
        </w:rPr>
        <w:tab/>
        <w:t>CZ62029991</w:t>
      </w:r>
      <w:r w:rsidR="00F82724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34FA1E67" w14:textId="44B66F3B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543DA8">
        <w:rPr>
          <w:rFonts w:cs="Arial"/>
          <w:sz w:val="20"/>
          <w:szCs w:val="20"/>
        </w:rPr>
        <w:tab/>
        <w:t>MONETA Money Bank a.s. č. účtu 701402774/0600</w:t>
      </w:r>
      <w:r w:rsidR="00F82724" w:rsidRPr="00EB28D1">
        <w:rPr>
          <w:rFonts w:cs="Arial"/>
          <w:sz w:val="20"/>
          <w:szCs w:val="20"/>
        </w:rPr>
        <w:tab/>
      </w:r>
    </w:p>
    <w:p w14:paraId="4A2523DD" w14:textId="04923EE6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r w:rsidRPr="00EB28D1">
        <w:rPr>
          <w:rFonts w:cs="Arial"/>
          <w:sz w:val="20"/>
          <w:szCs w:val="20"/>
        </w:rPr>
        <w:tab/>
      </w:r>
      <w:r w:rsidR="00543DA8">
        <w:rPr>
          <w:rFonts w:cs="Arial"/>
          <w:sz w:val="20"/>
          <w:szCs w:val="20"/>
        </w:rPr>
        <w:t xml:space="preserve">Zdeněk </w:t>
      </w:r>
      <w:proofErr w:type="spellStart"/>
      <w:proofErr w:type="gramStart"/>
      <w:r w:rsidR="00543DA8">
        <w:rPr>
          <w:rFonts w:cs="Arial"/>
          <w:sz w:val="20"/>
          <w:szCs w:val="20"/>
        </w:rPr>
        <w:t>Pěč</w:t>
      </w:r>
      <w:proofErr w:type="spellEnd"/>
      <w:r w:rsidR="00543DA8">
        <w:rPr>
          <w:rFonts w:cs="Arial"/>
          <w:sz w:val="20"/>
          <w:szCs w:val="20"/>
        </w:rPr>
        <w:t xml:space="preserve"> - jednatel</w:t>
      </w:r>
      <w:proofErr w:type="gramEnd"/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10C22C7A" w14:textId="26E2DCB8" w:rsidR="00820224" w:rsidRPr="00820224" w:rsidRDefault="00EB7717" w:rsidP="00820224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overflowPunct w:val="0"/>
        <w:autoSpaceDE w:val="0"/>
        <w:autoSpaceDN w:val="0"/>
        <w:adjustRightInd w:val="0"/>
        <w:spacing w:after="80" w:line="240" w:lineRule="auto"/>
        <w:ind w:left="351" w:hanging="357"/>
        <w:jc w:val="both"/>
        <w:rPr>
          <w:rFonts w:cs="Arial"/>
          <w:sz w:val="20"/>
        </w:rPr>
      </w:pPr>
      <w:r w:rsidRPr="00820224">
        <w:rPr>
          <w:rFonts w:cs="Arial"/>
          <w:sz w:val="20"/>
          <w:szCs w:val="20"/>
        </w:rPr>
        <w:t xml:space="preserve">Předmětem plnění této smlouvy je </w:t>
      </w:r>
      <w:r w:rsidR="00DC46D3" w:rsidRPr="00820224">
        <w:rPr>
          <w:rFonts w:cs="Arial"/>
          <w:sz w:val="20"/>
          <w:szCs w:val="20"/>
        </w:rPr>
        <w:t>kompletní výměna jedné stoupačky TUV, SUV, cirkulace a stoupačky</w:t>
      </w:r>
      <w:r w:rsidR="00820224" w:rsidRPr="00820224">
        <w:rPr>
          <w:rFonts w:cs="Arial"/>
          <w:sz w:val="20"/>
          <w:szCs w:val="20"/>
        </w:rPr>
        <w:t xml:space="preserve"> kanalizace </w:t>
      </w:r>
      <w:r w:rsidR="00A03ADD" w:rsidRPr="00820224">
        <w:rPr>
          <w:rFonts w:cs="Arial"/>
          <w:sz w:val="20"/>
          <w:szCs w:val="20"/>
        </w:rPr>
        <w:t xml:space="preserve">       z přízemí do 3. patra (4. nadzemní podlaží) v budově SŠAI, označované jako „stará budova“.  </w:t>
      </w:r>
      <w:proofErr w:type="gramStart"/>
      <w:r w:rsidR="00A03ADD" w:rsidRPr="00820224">
        <w:rPr>
          <w:rFonts w:cs="Arial"/>
          <w:sz w:val="20"/>
          <w:szCs w:val="20"/>
        </w:rPr>
        <w:t>Předmět</w:t>
      </w:r>
      <w:r w:rsidR="00820224" w:rsidRPr="00820224">
        <w:rPr>
          <w:rFonts w:cs="Arial"/>
          <w:sz w:val="20"/>
          <w:szCs w:val="20"/>
        </w:rPr>
        <w:t xml:space="preserve">  </w:t>
      </w:r>
      <w:r w:rsidR="00A03ADD" w:rsidRPr="00820224">
        <w:rPr>
          <w:rFonts w:cs="Arial"/>
          <w:sz w:val="20"/>
          <w:szCs w:val="20"/>
        </w:rPr>
        <w:t>plnění</w:t>
      </w:r>
      <w:proofErr w:type="gramEnd"/>
      <w:r w:rsidR="00A03ADD" w:rsidRPr="00820224">
        <w:rPr>
          <w:rFonts w:cs="Arial"/>
          <w:sz w:val="20"/>
          <w:szCs w:val="20"/>
        </w:rPr>
        <w:t xml:space="preserve"> zahrnuje vybourání a demontáž stoupačky TUV, SUV, cirkulace a stoupačky kanalizace, odvoz a likvidac</w:t>
      </w:r>
      <w:r w:rsidR="00820224" w:rsidRPr="00820224">
        <w:rPr>
          <w:rFonts w:cs="Arial"/>
          <w:sz w:val="20"/>
          <w:szCs w:val="20"/>
        </w:rPr>
        <w:t xml:space="preserve">i </w:t>
      </w:r>
      <w:r w:rsidR="00A03ADD" w:rsidRPr="00820224">
        <w:rPr>
          <w:rFonts w:cs="Arial"/>
          <w:sz w:val="20"/>
          <w:szCs w:val="20"/>
        </w:rPr>
        <w:t xml:space="preserve">sutě, </w:t>
      </w:r>
      <w:r w:rsidR="00DC46D3" w:rsidRPr="00820224">
        <w:rPr>
          <w:rFonts w:cs="Arial"/>
          <w:sz w:val="20"/>
          <w:szCs w:val="20"/>
        </w:rPr>
        <w:t>montáž nových rozvodů vody a kanalizace pro</w:t>
      </w:r>
      <w:r w:rsidR="00A03ADD" w:rsidRPr="00820224">
        <w:rPr>
          <w:rFonts w:cs="Arial"/>
          <w:sz w:val="20"/>
          <w:szCs w:val="20"/>
        </w:rPr>
        <w:t xml:space="preserve"> </w:t>
      </w:r>
      <w:r w:rsidR="00DC46D3" w:rsidRPr="00820224">
        <w:rPr>
          <w:rFonts w:cs="Arial"/>
          <w:sz w:val="20"/>
          <w:szCs w:val="20"/>
        </w:rPr>
        <w:t>umyvadla v přilehlých učebnách a kabinetech</w:t>
      </w:r>
      <w:r w:rsidR="00A03ADD" w:rsidRPr="00820224">
        <w:rPr>
          <w:rFonts w:cs="Arial"/>
          <w:sz w:val="20"/>
          <w:szCs w:val="20"/>
        </w:rPr>
        <w:t xml:space="preserve">, </w:t>
      </w:r>
      <w:r w:rsidR="00820224" w:rsidRPr="00820224">
        <w:rPr>
          <w:rFonts w:cs="Arial"/>
          <w:sz w:val="20"/>
          <w:szCs w:val="20"/>
        </w:rPr>
        <w:t xml:space="preserve"> zapravení stěn a obložení vodovodní šachty</w:t>
      </w:r>
      <w:r w:rsidR="00820224">
        <w:rPr>
          <w:rFonts w:cs="Arial"/>
          <w:sz w:val="20"/>
          <w:szCs w:val="20"/>
        </w:rPr>
        <w:t>.</w:t>
      </w:r>
    </w:p>
    <w:p w14:paraId="3A3AA594" w14:textId="61B35B6E" w:rsidR="000A3D48" w:rsidRPr="00820224" w:rsidRDefault="000A3D48" w:rsidP="00820224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overflowPunct w:val="0"/>
        <w:autoSpaceDE w:val="0"/>
        <w:autoSpaceDN w:val="0"/>
        <w:adjustRightInd w:val="0"/>
        <w:spacing w:after="80" w:line="240" w:lineRule="auto"/>
        <w:ind w:left="351" w:hanging="357"/>
        <w:contextualSpacing/>
        <w:jc w:val="both"/>
        <w:rPr>
          <w:rFonts w:cs="Arial"/>
          <w:sz w:val="20"/>
        </w:rPr>
      </w:pPr>
      <w:r w:rsidRPr="00820224">
        <w:rPr>
          <w:rFonts w:cs="Arial"/>
          <w:sz w:val="20"/>
        </w:rPr>
        <w:t xml:space="preserve">Rozsah </w:t>
      </w:r>
      <w:r w:rsidR="00EB7717" w:rsidRPr="00820224">
        <w:rPr>
          <w:rFonts w:cs="Arial"/>
          <w:sz w:val="20"/>
        </w:rPr>
        <w:t>plnění je stanoven položkov</w:t>
      </w:r>
      <w:r w:rsidR="001E0EF1">
        <w:rPr>
          <w:rFonts w:cs="Arial"/>
          <w:sz w:val="20"/>
        </w:rPr>
        <w:t>ým</w:t>
      </w:r>
      <w:r w:rsidR="00EB7717" w:rsidRPr="00820224">
        <w:rPr>
          <w:rFonts w:cs="Arial"/>
          <w:sz w:val="20"/>
        </w:rPr>
        <w:t xml:space="preserve"> rozpočt</w:t>
      </w:r>
      <w:r w:rsidR="001E0EF1">
        <w:rPr>
          <w:rFonts w:cs="Arial"/>
          <w:sz w:val="20"/>
        </w:rPr>
        <w:t>em dle nabídky zhotovitele ze dne 29. března 2021</w:t>
      </w:r>
      <w:r w:rsidR="00EB7717" w:rsidRPr="00820224">
        <w:rPr>
          <w:rFonts w:cs="Arial"/>
          <w:sz w:val="20"/>
        </w:rPr>
        <w:t xml:space="preserve"> </w:t>
      </w:r>
      <w:r w:rsidR="000E7739" w:rsidRPr="00820224">
        <w:rPr>
          <w:rFonts w:cs="Arial"/>
          <w:sz w:val="20"/>
        </w:rPr>
        <w:t>v Příloze č. 1. této smlouvy.</w:t>
      </w:r>
    </w:p>
    <w:p w14:paraId="3E1528D9" w14:textId="254DD14F" w:rsidR="003A4746" w:rsidRPr="00EB28D1" w:rsidRDefault="003A4746" w:rsidP="003A4746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Objednatel se zavazuje dílo provedené bez vad a nedodělků převzít a zaplatit sjednanou cenu, jak je dohodnuto v čl. III.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0D746527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V. této smlouvy.</w:t>
      </w:r>
    </w:p>
    <w:p w14:paraId="2E1CCB8B" w14:textId="28514928" w:rsidR="000E7739" w:rsidRPr="000E7739" w:rsidRDefault="000E7739" w:rsidP="000E7739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 přípravou podlahových ploch,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odvozem a likvidací původní </w:t>
      </w:r>
      <w:proofErr w:type="gramStart"/>
      <w:r w:rsidR="0028074B">
        <w:rPr>
          <w:rFonts w:eastAsia="Times New Roman" w:cs="Times New Roman"/>
          <w:sz w:val="20"/>
          <w:szCs w:val="20"/>
          <w:lang w:eastAsia="cs-CZ"/>
        </w:rPr>
        <w:t xml:space="preserve">krytiny, 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proofErr w:type="gramEnd"/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pokládkou krytin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521BEC5F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7B27999" w14:textId="7983B8E5" w:rsidR="006F15E9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4D592400" w14:textId="77777777" w:rsidR="00543DA8" w:rsidRPr="00EB28D1" w:rsidRDefault="00543DA8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3742F5E1" w14:textId="04929D8A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lastRenderedPageBreak/>
        <w:t>Čl. III. Cena díla</w:t>
      </w:r>
    </w:p>
    <w:p w14:paraId="1EDF84F1" w14:textId="345C0781" w:rsidR="003A4746" w:rsidRPr="00EB28D1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1E0EF1">
        <w:rPr>
          <w:rFonts w:cs="Arial"/>
          <w:sz w:val="20"/>
          <w:szCs w:val="20"/>
        </w:rPr>
        <w:t>284</w:t>
      </w:r>
      <w:proofErr w:type="gramEnd"/>
      <w:r w:rsidR="001E0EF1">
        <w:rPr>
          <w:rFonts w:cs="Arial"/>
          <w:sz w:val="20"/>
          <w:szCs w:val="20"/>
        </w:rPr>
        <w:t> 995,-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</w:t>
      </w:r>
      <w:r w:rsidR="001E0EF1">
        <w:rPr>
          <w:rFonts w:cs="Arial"/>
          <w:sz w:val="20"/>
          <w:szCs w:val="20"/>
        </w:rPr>
        <w:t xml:space="preserve">ní 344 843,95 </w:t>
      </w:r>
      <w:r w:rsidRPr="00EB28D1">
        <w:rPr>
          <w:rFonts w:cs="Arial"/>
          <w:sz w:val="20"/>
          <w:szCs w:val="20"/>
        </w:rPr>
        <w:t>Kč</w:t>
      </w:r>
      <w:r w:rsidR="005C2BC6" w:rsidRPr="00EB28D1">
        <w:rPr>
          <w:rFonts w:cs="Arial"/>
          <w:sz w:val="20"/>
          <w:szCs w:val="20"/>
        </w:rPr>
        <w:t>.</w:t>
      </w: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77777777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IV. Platební podmínky</w:t>
      </w:r>
    </w:p>
    <w:p w14:paraId="41A7A6C6" w14:textId="54E2DB6E" w:rsidR="00972390" w:rsidRPr="00EB28D1" w:rsidRDefault="00972390" w:rsidP="003A4746">
      <w:pPr>
        <w:pStyle w:val="Zkladntext2"/>
        <w:numPr>
          <w:ilvl w:val="0"/>
          <w:numId w:val="6"/>
        </w:numPr>
        <w:tabs>
          <w:tab w:val="clear" w:pos="720"/>
        </w:tabs>
        <w:spacing w:before="80" w:after="80"/>
        <w:ind w:left="426" w:hanging="426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Smluvní strany se dohodly, že zálohy nejsou sjednány.</w:t>
      </w:r>
    </w:p>
    <w:p w14:paraId="02C9B3AB" w14:textId="3191CE64" w:rsidR="003A4746" w:rsidRPr="00EB28D1" w:rsidRDefault="003A4746" w:rsidP="003A4746">
      <w:pPr>
        <w:pStyle w:val="Zkladntext2"/>
        <w:numPr>
          <w:ilvl w:val="0"/>
          <w:numId w:val="6"/>
        </w:numPr>
        <w:tabs>
          <w:tab w:val="clear" w:pos="720"/>
        </w:tabs>
        <w:spacing w:before="80" w:after="80"/>
        <w:ind w:left="426" w:hanging="426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 splatnosti je 21 kalendářních dnů od jejího doručení objednateli.</w:t>
      </w:r>
    </w:p>
    <w:p w14:paraId="36DFB08A" w14:textId="77777777" w:rsidR="0028074B" w:rsidRDefault="0028074B" w:rsidP="00972390">
      <w:pPr>
        <w:pStyle w:val="Odstavecseseznamem"/>
        <w:numPr>
          <w:ilvl w:val="0"/>
          <w:numId w:val="6"/>
        </w:numPr>
        <w:suppressLineNumbers/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170BE"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4190F5E3" w14:textId="3E847041" w:rsidR="004170BE" w:rsidRPr="00EB28D1" w:rsidRDefault="004170BE" w:rsidP="0028074B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 xml:space="preserve"> Hostivař, 102 00.</w:t>
      </w:r>
    </w:p>
    <w:p w14:paraId="6CDE51C7" w14:textId="4928E974" w:rsidR="003A4746" w:rsidRPr="00EB28D1" w:rsidRDefault="003A4746" w:rsidP="003A4746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left="426" w:hanging="426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Faktura musí mít veškeré náležitosti daňového dokladu dle zákona č. 235/2004 Sb., o dani z přidané hodnoty, ve znění pozdějších předpisů, zejména označení zhotovitele a objednatele, sídlo, IČ, DIČ, číslo faktury, datum vystavení faktury, den splatnosti, označení peněžního ústavu a číslo účtu, na který se má platit, účel platby – specifikaci díla, fakturovaná částka, razítko a podpis oprávněné osoby. Přílohou bude kopie protokolu s podpisem objednatele potvrzujícím převzetí díla. </w:t>
      </w:r>
    </w:p>
    <w:p w14:paraId="27F43E00" w14:textId="77777777" w:rsidR="003A4746" w:rsidRPr="00EB28D1" w:rsidRDefault="003A4746" w:rsidP="003A4746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left="426" w:hanging="426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14 dnů začne běžet od doručení nové nebo opravené faktury. Do doby doručení nové nebo opravené faktury není objednatel v prodlení s placením ceny za dílo.</w:t>
      </w:r>
    </w:p>
    <w:p w14:paraId="5FFB3F78" w14:textId="4780BE9C" w:rsidR="003A4746" w:rsidRPr="00EB28D1" w:rsidRDefault="003A4746" w:rsidP="003A4746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hanging="72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494E211C" w:rsidR="003A4746" w:rsidRPr="00EB28D1" w:rsidRDefault="0028074B" w:rsidP="003A4746">
      <w:pPr>
        <w:spacing w:before="80" w:after="8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972390" w:rsidRPr="00EB28D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</w:t>
      </w:r>
      <w:r w:rsidR="00972390" w:rsidRPr="00EB28D1">
        <w:rPr>
          <w:rFonts w:cs="Arial"/>
          <w:sz w:val="20"/>
          <w:szCs w:val="20"/>
        </w:rPr>
        <w:t>. 0</w:t>
      </w:r>
      <w:r>
        <w:rPr>
          <w:rFonts w:cs="Arial"/>
          <w:sz w:val="20"/>
          <w:szCs w:val="20"/>
        </w:rPr>
        <w:t>7</w:t>
      </w:r>
      <w:r w:rsidR="00972390" w:rsidRPr="00EB28D1">
        <w:rPr>
          <w:rFonts w:cs="Arial"/>
          <w:sz w:val="20"/>
          <w:szCs w:val="20"/>
        </w:rPr>
        <w:t>. 202</w:t>
      </w:r>
      <w:r>
        <w:rPr>
          <w:rFonts w:cs="Arial"/>
          <w:sz w:val="20"/>
          <w:szCs w:val="20"/>
        </w:rPr>
        <w:t>1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3DBE1120" w:rsidR="003A4746" w:rsidRPr="00EB28D1" w:rsidRDefault="008A28D1" w:rsidP="003A4746">
      <w:pPr>
        <w:spacing w:before="80" w:after="80"/>
        <w:ind w:left="42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31</w:t>
      </w:r>
      <w:r w:rsidR="00972390" w:rsidRPr="00EB28D1">
        <w:rPr>
          <w:rFonts w:cs="Arial"/>
          <w:sz w:val="20"/>
          <w:szCs w:val="20"/>
        </w:rPr>
        <w:t>. 08.</w:t>
      </w:r>
      <w:r w:rsidR="00A044D0" w:rsidRPr="00EB28D1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20</w:t>
      </w:r>
      <w:r w:rsidR="00972390" w:rsidRPr="00EB28D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1</w:t>
      </w:r>
    </w:p>
    <w:p w14:paraId="6206AB77" w14:textId="5B194E4E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Míst</w:t>
      </w:r>
      <w:r w:rsidR="008A28D1">
        <w:rPr>
          <w:rFonts w:cs="Arial"/>
          <w:sz w:val="20"/>
          <w:szCs w:val="20"/>
        </w:rPr>
        <w:t xml:space="preserve">o plnění: </w:t>
      </w:r>
      <w:r w:rsidR="00972390" w:rsidRPr="00EB28D1">
        <w:rPr>
          <w:rFonts w:cs="Arial"/>
          <w:sz w:val="20"/>
          <w:szCs w:val="20"/>
        </w:rPr>
        <w:t>Střední škol</w:t>
      </w:r>
      <w:r w:rsidR="008A28D1">
        <w:rPr>
          <w:rFonts w:cs="Arial"/>
          <w:sz w:val="20"/>
          <w:szCs w:val="20"/>
        </w:rPr>
        <w:t>a</w:t>
      </w:r>
      <w:r w:rsidR="00972390" w:rsidRPr="00EB28D1">
        <w:rPr>
          <w:rFonts w:cs="Arial"/>
          <w:sz w:val="20"/>
          <w:szCs w:val="20"/>
        </w:rPr>
        <w:t xml:space="preserve"> automobilní a informatiky, </w:t>
      </w:r>
      <w:r w:rsidR="008A28D1">
        <w:rPr>
          <w:rFonts w:cs="Arial"/>
          <w:sz w:val="20"/>
          <w:szCs w:val="20"/>
        </w:rPr>
        <w:t>Weilova 1270/4</w:t>
      </w:r>
      <w:r w:rsidR="00972390" w:rsidRPr="00EB28D1">
        <w:rPr>
          <w:rFonts w:cs="Arial"/>
          <w:sz w:val="20"/>
          <w:szCs w:val="20"/>
        </w:rPr>
        <w:t>, 1</w:t>
      </w:r>
      <w:r w:rsidR="008A28D1">
        <w:rPr>
          <w:rFonts w:cs="Arial"/>
          <w:sz w:val="20"/>
          <w:szCs w:val="20"/>
        </w:rPr>
        <w:t>02</w:t>
      </w:r>
      <w:r w:rsidR="00972390" w:rsidRPr="00EB28D1">
        <w:rPr>
          <w:rFonts w:cs="Arial"/>
          <w:sz w:val="20"/>
          <w:szCs w:val="20"/>
        </w:rPr>
        <w:t xml:space="preserve"> 00 Praha </w:t>
      </w:r>
      <w:r w:rsidR="008A28D1">
        <w:rPr>
          <w:rFonts w:cs="Arial"/>
          <w:sz w:val="20"/>
          <w:szCs w:val="20"/>
        </w:rPr>
        <w:t>10</w:t>
      </w:r>
    </w:p>
    <w:p w14:paraId="34ECD1AB" w14:textId="34BF541B" w:rsidR="003A4746" w:rsidRPr="00EB28D1" w:rsidRDefault="003A4746" w:rsidP="005C2BC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Č. VI.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42841724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8A28D1">
        <w:rPr>
          <w:rFonts w:cs="Arial"/>
          <w:sz w:val="20"/>
          <w:szCs w:val="20"/>
        </w:rPr>
        <w:t>24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77777777" w:rsidR="00217B64" w:rsidRPr="00EB28D1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32D4201C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0B2B455A" w14:textId="6DB92087" w:rsidR="003A4746" w:rsidRPr="00CE71DB" w:rsidRDefault="00CE71DB" w:rsidP="00CE71DB">
      <w:pPr>
        <w:pStyle w:val="Odstavecseseznamem"/>
        <w:numPr>
          <w:ilvl w:val="1"/>
          <w:numId w:val="13"/>
        </w:numPr>
        <w:spacing w:after="80" w:line="240" w:lineRule="auto"/>
        <w:contextualSpacing w:val="0"/>
        <w:jc w:val="both"/>
        <w:rPr>
          <w:rFonts w:cs="Times New Roman"/>
          <w:sz w:val="20"/>
          <w:szCs w:val="20"/>
        </w:rPr>
      </w:pPr>
      <w:r w:rsidRPr="00CE71DB">
        <w:rPr>
          <w:rFonts w:cs="Arial"/>
          <w:sz w:val="20"/>
          <w:szCs w:val="20"/>
        </w:rPr>
        <w:lastRenderedPageBreak/>
        <w:t xml:space="preserve">Pro </w:t>
      </w:r>
      <w:proofErr w:type="gramStart"/>
      <w:r w:rsidRPr="00CE71DB">
        <w:rPr>
          <w:rFonts w:cs="Arial"/>
          <w:sz w:val="20"/>
          <w:szCs w:val="20"/>
        </w:rPr>
        <w:t xml:space="preserve">případ </w:t>
      </w:r>
      <w:r w:rsidR="003A4746" w:rsidRPr="00CE71DB">
        <w:rPr>
          <w:rFonts w:cs="Arial"/>
          <w:sz w:val="20"/>
          <w:szCs w:val="20"/>
        </w:rPr>
        <w:t xml:space="preserve"> prodlení</w:t>
      </w:r>
      <w:proofErr w:type="gramEnd"/>
      <w:r w:rsidR="003A4746" w:rsidRPr="00CE71DB">
        <w:rPr>
          <w:rFonts w:cs="Arial"/>
          <w:sz w:val="20"/>
          <w:szCs w:val="20"/>
        </w:rPr>
        <w:t xml:space="preserve"> objednatele s úhradou faktury</w:t>
      </w:r>
      <w:r w:rsidRPr="00CE71DB">
        <w:rPr>
          <w:rFonts w:cs="Arial"/>
          <w:sz w:val="20"/>
          <w:szCs w:val="20"/>
        </w:rPr>
        <w:t xml:space="preserve">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16104DB0" w14:textId="033CA5F2" w:rsidR="003A4746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48B6ED2F" w14:textId="2CB60DBA" w:rsidR="00CA5F9C" w:rsidRDefault="00CA5F9C" w:rsidP="00CA5F9C">
      <w:pPr>
        <w:spacing w:before="80" w:after="80" w:line="240" w:lineRule="auto"/>
        <w:ind w:left="426"/>
        <w:jc w:val="both"/>
        <w:rPr>
          <w:rFonts w:cs="Arial"/>
          <w:sz w:val="20"/>
          <w:szCs w:val="20"/>
        </w:rPr>
      </w:pPr>
    </w:p>
    <w:p w14:paraId="5F396765" w14:textId="77777777" w:rsidR="00CA5F9C" w:rsidRPr="00EB28D1" w:rsidRDefault="00CA5F9C" w:rsidP="00CA5F9C">
      <w:pPr>
        <w:spacing w:before="80" w:after="80" w:line="240" w:lineRule="auto"/>
        <w:ind w:left="426"/>
        <w:jc w:val="both"/>
        <w:rPr>
          <w:rFonts w:cs="Arial"/>
          <w:sz w:val="20"/>
          <w:szCs w:val="20"/>
        </w:rPr>
      </w:pP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44421BFB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VIII.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574733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4EFD2753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15BFA188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1 –</w:t>
      </w:r>
      <w:r w:rsidR="001E0EF1">
        <w:rPr>
          <w:rFonts w:cs="Times New Roman"/>
          <w:sz w:val="20"/>
          <w:szCs w:val="20"/>
        </w:rPr>
        <w:t xml:space="preserve"> Položkový rozpočet/nabídka ze dne 29. března 2021</w:t>
      </w:r>
    </w:p>
    <w:p w14:paraId="12031407" w14:textId="70689A05" w:rsidR="00CA5F9C" w:rsidRP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</w:p>
    <w:p w14:paraId="5B733A6A" w14:textId="77777777" w:rsidR="009F20BA" w:rsidRDefault="009F20BA" w:rsidP="009F20BA">
      <w:pPr>
        <w:tabs>
          <w:tab w:val="left" w:pos="567"/>
        </w:tabs>
        <w:spacing w:after="120" w:line="240" w:lineRule="auto"/>
        <w:jc w:val="both"/>
        <w:rPr>
          <w:sz w:val="20"/>
          <w:szCs w:val="20"/>
        </w:rPr>
      </w:pPr>
    </w:p>
    <w:p w14:paraId="61B5C3A6" w14:textId="4989F37E" w:rsidR="003A4746" w:rsidRPr="00EB28D1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7F648839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</w:t>
      </w:r>
      <w:proofErr w:type="gramStart"/>
      <w:r w:rsidRPr="00EB28D1">
        <w:rPr>
          <w:rFonts w:cs="Arial"/>
          <w:sz w:val="20"/>
          <w:szCs w:val="20"/>
        </w:rPr>
        <w:t xml:space="preserve">dne  </w:t>
      </w:r>
      <w:r w:rsidR="00543DA8">
        <w:rPr>
          <w:rFonts w:cs="Arial"/>
          <w:sz w:val="20"/>
          <w:szCs w:val="20"/>
        </w:rPr>
        <w:t>19.05.</w:t>
      </w:r>
      <w:proofErr w:type="gramEnd"/>
      <w:r w:rsidR="00CA5F9C">
        <w:rPr>
          <w:rFonts w:cs="Arial"/>
          <w:sz w:val="20"/>
          <w:szCs w:val="20"/>
        </w:rPr>
        <w:t xml:space="preserve"> </w:t>
      </w:r>
      <w:r w:rsidR="00267D75" w:rsidRPr="00EB28D1">
        <w:rPr>
          <w:rFonts w:cs="Arial"/>
          <w:sz w:val="20"/>
          <w:szCs w:val="20"/>
        </w:rPr>
        <w:t>202</w:t>
      </w:r>
      <w:r w:rsidR="00CA5F9C">
        <w:rPr>
          <w:rFonts w:cs="Arial"/>
          <w:sz w:val="20"/>
          <w:szCs w:val="20"/>
        </w:rPr>
        <w:t>1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</w:t>
      </w:r>
      <w:r w:rsidR="00543DA8">
        <w:rPr>
          <w:rFonts w:cs="Arial"/>
          <w:sz w:val="20"/>
          <w:szCs w:val="20"/>
        </w:rPr>
        <w:t xml:space="preserve">14. 05. </w:t>
      </w:r>
      <w:r w:rsidRPr="00EB28D1">
        <w:rPr>
          <w:rFonts w:cs="Arial"/>
          <w:sz w:val="20"/>
          <w:szCs w:val="20"/>
        </w:rPr>
        <w:t>20</w:t>
      </w:r>
      <w:r w:rsidR="006F7443" w:rsidRPr="00EB28D1">
        <w:rPr>
          <w:rFonts w:cs="Arial"/>
          <w:sz w:val="20"/>
          <w:szCs w:val="20"/>
        </w:rPr>
        <w:t>2</w:t>
      </w:r>
      <w:r w:rsidR="00CA5F9C">
        <w:rPr>
          <w:rFonts w:cs="Arial"/>
          <w:sz w:val="20"/>
          <w:szCs w:val="20"/>
        </w:rPr>
        <w:t>1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5CB02E6D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DF202F5" w14:textId="7868586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70A02682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543DA8">
        <w:rPr>
          <w:rFonts w:cs="Arial"/>
          <w:sz w:val="20"/>
          <w:szCs w:val="20"/>
        </w:rPr>
        <w:t xml:space="preserve">Zdeněk </w:t>
      </w:r>
      <w:proofErr w:type="spellStart"/>
      <w:proofErr w:type="gramStart"/>
      <w:r w:rsidR="00543DA8">
        <w:rPr>
          <w:rFonts w:cs="Arial"/>
          <w:sz w:val="20"/>
          <w:szCs w:val="20"/>
        </w:rPr>
        <w:t>Pěč</w:t>
      </w:r>
      <w:proofErr w:type="spellEnd"/>
      <w:r w:rsidR="00543DA8">
        <w:rPr>
          <w:rFonts w:cs="Arial"/>
          <w:sz w:val="20"/>
          <w:szCs w:val="20"/>
        </w:rPr>
        <w:t xml:space="preserve"> - jednatel</w:t>
      </w:r>
      <w:proofErr w:type="gramEnd"/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820224" w:rsidRDefault="00820224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820224" w:rsidRDefault="00820224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820224" w:rsidRPr="00561626" w:rsidRDefault="00820224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820224" w:rsidRDefault="00820224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820224" w:rsidRPr="00CF5141" w:rsidRDefault="00820224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9F20BA" w:rsidRPr="00CF5141" w:rsidRDefault="009F20BA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820224" w:rsidRDefault="00820224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820224" w:rsidRDefault="00820224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A3D48"/>
    <w:rsid w:val="000A789B"/>
    <w:rsid w:val="000E7739"/>
    <w:rsid w:val="0014337F"/>
    <w:rsid w:val="001C39D7"/>
    <w:rsid w:val="001E0EF1"/>
    <w:rsid w:val="001E7EAB"/>
    <w:rsid w:val="00217B64"/>
    <w:rsid w:val="00244D92"/>
    <w:rsid w:val="00267D75"/>
    <w:rsid w:val="0028074B"/>
    <w:rsid w:val="002A5CE9"/>
    <w:rsid w:val="002C3E23"/>
    <w:rsid w:val="002D389B"/>
    <w:rsid w:val="002F3BCD"/>
    <w:rsid w:val="003A4746"/>
    <w:rsid w:val="003A6265"/>
    <w:rsid w:val="004170BE"/>
    <w:rsid w:val="004528D2"/>
    <w:rsid w:val="004B1349"/>
    <w:rsid w:val="005421B0"/>
    <w:rsid w:val="00543DA8"/>
    <w:rsid w:val="005923A7"/>
    <w:rsid w:val="005C2BC6"/>
    <w:rsid w:val="00600EB7"/>
    <w:rsid w:val="006D00FA"/>
    <w:rsid w:val="006F15E9"/>
    <w:rsid w:val="006F7443"/>
    <w:rsid w:val="00712302"/>
    <w:rsid w:val="007558A8"/>
    <w:rsid w:val="00766AC5"/>
    <w:rsid w:val="007C2F90"/>
    <w:rsid w:val="00810C50"/>
    <w:rsid w:val="00820224"/>
    <w:rsid w:val="008A28D1"/>
    <w:rsid w:val="009163BE"/>
    <w:rsid w:val="00944750"/>
    <w:rsid w:val="00972390"/>
    <w:rsid w:val="00984E02"/>
    <w:rsid w:val="009F20BA"/>
    <w:rsid w:val="00A03ADD"/>
    <w:rsid w:val="00A044D0"/>
    <w:rsid w:val="00A8603E"/>
    <w:rsid w:val="00AA26EE"/>
    <w:rsid w:val="00C469A6"/>
    <w:rsid w:val="00CA5F9C"/>
    <w:rsid w:val="00CE71DB"/>
    <w:rsid w:val="00D37758"/>
    <w:rsid w:val="00D750D6"/>
    <w:rsid w:val="00D966F3"/>
    <w:rsid w:val="00DC46D3"/>
    <w:rsid w:val="00DD6A86"/>
    <w:rsid w:val="00E04612"/>
    <w:rsid w:val="00E108AE"/>
    <w:rsid w:val="00EA07FF"/>
    <w:rsid w:val="00EB28D1"/>
    <w:rsid w:val="00EB7717"/>
    <w:rsid w:val="00EC4AD1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91A71-702C-454B-99E0-3DA19042D5A5}">
  <ds:schemaRefs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1314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dcterms:created xsi:type="dcterms:W3CDTF">2021-05-27T09:29:00Z</dcterms:created>
  <dcterms:modified xsi:type="dcterms:W3CDTF">2021-05-27T09:29:00Z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