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A9E129" w14:textId="77777777" w:rsidR="0018762F" w:rsidRPr="00064601" w:rsidRDefault="0018762F" w:rsidP="008666AE">
      <w:pPr>
        <w:rPr>
          <w:rFonts w:cs="Arial"/>
          <w:b/>
          <w:bCs/>
          <w:szCs w:val="22"/>
        </w:rPr>
      </w:pPr>
    </w:p>
    <w:p w14:paraId="652FD31C" w14:textId="047A2AB0" w:rsidR="0018762F" w:rsidRPr="00064601" w:rsidRDefault="0018762F" w:rsidP="008666AE">
      <w:pPr>
        <w:outlineLvl w:val="0"/>
        <w:rPr>
          <w:rFonts w:cs="Arial"/>
          <w:b/>
          <w:bCs/>
          <w:sz w:val="24"/>
        </w:rPr>
      </w:pPr>
      <w:r w:rsidRPr="00064601">
        <w:rPr>
          <w:rFonts w:cs="Arial"/>
          <w:b/>
          <w:bCs/>
          <w:sz w:val="24"/>
        </w:rPr>
        <w:t xml:space="preserve">Česká </w:t>
      </w:r>
      <w:r w:rsidR="00932B94" w:rsidRPr="00064601">
        <w:rPr>
          <w:rFonts w:cs="Arial"/>
          <w:b/>
          <w:bCs/>
          <w:sz w:val="24"/>
        </w:rPr>
        <w:t>republika – Státní</w:t>
      </w:r>
      <w:r w:rsidRPr="00064601">
        <w:rPr>
          <w:rFonts w:cs="Arial"/>
          <w:b/>
          <w:bCs/>
          <w:sz w:val="24"/>
        </w:rPr>
        <w:t xml:space="preserve"> pozemkový úřad</w:t>
      </w:r>
    </w:p>
    <w:p w14:paraId="76C2C49E" w14:textId="77777777" w:rsidR="00407727" w:rsidRPr="00064601" w:rsidRDefault="00407727" w:rsidP="008666AE">
      <w:pPr>
        <w:pStyle w:val="obec"/>
        <w:rPr>
          <w:rFonts w:ascii="Arial" w:eastAsia="Calibri" w:hAnsi="Arial" w:cs="Arial"/>
          <w:color w:val="000000"/>
          <w:sz w:val="22"/>
          <w:szCs w:val="22"/>
          <w:lang w:eastAsia="ar-SA"/>
        </w:rPr>
      </w:pPr>
      <w:r w:rsidRPr="00064601">
        <w:rPr>
          <w:rFonts w:ascii="Arial" w:eastAsia="Calibri" w:hAnsi="Arial" w:cs="Arial"/>
          <w:color w:val="000000"/>
          <w:sz w:val="22"/>
          <w:szCs w:val="22"/>
          <w:lang w:eastAsia="ar-SA"/>
        </w:rPr>
        <w:t xml:space="preserve">sídlo: Husinecká 1024/11a, 130 00 Praha 3 </w:t>
      </w:r>
      <w:r w:rsidR="00BD6DD5">
        <w:rPr>
          <w:rFonts w:ascii="Arial" w:eastAsia="Calibri" w:hAnsi="Arial" w:cs="Arial"/>
          <w:color w:val="000000"/>
          <w:sz w:val="22"/>
          <w:szCs w:val="22"/>
          <w:lang w:eastAsia="ar-SA"/>
        </w:rPr>
        <w:t>–</w:t>
      </w:r>
      <w:r w:rsidRPr="00064601">
        <w:rPr>
          <w:rFonts w:ascii="Arial" w:eastAsia="Calibri" w:hAnsi="Arial" w:cs="Arial"/>
          <w:color w:val="000000"/>
          <w:sz w:val="22"/>
          <w:szCs w:val="22"/>
          <w:lang w:eastAsia="ar-SA"/>
        </w:rPr>
        <w:t xml:space="preserve"> Žižkov</w:t>
      </w:r>
      <w:r w:rsidR="00BD6DD5">
        <w:rPr>
          <w:rFonts w:ascii="Arial" w:eastAsia="Calibri" w:hAnsi="Arial" w:cs="Arial"/>
          <w:color w:val="000000"/>
          <w:sz w:val="22"/>
          <w:szCs w:val="22"/>
          <w:lang w:eastAsia="ar-SA"/>
        </w:rPr>
        <w:t xml:space="preserve"> </w:t>
      </w:r>
    </w:p>
    <w:p w14:paraId="28FDCD5F" w14:textId="77777777" w:rsidR="00407727" w:rsidRPr="00B66993" w:rsidRDefault="00407727" w:rsidP="004F5B52">
      <w:pPr>
        <w:rPr>
          <w:rFonts w:eastAsia="Calibri" w:cs="Arial"/>
          <w:color w:val="000000"/>
          <w:szCs w:val="22"/>
          <w:lang w:eastAsia="ar-SA"/>
        </w:rPr>
      </w:pPr>
      <w:r w:rsidRPr="00064601">
        <w:rPr>
          <w:rFonts w:cs="Arial"/>
          <w:color w:val="000000"/>
          <w:szCs w:val="22"/>
        </w:rPr>
        <w:t>IČ: 01312774</w:t>
      </w:r>
      <w:r w:rsidR="00B66993">
        <w:rPr>
          <w:rFonts w:cs="Arial"/>
          <w:color w:val="000000"/>
          <w:szCs w:val="22"/>
        </w:rPr>
        <w:t xml:space="preserve">, </w:t>
      </w:r>
      <w:r w:rsidRPr="00064601">
        <w:rPr>
          <w:rFonts w:cs="Arial"/>
          <w:color w:val="000000"/>
          <w:szCs w:val="22"/>
        </w:rPr>
        <w:t>DIČ: CZ 01312774</w:t>
      </w:r>
    </w:p>
    <w:p w14:paraId="2BBC859D" w14:textId="59C9D961" w:rsidR="00BD6DD5" w:rsidRPr="002B42DF" w:rsidRDefault="00BD6DD5" w:rsidP="00BD6DD5">
      <w:pPr>
        <w:jc w:val="both"/>
        <w:rPr>
          <w:rFonts w:cs="Arial"/>
          <w:color w:val="000000"/>
          <w:szCs w:val="22"/>
        </w:rPr>
      </w:pPr>
      <w:r w:rsidRPr="002B42DF">
        <w:rPr>
          <w:rFonts w:cs="Arial"/>
          <w:szCs w:val="22"/>
        </w:rPr>
        <w:t>za kterou právně jedn</w:t>
      </w:r>
      <w:r>
        <w:rPr>
          <w:rFonts w:cs="Arial"/>
          <w:szCs w:val="22"/>
        </w:rPr>
        <w:t xml:space="preserve">á </w:t>
      </w:r>
      <w:r w:rsidRPr="002B42DF">
        <w:rPr>
          <w:rFonts w:cs="Arial"/>
          <w:szCs w:val="22"/>
        </w:rPr>
        <w:t xml:space="preserve">Ing. </w:t>
      </w:r>
      <w:r>
        <w:rPr>
          <w:rFonts w:cs="Arial"/>
          <w:szCs w:val="22"/>
        </w:rPr>
        <w:t>Pavel Pojer</w:t>
      </w:r>
      <w:r w:rsidRPr="002B42DF">
        <w:rPr>
          <w:rFonts w:cs="Arial"/>
          <w:szCs w:val="22"/>
        </w:rPr>
        <w:t>,</w:t>
      </w:r>
      <w:r w:rsidRPr="002B42DF">
        <w:rPr>
          <w:rFonts w:cs="Arial"/>
          <w:color w:val="000000"/>
          <w:szCs w:val="22"/>
        </w:rPr>
        <w:t xml:space="preserve"> </w:t>
      </w:r>
      <w:r w:rsidRPr="002B42DF">
        <w:rPr>
          <w:rFonts w:cs="Arial"/>
          <w:szCs w:val="22"/>
        </w:rPr>
        <w:t>ředitel</w:t>
      </w:r>
      <w:r w:rsidRPr="002B42DF">
        <w:rPr>
          <w:rFonts w:cs="Arial"/>
          <w:i/>
          <w:color w:val="000000"/>
          <w:szCs w:val="22"/>
        </w:rPr>
        <w:t xml:space="preserve"> </w:t>
      </w:r>
      <w:r w:rsidRPr="002B42DF">
        <w:rPr>
          <w:rFonts w:cs="Arial"/>
          <w:color w:val="000000"/>
          <w:szCs w:val="22"/>
        </w:rPr>
        <w:t xml:space="preserve">Krajského pozemkového úřadu pro Ústecký kraj, </w:t>
      </w:r>
    </w:p>
    <w:p w14:paraId="7A5E922D" w14:textId="77777777" w:rsidR="00BD6DD5" w:rsidRPr="002B42DF" w:rsidRDefault="00BD6DD5" w:rsidP="00BD6DD5">
      <w:pPr>
        <w:jc w:val="both"/>
        <w:rPr>
          <w:rFonts w:cs="Arial"/>
          <w:color w:val="000000"/>
          <w:szCs w:val="22"/>
        </w:rPr>
      </w:pPr>
      <w:r w:rsidRPr="002B42DF">
        <w:rPr>
          <w:rFonts w:cs="Arial"/>
          <w:szCs w:val="22"/>
        </w:rPr>
        <w:t>adresa:</w:t>
      </w:r>
      <w:r w:rsidRPr="002B42DF">
        <w:rPr>
          <w:rFonts w:cs="Arial"/>
          <w:color w:val="000000"/>
          <w:szCs w:val="22"/>
        </w:rPr>
        <w:t xml:space="preserve"> Husitská 1071/2, 415 02 Teplice</w:t>
      </w:r>
      <w:r w:rsidRPr="002B42DF">
        <w:rPr>
          <w:rFonts w:cs="Arial"/>
          <w:szCs w:val="22"/>
        </w:rPr>
        <w:t>,</w:t>
      </w:r>
    </w:p>
    <w:p w14:paraId="191AC6C1" w14:textId="77777777" w:rsidR="00BD6DD5" w:rsidRPr="002B42DF" w:rsidRDefault="00BD6DD5" w:rsidP="00BD6DD5">
      <w:pPr>
        <w:jc w:val="both"/>
        <w:rPr>
          <w:rFonts w:cs="Arial"/>
          <w:szCs w:val="22"/>
        </w:rPr>
      </w:pPr>
      <w:r w:rsidRPr="002B42DF">
        <w:rPr>
          <w:rFonts w:cs="Arial"/>
          <w:szCs w:val="22"/>
        </w:rPr>
        <w:t xml:space="preserve">na základě oprávnění vyplývajícího z platného Podpisového řádu Státního pozemkového úřadu účinného ke dni právního jednání </w:t>
      </w:r>
    </w:p>
    <w:p w14:paraId="33479E13" w14:textId="77777777" w:rsidR="00BD6DD5" w:rsidRPr="002B42DF" w:rsidRDefault="00BD6DD5" w:rsidP="00BD6DD5">
      <w:pPr>
        <w:pStyle w:val="obec"/>
        <w:rPr>
          <w:rFonts w:ascii="Arial" w:hAnsi="Arial" w:cs="Arial"/>
          <w:sz w:val="22"/>
          <w:szCs w:val="22"/>
        </w:rPr>
      </w:pPr>
      <w:r w:rsidRPr="002B42DF">
        <w:rPr>
          <w:rFonts w:ascii="Arial" w:hAnsi="Arial" w:cs="Arial"/>
          <w:sz w:val="22"/>
          <w:szCs w:val="22"/>
        </w:rPr>
        <w:t>bankovní spojení: Česká národní banka</w:t>
      </w:r>
    </w:p>
    <w:p w14:paraId="5D880F13" w14:textId="77777777" w:rsidR="00407727" w:rsidRPr="00064601" w:rsidRDefault="00BD6DD5" w:rsidP="00BD6DD5">
      <w:pPr>
        <w:jc w:val="both"/>
        <w:rPr>
          <w:rFonts w:cs="Arial"/>
          <w:color w:val="000000"/>
          <w:szCs w:val="22"/>
        </w:rPr>
      </w:pPr>
      <w:r w:rsidRPr="002B42DF">
        <w:rPr>
          <w:rFonts w:cs="Arial"/>
          <w:szCs w:val="22"/>
        </w:rPr>
        <w:t>číslo účtu: 60011-3723001/0710</w:t>
      </w:r>
    </w:p>
    <w:p w14:paraId="47B73361" w14:textId="77777777" w:rsidR="00417A1C" w:rsidRDefault="00417A1C" w:rsidP="004F5B52">
      <w:pPr>
        <w:jc w:val="both"/>
        <w:rPr>
          <w:rFonts w:cs="Arial"/>
          <w:color w:val="000000"/>
          <w:szCs w:val="22"/>
        </w:rPr>
      </w:pPr>
    </w:p>
    <w:p w14:paraId="5A3AE428" w14:textId="77777777" w:rsidR="001B1C1C" w:rsidRPr="00064601" w:rsidRDefault="001B1C1C" w:rsidP="004F5B52">
      <w:pPr>
        <w:jc w:val="both"/>
        <w:rPr>
          <w:rFonts w:cs="Arial"/>
          <w:color w:val="000000"/>
          <w:szCs w:val="22"/>
        </w:rPr>
      </w:pPr>
      <w:r w:rsidRPr="00064601">
        <w:rPr>
          <w:rFonts w:cs="Arial"/>
          <w:color w:val="000000"/>
          <w:szCs w:val="22"/>
        </w:rPr>
        <w:t xml:space="preserve">(dále jen </w:t>
      </w:r>
      <w:r w:rsidRPr="00064601">
        <w:rPr>
          <w:rFonts w:cs="Arial"/>
          <w:b/>
          <w:color w:val="000000"/>
          <w:szCs w:val="22"/>
        </w:rPr>
        <w:t>„povinný“</w:t>
      </w:r>
      <w:r w:rsidRPr="00064601">
        <w:rPr>
          <w:rFonts w:cs="Arial"/>
          <w:color w:val="000000"/>
          <w:szCs w:val="22"/>
        </w:rPr>
        <w:t>)</w:t>
      </w:r>
    </w:p>
    <w:p w14:paraId="204FBD28" w14:textId="77777777" w:rsidR="00417A1C" w:rsidRDefault="00417A1C" w:rsidP="004F5B52">
      <w:pPr>
        <w:jc w:val="both"/>
        <w:rPr>
          <w:rFonts w:cs="Arial"/>
          <w:color w:val="000000"/>
          <w:szCs w:val="22"/>
        </w:rPr>
      </w:pPr>
    </w:p>
    <w:p w14:paraId="2E186D37" w14:textId="77777777" w:rsidR="001B1C1C" w:rsidRPr="00064601" w:rsidRDefault="001B1C1C" w:rsidP="004F5B52">
      <w:pPr>
        <w:jc w:val="both"/>
        <w:rPr>
          <w:rFonts w:cs="Arial"/>
          <w:color w:val="000000"/>
          <w:szCs w:val="22"/>
        </w:rPr>
      </w:pPr>
      <w:r w:rsidRPr="00064601">
        <w:rPr>
          <w:rFonts w:cs="Arial"/>
          <w:color w:val="000000"/>
          <w:szCs w:val="22"/>
        </w:rPr>
        <w:t>- na straně jedné -</w:t>
      </w:r>
    </w:p>
    <w:p w14:paraId="7A22ADF8" w14:textId="77777777" w:rsidR="00DF6E77" w:rsidRPr="00064601" w:rsidRDefault="00DF6E77" w:rsidP="004F5B52">
      <w:pPr>
        <w:jc w:val="both"/>
        <w:rPr>
          <w:rFonts w:cs="Arial"/>
          <w:color w:val="000000"/>
          <w:szCs w:val="22"/>
        </w:rPr>
      </w:pPr>
    </w:p>
    <w:p w14:paraId="1F78FEE1" w14:textId="77777777" w:rsidR="00DF6E77" w:rsidRPr="00064601" w:rsidRDefault="00DF6E77" w:rsidP="004F5B52">
      <w:pPr>
        <w:jc w:val="both"/>
        <w:rPr>
          <w:rFonts w:cs="Arial"/>
          <w:color w:val="000000"/>
          <w:szCs w:val="22"/>
        </w:rPr>
      </w:pPr>
      <w:r w:rsidRPr="00064601">
        <w:rPr>
          <w:rFonts w:cs="Arial"/>
          <w:color w:val="000000"/>
          <w:szCs w:val="22"/>
        </w:rPr>
        <w:t>a</w:t>
      </w:r>
    </w:p>
    <w:p w14:paraId="7FD6B3E8" w14:textId="77777777" w:rsidR="00DF6E77" w:rsidRPr="00064601" w:rsidRDefault="00DF6E77" w:rsidP="004F5B52">
      <w:pPr>
        <w:spacing w:line="240" w:lineRule="atLeast"/>
        <w:jc w:val="both"/>
        <w:rPr>
          <w:rFonts w:cs="Arial"/>
          <w:snapToGrid w:val="0"/>
          <w:color w:val="000000"/>
          <w:szCs w:val="22"/>
        </w:rPr>
      </w:pPr>
    </w:p>
    <w:p w14:paraId="6AC0D7FF" w14:textId="77777777" w:rsidR="00DF6E77" w:rsidRPr="00417A1C" w:rsidRDefault="00417A1C" w:rsidP="004F5B52">
      <w:pPr>
        <w:pStyle w:val="Zkladntext"/>
        <w:spacing w:after="0"/>
        <w:rPr>
          <w:rFonts w:cs="Arial"/>
          <w:b/>
          <w:bCs/>
          <w:color w:val="000000"/>
          <w:sz w:val="24"/>
          <w:lang w:val="cs-CZ"/>
        </w:rPr>
      </w:pPr>
      <w:r w:rsidRPr="00417A1C">
        <w:rPr>
          <w:rFonts w:cs="Arial"/>
          <w:b/>
          <w:bCs/>
          <w:color w:val="000000"/>
          <w:sz w:val="24"/>
          <w:lang w:val="cs-CZ"/>
        </w:rPr>
        <w:t>CETIN a. s.</w:t>
      </w:r>
    </w:p>
    <w:p w14:paraId="032B3046" w14:textId="77777777" w:rsidR="00DF6E77" w:rsidRPr="00417A1C" w:rsidRDefault="00B66993" w:rsidP="004F5B52">
      <w:pPr>
        <w:pStyle w:val="Zkladntext"/>
        <w:spacing w:after="0"/>
        <w:rPr>
          <w:rFonts w:cs="Arial"/>
          <w:iCs/>
          <w:color w:val="000000"/>
          <w:szCs w:val="22"/>
          <w:lang w:val="cs-CZ"/>
        </w:rPr>
      </w:pPr>
      <w:r>
        <w:rPr>
          <w:rFonts w:cs="Arial"/>
          <w:iCs/>
          <w:color w:val="000000"/>
          <w:szCs w:val="22"/>
          <w:lang w:val="cs-CZ"/>
        </w:rPr>
        <w:t>sídlo</w:t>
      </w:r>
      <w:r w:rsidR="00417A1C">
        <w:rPr>
          <w:rFonts w:cs="Arial"/>
          <w:iCs/>
          <w:color w:val="000000"/>
          <w:szCs w:val="22"/>
          <w:lang w:val="cs-CZ"/>
        </w:rPr>
        <w:t>: Českomoravská 2510/19, Libeň, 190 00 Praha 9</w:t>
      </w:r>
    </w:p>
    <w:p w14:paraId="2AE7B0B8" w14:textId="77777777" w:rsidR="00DF6E77" w:rsidRPr="00417A1C" w:rsidRDefault="00DF6E77" w:rsidP="004F5B52">
      <w:pPr>
        <w:pStyle w:val="Zkladntext"/>
        <w:spacing w:after="0"/>
        <w:outlineLvl w:val="0"/>
        <w:rPr>
          <w:rFonts w:cs="Arial"/>
          <w:color w:val="000000"/>
          <w:szCs w:val="22"/>
          <w:lang w:val="cs-CZ"/>
        </w:rPr>
      </w:pPr>
      <w:r w:rsidRPr="00064601">
        <w:rPr>
          <w:rFonts w:cs="Arial"/>
          <w:iCs/>
          <w:color w:val="000000"/>
          <w:szCs w:val="22"/>
        </w:rPr>
        <w:t>IČ:</w:t>
      </w:r>
      <w:r w:rsidRPr="00064601">
        <w:rPr>
          <w:rFonts w:cs="Arial"/>
          <w:i/>
          <w:iCs/>
          <w:color w:val="000000"/>
          <w:szCs w:val="22"/>
        </w:rPr>
        <w:t xml:space="preserve"> </w:t>
      </w:r>
      <w:r w:rsidR="00417A1C">
        <w:rPr>
          <w:rFonts w:cs="Arial"/>
          <w:color w:val="000000"/>
          <w:szCs w:val="22"/>
          <w:lang w:val="cs-CZ"/>
        </w:rPr>
        <w:t>04084063</w:t>
      </w:r>
      <w:r w:rsidR="00B66993">
        <w:rPr>
          <w:rFonts w:cs="Arial"/>
          <w:color w:val="000000"/>
          <w:szCs w:val="22"/>
          <w:lang w:val="cs-CZ"/>
        </w:rPr>
        <w:t xml:space="preserve">, </w:t>
      </w:r>
      <w:r w:rsidRPr="00064601">
        <w:rPr>
          <w:rFonts w:cs="Arial"/>
          <w:iCs/>
          <w:color w:val="000000"/>
          <w:szCs w:val="22"/>
        </w:rPr>
        <w:t>DI</w:t>
      </w:r>
      <w:r w:rsidR="00417A1C">
        <w:rPr>
          <w:rFonts w:cs="Arial"/>
          <w:iCs/>
          <w:color w:val="000000"/>
          <w:szCs w:val="22"/>
          <w:lang w:val="cs-CZ"/>
        </w:rPr>
        <w:t>Č: CZ</w:t>
      </w:r>
      <w:r w:rsidR="00417A1C">
        <w:rPr>
          <w:rFonts w:cs="Arial"/>
          <w:color w:val="000000"/>
          <w:szCs w:val="22"/>
          <w:lang w:val="cs-CZ"/>
        </w:rPr>
        <w:t>04084063</w:t>
      </w:r>
    </w:p>
    <w:p w14:paraId="15733AAC" w14:textId="77777777" w:rsidR="00DF6E77" w:rsidRPr="00064601" w:rsidRDefault="00DF6E77" w:rsidP="004F5B52">
      <w:pPr>
        <w:jc w:val="both"/>
        <w:rPr>
          <w:rFonts w:cs="Arial"/>
          <w:color w:val="000000"/>
          <w:szCs w:val="22"/>
        </w:rPr>
      </w:pPr>
      <w:r w:rsidRPr="00064601">
        <w:rPr>
          <w:rFonts w:cs="Arial"/>
          <w:color w:val="000000"/>
          <w:szCs w:val="22"/>
        </w:rPr>
        <w:t>Zapsán</w:t>
      </w:r>
      <w:r w:rsidR="00417A1C">
        <w:rPr>
          <w:rFonts w:cs="Arial"/>
          <w:color w:val="000000"/>
          <w:szCs w:val="22"/>
        </w:rPr>
        <w:t>a</w:t>
      </w:r>
      <w:r w:rsidRPr="00064601">
        <w:rPr>
          <w:rFonts w:cs="Arial"/>
          <w:color w:val="000000"/>
          <w:szCs w:val="22"/>
        </w:rPr>
        <w:t xml:space="preserve"> v obchodním rejstříku vedeném</w:t>
      </w:r>
      <w:r w:rsidR="00417A1C">
        <w:rPr>
          <w:rFonts w:cs="Arial"/>
          <w:color w:val="000000"/>
          <w:szCs w:val="22"/>
        </w:rPr>
        <w:t> Městským soudem v Praze, oddíl B, vložka 20623</w:t>
      </w:r>
    </w:p>
    <w:p w14:paraId="009E88F8" w14:textId="321D9348" w:rsidR="00DF6E77" w:rsidRPr="00064601" w:rsidRDefault="00DF6E77" w:rsidP="004F5B52">
      <w:pPr>
        <w:pStyle w:val="adresa"/>
        <w:rPr>
          <w:rFonts w:ascii="Arial" w:hAnsi="Arial" w:cs="Arial"/>
          <w:color w:val="000000"/>
          <w:sz w:val="22"/>
          <w:szCs w:val="22"/>
        </w:rPr>
      </w:pPr>
      <w:r w:rsidRPr="00064601">
        <w:rPr>
          <w:rFonts w:ascii="Arial" w:hAnsi="Arial" w:cs="Arial"/>
          <w:color w:val="000000"/>
          <w:sz w:val="22"/>
          <w:szCs w:val="22"/>
        </w:rPr>
        <w:t>osoba oprávněná jednat za právnickou osobu</w:t>
      </w:r>
      <w:r w:rsidR="00417A1C">
        <w:rPr>
          <w:rFonts w:ascii="Arial" w:hAnsi="Arial" w:cs="Arial"/>
          <w:color w:val="000000"/>
          <w:sz w:val="22"/>
          <w:szCs w:val="22"/>
        </w:rPr>
        <w:t xml:space="preserve">: </w:t>
      </w:r>
      <w:r w:rsidR="00735566">
        <w:rPr>
          <w:rFonts w:ascii="Arial" w:hAnsi="Arial" w:cs="Arial"/>
          <w:color w:val="000000"/>
          <w:sz w:val="22"/>
          <w:szCs w:val="22"/>
        </w:rPr>
        <w:t>xxxxxxxx xxxxx</w:t>
      </w:r>
      <w:r w:rsidR="00417A1C">
        <w:rPr>
          <w:rFonts w:ascii="Arial" w:hAnsi="Arial" w:cs="Arial"/>
          <w:color w:val="000000"/>
          <w:sz w:val="22"/>
          <w:szCs w:val="22"/>
        </w:rPr>
        <w:t>, senior spe</w:t>
      </w:r>
      <w:r w:rsidR="00B66993">
        <w:rPr>
          <w:rFonts w:ascii="Arial" w:hAnsi="Arial" w:cs="Arial"/>
          <w:color w:val="000000"/>
          <w:sz w:val="22"/>
          <w:szCs w:val="22"/>
        </w:rPr>
        <w:t>cialista pro</w:t>
      </w:r>
      <w:r w:rsidR="005731C0">
        <w:rPr>
          <w:rFonts w:ascii="Arial" w:hAnsi="Arial" w:cs="Arial"/>
          <w:color w:val="000000"/>
          <w:sz w:val="22"/>
          <w:szCs w:val="22"/>
        </w:rPr>
        <w:br/>
        <w:t xml:space="preserve">                                                                                                               </w:t>
      </w:r>
      <w:r w:rsidR="00B66993">
        <w:rPr>
          <w:rFonts w:ascii="Arial" w:hAnsi="Arial" w:cs="Arial"/>
          <w:color w:val="000000"/>
          <w:sz w:val="22"/>
          <w:szCs w:val="22"/>
        </w:rPr>
        <w:t xml:space="preserve"> výstavbu sítě</w:t>
      </w:r>
    </w:p>
    <w:p w14:paraId="5CF93336" w14:textId="77777777" w:rsidR="00DF6E77" w:rsidRPr="00417A1C" w:rsidRDefault="00DF6E77" w:rsidP="00417A1C">
      <w:pPr>
        <w:pStyle w:val="Zpat"/>
        <w:rPr>
          <w:rFonts w:ascii="Arial" w:hAnsi="Arial" w:cs="Arial"/>
          <w:color w:val="000000"/>
          <w:sz w:val="22"/>
          <w:szCs w:val="22"/>
        </w:rPr>
      </w:pPr>
      <w:r w:rsidRPr="00064601">
        <w:rPr>
          <w:rFonts w:ascii="Arial" w:hAnsi="Arial" w:cs="Arial"/>
          <w:color w:val="000000"/>
          <w:sz w:val="22"/>
          <w:szCs w:val="22"/>
        </w:rPr>
        <w:t> </w:t>
      </w:r>
      <w:r w:rsidRPr="00064601">
        <w:rPr>
          <w:rFonts w:cs="Arial"/>
          <w:color w:val="000000"/>
          <w:szCs w:val="22"/>
        </w:rPr>
        <w:t> </w:t>
      </w:r>
    </w:p>
    <w:p w14:paraId="5F2E8365" w14:textId="77777777" w:rsidR="008B11E0" w:rsidRPr="00064601" w:rsidRDefault="00DF6E77" w:rsidP="004F5B52">
      <w:pPr>
        <w:spacing w:line="240" w:lineRule="atLeast"/>
        <w:jc w:val="both"/>
        <w:rPr>
          <w:rFonts w:cs="Arial"/>
          <w:snapToGrid w:val="0"/>
          <w:color w:val="000000"/>
          <w:szCs w:val="22"/>
        </w:rPr>
      </w:pPr>
      <w:r w:rsidRPr="00064601">
        <w:rPr>
          <w:rFonts w:cs="Arial"/>
          <w:color w:val="000000"/>
          <w:szCs w:val="22"/>
        </w:rPr>
        <w:t xml:space="preserve">(dále jen </w:t>
      </w:r>
      <w:r w:rsidR="003A21E0" w:rsidRPr="00064601">
        <w:rPr>
          <w:rFonts w:cs="Arial"/>
          <w:b/>
          <w:snapToGrid w:val="0"/>
          <w:color w:val="000000"/>
          <w:szCs w:val="22"/>
        </w:rPr>
        <w:t>„</w:t>
      </w:r>
      <w:r w:rsidRPr="00064601">
        <w:rPr>
          <w:rFonts w:cs="Arial"/>
          <w:b/>
          <w:snapToGrid w:val="0"/>
          <w:color w:val="000000"/>
          <w:szCs w:val="22"/>
        </w:rPr>
        <w:t>oprávněný“</w:t>
      </w:r>
      <w:r w:rsidRPr="00064601">
        <w:rPr>
          <w:rFonts w:cs="Arial"/>
          <w:snapToGrid w:val="0"/>
          <w:color w:val="000000"/>
          <w:szCs w:val="22"/>
        </w:rPr>
        <w:t xml:space="preserve">) </w:t>
      </w:r>
    </w:p>
    <w:p w14:paraId="1673AAC3" w14:textId="77777777" w:rsidR="00417A1C" w:rsidRDefault="00417A1C" w:rsidP="004F5B52">
      <w:pPr>
        <w:spacing w:line="240" w:lineRule="atLeast"/>
        <w:jc w:val="both"/>
        <w:rPr>
          <w:rFonts w:cs="Arial"/>
          <w:snapToGrid w:val="0"/>
          <w:color w:val="000000"/>
          <w:szCs w:val="22"/>
        </w:rPr>
      </w:pPr>
    </w:p>
    <w:p w14:paraId="6E6AB1FC" w14:textId="77777777" w:rsidR="00417A1C" w:rsidRDefault="00417A1C" w:rsidP="004F5B52">
      <w:pPr>
        <w:spacing w:line="240" w:lineRule="atLeast"/>
        <w:jc w:val="both"/>
        <w:rPr>
          <w:rFonts w:cs="Arial"/>
          <w:snapToGrid w:val="0"/>
          <w:color w:val="000000"/>
          <w:szCs w:val="22"/>
        </w:rPr>
      </w:pPr>
      <w:r>
        <w:rPr>
          <w:rFonts w:cs="Arial"/>
          <w:snapToGrid w:val="0"/>
          <w:color w:val="000000"/>
          <w:szCs w:val="22"/>
        </w:rPr>
        <w:t>a</w:t>
      </w:r>
    </w:p>
    <w:p w14:paraId="0E3B04C4" w14:textId="77777777" w:rsidR="00417A1C" w:rsidRDefault="00417A1C" w:rsidP="004F5B52">
      <w:pPr>
        <w:spacing w:line="240" w:lineRule="atLeast"/>
        <w:jc w:val="both"/>
        <w:rPr>
          <w:rFonts w:cs="Arial"/>
          <w:snapToGrid w:val="0"/>
          <w:color w:val="000000"/>
          <w:szCs w:val="22"/>
        </w:rPr>
      </w:pPr>
    </w:p>
    <w:p w14:paraId="09327C31" w14:textId="77777777" w:rsidR="00417A1C" w:rsidRPr="00CA63E1" w:rsidRDefault="00417A1C" w:rsidP="00417A1C">
      <w:pPr>
        <w:jc w:val="both"/>
        <w:rPr>
          <w:sz w:val="24"/>
        </w:rPr>
      </w:pPr>
      <w:r w:rsidRPr="00CA63E1">
        <w:rPr>
          <w:b/>
          <w:sz w:val="24"/>
        </w:rPr>
        <w:t>Ředitelství silnic a dálnic ČR</w:t>
      </w:r>
      <w:r w:rsidRPr="00CA63E1">
        <w:rPr>
          <w:sz w:val="24"/>
        </w:rPr>
        <w:t xml:space="preserve"> </w:t>
      </w:r>
    </w:p>
    <w:p w14:paraId="70D324FC" w14:textId="77777777" w:rsidR="00417A1C" w:rsidRDefault="00417A1C" w:rsidP="00417A1C">
      <w:pPr>
        <w:jc w:val="both"/>
        <w:rPr>
          <w:szCs w:val="22"/>
        </w:rPr>
      </w:pPr>
      <w:r>
        <w:rPr>
          <w:szCs w:val="22"/>
        </w:rPr>
        <w:t xml:space="preserve">sídlo: Na Pankráci 546/56, 140 00 Praha 4 </w:t>
      </w:r>
      <w:r w:rsidR="00B66993">
        <w:rPr>
          <w:szCs w:val="22"/>
        </w:rPr>
        <w:t>–</w:t>
      </w:r>
      <w:r>
        <w:rPr>
          <w:szCs w:val="22"/>
        </w:rPr>
        <w:t xml:space="preserve"> Nusle</w:t>
      </w:r>
      <w:r w:rsidR="00B66993">
        <w:rPr>
          <w:szCs w:val="22"/>
        </w:rPr>
        <w:t xml:space="preserve"> </w:t>
      </w:r>
    </w:p>
    <w:p w14:paraId="6F3ED8CC" w14:textId="77777777" w:rsidR="00417A1C" w:rsidRPr="00F75197" w:rsidRDefault="00417A1C" w:rsidP="00417A1C">
      <w:pPr>
        <w:jc w:val="both"/>
        <w:outlineLvl w:val="0"/>
        <w:rPr>
          <w:i/>
          <w:iCs/>
          <w:szCs w:val="22"/>
          <w:u w:val="single"/>
        </w:rPr>
      </w:pPr>
      <w:r>
        <w:rPr>
          <w:szCs w:val="22"/>
        </w:rPr>
        <w:t>IČ: 65993390</w:t>
      </w:r>
      <w:r>
        <w:rPr>
          <w:iCs/>
          <w:szCs w:val="22"/>
        </w:rPr>
        <w:t xml:space="preserve">, </w:t>
      </w:r>
      <w:r>
        <w:rPr>
          <w:szCs w:val="22"/>
        </w:rPr>
        <w:t>DIČ: CZ65993390</w:t>
      </w:r>
    </w:p>
    <w:p w14:paraId="590FF0AF" w14:textId="7D16DFD0" w:rsidR="00417A1C" w:rsidRDefault="00417A1C" w:rsidP="00417A1C">
      <w:pPr>
        <w:jc w:val="both"/>
        <w:rPr>
          <w:color w:val="000000"/>
          <w:szCs w:val="22"/>
        </w:rPr>
      </w:pPr>
      <w:r>
        <w:rPr>
          <w:szCs w:val="22"/>
        </w:rPr>
        <w:t xml:space="preserve">zastoupeno: </w:t>
      </w:r>
      <w:r w:rsidR="004546F0">
        <w:rPr>
          <w:szCs w:val="22"/>
        </w:rPr>
        <w:t>Ing. Martinem Vidimským</w:t>
      </w:r>
      <w:r w:rsidR="00735566">
        <w:rPr>
          <w:szCs w:val="22"/>
        </w:rPr>
        <w:t>,</w:t>
      </w:r>
      <w:r>
        <w:rPr>
          <w:color w:val="000000"/>
          <w:szCs w:val="22"/>
        </w:rPr>
        <w:t xml:space="preserve"> </w:t>
      </w:r>
      <w:r>
        <w:rPr>
          <w:szCs w:val="22"/>
        </w:rPr>
        <w:t>ředitelem Správy Chomutov</w:t>
      </w:r>
    </w:p>
    <w:p w14:paraId="53915D0A" w14:textId="77777777" w:rsidR="00417A1C" w:rsidRDefault="00417A1C" w:rsidP="00417A1C">
      <w:pPr>
        <w:jc w:val="both"/>
        <w:rPr>
          <w:szCs w:val="22"/>
        </w:rPr>
      </w:pPr>
      <w:r>
        <w:rPr>
          <w:szCs w:val="22"/>
        </w:rPr>
        <w:t>se sídlem: ŘSD ČR – Správa Chomutov, Kochova 3975, 430 01 Chomutov</w:t>
      </w:r>
    </w:p>
    <w:p w14:paraId="0AAB1EF4" w14:textId="77777777" w:rsidR="00417A1C" w:rsidRDefault="00417A1C" w:rsidP="00417A1C">
      <w:pPr>
        <w:jc w:val="both"/>
        <w:rPr>
          <w:szCs w:val="22"/>
        </w:rPr>
      </w:pPr>
      <w:r>
        <w:rPr>
          <w:szCs w:val="22"/>
        </w:rPr>
        <w:t>právní forma: státní příspěvková organizace</w:t>
      </w:r>
    </w:p>
    <w:p w14:paraId="61CF33B5" w14:textId="77777777" w:rsidR="00417A1C" w:rsidRPr="00AF07A0" w:rsidRDefault="00417A1C" w:rsidP="00417A1C">
      <w:pPr>
        <w:jc w:val="both"/>
        <w:rPr>
          <w:color w:val="000000"/>
          <w:szCs w:val="22"/>
        </w:rPr>
      </w:pPr>
    </w:p>
    <w:p w14:paraId="64FF8204" w14:textId="77777777" w:rsidR="00417A1C" w:rsidRPr="00AF07A0" w:rsidRDefault="00417A1C" w:rsidP="00417A1C">
      <w:pPr>
        <w:jc w:val="both"/>
        <w:rPr>
          <w:color w:val="000080"/>
          <w:szCs w:val="22"/>
        </w:rPr>
      </w:pPr>
      <w:r w:rsidRPr="00AF07A0">
        <w:rPr>
          <w:color w:val="000000"/>
          <w:szCs w:val="22"/>
        </w:rPr>
        <w:t xml:space="preserve">(dále jen </w:t>
      </w:r>
      <w:r w:rsidRPr="00AF07A0">
        <w:rPr>
          <w:b/>
          <w:color w:val="000000"/>
          <w:szCs w:val="22"/>
        </w:rPr>
        <w:t>„investor“</w:t>
      </w:r>
      <w:r w:rsidRPr="00AF07A0">
        <w:rPr>
          <w:color w:val="000000"/>
          <w:szCs w:val="22"/>
        </w:rPr>
        <w:t>)</w:t>
      </w:r>
      <w:r w:rsidRPr="00AF07A0">
        <w:rPr>
          <w:bCs/>
          <w:szCs w:val="22"/>
        </w:rPr>
        <w:t> </w:t>
      </w:r>
    </w:p>
    <w:p w14:paraId="392BB66F" w14:textId="77777777" w:rsidR="00417A1C" w:rsidRDefault="00417A1C" w:rsidP="004F5B52">
      <w:pPr>
        <w:spacing w:line="240" w:lineRule="atLeast"/>
        <w:jc w:val="both"/>
        <w:rPr>
          <w:rFonts w:cs="Arial"/>
          <w:snapToGrid w:val="0"/>
          <w:color w:val="000000"/>
          <w:szCs w:val="22"/>
        </w:rPr>
      </w:pPr>
    </w:p>
    <w:p w14:paraId="5D029824" w14:textId="77777777" w:rsidR="00DF6E77" w:rsidRPr="00064601" w:rsidRDefault="008B11E0" w:rsidP="004F5B52">
      <w:pPr>
        <w:spacing w:line="240" w:lineRule="atLeast"/>
        <w:jc w:val="both"/>
        <w:rPr>
          <w:rFonts w:cs="Arial"/>
          <w:snapToGrid w:val="0"/>
          <w:color w:val="000000"/>
          <w:szCs w:val="22"/>
        </w:rPr>
      </w:pPr>
      <w:r w:rsidRPr="00064601">
        <w:rPr>
          <w:rFonts w:cs="Arial"/>
          <w:snapToGrid w:val="0"/>
          <w:color w:val="000000"/>
          <w:szCs w:val="22"/>
        </w:rPr>
        <w:t>- na straně druhé -</w:t>
      </w:r>
      <w:r w:rsidR="00DF6E77" w:rsidRPr="00064601">
        <w:rPr>
          <w:rFonts w:cs="Arial"/>
          <w:snapToGrid w:val="0"/>
          <w:color w:val="000000"/>
          <w:szCs w:val="22"/>
        </w:rPr>
        <w:t xml:space="preserve"> </w:t>
      </w:r>
    </w:p>
    <w:p w14:paraId="4793726C" w14:textId="77777777" w:rsidR="00DF6E77" w:rsidRPr="00064601" w:rsidRDefault="00DF6E77" w:rsidP="004F5B52">
      <w:pPr>
        <w:tabs>
          <w:tab w:val="left" w:pos="850"/>
        </w:tabs>
        <w:jc w:val="both"/>
        <w:rPr>
          <w:rFonts w:cs="Arial"/>
          <w:color w:val="000000"/>
          <w:szCs w:val="22"/>
        </w:rPr>
      </w:pPr>
    </w:p>
    <w:p w14:paraId="7E996ECD" w14:textId="77777777" w:rsidR="00A274B0" w:rsidRPr="00064601" w:rsidRDefault="00677351" w:rsidP="004F5B52">
      <w:pPr>
        <w:jc w:val="both"/>
        <w:rPr>
          <w:rStyle w:val="Text10"/>
          <w:iCs/>
          <w:sz w:val="22"/>
          <w:szCs w:val="22"/>
        </w:rPr>
      </w:pPr>
      <w:r w:rsidRPr="00064601">
        <w:rPr>
          <w:rFonts w:cs="Arial"/>
          <w:color w:val="000000"/>
          <w:szCs w:val="22"/>
        </w:rPr>
        <w:t xml:space="preserve">uzavírají podle </w:t>
      </w:r>
      <w:r w:rsidR="003C4BE1" w:rsidRPr="00064601">
        <w:rPr>
          <w:rFonts w:cs="Arial"/>
          <w:color w:val="000000"/>
          <w:szCs w:val="22"/>
        </w:rPr>
        <w:t>ustanovení</w:t>
      </w:r>
      <w:r w:rsidR="00A274B0" w:rsidRPr="00064601">
        <w:rPr>
          <w:rFonts w:cs="Arial"/>
          <w:color w:val="000000"/>
          <w:szCs w:val="22"/>
        </w:rPr>
        <w:t xml:space="preserve"> </w:t>
      </w:r>
      <w:r w:rsidR="009159B8" w:rsidRPr="00064601">
        <w:rPr>
          <w:rFonts w:cs="Arial"/>
          <w:color w:val="000000"/>
          <w:szCs w:val="22"/>
        </w:rPr>
        <w:t xml:space="preserve">§ 1257 </w:t>
      </w:r>
      <w:r w:rsidR="008A54DB" w:rsidRPr="00064601">
        <w:rPr>
          <w:rFonts w:cs="Arial"/>
          <w:color w:val="000000"/>
          <w:szCs w:val="22"/>
        </w:rPr>
        <w:t xml:space="preserve">a násl. </w:t>
      </w:r>
      <w:r w:rsidRPr="00064601">
        <w:rPr>
          <w:rFonts w:cs="Arial"/>
          <w:color w:val="000000"/>
          <w:szCs w:val="22"/>
        </w:rPr>
        <w:t xml:space="preserve">zákona č. </w:t>
      </w:r>
      <w:r w:rsidR="00F47FFC" w:rsidRPr="00064601">
        <w:rPr>
          <w:rFonts w:cs="Arial"/>
          <w:color w:val="000000"/>
          <w:szCs w:val="22"/>
        </w:rPr>
        <w:t>89</w:t>
      </w:r>
      <w:r w:rsidRPr="00064601">
        <w:rPr>
          <w:rFonts w:cs="Arial"/>
          <w:color w:val="000000"/>
          <w:szCs w:val="22"/>
        </w:rPr>
        <w:t>/</w:t>
      </w:r>
      <w:r w:rsidR="00F47FFC" w:rsidRPr="00064601">
        <w:rPr>
          <w:rFonts w:cs="Arial"/>
          <w:color w:val="000000"/>
          <w:szCs w:val="22"/>
        </w:rPr>
        <w:t xml:space="preserve">2012 </w:t>
      </w:r>
      <w:r w:rsidRPr="00064601">
        <w:rPr>
          <w:rFonts w:cs="Arial"/>
          <w:color w:val="000000"/>
          <w:szCs w:val="22"/>
        </w:rPr>
        <w:t>Sb., občanský zákoník</w:t>
      </w:r>
      <w:r w:rsidR="00B65E61" w:rsidRPr="00064601">
        <w:rPr>
          <w:rFonts w:cs="Arial"/>
          <w:color w:val="000000"/>
          <w:szCs w:val="22"/>
        </w:rPr>
        <w:t>, ve znění pozdějších předpisů</w:t>
      </w:r>
      <w:r w:rsidRPr="00064601">
        <w:rPr>
          <w:rFonts w:cs="Arial"/>
          <w:color w:val="000000"/>
          <w:szCs w:val="22"/>
        </w:rPr>
        <w:t xml:space="preserve"> (dále jen </w:t>
      </w:r>
      <w:r w:rsidR="003A21E0" w:rsidRPr="00064601">
        <w:rPr>
          <w:rFonts w:cs="Arial"/>
          <w:color w:val="000000"/>
          <w:szCs w:val="22"/>
        </w:rPr>
        <w:t>„</w:t>
      </w:r>
      <w:r w:rsidRPr="00064601">
        <w:rPr>
          <w:rFonts w:cs="Arial"/>
          <w:color w:val="000000"/>
          <w:szCs w:val="22"/>
        </w:rPr>
        <w:t>občanský zákoník“) </w:t>
      </w:r>
      <w:r w:rsidRPr="00064601">
        <w:rPr>
          <w:rFonts w:cs="Arial"/>
          <w:szCs w:val="22"/>
        </w:rPr>
        <w:t>a ve smyslu ust</w:t>
      </w:r>
      <w:r w:rsidR="001033A7" w:rsidRPr="00064601">
        <w:rPr>
          <w:rFonts w:cs="Arial"/>
          <w:szCs w:val="22"/>
        </w:rPr>
        <w:t>anovení</w:t>
      </w:r>
      <w:r w:rsidRPr="00064601">
        <w:rPr>
          <w:rFonts w:cs="Arial"/>
          <w:szCs w:val="22"/>
        </w:rPr>
        <w:t xml:space="preserve"> § 104 </w:t>
      </w:r>
      <w:r w:rsidR="008C3EA4" w:rsidRPr="00064601">
        <w:rPr>
          <w:rFonts w:cs="Arial"/>
          <w:szCs w:val="22"/>
        </w:rPr>
        <w:t>odst. 3 zákona č. 127/2005 Sb.</w:t>
      </w:r>
      <w:r w:rsidR="00A274B0" w:rsidRPr="00064601">
        <w:rPr>
          <w:rFonts w:cs="Arial"/>
          <w:szCs w:val="22"/>
        </w:rPr>
        <w:t xml:space="preserve">, </w:t>
      </w:r>
      <w:r w:rsidRPr="00064601">
        <w:rPr>
          <w:rFonts w:cs="Arial"/>
          <w:szCs w:val="22"/>
        </w:rPr>
        <w:t>o</w:t>
      </w:r>
      <w:r w:rsidR="004612BF" w:rsidRPr="00064601">
        <w:rPr>
          <w:rFonts w:cs="Arial"/>
          <w:szCs w:val="22"/>
        </w:rPr>
        <w:t> </w:t>
      </w:r>
      <w:r w:rsidRPr="00064601">
        <w:rPr>
          <w:rFonts w:cs="Arial"/>
          <w:szCs w:val="22"/>
        </w:rPr>
        <w:t>elektronických komunikacích a o změně některých souvisejících zákonů</w:t>
      </w:r>
      <w:r w:rsidR="008C3EA4" w:rsidRPr="00064601">
        <w:rPr>
          <w:rFonts w:cs="Arial"/>
          <w:szCs w:val="22"/>
        </w:rPr>
        <w:t xml:space="preserve"> (zákon o</w:t>
      </w:r>
      <w:r w:rsidR="004612BF" w:rsidRPr="00064601">
        <w:rPr>
          <w:rFonts w:cs="Arial"/>
          <w:szCs w:val="22"/>
        </w:rPr>
        <w:t> </w:t>
      </w:r>
      <w:r w:rsidR="008C3EA4" w:rsidRPr="00064601">
        <w:rPr>
          <w:rFonts w:cs="Arial"/>
          <w:szCs w:val="22"/>
        </w:rPr>
        <w:t>elektronických komunikacích)</w:t>
      </w:r>
      <w:r w:rsidR="008A54DB" w:rsidRPr="00064601">
        <w:rPr>
          <w:rFonts w:cs="Arial"/>
          <w:szCs w:val="22"/>
        </w:rPr>
        <w:t>,</w:t>
      </w:r>
      <w:r w:rsidRPr="00064601">
        <w:rPr>
          <w:rFonts w:cs="Arial"/>
          <w:szCs w:val="22"/>
        </w:rPr>
        <w:t xml:space="preserve"> ve znění pozdějších předpisů</w:t>
      </w:r>
      <w:r w:rsidR="00BA65A6" w:rsidRPr="00064601">
        <w:rPr>
          <w:rFonts w:cs="Arial"/>
          <w:szCs w:val="22"/>
        </w:rPr>
        <w:t xml:space="preserve"> </w:t>
      </w:r>
      <w:r w:rsidRPr="00064601">
        <w:rPr>
          <w:rFonts w:cs="Arial"/>
          <w:szCs w:val="22"/>
        </w:rPr>
        <w:t xml:space="preserve">(dále jen </w:t>
      </w:r>
      <w:r w:rsidR="003A21E0" w:rsidRPr="00064601">
        <w:rPr>
          <w:rFonts w:cs="Arial"/>
          <w:szCs w:val="22"/>
        </w:rPr>
        <w:t>„</w:t>
      </w:r>
      <w:r w:rsidRPr="00064601">
        <w:rPr>
          <w:rFonts w:cs="Arial"/>
          <w:szCs w:val="22"/>
        </w:rPr>
        <w:t>zákon</w:t>
      </w:r>
      <w:r w:rsidR="00A9610A" w:rsidRPr="00064601">
        <w:rPr>
          <w:rFonts w:cs="Arial"/>
          <w:szCs w:val="22"/>
        </w:rPr>
        <w:t xml:space="preserve"> </w:t>
      </w:r>
      <w:r w:rsidRPr="00064601">
        <w:rPr>
          <w:rFonts w:cs="Arial"/>
          <w:szCs w:val="22"/>
        </w:rPr>
        <w:t>o</w:t>
      </w:r>
      <w:r w:rsidR="004612BF" w:rsidRPr="00064601">
        <w:rPr>
          <w:rFonts w:cs="Arial"/>
          <w:szCs w:val="22"/>
        </w:rPr>
        <w:t> </w:t>
      </w:r>
      <w:r w:rsidRPr="00064601">
        <w:rPr>
          <w:rFonts w:cs="Arial"/>
          <w:szCs w:val="22"/>
        </w:rPr>
        <w:t xml:space="preserve">elektronických komunikacích“) </w:t>
      </w:r>
    </w:p>
    <w:p w14:paraId="5F3C98F2" w14:textId="77777777" w:rsidR="00A274B0" w:rsidRPr="00064601" w:rsidRDefault="00A274B0" w:rsidP="004F5B52">
      <w:pPr>
        <w:jc w:val="both"/>
        <w:rPr>
          <w:rStyle w:val="Text10"/>
          <w:iCs/>
          <w:sz w:val="22"/>
          <w:szCs w:val="22"/>
        </w:rPr>
      </w:pPr>
    </w:p>
    <w:p w14:paraId="32C45A1A" w14:textId="77777777" w:rsidR="00677351" w:rsidRPr="00064601" w:rsidRDefault="00677351" w:rsidP="004F5B52">
      <w:pPr>
        <w:jc w:val="both"/>
        <w:rPr>
          <w:rStyle w:val="Text10"/>
          <w:bCs/>
          <w:color w:val="000000"/>
          <w:sz w:val="22"/>
          <w:szCs w:val="22"/>
        </w:rPr>
      </w:pPr>
      <w:r w:rsidRPr="00064601">
        <w:rPr>
          <w:rStyle w:val="Text10"/>
          <w:iCs/>
          <w:sz w:val="22"/>
          <w:szCs w:val="22"/>
        </w:rPr>
        <w:t xml:space="preserve">tuto </w:t>
      </w:r>
    </w:p>
    <w:p w14:paraId="31C15749" w14:textId="77777777" w:rsidR="00DF6E77" w:rsidRPr="00064601" w:rsidRDefault="00DF6E77" w:rsidP="004F5B52">
      <w:pPr>
        <w:jc w:val="both"/>
        <w:rPr>
          <w:rFonts w:cs="Arial"/>
          <w:color w:val="000000"/>
          <w:szCs w:val="22"/>
        </w:rPr>
      </w:pPr>
    </w:p>
    <w:p w14:paraId="613E5C11" w14:textId="77777777" w:rsidR="00DF6E77" w:rsidRPr="00064601" w:rsidRDefault="00DF6E77" w:rsidP="004F5B52">
      <w:pPr>
        <w:jc w:val="center"/>
        <w:outlineLvl w:val="0"/>
        <w:rPr>
          <w:rFonts w:cs="Arial"/>
          <w:b/>
          <w:bCs/>
          <w:caps/>
          <w:color w:val="000000"/>
          <w:sz w:val="28"/>
          <w:szCs w:val="28"/>
        </w:rPr>
      </w:pPr>
      <w:r w:rsidRPr="00064601">
        <w:rPr>
          <w:rFonts w:cs="Arial"/>
          <w:b/>
          <w:bCs/>
          <w:caps/>
          <w:color w:val="000000"/>
          <w:sz w:val="28"/>
          <w:szCs w:val="28"/>
        </w:rPr>
        <w:t xml:space="preserve">smlouvU o zřízení </w:t>
      </w:r>
      <w:r w:rsidR="00B65E61" w:rsidRPr="00064601">
        <w:rPr>
          <w:rFonts w:cs="Arial"/>
          <w:b/>
          <w:bCs/>
          <w:caps/>
          <w:color w:val="000000"/>
          <w:sz w:val="28"/>
          <w:szCs w:val="28"/>
        </w:rPr>
        <w:t>služebnosti</w:t>
      </w:r>
    </w:p>
    <w:p w14:paraId="305EDC22" w14:textId="77777777" w:rsidR="00CB647B" w:rsidRPr="00064601" w:rsidRDefault="00CB647B" w:rsidP="004F5B52">
      <w:pPr>
        <w:jc w:val="center"/>
        <w:rPr>
          <w:rFonts w:cs="Arial"/>
          <w:color w:val="000000"/>
          <w:szCs w:val="22"/>
        </w:rPr>
      </w:pPr>
    </w:p>
    <w:p w14:paraId="422FC3AB" w14:textId="77777777" w:rsidR="00DF6E77" w:rsidRPr="00064601" w:rsidRDefault="00DF6E77" w:rsidP="004F5B52">
      <w:pPr>
        <w:jc w:val="center"/>
        <w:rPr>
          <w:rFonts w:cs="Arial"/>
          <w:color w:val="000000"/>
          <w:sz w:val="24"/>
        </w:rPr>
      </w:pPr>
      <w:r w:rsidRPr="00064601">
        <w:rPr>
          <w:rFonts w:cs="Arial"/>
          <w:b/>
          <w:bCs/>
          <w:color w:val="000000"/>
          <w:sz w:val="24"/>
        </w:rPr>
        <w:t>č</w:t>
      </w:r>
      <w:r w:rsidRPr="00064601">
        <w:rPr>
          <w:rFonts w:cs="Arial"/>
          <w:b/>
          <w:bCs/>
          <w:caps/>
          <w:color w:val="000000"/>
          <w:sz w:val="24"/>
        </w:rPr>
        <w:t>.</w:t>
      </w:r>
      <w:r w:rsidR="00A1327E">
        <w:rPr>
          <w:rFonts w:cs="Arial"/>
          <w:b/>
          <w:bCs/>
          <w:caps/>
          <w:color w:val="000000"/>
          <w:sz w:val="24"/>
        </w:rPr>
        <w:t xml:space="preserve"> 2018C20/35</w:t>
      </w:r>
    </w:p>
    <w:p w14:paraId="3D723D41" w14:textId="77777777" w:rsidR="00DF6E77" w:rsidRDefault="00DF6E77" w:rsidP="004F5B52">
      <w:pPr>
        <w:jc w:val="center"/>
        <w:rPr>
          <w:rFonts w:cs="Arial"/>
          <w:b/>
          <w:bCs/>
          <w:color w:val="000000"/>
          <w:szCs w:val="22"/>
        </w:rPr>
      </w:pPr>
    </w:p>
    <w:p w14:paraId="4B7F0E66" w14:textId="1B89F35B" w:rsidR="00DA1929" w:rsidRPr="00A35FFE" w:rsidRDefault="00DA1929" w:rsidP="00DA1929">
      <w:pPr>
        <w:spacing w:before="120"/>
        <w:jc w:val="center"/>
        <w:rPr>
          <w:rFonts w:cs="Arial"/>
          <w:b/>
          <w:sz w:val="20"/>
          <w:szCs w:val="20"/>
        </w:rPr>
      </w:pPr>
      <w:r w:rsidRPr="00A35FFE">
        <w:rPr>
          <w:rFonts w:cs="Arial"/>
          <w:b/>
          <w:sz w:val="20"/>
          <w:szCs w:val="20"/>
        </w:rPr>
        <w:t>číslo smlouvy Oprávněného:</w:t>
      </w:r>
      <w:r w:rsidRPr="00A35FFE">
        <w:rPr>
          <w:rFonts w:cs="Arial"/>
          <w:b/>
          <w:sz w:val="20"/>
          <w:szCs w:val="20"/>
        </w:rPr>
        <w:tab/>
        <w:t>71010-00</w:t>
      </w:r>
      <w:r>
        <w:rPr>
          <w:rFonts w:cs="Arial"/>
          <w:b/>
          <w:sz w:val="20"/>
          <w:szCs w:val="20"/>
        </w:rPr>
        <w:t>8053</w:t>
      </w:r>
      <w:r w:rsidRPr="00A35FFE">
        <w:rPr>
          <w:rFonts w:cs="Arial"/>
          <w:b/>
          <w:sz w:val="20"/>
          <w:szCs w:val="20"/>
        </w:rPr>
        <w:t>/</w:t>
      </w:r>
      <w:r>
        <w:rPr>
          <w:rFonts w:cs="Arial"/>
          <w:b/>
          <w:sz w:val="20"/>
          <w:szCs w:val="20"/>
        </w:rPr>
        <w:t>08</w:t>
      </w:r>
    </w:p>
    <w:p w14:paraId="6458482E" w14:textId="244F5E5D" w:rsidR="00DA1929" w:rsidRDefault="00DA1929" w:rsidP="00DA1929">
      <w:pPr>
        <w:jc w:val="center"/>
        <w:rPr>
          <w:rFonts w:cs="Arial"/>
          <w:b/>
          <w:bCs/>
          <w:color w:val="000000"/>
          <w:szCs w:val="22"/>
        </w:rPr>
      </w:pPr>
      <w:r w:rsidRPr="00A35FFE">
        <w:rPr>
          <w:rFonts w:cs="Arial"/>
          <w:b/>
          <w:sz w:val="20"/>
          <w:szCs w:val="20"/>
        </w:rPr>
        <w:t xml:space="preserve">číslo smlouvy </w:t>
      </w:r>
      <w:r>
        <w:rPr>
          <w:rFonts w:cs="Arial"/>
          <w:b/>
          <w:sz w:val="20"/>
          <w:szCs w:val="20"/>
        </w:rPr>
        <w:t>Investora</w:t>
      </w:r>
      <w:r w:rsidRPr="00A35FFE">
        <w:rPr>
          <w:rFonts w:cs="Arial"/>
          <w:b/>
          <w:sz w:val="20"/>
          <w:szCs w:val="20"/>
        </w:rPr>
        <w:t>:</w:t>
      </w:r>
      <w:r w:rsidRPr="00A35FFE">
        <w:rPr>
          <w:rFonts w:cs="Arial"/>
          <w:b/>
          <w:sz w:val="20"/>
          <w:szCs w:val="20"/>
        </w:rPr>
        <w:tab/>
      </w:r>
      <w:r>
        <w:rPr>
          <w:rFonts w:cs="Arial"/>
          <w:b/>
          <w:sz w:val="20"/>
          <w:szCs w:val="20"/>
        </w:rPr>
        <w:t>D7/ZS/20</w:t>
      </w:r>
      <w:r w:rsidRPr="00A35FFE">
        <w:rPr>
          <w:rFonts w:cs="Arial"/>
          <w:b/>
          <w:sz w:val="20"/>
          <w:szCs w:val="20"/>
        </w:rPr>
        <w:t>/</w:t>
      </w:r>
      <w:r>
        <w:rPr>
          <w:rFonts w:cs="Arial"/>
          <w:b/>
          <w:sz w:val="20"/>
          <w:szCs w:val="20"/>
        </w:rPr>
        <w:t>Po</w:t>
      </w:r>
      <w:r w:rsidRPr="00A35FFE">
        <w:rPr>
          <w:rFonts w:cs="Arial"/>
          <w:b/>
          <w:sz w:val="20"/>
          <w:szCs w:val="20"/>
        </w:rPr>
        <w:t>/00</w:t>
      </w:r>
      <w:r>
        <w:rPr>
          <w:rFonts w:cs="Arial"/>
          <w:b/>
          <w:sz w:val="20"/>
          <w:szCs w:val="20"/>
        </w:rPr>
        <w:t>8</w:t>
      </w:r>
    </w:p>
    <w:p w14:paraId="658EF2C7" w14:textId="77777777" w:rsidR="00B66993" w:rsidRPr="00064601" w:rsidRDefault="00B66993" w:rsidP="004F5B52">
      <w:pPr>
        <w:jc w:val="center"/>
        <w:rPr>
          <w:rFonts w:cs="Arial"/>
          <w:b/>
          <w:bCs/>
          <w:color w:val="000000"/>
          <w:szCs w:val="22"/>
        </w:rPr>
      </w:pPr>
    </w:p>
    <w:p w14:paraId="38049B14" w14:textId="77777777" w:rsidR="00DF6E77" w:rsidRPr="00064601" w:rsidRDefault="00DF6E77" w:rsidP="004F5B52">
      <w:pPr>
        <w:jc w:val="center"/>
        <w:rPr>
          <w:rFonts w:cs="Arial"/>
          <w:color w:val="000000"/>
          <w:szCs w:val="22"/>
        </w:rPr>
      </w:pPr>
      <w:r w:rsidRPr="00064601">
        <w:rPr>
          <w:rFonts w:cs="Arial"/>
          <w:b/>
          <w:bCs/>
          <w:color w:val="000000"/>
          <w:szCs w:val="22"/>
        </w:rPr>
        <w:t>I.</w:t>
      </w:r>
      <w:r w:rsidRPr="00064601">
        <w:rPr>
          <w:rFonts w:cs="Arial"/>
          <w:color w:val="000000"/>
          <w:szCs w:val="22"/>
        </w:rPr>
        <w:t xml:space="preserve"> </w:t>
      </w:r>
    </w:p>
    <w:p w14:paraId="23BE1F7D" w14:textId="77777777" w:rsidR="00F31808" w:rsidRPr="00064601" w:rsidRDefault="00F31808" w:rsidP="004F5B52">
      <w:pPr>
        <w:ind w:left="4247" w:hanging="4389"/>
        <w:jc w:val="center"/>
        <w:rPr>
          <w:rFonts w:cs="Arial"/>
          <w:b/>
          <w:snapToGrid w:val="0"/>
          <w:color w:val="000000"/>
          <w:szCs w:val="22"/>
        </w:rPr>
      </w:pPr>
      <w:r w:rsidRPr="00064601">
        <w:rPr>
          <w:rFonts w:cs="Arial"/>
          <w:b/>
          <w:snapToGrid w:val="0"/>
          <w:color w:val="000000"/>
          <w:szCs w:val="22"/>
        </w:rPr>
        <w:t>Úvodní ustanovení</w:t>
      </w:r>
    </w:p>
    <w:p w14:paraId="4FCAD45A" w14:textId="77777777" w:rsidR="00A02091" w:rsidRPr="0046110D" w:rsidRDefault="00746B99" w:rsidP="004F5B52">
      <w:pPr>
        <w:numPr>
          <w:ilvl w:val="0"/>
          <w:numId w:val="1"/>
        </w:numPr>
        <w:ind w:left="567" w:hanging="567"/>
        <w:jc w:val="both"/>
        <w:rPr>
          <w:rFonts w:cs="Arial"/>
          <w:color w:val="000000"/>
          <w:szCs w:val="22"/>
        </w:rPr>
      </w:pPr>
      <w:r w:rsidRPr="00064601">
        <w:rPr>
          <w:rFonts w:cs="Arial"/>
          <w:szCs w:val="22"/>
        </w:rPr>
        <w:t>P</w:t>
      </w:r>
      <w:r w:rsidR="00973FA9" w:rsidRPr="00064601">
        <w:rPr>
          <w:rFonts w:cs="Arial"/>
          <w:szCs w:val="22"/>
        </w:rPr>
        <w:t>ovinný je ve smyslu zákona č. 503/2012 Sb., o Státním pozemkovém úřadu a</w:t>
      </w:r>
      <w:r w:rsidR="00A94E37" w:rsidRPr="00064601">
        <w:rPr>
          <w:rFonts w:cs="Arial"/>
          <w:szCs w:val="22"/>
        </w:rPr>
        <w:t> </w:t>
      </w:r>
      <w:r w:rsidR="00973FA9" w:rsidRPr="00064601">
        <w:rPr>
          <w:rFonts w:cs="Arial"/>
          <w:szCs w:val="22"/>
        </w:rPr>
        <w:t>o</w:t>
      </w:r>
      <w:r w:rsidR="00A94E37" w:rsidRPr="00064601">
        <w:rPr>
          <w:rFonts w:cs="Arial"/>
          <w:szCs w:val="22"/>
        </w:rPr>
        <w:t> </w:t>
      </w:r>
      <w:r w:rsidRPr="00064601">
        <w:rPr>
          <w:rFonts w:cs="Arial"/>
          <w:szCs w:val="22"/>
        </w:rPr>
        <w:t>z</w:t>
      </w:r>
      <w:r w:rsidR="00973FA9" w:rsidRPr="00064601">
        <w:rPr>
          <w:rFonts w:cs="Arial"/>
          <w:szCs w:val="22"/>
        </w:rPr>
        <w:t>měně některých souvisejících zákonů</w:t>
      </w:r>
      <w:r w:rsidR="00986138" w:rsidRPr="00064601">
        <w:rPr>
          <w:rFonts w:cs="Arial"/>
          <w:szCs w:val="22"/>
        </w:rPr>
        <w:t>, ve znění pozdějších předpisů,</w:t>
      </w:r>
      <w:r w:rsidR="00973FA9" w:rsidRPr="00064601">
        <w:rPr>
          <w:rFonts w:cs="Arial"/>
          <w:szCs w:val="22"/>
        </w:rPr>
        <w:t xml:space="preserve"> příslušný hospodařit s níže uvedený</w:t>
      </w:r>
      <w:r w:rsidR="0046110D">
        <w:rPr>
          <w:rFonts w:cs="Arial"/>
          <w:szCs w:val="22"/>
        </w:rPr>
        <w:t>mi</w:t>
      </w:r>
      <w:r w:rsidR="00973FA9" w:rsidRPr="00064601">
        <w:rPr>
          <w:rFonts w:cs="Arial"/>
          <w:szCs w:val="22"/>
        </w:rPr>
        <w:t xml:space="preserve"> pozemk</w:t>
      </w:r>
      <w:r w:rsidR="0046110D">
        <w:rPr>
          <w:rFonts w:cs="Arial"/>
          <w:szCs w:val="22"/>
        </w:rPr>
        <w:t>y</w:t>
      </w:r>
      <w:r w:rsidR="00973FA9" w:rsidRPr="00064601">
        <w:rPr>
          <w:rFonts w:cs="Arial"/>
          <w:szCs w:val="22"/>
        </w:rPr>
        <w:t xml:space="preserve"> ve vlastnictví České republiky</w:t>
      </w:r>
      <w:r w:rsidR="008A54DB" w:rsidRPr="00064601">
        <w:rPr>
          <w:rFonts w:cs="Arial"/>
          <w:szCs w:val="22"/>
        </w:rPr>
        <w:t>,</w:t>
      </w:r>
      <w:r w:rsidR="00973FA9" w:rsidRPr="00064601">
        <w:rPr>
          <w:rFonts w:cs="Arial"/>
          <w:szCs w:val="22"/>
        </w:rPr>
        <w:t xml:space="preserve"> a je tedy podle ustanovení § 26 zákona č. 219/2000 Sb., o majetku České republiky a jejím vystupování v právních vztazích, ve znění pozdějších předpisů, oprávněn zřídit k</w:t>
      </w:r>
      <w:r w:rsidR="003A21E0" w:rsidRPr="00064601">
        <w:rPr>
          <w:rFonts w:cs="Arial"/>
          <w:szCs w:val="22"/>
        </w:rPr>
        <w:t> </w:t>
      </w:r>
      <w:r w:rsidR="00973FA9" w:rsidRPr="00064601">
        <w:rPr>
          <w:rFonts w:cs="Arial"/>
          <w:szCs w:val="22"/>
        </w:rPr>
        <w:t>t</w:t>
      </w:r>
      <w:r w:rsidR="0046110D">
        <w:rPr>
          <w:rFonts w:cs="Arial"/>
          <w:szCs w:val="22"/>
        </w:rPr>
        <w:t>ěmto</w:t>
      </w:r>
      <w:r w:rsidR="00973FA9" w:rsidRPr="00064601">
        <w:rPr>
          <w:rFonts w:cs="Arial"/>
          <w:szCs w:val="22"/>
        </w:rPr>
        <w:t xml:space="preserve"> pozemk</w:t>
      </w:r>
      <w:r w:rsidR="0046110D">
        <w:rPr>
          <w:rFonts w:cs="Arial"/>
          <w:szCs w:val="22"/>
        </w:rPr>
        <w:t>ům</w:t>
      </w:r>
      <w:r w:rsidR="00973FA9" w:rsidRPr="00064601">
        <w:rPr>
          <w:rFonts w:cs="Arial"/>
          <w:szCs w:val="22"/>
        </w:rPr>
        <w:t xml:space="preserve"> </w:t>
      </w:r>
      <w:r w:rsidR="00380AC8" w:rsidRPr="00064601">
        <w:rPr>
          <w:rFonts w:cs="Arial"/>
          <w:szCs w:val="22"/>
        </w:rPr>
        <w:t>služebnost</w:t>
      </w:r>
      <w:r w:rsidRPr="00064601">
        <w:rPr>
          <w:rFonts w:cs="Arial"/>
          <w:szCs w:val="22"/>
        </w:rPr>
        <w:t>.</w:t>
      </w:r>
      <w:r w:rsidR="0018762F" w:rsidRPr="00064601">
        <w:rPr>
          <w:rFonts w:cs="Arial"/>
          <w:b/>
          <w:bCs/>
          <w:szCs w:val="22"/>
        </w:rPr>
        <w:t> </w:t>
      </w:r>
    </w:p>
    <w:p w14:paraId="334167A6" w14:textId="77777777" w:rsidR="0046110D" w:rsidRPr="00064601" w:rsidRDefault="0046110D" w:rsidP="0046110D">
      <w:pPr>
        <w:ind w:left="567"/>
        <w:jc w:val="both"/>
        <w:rPr>
          <w:rFonts w:cs="Arial"/>
          <w:color w:val="000000"/>
          <w:szCs w:val="22"/>
        </w:rPr>
      </w:pPr>
    </w:p>
    <w:p w14:paraId="6F3214CF" w14:textId="77777777" w:rsidR="00DF6E77" w:rsidRPr="00064601" w:rsidRDefault="00DF6E77" w:rsidP="004F5B52">
      <w:pPr>
        <w:numPr>
          <w:ilvl w:val="0"/>
          <w:numId w:val="1"/>
        </w:numPr>
        <w:ind w:left="567" w:hanging="567"/>
        <w:jc w:val="both"/>
        <w:rPr>
          <w:rFonts w:cs="Arial"/>
          <w:color w:val="000000"/>
          <w:szCs w:val="22"/>
        </w:rPr>
      </w:pPr>
      <w:r w:rsidRPr="00064601">
        <w:rPr>
          <w:rFonts w:cs="Arial"/>
          <w:color w:val="000000"/>
          <w:szCs w:val="22"/>
        </w:rPr>
        <w:t xml:space="preserve">Oprávněný je oprávněn vykonávat komunikační činnosti ve smyslu </w:t>
      </w:r>
      <w:r w:rsidR="00F22E96" w:rsidRPr="00064601">
        <w:rPr>
          <w:rFonts w:cs="Arial"/>
          <w:color w:val="000000"/>
          <w:szCs w:val="22"/>
        </w:rPr>
        <w:t xml:space="preserve">příslušných </w:t>
      </w:r>
      <w:r w:rsidRPr="00064601">
        <w:rPr>
          <w:rFonts w:cs="Arial"/>
          <w:color w:val="000000"/>
          <w:szCs w:val="22"/>
        </w:rPr>
        <w:t xml:space="preserve">ustanovení </w:t>
      </w:r>
      <w:r w:rsidR="00722321" w:rsidRPr="00064601">
        <w:rPr>
          <w:rFonts w:cs="Arial"/>
          <w:color w:val="000000"/>
          <w:szCs w:val="22"/>
        </w:rPr>
        <w:t>zákona o</w:t>
      </w:r>
      <w:r w:rsidR="00052EBF" w:rsidRPr="00064601">
        <w:rPr>
          <w:rFonts w:cs="Arial"/>
          <w:color w:val="000000"/>
          <w:szCs w:val="22"/>
        </w:rPr>
        <w:t> </w:t>
      </w:r>
      <w:r w:rsidR="00722321" w:rsidRPr="00064601">
        <w:rPr>
          <w:rFonts w:cs="Arial"/>
          <w:color w:val="000000"/>
          <w:szCs w:val="22"/>
        </w:rPr>
        <w:t>elektronických komunikacích.</w:t>
      </w:r>
    </w:p>
    <w:p w14:paraId="6F552A4E" w14:textId="77777777" w:rsidR="00A94E37" w:rsidRPr="00064601" w:rsidRDefault="00A94E37" w:rsidP="004F5B52">
      <w:pPr>
        <w:jc w:val="both"/>
        <w:rPr>
          <w:rFonts w:cs="Arial"/>
          <w:snapToGrid w:val="0"/>
          <w:color w:val="000000"/>
          <w:szCs w:val="22"/>
        </w:rPr>
      </w:pPr>
    </w:p>
    <w:p w14:paraId="3144DBC3" w14:textId="77777777" w:rsidR="00DF6E77" w:rsidRPr="00064601" w:rsidRDefault="00DF6E77" w:rsidP="004F5B52">
      <w:pPr>
        <w:jc w:val="center"/>
        <w:outlineLvl w:val="0"/>
        <w:rPr>
          <w:rFonts w:cs="Arial"/>
          <w:b/>
          <w:snapToGrid w:val="0"/>
          <w:color w:val="000000"/>
          <w:szCs w:val="22"/>
        </w:rPr>
      </w:pPr>
      <w:r w:rsidRPr="00064601">
        <w:rPr>
          <w:rFonts w:cs="Arial"/>
          <w:b/>
          <w:snapToGrid w:val="0"/>
          <w:color w:val="000000"/>
          <w:szCs w:val="22"/>
        </w:rPr>
        <w:t>II.</w:t>
      </w:r>
    </w:p>
    <w:p w14:paraId="39AF9132" w14:textId="77777777" w:rsidR="00DF6E77" w:rsidRPr="00064601" w:rsidRDefault="00986138" w:rsidP="004F5B52">
      <w:pPr>
        <w:jc w:val="center"/>
        <w:rPr>
          <w:rFonts w:cs="Arial"/>
          <w:color w:val="000000"/>
          <w:szCs w:val="22"/>
        </w:rPr>
      </w:pPr>
      <w:r w:rsidRPr="00064601">
        <w:rPr>
          <w:rFonts w:cs="Arial"/>
          <w:b/>
          <w:bCs/>
          <w:color w:val="000000"/>
          <w:szCs w:val="22"/>
        </w:rPr>
        <w:t>Pozemk</w:t>
      </w:r>
      <w:r w:rsidR="0046110D">
        <w:rPr>
          <w:rFonts w:cs="Arial"/>
          <w:b/>
          <w:bCs/>
          <w:color w:val="000000"/>
          <w:szCs w:val="22"/>
        </w:rPr>
        <w:t>y</w:t>
      </w:r>
      <w:r w:rsidR="00DF6E77" w:rsidRPr="00064601">
        <w:rPr>
          <w:rFonts w:cs="Arial"/>
          <w:b/>
          <w:bCs/>
          <w:color w:val="000000"/>
          <w:szCs w:val="22"/>
        </w:rPr>
        <w:t>, k</w:t>
      </w:r>
      <w:r w:rsidR="00A94E37" w:rsidRPr="00064601">
        <w:rPr>
          <w:rFonts w:cs="Arial"/>
          <w:b/>
          <w:bCs/>
          <w:color w:val="000000"/>
          <w:szCs w:val="22"/>
        </w:rPr>
        <w:t> nimž</w:t>
      </w:r>
      <w:r w:rsidRPr="00064601">
        <w:rPr>
          <w:rFonts w:cs="Arial"/>
          <w:b/>
          <w:bCs/>
          <w:color w:val="000000"/>
          <w:szCs w:val="22"/>
        </w:rPr>
        <w:t xml:space="preserve"> </w:t>
      </w:r>
      <w:r w:rsidR="00DF6E77" w:rsidRPr="00064601">
        <w:rPr>
          <w:rFonts w:cs="Arial"/>
          <w:b/>
          <w:bCs/>
          <w:color w:val="000000"/>
          <w:szCs w:val="22"/>
        </w:rPr>
        <w:t xml:space="preserve">se </w:t>
      </w:r>
      <w:r w:rsidR="000F6258">
        <w:rPr>
          <w:rFonts w:cs="Arial"/>
          <w:b/>
          <w:bCs/>
          <w:color w:val="000000"/>
          <w:szCs w:val="22"/>
        </w:rPr>
        <w:t>služebnost</w:t>
      </w:r>
      <w:r w:rsidR="00DF6E77" w:rsidRPr="00064601">
        <w:rPr>
          <w:rFonts w:cs="Arial"/>
          <w:b/>
          <w:bCs/>
          <w:color w:val="000000"/>
          <w:szCs w:val="22"/>
        </w:rPr>
        <w:t xml:space="preserve"> vztahuje</w:t>
      </w:r>
    </w:p>
    <w:p w14:paraId="1F61FE56" w14:textId="77777777" w:rsidR="00052EBF" w:rsidRDefault="0018762F" w:rsidP="004F5B52">
      <w:pPr>
        <w:numPr>
          <w:ilvl w:val="0"/>
          <w:numId w:val="2"/>
        </w:numPr>
        <w:ind w:left="567" w:hanging="567"/>
        <w:jc w:val="both"/>
        <w:rPr>
          <w:rFonts w:cs="Arial"/>
          <w:color w:val="000000"/>
          <w:szCs w:val="22"/>
        </w:rPr>
      </w:pPr>
      <w:r w:rsidRPr="00064601">
        <w:rPr>
          <w:rFonts w:cs="Arial"/>
          <w:color w:val="000000"/>
          <w:szCs w:val="22"/>
        </w:rPr>
        <w:t>P</w:t>
      </w:r>
      <w:r w:rsidR="00DF6E77" w:rsidRPr="00064601">
        <w:rPr>
          <w:rFonts w:cs="Arial"/>
          <w:color w:val="000000"/>
          <w:szCs w:val="22"/>
        </w:rPr>
        <w:t>ozem</w:t>
      </w:r>
      <w:r w:rsidR="0046110D">
        <w:rPr>
          <w:rFonts w:cs="Arial"/>
          <w:color w:val="000000"/>
          <w:szCs w:val="22"/>
        </w:rPr>
        <w:t>ky</w:t>
      </w:r>
      <w:r w:rsidR="00DF6E77" w:rsidRPr="00064601">
        <w:rPr>
          <w:rFonts w:cs="Arial"/>
          <w:color w:val="000000"/>
          <w:szCs w:val="22"/>
        </w:rPr>
        <w:t xml:space="preserve"> </w:t>
      </w:r>
      <w:r w:rsidR="0046110D" w:rsidRPr="0046110D">
        <w:rPr>
          <w:rFonts w:cs="Arial"/>
          <w:b/>
          <w:bCs/>
          <w:color w:val="000000"/>
          <w:szCs w:val="22"/>
        </w:rPr>
        <w:t xml:space="preserve">KN </w:t>
      </w:r>
      <w:r w:rsidR="00DF6E77" w:rsidRPr="0046110D">
        <w:rPr>
          <w:rFonts w:cs="Arial"/>
          <w:b/>
          <w:bCs/>
          <w:color w:val="000000"/>
          <w:szCs w:val="22"/>
        </w:rPr>
        <w:t>p.</w:t>
      </w:r>
      <w:r w:rsidR="00A94E37" w:rsidRPr="0046110D">
        <w:rPr>
          <w:rFonts w:cs="Arial"/>
          <w:b/>
          <w:bCs/>
          <w:color w:val="000000"/>
          <w:szCs w:val="22"/>
        </w:rPr>
        <w:t xml:space="preserve"> </w:t>
      </w:r>
      <w:r w:rsidR="00DF6E77" w:rsidRPr="0046110D">
        <w:rPr>
          <w:rFonts w:cs="Arial"/>
          <w:b/>
          <w:bCs/>
          <w:color w:val="000000"/>
          <w:szCs w:val="22"/>
        </w:rPr>
        <w:t>č.</w:t>
      </w:r>
      <w:r w:rsidR="0046110D" w:rsidRPr="0046110D">
        <w:rPr>
          <w:rFonts w:cs="Arial"/>
          <w:b/>
          <w:bCs/>
          <w:color w:val="000000"/>
          <w:szCs w:val="22"/>
        </w:rPr>
        <w:t xml:space="preserve"> </w:t>
      </w:r>
      <w:r w:rsidR="00F8076A">
        <w:rPr>
          <w:rFonts w:cs="Arial"/>
          <w:b/>
          <w:bCs/>
          <w:color w:val="000000"/>
          <w:szCs w:val="22"/>
        </w:rPr>
        <w:t>1700/9</w:t>
      </w:r>
      <w:r w:rsidR="0046110D" w:rsidRPr="0046110D">
        <w:rPr>
          <w:rFonts w:cs="Arial"/>
          <w:b/>
          <w:bCs/>
          <w:color w:val="000000"/>
          <w:szCs w:val="22"/>
        </w:rPr>
        <w:t xml:space="preserve">, p. č. </w:t>
      </w:r>
      <w:r w:rsidR="00F8076A">
        <w:rPr>
          <w:rFonts w:cs="Arial"/>
          <w:b/>
          <w:bCs/>
          <w:color w:val="000000"/>
          <w:szCs w:val="22"/>
        </w:rPr>
        <w:t>1700/42</w:t>
      </w:r>
      <w:r w:rsidR="00DF6E77" w:rsidRPr="00064601">
        <w:rPr>
          <w:rFonts w:cs="Arial"/>
          <w:b/>
          <w:bCs/>
          <w:i/>
          <w:iCs/>
          <w:color w:val="000000"/>
          <w:szCs w:val="22"/>
        </w:rPr>
        <w:t xml:space="preserve"> </w:t>
      </w:r>
      <w:r w:rsidR="00DF6E77" w:rsidRPr="00064601">
        <w:rPr>
          <w:rFonts w:cs="Arial"/>
          <w:color w:val="000000"/>
          <w:szCs w:val="22"/>
        </w:rPr>
        <w:t xml:space="preserve">v obci </w:t>
      </w:r>
      <w:r w:rsidR="00F8076A">
        <w:rPr>
          <w:rFonts w:cs="Arial"/>
          <w:color w:val="000000"/>
          <w:szCs w:val="22"/>
        </w:rPr>
        <w:t>Postoloprty</w:t>
      </w:r>
      <w:r w:rsidR="00DF6E77" w:rsidRPr="00064601">
        <w:rPr>
          <w:rFonts w:cs="Arial"/>
          <w:color w:val="000000"/>
          <w:szCs w:val="22"/>
        </w:rPr>
        <w:t xml:space="preserve">, katastrálním území </w:t>
      </w:r>
      <w:r w:rsidR="00F8076A">
        <w:rPr>
          <w:rFonts w:cs="Arial"/>
          <w:b/>
          <w:bCs/>
          <w:color w:val="000000"/>
          <w:szCs w:val="22"/>
        </w:rPr>
        <w:t xml:space="preserve">Postoloprty </w:t>
      </w:r>
      <w:r w:rsidR="00F8076A">
        <w:rPr>
          <w:rFonts w:cs="Arial"/>
          <w:color w:val="000000"/>
          <w:szCs w:val="22"/>
        </w:rPr>
        <w:t>a pozemky</w:t>
      </w:r>
      <w:r w:rsidR="00DF6E77" w:rsidRPr="00064601">
        <w:rPr>
          <w:rFonts w:cs="Arial"/>
          <w:color w:val="000000"/>
          <w:szCs w:val="22"/>
        </w:rPr>
        <w:t xml:space="preserve"> </w:t>
      </w:r>
      <w:r w:rsidR="00F8076A">
        <w:rPr>
          <w:rFonts w:cs="Arial"/>
          <w:b/>
          <w:bCs/>
          <w:color w:val="000000"/>
          <w:szCs w:val="22"/>
        </w:rPr>
        <w:t>PK</w:t>
      </w:r>
      <w:r w:rsidR="00F8076A" w:rsidRPr="0046110D">
        <w:rPr>
          <w:rFonts w:cs="Arial"/>
          <w:b/>
          <w:bCs/>
          <w:color w:val="000000"/>
          <w:szCs w:val="22"/>
        </w:rPr>
        <w:t xml:space="preserve"> p. č. </w:t>
      </w:r>
      <w:r w:rsidR="00F8076A">
        <w:rPr>
          <w:rFonts w:cs="Arial"/>
          <w:b/>
          <w:bCs/>
          <w:color w:val="000000"/>
          <w:szCs w:val="22"/>
        </w:rPr>
        <w:t>305, p. č. 674, p. č. 675/2, p. č. 676/1</w:t>
      </w:r>
      <w:r w:rsidR="00F8076A" w:rsidRPr="00064601">
        <w:rPr>
          <w:rFonts w:cs="Arial"/>
          <w:b/>
          <w:bCs/>
          <w:i/>
          <w:iCs/>
          <w:color w:val="000000"/>
          <w:szCs w:val="22"/>
        </w:rPr>
        <w:t xml:space="preserve"> </w:t>
      </w:r>
      <w:r w:rsidR="00F8076A" w:rsidRPr="00064601">
        <w:rPr>
          <w:rFonts w:cs="Arial"/>
          <w:color w:val="000000"/>
          <w:szCs w:val="22"/>
        </w:rPr>
        <w:t xml:space="preserve">v obci </w:t>
      </w:r>
      <w:r w:rsidR="00F8076A">
        <w:rPr>
          <w:rFonts w:cs="Arial"/>
          <w:color w:val="000000"/>
          <w:szCs w:val="22"/>
        </w:rPr>
        <w:t>Postoloprty</w:t>
      </w:r>
      <w:r w:rsidR="00F8076A" w:rsidRPr="00064601">
        <w:rPr>
          <w:rFonts w:cs="Arial"/>
          <w:color w:val="000000"/>
          <w:szCs w:val="22"/>
        </w:rPr>
        <w:t xml:space="preserve">, katastrálním území </w:t>
      </w:r>
      <w:r w:rsidR="00F8076A">
        <w:rPr>
          <w:rFonts w:cs="Arial"/>
          <w:b/>
          <w:bCs/>
          <w:color w:val="000000"/>
          <w:szCs w:val="22"/>
        </w:rPr>
        <w:t>Seménkovice</w:t>
      </w:r>
      <w:r w:rsidR="00F8076A">
        <w:rPr>
          <w:rFonts w:cs="Arial"/>
          <w:color w:val="000000"/>
          <w:szCs w:val="22"/>
        </w:rPr>
        <w:t xml:space="preserve">, </w:t>
      </w:r>
      <w:r w:rsidR="00DF6E77" w:rsidRPr="00064601">
        <w:rPr>
          <w:rFonts w:cs="Arial"/>
          <w:color w:val="000000"/>
          <w:szCs w:val="22"/>
        </w:rPr>
        <w:t>kter</w:t>
      </w:r>
      <w:r w:rsidR="0046110D">
        <w:rPr>
          <w:rFonts w:cs="Arial"/>
          <w:color w:val="000000"/>
          <w:szCs w:val="22"/>
        </w:rPr>
        <w:t>é</w:t>
      </w:r>
      <w:r w:rsidR="00DF6E77" w:rsidRPr="00064601">
        <w:rPr>
          <w:rFonts w:cs="Arial"/>
          <w:color w:val="000000"/>
          <w:szCs w:val="22"/>
        </w:rPr>
        <w:t xml:space="preserve"> j</w:t>
      </w:r>
      <w:r w:rsidR="0046110D">
        <w:rPr>
          <w:rFonts w:cs="Arial"/>
          <w:color w:val="000000"/>
          <w:szCs w:val="22"/>
        </w:rPr>
        <w:t>sou</w:t>
      </w:r>
      <w:r w:rsidR="00DF6E77" w:rsidRPr="00064601">
        <w:rPr>
          <w:rFonts w:cs="Arial"/>
          <w:color w:val="000000"/>
          <w:szCs w:val="22"/>
        </w:rPr>
        <w:t xml:space="preserve"> zapsá</w:t>
      </w:r>
      <w:r w:rsidR="0046110D">
        <w:rPr>
          <w:rFonts w:cs="Arial"/>
          <w:color w:val="000000"/>
          <w:szCs w:val="22"/>
        </w:rPr>
        <w:t>ny</w:t>
      </w:r>
      <w:r w:rsidR="00DF6E77" w:rsidRPr="00064601">
        <w:rPr>
          <w:rFonts w:cs="Arial"/>
          <w:color w:val="000000"/>
          <w:szCs w:val="22"/>
        </w:rPr>
        <w:t xml:space="preserve"> u Katastrálního úřadu pro </w:t>
      </w:r>
      <w:r w:rsidR="0046110D">
        <w:rPr>
          <w:rFonts w:cs="Arial"/>
          <w:color w:val="000000"/>
          <w:szCs w:val="22"/>
        </w:rPr>
        <w:t xml:space="preserve">Ústecký </w:t>
      </w:r>
      <w:r w:rsidR="00242044" w:rsidRPr="00064601">
        <w:rPr>
          <w:rFonts w:cs="Arial"/>
          <w:color w:val="000000"/>
          <w:szCs w:val="22"/>
        </w:rPr>
        <w:t>kraj</w:t>
      </w:r>
      <w:r w:rsidR="00DF6E77" w:rsidRPr="00064601">
        <w:rPr>
          <w:rFonts w:cs="Arial"/>
          <w:color w:val="000000"/>
          <w:szCs w:val="22"/>
        </w:rPr>
        <w:t>, Katastrální</w:t>
      </w:r>
      <w:r w:rsidR="0046110D">
        <w:rPr>
          <w:rFonts w:cs="Arial"/>
          <w:color w:val="000000"/>
          <w:szCs w:val="22"/>
        </w:rPr>
        <w:t>ho</w:t>
      </w:r>
      <w:r w:rsidR="00DF6E77" w:rsidRPr="00064601">
        <w:rPr>
          <w:rFonts w:cs="Arial"/>
          <w:color w:val="000000"/>
          <w:szCs w:val="22"/>
        </w:rPr>
        <w:t xml:space="preserve"> pracoviště </w:t>
      </w:r>
      <w:r w:rsidR="00F8076A">
        <w:rPr>
          <w:rFonts w:cs="Arial"/>
          <w:color w:val="000000"/>
          <w:szCs w:val="22"/>
        </w:rPr>
        <w:t>Louny</w:t>
      </w:r>
      <w:r w:rsidR="00DF6E77" w:rsidRPr="00064601">
        <w:rPr>
          <w:rFonts w:cs="Arial"/>
          <w:color w:val="000000"/>
          <w:szCs w:val="22"/>
        </w:rPr>
        <w:t xml:space="preserve"> na listu vlastnictví č.</w:t>
      </w:r>
      <w:r w:rsidR="0046110D">
        <w:rPr>
          <w:rFonts w:cs="Arial"/>
          <w:color w:val="000000"/>
          <w:szCs w:val="22"/>
        </w:rPr>
        <w:t xml:space="preserve"> 10002, </w:t>
      </w:r>
      <w:r w:rsidR="003A21E0" w:rsidRPr="00064601">
        <w:rPr>
          <w:rFonts w:cs="Arial"/>
          <w:iCs/>
          <w:color w:val="000000"/>
          <w:szCs w:val="22"/>
        </w:rPr>
        <w:t>budou dále označeny</w:t>
      </w:r>
      <w:r w:rsidR="00DF6E77" w:rsidRPr="00064601">
        <w:rPr>
          <w:rFonts w:cs="Arial"/>
          <w:color w:val="000000"/>
          <w:szCs w:val="22"/>
        </w:rPr>
        <w:t xml:space="preserve"> bez ohledu na </w:t>
      </w:r>
      <w:r w:rsidR="00156FD9" w:rsidRPr="00064601">
        <w:rPr>
          <w:rFonts w:cs="Arial"/>
          <w:color w:val="000000"/>
          <w:szCs w:val="22"/>
        </w:rPr>
        <w:t xml:space="preserve">jejich </w:t>
      </w:r>
      <w:r w:rsidR="00DF6E77" w:rsidRPr="00064601">
        <w:rPr>
          <w:rFonts w:cs="Arial"/>
          <w:color w:val="000000"/>
          <w:szCs w:val="22"/>
        </w:rPr>
        <w:t xml:space="preserve">počet </w:t>
      </w:r>
      <w:r w:rsidR="0046110D">
        <w:rPr>
          <w:rFonts w:cs="Arial"/>
          <w:color w:val="000000"/>
          <w:szCs w:val="22"/>
        </w:rPr>
        <w:t xml:space="preserve">jako </w:t>
      </w:r>
      <w:r w:rsidR="00DF6E77" w:rsidRPr="00064601">
        <w:rPr>
          <w:rFonts w:cs="Arial"/>
          <w:color w:val="000000"/>
          <w:szCs w:val="22"/>
        </w:rPr>
        <w:t>„</w:t>
      </w:r>
      <w:r w:rsidR="00986138" w:rsidRPr="00064601">
        <w:rPr>
          <w:rFonts w:cs="Arial"/>
          <w:color w:val="000000"/>
          <w:szCs w:val="22"/>
        </w:rPr>
        <w:t xml:space="preserve">služebný </w:t>
      </w:r>
      <w:r w:rsidR="00DF6E77" w:rsidRPr="00064601">
        <w:rPr>
          <w:rFonts w:cs="Arial"/>
          <w:color w:val="000000"/>
          <w:szCs w:val="22"/>
        </w:rPr>
        <w:t xml:space="preserve">pozemek“. </w:t>
      </w:r>
    </w:p>
    <w:p w14:paraId="0D66F48C" w14:textId="77777777" w:rsidR="001D707E" w:rsidRPr="00064601" w:rsidRDefault="001D707E" w:rsidP="001D707E">
      <w:pPr>
        <w:ind w:left="567"/>
        <w:jc w:val="both"/>
        <w:rPr>
          <w:rFonts w:cs="Arial"/>
          <w:color w:val="000000"/>
          <w:szCs w:val="22"/>
        </w:rPr>
      </w:pPr>
    </w:p>
    <w:p w14:paraId="41C06764" w14:textId="77777777" w:rsidR="00CB647B" w:rsidRPr="001D707E" w:rsidRDefault="00DF6E77" w:rsidP="004F5B52">
      <w:pPr>
        <w:numPr>
          <w:ilvl w:val="0"/>
          <w:numId w:val="2"/>
        </w:numPr>
        <w:ind w:left="567" w:hanging="567"/>
        <w:jc w:val="both"/>
        <w:rPr>
          <w:rFonts w:cs="Arial"/>
          <w:i/>
          <w:color w:val="000000"/>
          <w:szCs w:val="22"/>
        </w:rPr>
      </w:pPr>
      <w:r w:rsidRPr="00064601">
        <w:rPr>
          <w:rFonts w:cs="Arial"/>
          <w:color w:val="000000"/>
          <w:szCs w:val="22"/>
        </w:rPr>
        <w:t xml:space="preserve">Oprávněný </w:t>
      </w:r>
      <w:r w:rsidR="00B65E61" w:rsidRPr="00064601">
        <w:rPr>
          <w:rFonts w:cs="Arial"/>
          <w:color w:val="000000"/>
          <w:szCs w:val="22"/>
        </w:rPr>
        <w:t>ze služebnosti</w:t>
      </w:r>
      <w:r w:rsidRPr="00064601">
        <w:rPr>
          <w:rFonts w:cs="Arial"/>
          <w:color w:val="000000"/>
          <w:szCs w:val="22"/>
        </w:rPr>
        <w:t xml:space="preserve"> prohlašuje, že je vlastníkem a provozovatelem podzemního</w:t>
      </w:r>
      <w:r w:rsidR="0018762F" w:rsidRPr="00064601">
        <w:rPr>
          <w:rFonts w:cs="Arial"/>
          <w:color w:val="000000"/>
          <w:szCs w:val="22"/>
        </w:rPr>
        <w:t xml:space="preserve"> </w:t>
      </w:r>
      <w:r w:rsidRPr="00064601">
        <w:rPr>
          <w:rFonts w:cs="Arial"/>
          <w:color w:val="000000"/>
          <w:szCs w:val="22"/>
        </w:rPr>
        <w:t xml:space="preserve">komunikačního vedení veřejné komunikační sítě </w:t>
      </w:r>
      <w:r w:rsidR="009F65B1">
        <w:rPr>
          <w:rFonts w:cs="Arial"/>
          <w:color w:val="000000"/>
          <w:szCs w:val="22"/>
        </w:rPr>
        <w:t xml:space="preserve">v rámci stavby „D7 Postoloprty – MÚK Bitozeves“ – SO 460 Úpravy metalických rozvodů MK a DK Telefonica O2 CZ, SO 461 Úpravy optických rozvodů + HDPE Telefonica </w:t>
      </w:r>
      <w:r w:rsidR="001712E3">
        <w:rPr>
          <w:rFonts w:cs="Arial"/>
          <w:color w:val="000000"/>
          <w:szCs w:val="22"/>
        </w:rPr>
        <w:t>O2 CZ,</w:t>
      </w:r>
      <w:r w:rsidRPr="00064601">
        <w:rPr>
          <w:rFonts w:cs="Arial"/>
          <w:color w:val="000000"/>
          <w:szCs w:val="22"/>
        </w:rPr>
        <w:t xml:space="preserve"> umístěného na </w:t>
      </w:r>
      <w:r w:rsidR="00986138" w:rsidRPr="00064601">
        <w:rPr>
          <w:rFonts w:cs="Arial"/>
          <w:color w:val="000000"/>
          <w:szCs w:val="22"/>
        </w:rPr>
        <w:t xml:space="preserve">služebném </w:t>
      </w:r>
      <w:r w:rsidRPr="00064601">
        <w:rPr>
          <w:rFonts w:cs="Arial"/>
          <w:color w:val="000000"/>
          <w:szCs w:val="22"/>
        </w:rPr>
        <w:t>pozemku (</w:t>
      </w:r>
      <w:r w:rsidR="004C7EC8" w:rsidRPr="00064601">
        <w:rPr>
          <w:rFonts w:cs="Arial"/>
          <w:color w:val="000000"/>
          <w:szCs w:val="22"/>
        </w:rPr>
        <w:t xml:space="preserve">dále jen </w:t>
      </w:r>
      <w:r w:rsidR="00A1327E">
        <w:rPr>
          <w:rFonts w:cs="Arial"/>
          <w:color w:val="000000"/>
          <w:szCs w:val="22"/>
        </w:rPr>
        <w:t>„</w:t>
      </w:r>
      <w:r w:rsidR="00694F4B" w:rsidRPr="00064601">
        <w:rPr>
          <w:rFonts w:cs="Arial"/>
          <w:color w:val="000000"/>
          <w:szCs w:val="22"/>
        </w:rPr>
        <w:t>stavba</w:t>
      </w:r>
      <w:r w:rsidR="00414FBD" w:rsidRPr="00064601">
        <w:rPr>
          <w:rFonts w:cs="Arial"/>
          <w:color w:val="000000"/>
          <w:szCs w:val="22"/>
        </w:rPr>
        <w:t>“</w:t>
      </w:r>
      <w:r w:rsidR="00A94E37" w:rsidRPr="00064601">
        <w:rPr>
          <w:rFonts w:cs="Arial"/>
          <w:color w:val="000000"/>
          <w:szCs w:val="22"/>
        </w:rPr>
        <w:t>)</w:t>
      </w:r>
      <w:r w:rsidR="001033A7" w:rsidRPr="00064601">
        <w:rPr>
          <w:rFonts w:cs="Arial"/>
          <w:color w:val="000000"/>
          <w:szCs w:val="22"/>
        </w:rPr>
        <w:t>,</w:t>
      </w:r>
      <w:r w:rsidR="00A94E37" w:rsidRPr="00064601">
        <w:rPr>
          <w:rFonts w:cs="Arial"/>
          <w:color w:val="000000"/>
          <w:szCs w:val="22"/>
        </w:rPr>
        <w:t xml:space="preserve"> </w:t>
      </w:r>
      <w:r w:rsidRPr="00064601">
        <w:rPr>
          <w:rFonts w:cs="Arial"/>
          <w:color w:val="000000"/>
          <w:szCs w:val="22"/>
        </w:rPr>
        <w:t>jehož výstavba byla realizována na základě</w:t>
      </w:r>
      <w:r w:rsidR="001712E3">
        <w:rPr>
          <w:rFonts w:cs="Arial"/>
          <w:color w:val="000000"/>
          <w:szCs w:val="22"/>
        </w:rPr>
        <w:t xml:space="preserve"> územního rozhodnutí </w:t>
      </w:r>
      <w:r w:rsidR="00640BB5">
        <w:rPr>
          <w:rFonts w:cs="Arial"/>
          <w:color w:val="000000"/>
          <w:szCs w:val="22"/>
        </w:rPr>
        <w:t>vydaného Městským úřadem Postoloprty, Stavebním úřadem, pod č. j. 328/039/08Hr ze dne 15. 2. 20</w:t>
      </w:r>
      <w:r w:rsidR="00F8076A">
        <w:rPr>
          <w:rFonts w:cs="Arial"/>
          <w:color w:val="000000"/>
          <w:szCs w:val="22"/>
        </w:rPr>
        <w:t>0</w:t>
      </w:r>
      <w:r w:rsidR="00640BB5">
        <w:rPr>
          <w:rFonts w:cs="Arial"/>
          <w:color w:val="000000"/>
          <w:szCs w:val="22"/>
        </w:rPr>
        <w:t>8</w:t>
      </w:r>
      <w:r w:rsidR="00F8076A">
        <w:rPr>
          <w:rFonts w:cs="Arial"/>
          <w:color w:val="000000"/>
          <w:szCs w:val="22"/>
        </w:rPr>
        <w:t>, nabylo právní moci dne 19. 3. 2008.</w:t>
      </w:r>
    </w:p>
    <w:p w14:paraId="0D4B3A94" w14:textId="77777777" w:rsidR="001D707E" w:rsidRDefault="001D707E" w:rsidP="001D707E">
      <w:pPr>
        <w:jc w:val="both"/>
        <w:rPr>
          <w:rFonts w:cs="Arial"/>
          <w:i/>
          <w:color w:val="000000"/>
          <w:szCs w:val="22"/>
        </w:rPr>
      </w:pPr>
    </w:p>
    <w:p w14:paraId="1A12EBAD" w14:textId="77777777" w:rsidR="005731C0" w:rsidRPr="005731C0" w:rsidRDefault="005731C0" w:rsidP="005731C0">
      <w:pPr>
        <w:numPr>
          <w:ilvl w:val="0"/>
          <w:numId w:val="2"/>
        </w:numPr>
        <w:ind w:left="567" w:hanging="567"/>
        <w:jc w:val="both"/>
        <w:rPr>
          <w:rFonts w:cs="Arial"/>
          <w:i/>
          <w:color w:val="000000"/>
          <w:szCs w:val="22"/>
        </w:rPr>
      </w:pPr>
      <w:r w:rsidRPr="005731C0">
        <w:rPr>
          <w:color w:val="000000"/>
          <w:szCs w:val="22"/>
        </w:rPr>
        <w:t xml:space="preserve">Investor provedl v souladu s příslušnými ustanoveními zákona č. 183/2006 Sb., </w:t>
      </w:r>
      <w:r w:rsidRPr="005731C0">
        <w:rPr>
          <w:color w:val="000000"/>
          <w:szCs w:val="22"/>
        </w:rPr>
        <w:br/>
        <w:t>o územním plánování a stavebním řádu, ve znění pozdějších předpisů, stavbu.</w:t>
      </w:r>
    </w:p>
    <w:p w14:paraId="62E81041" w14:textId="77777777" w:rsidR="00A94E37" w:rsidRPr="00064601" w:rsidRDefault="00A94E37" w:rsidP="004F5B52">
      <w:pPr>
        <w:tabs>
          <w:tab w:val="left" w:pos="850"/>
        </w:tabs>
        <w:jc w:val="both"/>
        <w:rPr>
          <w:rFonts w:cs="Arial"/>
          <w:b/>
          <w:color w:val="000000"/>
          <w:szCs w:val="22"/>
        </w:rPr>
      </w:pPr>
    </w:p>
    <w:p w14:paraId="7BC48798" w14:textId="77777777" w:rsidR="00DF6E77" w:rsidRPr="00064601" w:rsidRDefault="00DF6E77" w:rsidP="004F5B52">
      <w:pPr>
        <w:jc w:val="center"/>
        <w:outlineLvl w:val="0"/>
        <w:rPr>
          <w:rFonts w:cs="Arial"/>
          <w:b/>
          <w:color w:val="000000"/>
          <w:szCs w:val="22"/>
        </w:rPr>
      </w:pPr>
      <w:r w:rsidRPr="00064601">
        <w:rPr>
          <w:rFonts w:cs="Arial"/>
          <w:b/>
          <w:color w:val="000000"/>
          <w:szCs w:val="22"/>
        </w:rPr>
        <w:t xml:space="preserve">III. </w:t>
      </w:r>
    </w:p>
    <w:p w14:paraId="3D92C755" w14:textId="77777777" w:rsidR="00DF6E77" w:rsidRPr="00064601" w:rsidRDefault="000F6258" w:rsidP="004F5B52">
      <w:pPr>
        <w:jc w:val="center"/>
        <w:rPr>
          <w:rFonts w:cs="Arial"/>
          <w:b/>
          <w:color w:val="000000"/>
          <w:szCs w:val="22"/>
        </w:rPr>
      </w:pPr>
      <w:r>
        <w:rPr>
          <w:rFonts w:cs="Arial"/>
          <w:b/>
          <w:color w:val="000000"/>
          <w:szCs w:val="22"/>
        </w:rPr>
        <w:t>Služebnost</w:t>
      </w:r>
    </w:p>
    <w:p w14:paraId="42F5DE1F" w14:textId="5A621AC1" w:rsidR="005731C0" w:rsidRPr="001D707E" w:rsidRDefault="00DF6E77" w:rsidP="004F5B52">
      <w:pPr>
        <w:numPr>
          <w:ilvl w:val="0"/>
          <w:numId w:val="3"/>
        </w:numPr>
        <w:ind w:left="567" w:hanging="567"/>
        <w:jc w:val="both"/>
        <w:rPr>
          <w:rFonts w:cs="Arial"/>
          <w:iCs/>
          <w:color w:val="000000"/>
          <w:szCs w:val="22"/>
        </w:rPr>
      </w:pPr>
      <w:r w:rsidRPr="00064601">
        <w:rPr>
          <w:rFonts w:cs="Arial"/>
          <w:color w:val="000000"/>
          <w:szCs w:val="22"/>
        </w:rPr>
        <w:t>Povinn</w:t>
      </w:r>
      <w:r w:rsidR="000F6258">
        <w:rPr>
          <w:rFonts w:cs="Arial"/>
          <w:color w:val="000000"/>
          <w:szCs w:val="22"/>
        </w:rPr>
        <w:t>ý</w:t>
      </w:r>
      <w:r w:rsidRPr="00064601">
        <w:rPr>
          <w:rFonts w:cs="Arial"/>
          <w:color w:val="000000"/>
          <w:szCs w:val="22"/>
        </w:rPr>
        <w:t xml:space="preserve"> zřizuje ve prospěch oprávněného </w:t>
      </w:r>
      <w:r w:rsidR="00B65E61" w:rsidRPr="00064601">
        <w:rPr>
          <w:rFonts w:cs="Arial"/>
          <w:color w:val="000000"/>
          <w:szCs w:val="22"/>
        </w:rPr>
        <w:t>služebnost</w:t>
      </w:r>
      <w:r w:rsidRPr="00064601">
        <w:rPr>
          <w:rFonts w:cs="Arial"/>
          <w:color w:val="000000"/>
          <w:szCs w:val="22"/>
        </w:rPr>
        <w:t xml:space="preserve"> k</w:t>
      </w:r>
      <w:r w:rsidR="00694F4B" w:rsidRPr="00064601">
        <w:rPr>
          <w:rFonts w:cs="Arial"/>
          <w:color w:val="000000"/>
          <w:szCs w:val="22"/>
        </w:rPr>
        <w:t>e</w:t>
      </w:r>
      <w:r w:rsidRPr="00064601">
        <w:rPr>
          <w:rFonts w:cs="Arial"/>
          <w:color w:val="000000"/>
          <w:szCs w:val="22"/>
        </w:rPr>
        <w:t> </w:t>
      </w:r>
      <w:r w:rsidR="00694F4B" w:rsidRPr="00064601">
        <w:rPr>
          <w:rFonts w:cs="Arial"/>
          <w:color w:val="000000"/>
          <w:szCs w:val="22"/>
        </w:rPr>
        <w:t xml:space="preserve">služebnému </w:t>
      </w:r>
      <w:r w:rsidRPr="00064601">
        <w:rPr>
          <w:rFonts w:cs="Arial"/>
          <w:color w:val="000000"/>
          <w:szCs w:val="22"/>
        </w:rPr>
        <w:t xml:space="preserve">pozemku uvedenému v čl. II., spočívající v právu umístit, </w:t>
      </w:r>
      <w:r w:rsidR="00A35920" w:rsidRPr="00064601">
        <w:rPr>
          <w:rFonts w:cs="Arial"/>
          <w:color w:val="000000"/>
          <w:szCs w:val="22"/>
        </w:rPr>
        <w:t>zřídit,</w:t>
      </w:r>
      <w:r w:rsidRPr="00064601">
        <w:rPr>
          <w:rFonts w:cs="Arial"/>
          <w:color w:val="000000"/>
          <w:szCs w:val="22"/>
        </w:rPr>
        <w:t xml:space="preserve"> provozovat, udržovat</w:t>
      </w:r>
      <w:r w:rsidR="003A19A8" w:rsidRPr="00064601">
        <w:rPr>
          <w:rFonts w:cs="Arial"/>
          <w:color w:val="000000"/>
          <w:szCs w:val="22"/>
        </w:rPr>
        <w:t>,</w:t>
      </w:r>
      <w:r w:rsidRPr="00064601">
        <w:rPr>
          <w:rFonts w:cs="Arial"/>
          <w:color w:val="000000"/>
          <w:szCs w:val="22"/>
        </w:rPr>
        <w:t xml:space="preserve"> opravovat</w:t>
      </w:r>
      <w:r w:rsidR="003A19A8" w:rsidRPr="00064601">
        <w:rPr>
          <w:rFonts w:cs="Arial"/>
          <w:color w:val="000000"/>
          <w:szCs w:val="22"/>
        </w:rPr>
        <w:t xml:space="preserve"> a</w:t>
      </w:r>
      <w:r w:rsidR="00DA5A1C" w:rsidRPr="00064601">
        <w:rPr>
          <w:rFonts w:cs="Arial"/>
          <w:color w:val="000000"/>
          <w:szCs w:val="22"/>
        </w:rPr>
        <w:t> </w:t>
      </w:r>
      <w:r w:rsidR="003A19A8" w:rsidRPr="00064601">
        <w:rPr>
          <w:rFonts w:cs="Arial"/>
          <w:color w:val="000000"/>
          <w:szCs w:val="22"/>
        </w:rPr>
        <w:t>odstranit stavbu</w:t>
      </w:r>
      <w:r w:rsidRPr="00064601">
        <w:rPr>
          <w:rFonts w:cs="Arial"/>
          <w:color w:val="000000"/>
          <w:szCs w:val="22"/>
        </w:rPr>
        <w:t>.</w:t>
      </w:r>
    </w:p>
    <w:p w14:paraId="6D5727B9" w14:textId="77777777" w:rsidR="001D707E" w:rsidRPr="005731C0" w:rsidRDefault="001D707E" w:rsidP="001D707E">
      <w:pPr>
        <w:ind w:left="567"/>
        <w:jc w:val="both"/>
        <w:rPr>
          <w:rFonts w:cs="Arial"/>
          <w:iCs/>
          <w:color w:val="000000"/>
          <w:szCs w:val="22"/>
        </w:rPr>
      </w:pPr>
    </w:p>
    <w:p w14:paraId="439BC397" w14:textId="259FD038" w:rsidR="00052EBF" w:rsidRDefault="00DF6E77" w:rsidP="004F5B52">
      <w:pPr>
        <w:numPr>
          <w:ilvl w:val="0"/>
          <w:numId w:val="3"/>
        </w:numPr>
        <w:ind w:left="567" w:hanging="567"/>
        <w:jc w:val="both"/>
        <w:rPr>
          <w:rFonts w:cs="Arial"/>
          <w:iCs/>
          <w:color w:val="000000"/>
          <w:szCs w:val="22"/>
        </w:rPr>
      </w:pPr>
      <w:r w:rsidRPr="00064601">
        <w:rPr>
          <w:rFonts w:cs="Arial"/>
          <w:color w:val="000000"/>
          <w:szCs w:val="22"/>
        </w:rPr>
        <w:t xml:space="preserve">Rozsah zatížení </w:t>
      </w:r>
      <w:r w:rsidR="00BF4B5D" w:rsidRPr="00064601">
        <w:rPr>
          <w:rFonts w:cs="Arial"/>
          <w:color w:val="000000"/>
          <w:szCs w:val="22"/>
        </w:rPr>
        <w:t>sl</w:t>
      </w:r>
      <w:r w:rsidR="00B65E61" w:rsidRPr="00064601">
        <w:rPr>
          <w:rFonts w:cs="Arial"/>
          <w:color w:val="000000"/>
          <w:szCs w:val="22"/>
        </w:rPr>
        <w:t>užebnosti</w:t>
      </w:r>
      <w:r w:rsidRPr="00064601">
        <w:rPr>
          <w:rFonts w:cs="Arial"/>
          <w:color w:val="000000"/>
          <w:szCs w:val="22"/>
        </w:rPr>
        <w:t xml:space="preserve"> je</w:t>
      </w:r>
      <w:r w:rsidRPr="00064601">
        <w:rPr>
          <w:rFonts w:cs="Arial"/>
          <w:iCs/>
          <w:color w:val="000000"/>
          <w:szCs w:val="22"/>
        </w:rPr>
        <w:t xml:space="preserve"> stanoven geometrickým</w:t>
      </w:r>
      <w:r w:rsidR="00F8076A">
        <w:rPr>
          <w:rFonts w:cs="Arial"/>
          <w:iCs/>
          <w:color w:val="000000"/>
          <w:szCs w:val="22"/>
        </w:rPr>
        <w:t>i</w:t>
      </w:r>
      <w:r w:rsidRPr="00064601">
        <w:rPr>
          <w:rFonts w:cs="Arial"/>
          <w:i/>
          <w:iCs/>
          <w:color w:val="000000"/>
          <w:szCs w:val="22"/>
        </w:rPr>
        <w:t xml:space="preserve"> </w:t>
      </w:r>
      <w:r w:rsidRPr="00064601">
        <w:rPr>
          <w:rFonts w:cs="Arial"/>
          <w:iCs/>
          <w:color w:val="000000"/>
          <w:szCs w:val="22"/>
        </w:rPr>
        <w:t>plán</w:t>
      </w:r>
      <w:r w:rsidR="00F8076A">
        <w:rPr>
          <w:rFonts w:cs="Arial"/>
          <w:iCs/>
          <w:color w:val="000000"/>
          <w:szCs w:val="22"/>
        </w:rPr>
        <w:t>y:</w:t>
      </w:r>
      <w:r w:rsidRPr="00064601">
        <w:rPr>
          <w:rFonts w:cs="Arial"/>
          <w:iCs/>
          <w:color w:val="000000"/>
          <w:szCs w:val="22"/>
        </w:rPr>
        <w:t xml:space="preserve"> číslo</w:t>
      </w:r>
      <w:r w:rsidR="004E6ED6">
        <w:rPr>
          <w:rFonts w:cs="Arial"/>
          <w:iCs/>
          <w:color w:val="000000"/>
          <w:szCs w:val="22"/>
        </w:rPr>
        <w:t xml:space="preserve"> </w:t>
      </w:r>
      <w:r w:rsidR="00F53171">
        <w:rPr>
          <w:rFonts w:cs="Arial"/>
          <w:iCs/>
          <w:color w:val="000000"/>
          <w:szCs w:val="22"/>
        </w:rPr>
        <w:t>1300</w:t>
      </w:r>
      <w:r w:rsidR="004E6ED6">
        <w:rPr>
          <w:rFonts w:cs="Arial"/>
          <w:iCs/>
          <w:color w:val="000000"/>
          <w:szCs w:val="22"/>
        </w:rPr>
        <w:t>-111/2016</w:t>
      </w:r>
      <w:r w:rsidR="00F53171">
        <w:rPr>
          <w:rFonts w:cs="Arial"/>
          <w:iCs/>
          <w:color w:val="000000"/>
          <w:szCs w:val="22"/>
        </w:rPr>
        <w:t xml:space="preserve"> (k. ú. Postoloprty)</w:t>
      </w:r>
      <w:r w:rsidRPr="00064601">
        <w:rPr>
          <w:rFonts w:cs="Arial"/>
          <w:iCs/>
          <w:color w:val="000000"/>
          <w:szCs w:val="22"/>
        </w:rPr>
        <w:t>, který byl potvrzen Katastrálním úřadem pr</w:t>
      </w:r>
      <w:r w:rsidR="004E6ED6">
        <w:rPr>
          <w:rFonts w:cs="Arial"/>
          <w:iCs/>
          <w:color w:val="000000"/>
          <w:szCs w:val="22"/>
        </w:rPr>
        <w:t xml:space="preserve">o Ústecký </w:t>
      </w:r>
      <w:r w:rsidR="003A19A8" w:rsidRPr="00064601">
        <w:rPr>
          <w:rFonts w:cs="Arial"/>
          <w:iCs/>
          <w:color w:val="000000"/>
          <w:szCs w:val="22"/>
        </w:rPr>
        <w:t>kraj</w:t>
      </w:r>
      <w:r w:rsidRPr="00064601">
        <w:rPr>
          <w:rFonts w:cs="Arial"/>
          <w:iCs/>
          <w:color w:val="000000"/>
          <w:szCs w:val="22"/>
        </w:rPr>
        <w:t>, Katastrální</w:t>
      </w:r>
      <w:r w:rsidR="004E6ED6">
        <w:rPr>
          <w:rFonts w:cs="Arial"/>
          <w:iCs/>
          <w:color w:val="000000"/>
          <w:szCs w:val="22"/>
        </w:rPr>
        <w:t>m</w:t>
      </w:r>
      <w:r w:rsidRPr="00064601">
        <w:rPr>
          <w:rFonts w:cs="Arial"/>
          <w:iCs/>
          <w:color w:val="000000"/>
          <w:szCs w:val="22"/>
        </w:rPr>
        <w:t xml:space="preserve"> pracoviště</w:t>
      </w:r>
      <w:r w:rsidR="004E6ED6">
        <w:rPr>
          <w:rFonts w:cs="Arial"/>
          <w:iCs/>
          <w:color w:val="000000"/>
          <w:szCs w:val="22"/>
        </w:rPr>
        <w:t>m</w:t>
      </w:r>
      <w:r w:rsidRPr="00064601">
        <w:rPr>
          <w:rFonts w:cs="Arial"/>
          <w:iCs/>
          <w:color w:val="000000"/>
          <w:szCs w:val="22"/>
        </w:rPr>
        <w:t xml:space="preserve"> </w:t>
      </w:r>
      <w:r w:rsidR="00F53171">
        <w:rPr>
          <w:rFonts w:cs="Arial"/>
          <w:iCs/>
          <w:color w:val="000000"/>
          <w:szCs w:val="22"/>
        </w:rPr>
        <w:t>Louny</w:t>
      </w:r>
      <w:r w:rsidR="001D707E">
        <w:rPr>
          <w:rFonts w:cs="Arial"/>
          <w:iCs/>
          <w:color w:val="000000"/>
          <w:szCs w:val="22"/>
        </w:rPr>
        <w:t>,</w:t>
      </w:r>
      <w:r w:rsidRPr="00064601">
        <w:rPr>
          <w:rFonts w:cs="Arial"/>
          <w:iCs/>
          <w:color w:val="000000"/>
          <w:szCs w:val="22"/>
        </w:rPr>
        <w:t xml:space="preserve"> dne </w:t>
      </w:r>
      <w:r w:rsidR="001D707E">
        <w:rPr>
          <w:rFonts w:cs="Arial"/>
          <w:iCs/>
          <w:color w:val="000000"/>
          <w:szCs w:val="22"/>
        </w:rPr>
        <w:t>29. 10. 2019,</w:t>
      </w:r>
      <w:r w:rsidRPr="00064601">
        <w:rPr>
          <w:rFonts w:cs="Arial"/>
          <w:iCs/>
          <w:color w:val="000000"/>
          <w:szCs w:val="22"/>
        </w:rPr>
        <w:t xml:space="preserve"> </w:t>
      </w:r>
      <w:r w:rsidR="00F53171">
        <w:rPr>
          <w:rFonts w:cs="Arial"/>
          <w:iCs/>
          <w:color w:val="000000"/>
          <w:szCs w:val="22"/>
        </w:rPr>
        <w:t xml:space="preserve">a číslo 191-111/2016 (k. ú. Seménkovice), </w:t>
      </w:r>
      <w:r w:rsidR="00F53171" w:rsidRPr="00064601">
        <w:rPr>
          <w:rFonts w:cs="Arial"/>
          <w:iCs/>
          <w:color w:val="000000"/>
          <w:szCs w:val="22"/>
        </w:rPr>
        <w:t>který byl potvrzen Katastrálním úřadem pr</w:t>
      </w:r>
      <w:r w:rsidR="00F53171">
        <w:rPr>
          <w:rFonts w:cs="Arial"/>
          <w:iCs/>
          <w:color w:val="000000"/>
          <w:szCs w:val="22"/>
        </w:rPr>
        <w:t xml:space="preserve">o Ústecký </w:t>
      </w:r>
      <w:r w:rsidR="00F53171" w:rsidRPr="00064601">
        <w:rPr>
          <w:rFonts w:cs="Arial"/>
          <w:iCs/>
          <w:color w:val="000000"/>
          <w:szCs w:val="22"/>
        </w:rPr>
        <w:t>kraj, Katastrální</w:t>
      </w:r>
      <w:r w:rsidR="00F53171">
        <w:rPr>
          <w:rFonts w:cs="Arial"/>
          <w:iCs/>
          <w:color w:val="000000"/>
          <w:szCs w:val="22"/>
        </w:rPr>
        <w:t>m</w:t>
      </w:r>
      <w:r w:rsidR="00F53171" w:rsidRPr="00064601">
        <w:rPr>
          <w:rFonts w:cs="Arial"/>
          <w:iCs/>
          <w:color w:val="000000"/>
          <w:szCs w:val="22"/>
        </w:rPr>
        <w:t xml:space="preserve"> pracoviště</w:t>
      </w:r>
      <w:r w:rsidR="00F53171">
        <w:rPr>
          <w:rFonts w:cs="Arial"/>
          <w:iCs/>
          <w:color w:val="000000"/>
          <w:szCs w:val="22"/>
        </w:rPr>
        <w:t>m</w:t>
      </w:r>
      <w:r w:rsidR="00F53171" w:rsidRPr="00064601">
        <w:rPr>
          <w:rFonts w:cs="Arial"/>
          <w:iCs/>
          <w:color w:val="000000"/>
          <w:szCs w:val="22"/>
        </w:rPr>
        <w:t xml:space="preserve"> </w:t>
      </w:r>
      <w:r w:rsidR="00F53171">
        <w:rPr>
          <w:rFonts w:cs="Arial"/>
          <w:iCs/>
          <w:color w:val="000000"/>
          <w:szCs w:val="22"/>
        </w:rPr>
        <w:t>Louny</w:t>
      </w:r>
      <w:r w:rsidR="001D707E">
        <w:rPr>
          <w:rFonts w:cs="Arial"/>
          <w:iCs/>
          <w:color w:val="000000"/>
          <w:szCs w:val="22"/>
        </w:rPr>
        <w:t>,</w:t>
      </w:r>
      <w:r w:rsidR="00F53171" w:rsidRPr="00064601">
        <w:rPr>
          <w:rFonts w:cs="Arial"/>
          <w:iCs/>
          <w:color w:val="000000"/>
          <w:szCs w:val="22"/>
        </w:rPr>
        <w:t xml:space="preserve"> dne </w:t>
      </w:r>
      <w:r w:rsidR="001D707E">
        <w:rPr>
          <w:rFonts w:cs="Arial"/>
          <w:iCs/>
          <w:color w:val="000000"/>
          <w:szCs w:val="22"/>
        </w:rPr>
        <w:t>18. 12. 2019.</w:t>
      </w:r>
      <w:r w:rsidR="00F53171" w:rsidRPr="00064601">
        <w:rPr>
          <w:rFonts w:cs="Arial"/>
          <w:iCs/>
          <w:color w:val="000000"/>
          <w:szCs w:val="22"/>
        </w:rPr>
        <w:t xml:space="preserve"> </w:t>
      </w:r>
      <w:r w:rsidR="00AD2117" w:rsidRPr="00064601">
        <w:rPr>
          <w:rFonts w:cs="Arial"/>
          <w:iCs/>
          <w:color w:val="000000"/>
          <w:szCs w:val="22"/>
        </w:rPr>
        <w:t>Geometrick</w:t>
      </w:r>
      <w:r w:rsidR="00F53171">
        <w:rPr>
          <w:rFonts w:cs="Arial"/>
          <w:iCs/>
          <w:color w:val="000000"/>
          <w:szCs w:val="22"/>
        </w:rPr>
        <w:t>é</w:t>
      </w:r>
      <w:r w:rsidR="00AD2117" w:rsidRPr="00064601">
        <w:rPr>
          <w:rFonts w:cs="Arial"/>
          <w:iCs/>
          <w:color w:val="000000"/>
          <w:szCs w:val="22"/>
        </w:rPr>
        <w:t xml:space="preserve"> plán</w:t>
      </w:r>
      <w:r w:rsidR="00F53171">
        <w:rPr>
          <w:rFonts w:cs="Arial"/>
          <w:iCs/>
          <w:color w:val="000000"/>
          <w:szCs w:val="22"/>
        </w:rPr>
        <w:t>y</w:t>
      </w:r>
      <w:r w:rsidR="00AD2117" w:rsidRPr="00064601">
        <w:rPr>
          <w:rFonts w:cs="Arial"/>
          <w:iCs/>
          <w:color w:val="000000"/>
          <w:szCs w:val="22"/>
        </w:rPr>
        <w:t xml:space="preserve"> tvoří nedílnou součást této smlouvy</w:t>
      </w:r>
      <w:r w:rsidR="00A94E37" w:rsidRPr="00064601">
        <w:rPr>
          <w:rFonts w:cs="Arial"/>
          <w:iCs/>
          <w:color w:val="000000"/>
          <w:szCs w:val="22"/>
        </w:rPr>
        <w:t xml:space="preserve"> (</w:t>
      </w:r>
      <w:r w:rsidR="001033A7" w:rsidRPr="00064601">
        <w:rPr>
          <w:rFonts w:cs="Arial"/>
          <w:iCs/>
          <w:color w:val="000000"/>
          <w:szCs w:val="22"/>
        </w:rPr>
        <w:t xml:space="preserve">viz </w:t>
      </w:r>
      <w:r w:rsidR="00A94E37" w:rsidRPr="00064601">
        <w:rPr>
          <w:rFonts w:cs="Arial"/>
          <w:iCs/>
          <w:color w:val="000000"/>
          <w:szCs w:val="22"/>
        </w:rPr>
        <w:t>příloha)</w:t>
      </w:r>
      <w:r w:rsidR="00AD2117" w:rsidRPr="00064601">
        <w:rPr>
          <w:rFonts w:cs="Arial"/>
          <w:iCs/>
          <w:color w:val="000000"/>
          <w:szCs w:val="22"/>
        </w:rPr>
        <w:t>.</w:t>
      </w:r>
    </w:p>
    <w:p w14:paraId="49AB5A89" w14:textId="77777777" w:rsidR="001D707E" w:rsidRPr="00064601" w:rsidRDefault="001D707E" w:rsidP="001D707E">
      <w:pPr>
        <w:jc w:val="both"/>
        <w:rPr>
          <w:rFonts w:cs="Arial"/>
          <w:iCs/>
          <w:color w:val="000000"/>
          <w:szCs w:val="22"/>
        </w:rPr>
      </w:pPr>
    </w:p>
    <w:p w14:paraId="4DBD1C13" w14:textId="77777777" w:rsidR="00DF6E77" w:rsidRPr="00064601" w:rsidRDefault="00B65E61" w:rsidP="004F5B52">
      <w:pPr>
        <w:numPr>
          <w:ilvl w:val="0"/>
          <w:numId w:val="3"/>
        </w:numPr>
        <w:ind w:left="567" w:hanging="567"/>
        <w:jc w:val="both"/>
        <w:rPr>
          <w:rFonts w:cs="Arial"/>
          <w:iCs/>
          <w:color w:val="000000"/>
          <w:szCs w:val="22"/>
        </w:rPr>
      </w:pPr>
      <w:r w:rsidRPr="00064601">
        <w:rPr>
          <w:rFonts w:cs="Arial"/>
          <w:iCs/>
          <w:color w:val="000000"/>
          <w:szCs w:val="22"/>
        </w:rPr>
        <w:t>Služebnost</w:t>
      </w:r>
      <w:r w:rsidR="00DF6E77" w:rsidRPr="00064601">
        <w:rPr>
          <w:rFonts w:cs="Arial"/>
          <w:iCs/>
          <w:color w:val="000000"/>
          <w:szCs w:val="22"/>
        </w:rPr>
        <w:t xml:space="preserve"> se zřizuje </w:t>
      </w:r>
      <w:r w:rsidR="00E663F0" w:rsidRPr="00064601">
        <w:rPr>
          <w:rFonts w:cs="Arial"/>
          <w:iCs/>
          <w:color w:val="000000"/>
          <w:szCs w:val="22"/>
        </w:rPr>
        <w:t xml:space="preserve">úplatně a </w:t>
      </w:r>
      <w:r w:rsidR="00DF6E77" w:rsidRPr="00064601">
        <w:rPr>
          <w:rFonts w:cs="Arial"/>
          <w:iCs/>
          <w:color w:val="000000"/>
          <w:szCs w:val="22"/>
        </w:rPr>
        <w:t>na dobu neurčitou.</w:t>
      </w:r>
    </w:p>
    <w:p w14:paraId="6AEAEABA" w14:textId="77777777" w:rsidR="00B93DE7" w:rsidRPr="00064601" w:rsidRDefault="00B93DE7" w:rsidP="004F5B52">
      <w:pPr>
        <w:jc w:val="center"/>
        <w:outlineLvl w:val="0"/>
        <w:rPr>
          <w:rFonts w:cs="Arial"/>
          <w:b/>
          <w:iCs/>
          <w:color w:val="000000"/>
          <w:szCs w:val="22"/>
        </w:rPr>
      </w:pPr>
    </w:p>
    <w:p w14:paraId="513BDC01" w14:textId="77777777" w:rsidR="00B93DE7" w:rsidRPr="00064601" w:rsidRDefault="00B93DE7" w:rsidP="004F5B52">
      <w:pPr>
        <w:jc w:val="center"/>
        <w:outlineLvl w:val="0"/>
        <w:rPr>
          <w:rFonts w:cs="Arial"/>
          <w:b/>
          <w:iCs/>
          <w:color w:val="000000"/>
          <w:szCs w:val="22"/>
        </w:rPr>
      </w:pPr>
      <w:r w:rsidRPr="00064601">
        <w:rPr>
          <w:rFonts w:cs="Arial"/>
          <w:b/>
          <w:iCs/>
          <w:color w:val="000000"/>
          <w:szCs w:val="22"/>
        </w:rPr>
        <w:t>IV.</w:t>
      </w:r>
    </w:p>
    <w:p w14:paraId="0073E4B7" w14:textId="77777777" w:rsidR="00DF6E77" w:rsidRPr="00064601" w:rsidRDefault="00DF6E77" w:rsidP="004F5B52">
      <w:pPr>
        <w:ind w:firstLine="708"/>
        <w:jc w:val="center"/>
        <w:outlineLvl w:val="0"/>
        <w:rPr>
          <w:rFonts w:cs="Arial"/>
          <w:b/>
          <w:iCs/>
          <w:color w:val="000000"/>
          <w:szCs w:val="22"/>
        </w:rPr>
      </w:pPr>
      <w:r w:rsidRPr="00064601">
        <w:rPr>
          <w:rFonts w:cs="Arial"/>
          <w:b/>
          <w:iCs/>
          <w:color w:val="000000"/>
          <w:szCs w:val="22"/>
        </w:rPr>
        <w:t>Práva a povinnosti povinného a oprávněného</w:t>
      </w:r>
    </w:p>
    <w:p w14:paraId="7919E57E" w14:textId="77777777" w:rsidR="00A35920" w:rsidRDefault="0018762F" w:rsidP="004F5B52">
      <w:pPr>
        <w:numPr>
          <w:ilvl w:val="0"/>
          <w:numId w:val="4"/>
        </w:numPr>
        <w:ind w:left="567" w:hanging="567"/>
        <w:jc w:val="both"/>
        <w:rPr>
          <w:rFonts w:cs="Arial"/>
          <w:color w:val="000000"/>
          <w:szCs w:val="22"/>
        </w:rPr>
      </w:pPr>
      <w:r w:rsidRPr="00064601">
        <w:rPr>
          <w:rFonts w:cs="Arial"/>
          <w:color w:val="000000"/>
          <w:szCs w:val="22"/>
        </w:rPr>
        <w:t xml:space="preserve">Povinný jako ten, který je příslušný hospodařit se </w:t>
      </w:r>
      <w:r w:rsidR="00694F4B" w:rsidRPr="00064601">
        <w:rPr>
          <w:rFonts w:cs="Arial"/>
          <w:color w:val="000000"/>
          <w:szCs w:val="22"/>
        </w:rPr>
        <w:t>služebným</w:t>
      </w:r>
      <w:r w:rsidRPr="00064601">
        <w:rPr>
          <w:rFonts w:cs="Arial"/>
          <w:color w:val="000000"/>
          <w:szCs w:val="22"/>
        </w:rPr>
        <w:t xml:space="preserve"> pozemkem</w:t>
      </w:r>
      <w:r w:rsidR="000169AD" w:rsidRPr="00064601">
        <w:rPr>
          <w:rFonts w:cs="Arial"/>
          <w:iCs/>
          <w:color w:val="000000"/>
          <w:szCs w:val="22"/>
        </w:rPr>
        <w:t>,</w:t>
      </w:r>
      <w:r w:rsidRPr="00064601">
        <w:rPr>
          <w:rFonts w:cs="Arial"/>
          <w:color w:val="000000"/>
          <w:szCs w:val="22"/>
        </w:rPr>
        <w:t xml:space="preserve"> se zavazuje </w:t>
      </w:r>
      <w:r w:rsidR="001B46C3" w:rsidRPr="00064601">
        <w:rPr>
          <w:rFonts w:cs="Arial"/>
          <w:color w:val="000000"/>
          <w:szCs w:val="22"/>
        </w:rPr>
        <w:t>služebnost</w:t>
      </w:r>
      <w:r w:rsidRPr="00064601">
        <w:rPr>
          <w:rFonts w:cs="Arial"/>
          <w:color w:val="000000"/>
          <w:szCs w:val="22"/>
        </w:rPr>
        <w:t xml:space="preserve"> </w:t>
      </w:r>
      <w:r w:rsidR="00F1674B" w:rsidRPr="00064601">
        <w:rPr>
          <w:rFonts w:cs="Arial"/>
          <w:color w:val="000000"/>
          <w:szCs w:val="22"/>
        </w:rPr>
        <w:t>s</w:t>
      </w:r>
      <w:r w:rsidRPr="00064601">
        <w:rPr>
          <w:rFonts w:cs="Arial"/>
          <w:color w:val="000000"/>
          <w:szCs w:val="22"/>
        </w:rPr>
        <w:t xml:space="preserve">trpět. Oprávněný </w:t>
      </w:r>
      <w:r w:rsidR="001B46C3" w:rsidRPr="00064601">
        <w:rPr>
          <w:rFonts w:cs="Arial"/>
          <w:color w:val="000000"/>
          <w:szCs w:val="22"/>
        </w:rPr>
        <w:t>ze služebnosti</w:t>
      </w:r>
      <w:r w:rsidRPr="00064601">
        <w:rPr>
          <w:rFonts w:cs="Arial"/>
          <w:color w:val="000000"/>
          <w:szCs w:val="22"/>
        </w:rPr>
        <w:t xml:space="preserve"> právo odpovídající </w:t>
      </w:r>
      <w:r w:rsidR="001B46C3" w:rsidRPr="00064601">
        <w:rPr>
          <w:rFonts w:cs="Arial"/>
          <w:color w:val="000000"/>
          <w:szCs w:val="22"/>
        </w:rPr>
        <w:t>služebnosti</w:t>
      </w:r>
      <w:r w:rsidRPr="00064601">
        <w:rPr>
          <w:rFonts w:cs="Arial"/>
          <w:color w:val="000000"/>
          <w:szCs w:val="22"/>
        </w:rPr>
        <w:t xml:space="preserve"> přijímá. </w:t>
      </w:r>
    </w:p>
    <w:p w14:paraId="718608A2" w14:textId="77777777" w:rsidR="001D707E" w:rsidRPr="00064601" w:rsidRDefault="001D707E" w:rsidP="001D707E">
      <w:pPr>
        <w:ind w:left="567"/>
        <w:jc w:val="both"/>
        <w:rPr>
          <w:rFonts w:cs="Arial"/>
          <w:color w:val="000000"/>
          <w:szCs w:val="22"/>
        </w:rPr>
      </w:pPr>
    </w:p>
    <w:p w14:paraId="3E062FF4" w14:textId="77777777" w:rsidR="00052EBF" w:rsidRDefault="0018762F" w:rsidP="004F5B52">
      <w:pPr>
        <w:numPr>
          <w:ilvl w:val="0"/>
          <w:numId w:val="4"/>
        </w:numPr>
        <w:ind w:left="567" w:hanging="567"/>
        <w:jc w:val="both"/>
        <w:rPr>
          <w:rFonts w:cs="Arial"/>
          <w:color w:val="000000"/>
          <w:szCs w:val="22"/>
        </w:rPr>
      </w:pPr>
      <w:r w:rsidRPr="00064601">
        <w:rPr>
          <w:rFonts w:cs="Arial"/>
          <w:color w:val="000000"/>
          <w:szCs w:val="22"/>
        </w:rPr>
        <w:t xml:space="preserve">Oprávněný je při výkonu svých práv </w:t>
      </w:r>
      <w:r w:rsidR="001B46C3" w:rsidRPr="00064601">
        <w:rPr>
          <w:rFonts w:cs="Arial"/>
          <w:color w:val="000000"/>
          <w:szCs w:val="22"/>
        </w:rPr>
        <w:t xml:space="preserve">ze služebnosti </w:t>
      </w:r>
      <w:r w:rsidRPr="00064601">
        <w:rPr>
          <w:rFonts w:cs="Arial"/>
          <w:color w:val="000000"/>
          <w:szCs w:val="22"/>
        </w:rPr>
        <w:t>podle této smlouvy a dle příslušných právních předpisů</w:t>
      </w:r>
      <w:r w:rsidR="008A54DB" w:rsidRPr="00064601">
        <w:rPr>
          <w:rFonts w:cs="Arial"/>
          <w:color w:val="000000"/>
          <w:szCs w:val="22"/>
        </w:rPr>
        <w:t xml:space="preserve"> povinen</w:t>
      </w:r>
      <w:r w:rsidRPr="00064601">
        <w:rPr>
          <w:rFonts w:cs="Arial"/>
          <w:color w:val="000000"/>
          <w:szCs w:val="22"/>
        </w:rPr>
        <w:t xml:space="preserve"> šetřit co nejvíce práva povinného a vstup na </w:t>
      </w:r>
      <w:r w:rsidR="00F22E96" w:rsidRPr="00064601">
        <w:rPr>
          <w:rFonts w:cs="Arial"/>
          <w:color w:val="000000"/>
          <w:szCs w:val="22"/>
        </w:rPr>
        <w:t xml:space="preserve">služebný </w:t>
      </w:r>
      <w:r w:rsidR="00694F4B" w:rsidRPr="00064601">
        <w:rPr>
          <w:rFonts w:cs="Arial"/>
          <w:color w:val="000000"/>
          <w:szCs w:val="22"/>
        </w:rPr>
        <w:t>pozemek</w:t>
      </w:r>
      <w:r w:rsidRPr="00064601">
        <w:rPr>
          <w:rFonts w:cs="Arial"/>
          <w:color w:val="000000"/>
          <w:szCs w:val="22"/>
        </w:rPr>
        <w:t xml:space="preserve"> mu předem oznámit písemným oznámením na adresu uvedenou v záhlaví této smlouvy, popř. též nájemce</w:t>
      </w:r>
      <w:r w:rsidR="00A6390F" w:rsidRPr="00064601">
        <w:rPr>
          <w:rFonts w:cs="Arial"/>
          <w:color w:val="000000"/>
          <w:szCs w:val="22"/>
        </w:rPr>
        <w:t>/</w:t>
      </w:r>
      <w:r w:rsidR="00694F4B" w:rsidRPr="00064601">
        <w:rPr>
          <w:rFonts w:cs="Arial"/>
          <w:color w:val="000000"/>
          <w:szCs w:val="22"/>
        </w:rPr>
        <w:t>pachtýře</w:t>
      </w:r>
      <w:r w:rsidRPr="00064601">
        <w:rPr>
          <w:rFonts w:cs="Arial"/>
          <w:color w:val="000000"/>
          <w:szCs w:val="22"/>
        </w:rPr>
        <w:t xml:space="preserve"> </w:t>
      </w:r>
      <w:r w:rsidRPr="00064601">
        <w:rPr>
          <w:rFonts w:cs="Arial"/>
          <w:szCs w:val="22"/>
        </w:rPr>
        <w:t>a zajistí, aby tak</w:t>
      </w:r>
      <w:r w:rsidR="00A35920" w:rsidRPr="00064601">
        <w:rPr>
          <w:rFonts w:cs="Arial"/>
          <w:szCs w:val="22"/>
        </w:rPr>
        <w:t xml:space="preserve"> případně místo něj</w:t>
      </w:r>
      <w:r w:rsidRPr="00064601">
        <w:rPr>
          <w:rFonts w:cs="Arial"/>
          <w:szCs w:val="22"/>
        </w:rPr>
        <w:t xml:space="preserve"> činily jím </w:t>
      </w:r>
      <w:r w:rsidR="00A35920" w:rsidRPr="00064601">
        <w:rPr>
          <w:rFonts w:cs="Arial"/>
          <w:szCs w:val="22"/>
        </w:rPr>
        <w:lastRenderedPageBreak/>
        <w:t xml:space="preserve">k výkonu příslušných práv </w:t>
      </w:r>
      <w:r w:rsidRPr="00064601">
        <w:rPr>
          <w:rFonts w:cs="Arial"/>
          <w:szCs w:val="22"/>
        </w:rPr>
        <w:t>pověřené osoby.</w:t>
      </w:r>
      <w:r w:rsidR="00A35920" w:rsidRPr="00064601">
        <w:rPr>
          <w:rFonts w:cs="Arial"/>
          <w:color w:val="000000"/>
          <w:szCs w:val="22"/>
        </w:rPr>
        <w:t xml:space="preserve"> Tato povinnost se nevztahuje na řešení havarijních stavů, kdy vstup na služebný pozemek bude oznámen bezprostředně po jeho ukončení.</w:t>
      </w:r>
    </w:p>
    <w:p w14:paraId="0E6A7C49" w14:textId="77777777" w:rsidR="004463BE" w:rsidRPr="00064601" w:rsidRDefault="004463BE" w:rsidP="004463BE">
      <w:pPr>
        <w:ind w:left="567"/>
        <w:jc w:val="both"/>
        <w:rPr>
          <w:rFonts w:cs="Arial"/>
          <w:color w:val="000000"/>
          <w:szCs w:val="22"/>
        </w:rPr>
      </w:pPr>
    </w:p>
    <w:p w14:paraId="262EAB6D" w14:textId="628D2A90" w:rsidR="0018762F" w:rsidRPr="001D707E" w:rsidRDefault="0018762F" w:rsidP="004F5B52">
      <w:pPr>
        <w:numPr>
          <w:ilvl w:val="0"/>
          <w:numId w:val="4"/>
        </w:numPr>
        <w:ind w:left="567" w:hanging="567"/>
        <w:jc w:val="both"/>
        <w:rPr>
          <w:rFonts w:cs="Arial"/>
          <w:b/>
          <w:color w:val="000000"/>
          <w:szCs w:val="22"/>
        </w:rPr>
      </w:pPr>
      <w:r w:rsidRPr="00064601">
        <w:rPr>
          <w:rFonts w:cs="Arial"/>
          <w:color w:val="000000"/>
          <w:szCs w:val="22"/>
        </w:rPr>
        <w:t xml:space="preserve">Oprávněný se zavazuje po ukončení provádění prací na </w:t>
      </w:r>
      <w:r w:rsidR="00694F4B" w:rsidRPr="00064601">
        <w:rPr>
          <w:rFonts w:cs="Arial"/>
          <w:color w:val="000000"/>
          <w:szCs w:val="22"/>
        </w:rPr>
        <w:t xml:space="preserve">služebném </w:t>
      </w:r>
      <w:r w:rsidRPr="00064601">
        <w:rPr>
          <w:rFonts w:cs="Arial"/>
          <w:color w:val="000000"/>
          <w:szCs w:val="22"/>
        </w:rPr>
        <w:t xml:space="preserve">pozemku jej uvést na vlastní náklad do původního stavu a uhradit povinnému či </w:t>
      </w:r>
      <w:r w:rsidR="00A35920" w:rsidRPr="00064601">
        <w:rPr>
          <w:rFonts w:cs="Arial"/>
          <w:color w:val="000000"/>
          <w:szCs w:val="22"/>
        </w:rPr>
        <w:t xml:space="preserve">řádnému oprávněnému </w:t>
      </w:r>
      <w:r w:rsidRPr="00064601">
        <w:rPr>
          <w:rFonts w:cs="Arial"/>
          <w:color w:val="000000"/>
          <w:szCs w:val="22"/>
        </w:rPr>
        <w:t xml:space="preserve">uživateli </w:t>
      </w:r>
      <w:r w:rsidR="00694F4B" w:rsidRPr="00064601">
        <w:rPr>
          <w:rFonts w:cs="Arial"/>
          <w:color w:val="000000"/>
          <w:szCs w:val="22"/>
        </w:rPr>
        <w:t xml:space="preserve">služebného </w:t>
      </w:r>
      <w:r w:rsidRPr="00064601">
        <w:rPr>
          <w:rFonts w:cs="Arial"/>
          <w:color w:val="000000"/>
          <w:szCs w:val="22"/>
        </w:rPr>
        <w:t xml:space="preserve">pozemku škody vzniklé na polních kulturách. </w:t>
      </w:r>
      <w:r w:rsidR="00F53171">
        <w:rPr>
          <w:rFonts w:cs="Arial"/>
          <w:color w:val="000000"/>
          <w:szCs w:val="22"/>
        </w:rPr>
        <w:t xml:space="preserve">Oprávněnými uživateli služebného pozemku v době uzavření této smlouvy jsou: </w:t>
      </w:r>
      <w:r w:rsidR="00735566">
        <w:rPr>
          <w:rFonts w:cs="Arial"/>
          <w:color w:val="000000"/>
          <w:szCs w:val="22"/>
        </w:rPr>
        <w:t>xxxxx xxxxxx, xxxxxxxxx x, xxx xx xxxx</w:t>
      </w:r>
      <w:r w:rsidR="004463BE">
        <w:rPr>
          <w:rFonts w:cs="Arial"/>
          <w:color w:val="000000"/>
          <w:szCs w:val="22"/>
        </w:rPr>
        <w:t xml:space="preserve"> (KN p. č. 1700/9, 1700/42 v k. ú. Postoloprty), </w:t>
      </w:r>
      <w:r w:rsidR="00735566">
        <w:rPr>
          <w:rFonts w:cs="Arial"/>
          <w:color w:val="000000"/>
          <w:szCs w:val="22"/>
        </w:rPr>
        <w:t>xxxxxx xxxxxxxx, xxxxxxxxx xxx, xxx xx xxxxxxxxxxx</w:t>
      </w:r>
      <w:r w:rsidR="004463BE">
        <w:rPr>
          <w:rFonts w:cs="Arial"/>
          <w:color w:val="000000"/>
          <w:szCs w:val="22"/>
        </w:rPr>
        <w:t xml:space="preserve"> (PK p. č. 305 v k. ú. Seménkovice), </w:t>
      </w:r>
      <w:r w:rsidR="00735566">
        <w:rPr>
          <w:rFonts w:cs="Arial"/>
          <w:color w:val="000000"/>
          <w:szCs w:val="22"/>
        </w:rPr>
        <w:t>xxxxxxx xxxxx</w:t>
      </w:r>
      <w:r w:rsidR="004463BE">
        <w:rPr>
          <w:rFonts w:cs="Arial"/>
          <w:color w:val="000000"/>
          <w:szCs w:val="22"/>
        </w:rPr>
        <w:t xml:space="preserve">, </w:t>
      </w:r>
      <w:r w:rsidR="00735566">
        <w:rPr>
          <w:rFonts w:cs="Arial"/>
          <w:color w:val="000000"/>
          <w:szCs w:val="22"/>
        </w:rPr>
        <w:t>xxxxxxxxxxx xxxx, xxx xx xxxxx</w:t>
      </w:r>
      <w:r w:rsidR="004463BE">
        <w:rPr>
          <w:rFonts w:cs="Arial"/>
          <w:color w:val="000000"/>
          <w:szCs w:val="22"/>
        </w:rPr>
        <w:t xml:space="preserve"> (PK p. č. 674, 675/2, 676/1 v k. ú. Seménkovice).</w:t>
      </w:r>
    </w:p>
    <w:p w14:paraId="67734332" w14:textId="77777777" w:rsidR="001D707E" w:rsidRPr="00064601" w:rsidRDefault="001D707E" w:rsidP="001D707E">
      <w:pPr>
        <w:jc w:val="both"/>
        <w:rPr>
          <w:rFonts w:cs="Arial"/>
          <w:b/>
          <w:color w:val="000000"/>
          <w:szCs w:val="22"/>
        </w:rPr>
      </w:pPr>
    </w:p>
    <w:p w14:paraId="4BE5C3C2" w14:textId="77777777" w:rsidR="009159B8" w:rsidRDefault="009159B8" w:rsidP="004F5B52">
      <w:pPr>
        <w:numPr>
          <w:ilvl w:val="0"/>
          <w:numId w:val="4"/>
        </w:numPr>
        <w:ind w:left="567" w:hanging="567"/>
        <w:jc w:val="both"/>
        <w:rPr>
          <w:rFonts w:cs="Arial"/>
          <w:color w:val="000000"/>
          <w:szCs w:val="22"/>
        </w:rPr>
      </w:pPr>
      <w:r w:rsidRPr="00064601">
        <w:rPr>
          <w:rFonts w:cs="Arial"/>
          <w:color w:val="000000"/>
          <w:szCs w:val="22"/>
        </w:rPr>
        <w:t>Náklady spojené s běžným udržováním služebného pozemku nese povinný.</w:t>
      </w:r>
    </w:p>
    <w:p w14:paraId="4893C736" w14:textId="77777777" w:rsidR="001D707E" w:rsidRPr="00064601" w:rsidRDefault="001D707E" w:rsidP="001D707E">
      <w:pPr>
        <w:jc w:val="both"/>
        <w:rPr>
          <w:rFonts w:cs="Arial"/>
          <w:color w:val="000000"/>
          <w:szCs w:val="22"/>
        </w:rPr>
      </w:pPr>
    </w:p>
    <w:p w14:paraId="684E455F" w14:textId="77777777" w:rsidR="00196646" w:rsidRPr="00064601" w:rsidRDefault="00196646" w:rsidP="004F5B52">
      <w:pPr>
        <w:numPr>
          <w:ilvl w:val="0"/>
          <w:numId w:val="4"/>
        </w:numPr>
        <w:ind w:left="567" w:hanging="567"/>
        <w:jc w:val="both"/>
        <w:rPr>
          <w:rFonts w:cs="Arial"/>
          <w:color w:val="000000"/>
          <w:szCs w:val="22"/>
        </w:rPr>
      </w:pPr>
      <w:r w:rsidRPr="00064601">
        <w:rPr>
          <w:rFonts w:cs="Arial"/>
          <w:color w:val="000000"/>
          <w:szCs w:val="22"/>
        </w:rPr>
        <w:t xml:space="preserve">Oprávněný se zavazuje stavbu, umístěnou na služebném pozemku, po </w:t>
      </w:r>
      <w:r w:rsidR="00A27A72" w:rsidRPr="00064601">
        <w:rPr>
          <w:rFonts w:cs="Arial"/>
          <w:color w:val="000000"/>
          <w:szCs w:val="22"/>
        </w:rPr>
        <w:t xml:space="preserve">trvalém ukončení </w:t>
      </w:r>
      <w:r w:rsidRPr="00064601">
        <w:rPr>
          <w:rFonts w:cs="Arial"/>
          <w:color w:val="000000"/>
          <w:szCs w:val="22"/>
        </w:rPr>
        <w:t>její</w:t>
      </w:r>
      <w:r w:rsidR="00A27A72" w:rsidRPr="00064601">
        <w:rPr>
          <w:rFonts w:cs="Arial"/>
          <w:color w:val="000000"/>
          <w:szCs w:val="22"/>
        </w:rPr>
        <w:t>ho</w:t>
      </w:r>
      <w:r w:rsidRPr="00064601">
        <w:rPr>
          <w:rFonts w:cs="Arial"/>
          <w:color w:val="000000"/>
          <w:szCs w:val="22"/>
        </w:rPr>
        <w:t xml:space="preserve"> </w:t>
      </w:r>
      <w:r w:rsidR="00A27A72" w:rsidRPr="00064601">
        <w:rPr>
          <w:rFonts w:cs="Arial"/>
          <w:color w:val="000000"/>
          <w:szCs w:val="22"/>
        </w:rPr>
        <w:t xml:space="preserve">provozu </w:t>
      </w:r>
      <w:r w:rsidRPr="00064601">
        <w:rPr>
          <w:rFonts w:cs="Arial"/>
          <w:color w:val="000000"/>
          <w:szCs w:val="22"/>
        </w:rPr>
        <w:t xml:space="preserve">bez zbytečného odkladu na vlastní náklady odstranit a uvést služebný pozemek do původního stavu, případně do stavu odpovídajícímu oprávněným požadavkům povinného. </w:t>
      </w:r>
      <w:r w:rsidR="00A27A72" w:rsidRPr="00064601">
        <w:rPr>
          <w:rFonts w:cs="Arial"/>
          <w:color w:val="000000"/>
          <w:szCs w:val="22"/>
        </w:rPr>
        <w:t xml:space="preserve">V souvislosti s touto skutečností </w:t>
      </w:r>
      <w:r w:rsidRPr="00064601">
        <w:rPr>
          <w:rFonts w:cs="Arial"/>
          <w:color w:val="000000"/>
          <w:szCs w:val="22"/>
        </w:rPr>
        <w:t>se oprávněný zavazuje poskytnout povinnému potřebnou</w:t>
      </w:r>
      <w:r w:rsidR="001B46C3" w:rsidRPr="00064601">
        <w:rPr>
          <w:rFonts w:cs="Arial"/>
          <w:color w:val="000000"/>
          <w:szCs w:val="22"/>
        </w:rPr>
        <w:t xml:space="preserve"> součinnost při výmazu zapsané</w:t>
      </w:r>
      <w:r w:rsidRPr="00064601">
        <w:rPr>
          <w:rFonts w:cs="Arial"/>
          <w:color w:val="000000"/>
          <w:szCs w:val="22"/>
        </w:rPr>
        <w:t xml:space="preserve"> </w:t>
      </w:r>
      <w:r w:rsidR="001B46C3" w:rsidRPr="00064601">
        <w:rPr>
          <w:rFonts w:cs="Arial"/>
          <w:color w:val="000000"/>
          <w:szCs w:val="22"/>
        </w:rPr>
        <w:t>služebnosti</w:t>
      </w:r>
      <w:r w:rsidRPr="00064601">
        <w:rPr>
          <w:rFonts w:cs="Arial"/>
          <w:color w:val="000000"/>
          <w:szCs w:val="22"/>
        </w:rPr>
        <w:t xml:space="preserve"> z katastru nemovitostí.</w:t>
      </w:r>
    </w:p>
    <w:p w14:paraId="1DC836CA" w14:textId="77777777" w:rsidR="00DF6E77" w:rsidRPr="00064601" w:rsidRDefault="00DF6E77" w:rsidP="004F5B52">
      <w:pPr>
        <w:jc w:val="both"/>
        <w:rPr>
          <w:rFonts w:cs="Arial"/>
          <w:b/>
          <w:color w:val="000000"/>
          <w:szCs w:val="22"/>
        </w:rPr>
      </w:pPr>
    </w:p>
    <w:p w14:paraId="24EA9EBA" w14:textId="77777777" w:rsidR="00DF6E77" w:rsidRPr="00064601" w:rsidRDefault="00DF6E77" w:rsidP="004F5B52">
      <w:pPr>
        <w:jc w:val="center"/>
        <w:outlineLvl w:val="0"/>
        <w:rPr>
          <w:rFonts w:cs="Arial"/>
          <w:b/>
          <w:snapToGrid w:val="0"/>
          <w:color w:val="000000"/>
          <w:szCs w:val="22"/>
        </w:rPr>
      </w:pPr>
      <w:r w:rsidRPr="00064601">
        <w:rPr>
          <w:rFonts w:cs="Arial"/>
          <w:b/>
          <w:color w:val="000000"/>
          <w:szCs w:val="22"/>
        </w:rPr>
        <w:t>V</w:t>
      </w:r>
      <w:r w:rsidRPr="00064601">
        <w:rPr>
          <w:rFonts w:cs="Arial"/>
          <w:b/>
          <w:snapToGrid w:val="0"/>
          <w:color w:val="000000"/>
          <w:szCs w:val="22"/>
        </w:rPr>
        <w:t>.</w:t>
      </w:r>
    </w:p>
    <w:p w14:paraId="57D81A03" w14:textId="77777777" w:rsidR="00DF6E77" w:rsidRPr="00064601" w:rsidRDefault="00DF6E77" w:rsidP="004F5B52">
      <w:pPr>
        <w:jc w:val="center"/>
        <w:rPr>
          <w:rFonts w:cs="Arial"/>
          <w:b/>
          <w:color w:val="000000"/>
          <w:szCs w:val="22"/>
        </w:rPr>
      </w:pPr>
      <w:r w:rsidRPr="00064601">
        <w:rPr>
          <w:rFonts w:cs="Arial"/>
          <w:b/>
          <w:color w:val="000000"/>
          <w:szCs w:val="22"/>
        </w:rPr>
        <w:t xml:space="preserve">Výše jednorázové úplaty za zřízení </w:t>
      </w:r>
      <w:r w:rsidR="001B46C3" w:rsidRPr="00064601">
        <w:rPr>
          <w:rFonts w:cs="Arial"/>
          <w:b/>
          <w:color w:val="000000"/>
          <w:szCs w:val="22"/>
        </w:rPr>
        <w:t>služebnosti</w:t>
      </w:r>
    </w:p>
    <w:p w14:paraId="186ADA21" w14:textId="77777777" w:rsidR="0067166A" w:rsidRPr="00877963" w:rsidRDefault="0067166A" w:rsidP="00877963">
      <w:pPr>
        <w:widowControl w:val="0"/>
        <w:numPr>
          <w:ilvl w:val="0"/>
          <w:numId w:val="13"/>
        </w:numPr>
        <w:shd w:val="clear" w:color="auto" w:fill="FFFFFF"/>
        <w:tabs>
          <w:tab w:val="left" w:pos="360"/>
        </w:tabs>
        <w:autoSpaceDE w:val="0"/>
        <w:autoSpaceDN w:val="0"/>
        <w:adjustRightInd w:val="0"/>
        <w:ind w:left="426" w:right="-96" w:hanging="426"/>
        <w:jc w:val="both"/>
        <w:rPr>
          <w:szCs w:val="22"/>
        </w:rPr>
      </w:pPr>
      <w:r w:rsidRPr="00064601">
        <w:rPr>
          <w:rFonts w:cs="Arial"/>
          <w:color w:val="000000"/>
          <w:szCs w:val="22"/>
        </w:rPr>
        <w:t xml:space="preserve">Smluvní strany se dohodly na jednorázové úplatě za zřízení </w:t>
      </w:r>
      <w:r w:rsidR="001B46C3" w:rsidRPr="00064601">
        <w:rPr>
          <w:rFonts w:cs="Arial"/>
          <w:color w:val="000000"/>
          <w:szCs w:val="22"/>
        </w:rPr>
        <w:t>služebnosti</w:t>
      </w:r>
      <w:r w:rsidRPr="00064601">
        <w:rPr>
          <w:rFonts w:cs="Arial"/>
          <w:color w:val="000000"/>
          <w:szCs w:val="22"/>
        </w:rPr>
        <w:t xml:space="preserve"> v celkové výši </w:t>
      </w:r>
      <w:r w:rsidR="004463BE">
        <w:rPr>
          <w:rFonts w:cs="Arial"/>
          <w:color w:val="000000"/>
          <w:szCs w:val="22"/>
        </w:rPr>
        <w:t>6</w:t>
      </w:r>
      <w:r w:rsidR="004E6ED6">
        <w:rPr>
          <w:rFonts w:cs="Arial"/>
          <w:color w:val="000000"/>
          <w:szCs w:val="22"/>
        </w:rPr>
        <w:t>0.000</w:t>
      </w:r>
      <w:r w:rsidRPr="00064601">
        <w:rPr>
          <w:rFonts w:cs="Arial"/>
          <w:color w:val="000000"/>
          <w:szCs w:val="22"/>
        </w:rPr>
        <w:t xml:space="preserve"> Kč (slovy</w:t>
      </w:r>
      <w:r w:rsidR="004E6ED6">
        <w:rPr>
          <w:rFonts w:cs="Arial"/>
          <w:color w:val="000000"/>
          <w:szCs w:val="22"/>
        </w:rPr>
        <w:t xml:space="preserve">: </w:t>
      </w:r>
      <w:r w:rsidR="004463BE">
        <w:rPr>
          <w:rFonts w:cs="Arial"/>
          <w:color w:val="000000"/>
          <w:szCs w:val="22"/>
        </w:rPr>
        <w:t>Šedesát</w:t>
      </w:r>
      <w:r w:rsidR="004E6ED6">
        <w:rPr>
          <w:rFonts w:cs="Arial"/>
          <w:color w:val="000000"/>
          <w:szCs w:val="22"/>
        </w:rPr>
        <w:t xml:space="preserve"> tisíc </w:t>
      </w:r>
      <w:r w:rsidRPr="00064601">
        <w:rPr>
          <w:rFonts w:cs="Arial"/>
          <w:color w:val="000000"/>
          <w:szCs w:val="22"/>
        </w:rPr>
        <w:t>korun českých)</w:t>
      </w:r>
      <w:r w:rsidR="00877963">
        <w:rPr>
          <w:rFonts w:cs="Arial"/>
          <w:color w:val="000000"/>
          <w:szCs w:val="22"/>
        </w:rPr>
        <w:t xml:space="preserve"> </w:t>
      </w:r>
      <w:r w:rsidR="00877963" w:rsidRPr="00C16F26">
        <w:rPr>
          <w:szCs w:val="22"/>
        </w:rPr>
        <w:t xml:space="preserve">v souladu se zákonem o pozemních   komunikacích č.13/1997 v platném znění, §17, odstavec 3. </w:t>
      </w:r>
      <w:r w:rsidRPr="00877963">
        <w:rPr>
          <w:rFonts w:cs="Arial"/>
          <w:color w:val="000000"/>
          <w:szCs w:val="22"/>
        </w:rPr>
        <w:t xml:space="preserve"> </w:t>
      </w:r>
    </w:p>
    <w:p w14:paraId="563EF330" w14:textId="77777777" w:rsidR="00B65E61" w:rsidRPr="00064601" w:rsidRDefault="00B65E61" w:rsidP="004F5B52">
      <w:pPr>
        <w:widowControl w:val="0"/>
        <w:tabs>
          <w:tab w:val="left" w:pos="426"/>
        </w:tabs>
        <w:autoSpaceDE w:val="0"/>
        <w:autoSpaceDN w:val="0"/>
        <w:adjustRightInd w:val="0"/>
        <w:ind w:left="426"/>
        <w:jc w:val="both"/>
        <w:rPr>
          <w:rFonts w:cs="Arial"/>
          <w:color w:val="000000"/>
          <w:szCs w:val="22"/>
        </w:rPr>
      </w:pPr>
    </w:p>
    <w:p w14:paraId="4804520D" w14:textId="77777777" w:rsidR="0046110D" w:rsidRPr="00DB59F0" w:rsidRDefault="0046110D" w:rsidP="0046110D">
      <w:pPr>
        <w:widowControl w:val="0"/>
        <w:numPr>
          <w:ilvl w:val="0"/>
          <w:numId w:val="13"/>
        </w:numPr>
        <w:autoSpaceDE w:val="0"/>
        <w:autoSpaceDN w:val="0"/>
        <w:adjustRightInd w:val="0"/>
        <w:ind w:left="426" w:hanging="426"/>
        <w:jc w:val="both"/>
        <w:rPr>
          <w:color w:val="000000"/>
          <w:szCs w:val="22"/>
        </w:rPr>
      </w:pPr>
      <w:r w:rsidRPr="00DB59F0">
        <w:rPr>
          <w:color w:val="000000"/>
          <w:szCs w:val="22"/>
        </w:rPr>
        <w:t xml:space="preserve">Jednorázová úplata za zřízení </w:t>
      </w:r>
      <w:r w:rsidR="000F6258">
        <w:rPr>
          <w:color w:val="000000"/>
          <w:szCs w:val="22"/>
        </w:rPr>
        <w:t>služebnosti</w:t>
      </w:r>
      <w:r w:rsidRPr="00DB59F0">
        <w:rPr>
          <w:color w:val="000000"/>
          <w:szCs w:val="22"/>
        </w:rPr>
        <w:t xml:space="preserve"> b</w:t>
      </w:r>
      <w:r>
        <w:rPr>
          <w:color w:val="000000"/>
          <w:szCs w:val="22"/>
        </w:rPr>
        <w:t>ude</w:t>
      </w:r>
      <w:r w:rsidRPr="00DB59F0">
        <w:rPr>
          <w:color w:val="000000"/>
          <w:szCs w:val="22"/>
        </w:rPr>
        <w:t xml:space="preserve"> v plné výši uhrazena investorem na účet povinného </w:t>
      </w:r>
      <w:r>
        <w:rPr>
          <w:color w:val="000000"/>
          <w:szCs w:val="22"/>
        </w:rPr>
        <w:t>ve lhůtě do 30 dnů od provedení vkladu této smlouvy do katastru nemovitostí</w:t>
      </w:r>
      <w:r w:rsidRPr="00DB59F0">
        <w:rPr>
          <w:color w:val="000000"/>
          <w:szCs w:val="22"/>
        </w:rPr>
        <w:t xml:space="preserve">. </w:t>
      </w:r>
      <w:r>
        <w:rPr>
          <w:color w:val="000000"/>
          <w:szCs w:val="22"/>
        </w:rPr>
        <w:t xml:space="preserve">V případě neuhrazení úplaty v dohodnutém termínu je investor povinen zaplatit úroky z prodlení dle příslušných zákonných ustanovení. </w:t>
      </w:r>
      <w:r w:rsidRPr="00DB59F0">
        <w:rPr>
          <w:color w:val="000000"/>
          <w:szCs w:val="22"/>
        </w:rPr>
        <w:t>Povinný není plátcem DPH.</w:t>
      </w:r>
    </w:p>
    <w:p w14:paraId="68CC9FDA" w14:textId="77777777" w:rsidR="00B62197" w:rsidRPr="00064601" w:rsidRDefault="00B62197" w:rsidP="004463BE">
      <w:pPr>
        <w:rPr>
          <w:rFonts w:cs="Arial"/>
          <w:b/>
          <w:bCs/>
          <w:color w:val="000000"/>
          <w:szCs w:val="22"/>
        </w:rPr>
      </w:pPr>
    </w:p>
    <w:p w14:paraId="0D1D53F4" w14:textId="77777777" w:rsidR="00DF6E77" w:rsidRPr="00064601" w:rsidRDefault="00DF6E77" w:rsidP="004F5B52">
      <w:pPr>
        <w:jc w:val="center"/>
        <w:outlineLvl w:val="0"/>
        <w:rPr>
          <w:rFonts w:cs="Arial"/>
          <w:color w:val="000000"/>
          <w:szCs w:val="22"/>
        </w:rPr>
      </w:pPr>
      <w:r w:rsidRPr="00064601">
        <w:rPr>
          <w:rFonts w:cs="Arial"/>
          <w:b/>
          <w:bCs/>
          <w:color w:val="000000"/>
          <w:szCs w:val="22"/>
        </w:rPr>
        <w:t>VI.</w:t>
      </w:r>
    </w:p>
    <w:p w14:paraId="392A5E61" w14:textId="77777777" w:rsidR="00BF4C1C" w:rsidRPr="00064601" w:rsidRDefault="00BF4C1C" w:rsidP="004F5B52">
      <w:pPr>
        <w:jc w:val="center"/>
        <w:rPr>
          <w:rFonts w:cs="Arial"/>
          <w:color w:val="000000"/>
          <w:szCs w:val="22"/>
        </w:rPr>
      </w:pPr>
      <w:r w:rsidRPr="00064601">
        <w:rPr>
          <w:rFonts w:cs="Arial"/>
          <w:b/>
          <w:bCs/>
          <w:color w:val="000000"/>
          <w:szCs w:val="22"/>
        </w:rPr>
        <w:t xml:space="preserve">Vklad </w:t>
      </w:r>
      <w:r w:rsidR="001B46C3" w:rsidRPr="00064601">
        <w:rPr>
          <w:rFonts w:cs="Arial"/>
          <w:b/>
          <w:bCs/>
          <w:color w:val="000000"/>
          <w:szCs w:val="22"/>
        </w:rPr>
        <w:t>služebnosti</w:t>
      </w:r>
      <w:r w:rsidRPr="00064601">
        <w:rPr>
          <w:rFonts w:cs="Arial"/>
          <w:b/>
          <w:bCs/>
          <w:color w:val="000000"/>
          <w:szCs w:val="22"/>
        </w:rPr>
        <w:t xml:space="preserve"> do katastru nemovitostí</w:t>
      </w:r>
    </w:p>
    <w:p w14:paraId="2973858F" w14:textId="77777777" w:rsidR="006A1514" w:rsidRPr="0095616C" w:rsidRDefault="006A1514" w:rsidP="0095616C">
      <w:pPr>
        <w:pStyle w:val="vnintext"/>
        <w:numPr>
          <w:ilvl w:val="0"/>
          <w:numId w:val="8"/>
        </w:numPr>
        <w:tabs>
          <w:tab w:val="clear" w:pos="709"/>
        </w:tabs>
        <w:ind w:left="426" w:hanging="426"/>
        <w:rPr>
          <w:rFonts w:ascii="Arial" w:hAnsi="Arial" w:cs="Arial"/>
          <w:sz w:val="22"/>
          <w:szCs w:val="22"/>
        </w:rPr>
      </w:pPr>
      <w:r w:rsidRPr="00064601">
        <w:rPr>
          <w:rFonts w:ascii="Arial" w:hAnsi="Arial" w:cs="Arial"/>
          <w:color w:val="000000"/>
          <w:sz w:val="22"/>
          <w:szCs w:val="22"/>
        </w:rPr>
        <w:t>Smluvní strany se dohodly,</w:t>
      </w:r>
      <w:r w:rsidRPr="0095616C">
        <w:rPr>
          <w:rFonts w:ascii="Arial" w:hAnsi="Arial" w:cs="Arial"/>
          <w:color w:val="000000"/>
          <w:sz w:val="22"/>
          <w:szCs w:val="22"/>
        </w:rPr>
        <w:t xml:space="preserve"> že povinný </w:t>
      </w:r>
      <w:r w:rsidRPr="0095616C">
        <w:rPr>
          <w:rFonts w:ascii="Arial" w:hAnsi="Arial" w:cs="Arial"/>
          <w:sz w:val="22"/>
          <w:szCs w:val="22"/>
        </w:rPr>
        <w:t>zajistí uveřejnění této smlouvy v registru smluv dle § 6 odst. 1 zákona č. 340/2015 Sb., o zvláštních podmínkách účinnosti některých smluv, uveřejňování těchto smluv a o registru smluv (zákon o registru smluv)</w:t>
      </w:r>
      <w:r w:rsidR="00093742" w:rsidRPr="0095616C">
        <w:rPr>
          <w:rFonts w:ascii="Arial" w:hAnsi="Arial" w:cs="Arial"/>
          <w:sz w:val="22"/>
          <w:szCs w:val="22"/>
        </w:rPr>
        <w:t>, ve znění pozdějších předpisů,</w:t>
      </w:r>
      <w:r w:rsidRPr="0095616C">
        <w:rPr>
          <w:rFonts w:ascii="Arial" w:hAnsi="Arial" w:cs="Arial"/>
          <w:sz w:val="22"/>
          <w:szCs w:val="22"/>
        </w:rPr>
        <w:t xml:space="preserve"> a následně </w:t>
      </w:r>
      <w:r w:rsidR="0095616C">
        <w:rPr>
          <w:rFonts w:ascii="Arial" w:hAnsi="Arial" w:cs="Arial"/>
          <w:sz w:val="22"/>
          <w:szCs w:val="22"/>
        </w:rPr>
        <w:t>investor</w:t>
      </w:r>
      <w:r w:rsidRPr="0095616C">
        <w:rPr>
          <w:rFonts w:ascii="Arial" w:hAnsi="Arial" w:cs="Arial"/>
          <w:sz w:val="22"/>
          <w:szCs w:val="22"/>
        </w:rPr>
        <w:t xml:space="preserve"> podá</w:t>
      </w:r>
      <w:r w:rsidRPr="0095616C">
        <w:rPr>
          <w:rFonts w:ascii="Arial" w:hAnsi="Arial" w:cs="Arial"/>
          <w:color w:val="000000"/>
          <w:sz w:val="22"/>
          <w:szCs w:val="22"/>
        </w:rPr>
        <w:t xml:space="preserve"> návrh na vklad </w:t>
      </w:r>
      <w:r w:rsidR="001B46C3" w:rsidRPr="0095616C">
        <w:rPr>
          <w:rFonts w:ascii="Arial" w:hAnsi="Arial" w:cs="Arial"/>
          <w:color w:val="000000"/>
          <w:sz w:val="22"/>
          <w:szCs w:val="22"/>
        </w:rPr>
        <w:t>služebnosti</w:t>
      </w:r>
      <w:r w:rsidRPr="0095616C">
        <w:rPr>
          <w:rFonts w:ascii="Arial" w:hAnsi="Arial" w:cs="Arial"/>
          <w:color w:val="000000"/>
          <w:sz w:val="22"/>
          <w:szCs w:val="22"/>
        </w:rPr>
        <w:t xml:space="preserve"> do katastru nemovitostí do 30 dnů ode dne uzavření této smlouvy. </w:t>
      </w:r>
      <w:r w:rsidR="0095616C" w:rsidRPr="00DB59F0">
        <w:rPr>
          <w:rFonts w:ascii="Arial" w:hAnsi="Arial" w:cs="Arial"/>
          <w:sz w:val="22"/>
          <w:szCs w:val="22"/>
        </w:rPr>
        <w:t>Povinný i oprávněný tímto udělují investorovi k podání návrhu na vklad plnou moc.</w:t>
      </w:r>
      <w:r w:rsidR="0095616C">
        <w:rPr>
          <w:rFonts w:ascii="Arial" w:hAnsi="Arial" w:cs="Arial"/>
          <w:sz w:val="22"/>
          <w:szCs w:val="22"/>
        </w:rPr>
        <w:t xml:space="preserve"> </w:t>
      </w:r>
      <w:r w:rsidRPr="0095616C">
        <w:rPr>
          <w:rFonts w:ascii="Arial" w:hAnsi="Arial" w:cs="Arial"/>
          <w:color w:val="000000"/>
          <w:sz w:val="22"/>
          <w:szCs w:val="22"/>
        </w:rPr>
        <w:t xml:space="preserve">Náklady spojené s podáním návrhu na vklad </w:t>
      </w:r>
      <w:r w:rsidR="001B46C3" w:rsidRPr="0095616C">
        <w:rPr>
          <w:rFonts w:ascii="Arial" w:hAnsi="Arial" w:cs="Arial"/>
          <w:color w:val="000000"/>
          <w:sz w:val="22"/>
          <w:szCs w:val="22"/>
        </w:rPr>
        <w:t>služebnosti</w:t>
      </w:r>
      <w:r w:rsidRPr="0095616C">
        <w:rPr>
          <w:rFonts w:ascii="Arial" w:hAnsi="Arial" w:cs="Arial"/>
          <w:color w:val="000000"/>
          <w:sz w:val="22"/>
          <w:szCs w:val="22"/>
        </w:rPr>
        <w:t xml:space="preserve"> do katastru nemovitostí hradí v plné výši </w:t>
      </w:r>
      <w:r w:rsidR="0095616C">
        <w:rPr>
          <w:rFonts w:ascii="Arial" w:hAnsi="Arial" w:cs="Arial"/>
          <w:color w:val="000000"/>
          <w:sz w:val="22"/>
          <w:szCs w:val="22"/>
        </w:rPr>
        <w:t>investor</w:t>
      </w:r>
      <w:r w:rsidRPr="0095616C">
        <w:rPr>
          <w:rFonts w:ascii="Arial" w:hAnsi="Arial" w:cs="Arial"/>
          <w:color w:val="000000"/>
          <w:sz w:val="22"/>
          <w:szCs w:val="22"/>
        </w:rPr>
        <w:t>.</w:t>
      </w:r>
      <w:r w:rsidRPr="0095616C">
        <w:rPr>
          <w:rFonts w:ascii="Arial" w:hAnsi="Arial" w:cs="Arial"/>
          <w:sz w:val="22"/>
          <w:szCs w:val="22"/>
        </w:rPr>
        <w:t xml:space="preserve"> </w:t>
      </w:r>
    </w:p>
    <w:p w14:paraId="4FD77C04" w14:textId="77777777" w:rsidR="006A1514" w:rsidRPr="00064601" w:rsidRDefault="006A1514" w:rsidP="004F5B52">
      <w:pPr>
        <w:pStyle w:val="vnintext"/>
        <w:tabs>
          <w:tab w:val="clear" w:pos="709"/>
        </w:tabs>
        <w:ind w:left="426" w:firstLine="0"/>
        <w:rPr>
          <w:rFonts w:ascii="Arial" w:hAnsi="Arial" w:cs="Arial"/>
          <w:sz w:val="22"/>
          <w:szCs w:val="22"/>
        </w:rPr>
      </w:pPr>
    </w:p>
    <w:p w14:paraId="18BD80B8" w14:textId="77777777" w:rsidR="006A1514" w:rsidRPr="00064601" w:rsidRDefault="006A1514" w:rsidP="004F5B52">
      <w:pPr>
        <w:pStyle w:val="odst"/>
        <w:numPr>
          <w:ilvl w:val="0"/>
          <w:numId w:val="8"/>
        </w:numPr>
        <w:spacing w:after="0"/>
        <w:ind w:left="426" w:hanging="426"/>
        <w:rPr>
          <w:rFonts w:ascii="Arial" w:hAnsi="Arial" w:cs="Arial"/>
          <w:sz w:val="22"/>
          <w:szCs w:val="22"/>
        </w:rPr>
      </w:pPr>
      <w:r w:rsidRPr="00064601">
        <w:rPr>
          <w:rFonts w:ascii="Arial" w:hAnsi="Arial" w:cs="Arial"/>
          <w:sz w:val="22"/>
          <w:szCs w:val="22"/>
        </w:rPr>
        <w:t xml:space="preserve">Pro případ, že katastrální úřad shledá v návrhu na vklad na základě této smlouvy do katastru nemovitostí nedostatky odstranitelné v rámci předmětného řízení o povolení vkladu, se smluvní strany zavazují vyvinout ve vzájemné součinnosti potřebné úsilí k odstranění těchto nedostatků, zejména na výzvu katastrálního úřadu doplnit řádně a včas požadované listiny. </w:t>
      </w:r>
    </w:p>
    <w:p w14:paraId="38FFCF76" w14:textId="77777777" w:rsidR="006A1514" w:rsidRPr="00064601" w:rsidRDefault="006A1514" w:rsidP="004F5B52">
      <w:pPr>
        <w:pStyle w:val="odst"/>
        <w:numPr>
          <w:ilvl w:val="0"/>
          <w:numId w:val="0"/>
        </w:numPr>
        <w:spacing w:after="0"/>
        <w:ind w:left="501"/>
        <w:rPr>
          <w:rFonts w:ascii="Arial" w:hAnsi="Arial" w:cs="Arial"/>
          <w:sz w:val="22"/>
          <w:szCs w:val="22"/>
        </w:rPr>
      </w:pPr>
    </w:p>
    <w:p w14:paraId="48C6B9AF" w14:textId="77777777" w:rsidR="006A1514" w:rsidRPr="00064601" w:rsidRDefault="006A1514" w:rsidP="004F5B52">
      <w:pPr>
        <w:pStyle w:val="odst"/>
        <w:numPr>
          <w:ilvl w:val="0"/>
          <w:numId w:val="8"/>
        </w:numPr>
        <w:spacing w:after="0"/>
        <w:ind w:left="426" w:hanging="426"/>
        <w:rPr>
          <w:rFonts w:ascii="Arial" w:hAnsi="Arial" w:cs="Arial"/>
          <w:sz w:val="22"/>
          <w:szCs w:val="22"/>
        </w:rPr>
      </w:pPr>
      <w:r w:rsidRPr="00064601">
        <w:rPr>
          <w:rFonts w:ascii="Arial" w:hAnsi="Arial" w:cs="Arial"/>
          <w:sz w:val="22"/>
          <w:szCs w:val="22"/>
        </w:rPr>
        <w:t xml:space="preserve">V případě, že bude řízení o povolení vkladu na základě této smlouvy do katastru nemovitostí pravomocně ukončeno jinak než </w:t>
      </w:r>
      <w:r w:rsidR="0023688F" w:rsidRPr="00064601">
        <w:rPr>
          <w:rFonts w:ascii="Arial" w:hAnsi="Arial" w:cs="Arial"/>
          <w:sz w:val="22"/>
          <w:szCs w:val="22"/>
        </w:rPr>
        <w:t>rozhodnutím o povolení</w:t>
      </w:r>
      <w:r w:rsidRPr="00064601">
        <w:rPr>
          <w:rFonts w:ascii="Arial" w:hAnsi="Arial" w:cs="Arial"/>
          <w:sz w:val="22"/>
          <w:szCs w:val="22"/>
        </w:rPr>
        <w:t xml:space="preserve"> vkladu, podají smluvní strany nový návrh na vklad na základě této smlouvy či na základě smlouvy dle následujícího odstavce této smlouvy.</w:t>
      </w:r>
    </w:p>
    <w:p w14:paraId="261063F1" w14:textId="5DFC1B3B" w:rsidR="000F6258" w:rsidRDefault="000F6258" w:rsidP="004F5B52">
      <w:pPr>
        <w:pStyle w:val="odst"/>
        <w:numPr>
          <w:ilvl w:val="0"/>
          <w:numId w:val="0"/>
        </w:numPr>
        <w:spacing w:after="0"/>
        <w:rPr>
          <w:rFonts w:ascii="Arial" w:hAnsi="Arial" w:cs="Arial"/>
          <w:sz w:val="22"/>
          <w:szCs w:val="22"/>
        </w:rPr>
      </w:pPr>
    </w:p>
    <w:p w14:paraId="2BAD9375" w14:textId="3CFEADFF" w:rsidR="009C7EF2" w:rsidRDefault="009C7EF2" w:rsidP="004F5B52">
      <w:pPr>
        <w:pStyle w:val="odst"/>
        <w:numPr>
          <w:ilvl w:val="0"/>
          <w:numId w:val="0"/>
        </w:numPr>
        <w:spacing w:after="0"/>
        <w:rPr>
          <w:rFonts w:ascii="Arial" w:hAnsi="Arial" w:cs="Arial"/>
          <w:sz w:val="22"/>
          <w:szCs w:val="22"/>
        </w:rPr>
      </w:pPr>
    </w:p>
    <w:p w14:paraId="1165D5D9" w14:textId="77777777" w:rsidR="009C7EF2" w:rsidRPr="00064601" w:rsidRDefault="009C7EF2" w:rsidP="004F5B52">
      <w:pPr>
        <w:pStyle w:val="odst"/>
        <w:numPr>
          <w:ilvl w:val="0"/>
          <w:numId w:val="0"/>
        </w:numPr>
        <w:spacing w:after="0"/>
        <w:rPr>
          <w:rFonts w:ascii="Arial" w:hAnsi="Arial" w:cs="Arial"/>
          <w:sz w:val="22"/>
          <w:szCs w:val="22"/>
        </w:rPr>
      </w:pPr>
    </w:p>
    <w:p w14:paraId="5DD6D8A9" w14:textId="77777777" w:rsidR="006A1514" w:rsidRPr="00064601" w:rsidRDefault="006A1514" w:rsidP="004F5B52">
      <w:pPr>
        <w:pStyle w:val="odst"/>
        <w:numPr>
          <w:ilvl w:val="0"/>
          <w:numId w:val="8"/>
        </w:numPr>
        <w:spacing w:after="0"/>
        <w:ind w:left="426" w:hanging="426"/>
        <w:rPr>
          <w:rFonts w:ascii="Arial" w:hAnsi="Arial" w:cs="Arial"/>
          <w:sz w:val="22"/>
          <w:szCs w:val="22"/>
        </w:rPr>
      </w:pPr>
      <w:r w:rsidRPr="00064601">
        <w:rPr>
          <w:rFonts w:ascii="Arial" w:hAnsi="Arial" w:cs="Arial"/>
          <w:sz w:val="22"/>
          <w:szCs w:val="22"/>
        </w:rPr>
        <w:lastRenderedPageBreak/>
        <w:t xml:space="preserve">Pro případ, že v řízení o povolení vkladu ukončeném dle předchozího odstavce této smlouvy dospěje katastrální úřad k závěru, že pro tento vklad nejsou splněny zákonné podmínky z důvodů spočívajících v obsahu této smlouvy a návrh na vklad bude zamítnut, se smluvní strany zavazují do 60 dnů ode dne zamítnutí návrhu na vklad na základě výzvy jedné smluvní strany, jak je dále uvedeno, zrušit tuto smlouvu a uzavřít novou smlouvu, jež bude způsobilým podkladem pro vklad </w:t>
      </w:r>
      <w:r w:rsidR="001B46C3" w:rsidRPr="00064601">
        <w:rPr>
          <w:rFonts w:ascii="Arial" w:hAnsi="Arial" w:cs="Arial"/>
          <w:sz w:val="22"/>
          <w:szCs w:val="22"/>
        </w:rPr>
        <w:t>služebnosti</w:t>
      </w:r>
      <w:r w:rsidRPr="00064601">
        <w:rPr>
          <w:rFonts w:ascii="Arial" w:hAnsi="Arial" w:cs="Arial"/>
          <w:sz w:val="22"/>
          <w:szCs w:val="22"/>
        </w:rPr>
        <w:t xml:space="preserve"> do katastru nemovitostí, přičemž tato nová smlouva bude jinak totožného obsahu s touto smlouvou, avšak s odstraněnými nedostatky, které bránily vkladu </w:t>
      </w:r>
      <w:r w:rsidR="001B46C3" w:rsidRPr="00064601">
        <w:rPr>
          <w:rFonts w:ascii="Arial" w:hAnsi="Arial" w:cs="Arial"/>
          <w:sz w:val="22"/>
          <w:szCs w:val="22"/>
        </w:rPr>
        <w:t>služebnosti</w:t>
      </w:r>
      <w:r w:rsidRPr="00064601">
        <w:rPr>
          <w:rFonts w:ascii="Arial" w:hAnsi="Arial" w:cs="Arial"/>
          <w:sz w:val="22"/>
          <w:szCs w:val="22"/>
        </w:rPr>
        <w:t xml:space="preserve"> do katastru</w:t>
      </w:r>
      <w:r w:rsidR="00861E46" w:rsidRPr="00064601">
        <w:rPr>
          <w:rFonts w:ascii="Arial" w:hAnsi="Arial" w:cs="Arial"/>
          <w:sz w:val="22"/>
          <w:szCs w:val="22"/>
        </w:rPr>
        <w:t xml:space="preserve"> nemovitostí</w:t>
      </w:r>
      <w:r w:rsidRPr="00064601">
        <w:rPr>
          <w:rFonts w:ascii="Arial" w:hAnsi="Arial" w:cs="Arial"/>
          <w:sz w:val="22"/>
          <w:szCs w:val="22"/>
        </w:rPr>
        <w:t>. Vyzvat k uzavření nové smlouvy je oprávněna kterákoli smluvní strana druhou smluvní stranu do 30 dnů ode dne zamítnutí návrhu na vklad.</w:t>
      </w:r>
    </w:p>
    <w:p w14:paraId="1642A982" w14:textId="77777777" w:rsidR="006A1514" w:rsidRPr="00064601" w:rsidRDefault="006A1514" w:rsidP="004F5B52">
      <w:pPr>
        <w:pStyle w:val="odst"/>
        <w:numPr>
          <w:ilvl w:val="0"/>
          <w:numId w:val="0"/>
        </w:numPr>
        <w:spacing w:after="0"/>
        <w:rPr>
          <w:rFonts w:ascii="Arial" w:hAnsi="Arial" w:cs="Arial"/>
          <w:sz w:val="22"/>
          <w:szCs w:val="22"/>
        </w:rPr>
      </w:pPr>
    </w:p>
    <w:p w14:paraId="166D991A" w14:textId="77777777" w:rsidR="006A1514" w:rsidRPr="00064601" w:rsidRDefault="006A1514" w:rsidP="004F5B52">
      <w:pPr>
        <w:numPr>
          <w:ilvl w:val="0"/>
          <w:numId w:val="8"/>
        </w:numPr>
        <w:ind w:left="426" w:hanging="426"/>
        <w:jc w:val="both"/>
        <w:rPr>
          <w:rFonts w:cs="Arial"/>
          <w:snapToGrid w:val="0"/>
          <w:szCs w:val="22"/>
        </w:rPr>
      </w:pPr>
      <w:r w:rsidRPr="00064601">
        <w:rPr>
          <w:rFonts w:cs="Arial"/>
          <w:snapToGrid w:val="0"/>
          <w:szCs w:val="22"/>
        </w:rPr>
        <w:t>Jestliže se jedno nebo více ustanovení této smlouvy ukáže neplatným nebo nevymahatelným a takové ujednání je oddělitelné od ostatního obsahu této smlouvy, bude neplatné jen takové ujednání, pokud lze předpokládat, že by tato smlouva byla uzavřena i bez něj. Platnost ostatních ustanovení tím není dotčena. Smluvní strany si namísto neplatného ustanovení dohodnou takové platné ustanovení, které se bude nejvíce přibližovat účelu zamýšlenému neplatným ustanovením nebo budou postupovat dle právních předpisů, zejména občanského zákoníku.</w:t>
      </w:r>
    </w:p>
    <w:p w14:paraId="059728C1" w14:textId="77777777" w:rsidR="00250CB7" w:rsidRPr="00064601" w:rsidRDefault="00250CB7" w:rsidP="004F5B52">
      <w:pPr>
        <w:jc w:val="center"/>
        <w:outlineLvl w:val="0"/>
        <w:rPr>
          <w:rFonts w:cs="Arial"/>
          <w:b/>
          <w:color w:val="000000"/>
          <w:szCs w:val="22"/>
        </w:rPr>
      </w:pPr>
    </w:p>
    <w:p w14:paraId="13033155" w14:textId="77777777" w:rsidR="00DF6E77" w:rsidRPr="00064601" w:rsidRDefault="00DF6E77" w:rsidP="004F5B52">
      <w:pPr>
        <w:jc w:val="center"/>
        <w:outlineLvl w:val="0"/>
        <w:rPr>
          <w:rFonts w:cs="Arial"/>
          <w:b/>
          <w:color w:val="000000"/>
          <w:szCs w:val="22"/>
        </w:rPr>
      </w:pPr>
      <w:r w:rsidRPr="00064601">
        <w:rPr>
          <w:rFonts w:cs="Arial"/>
          <w:b/>
          <w:color w:val="000000"/>
          <w:szCs w:val="22"/>
        </w:rPr>
        <w:t xml:space="preserve">VII. </w:t>
      </w:r>
    </w:p>
    <w:p w14:paraId="7C884CB6" w14:textId="77777777" w:rsidR="00DF6E77" w:rsidRPr="00064601" w:rsidRDefault="00DF6E77" w:rsidP="004F5B52">
      <w:pPr>
        <w:jc w:val="center"/>
        <w:rPr>
          <w:rFonts w:cs="Arial"/>
          <w:color w:val="000000"/>
          <w:szCs w:val="22"/>
        </w:rPr>
      </w:pPr>
      <w:r w:rsidRPr="00064601">
        <w:rPr>
          <w:rFonts w:cs="Arial"/>
          <w:b/>
          <w:bCs/>
          <w:color w:val="000000"/>
          <w:szCs w:val="22"/>
        </w:rPr>
        <w:t>Závěrečná ustanovení</w:t>
      </w:r>
    </w:p>
    <w:p w14:paraId="13F3E339" w14:textId="77777777" w:rsidR="005B3F41" w:rsidRPr="00064601" w:rsidRDefault="00DF6E77" w:rsidP="004F5B52">
      <w:pPr>
        <w:numPr>
          <w:ilvl w:val="0"/>
          <w:numId w:val="6"/>
        </w:numPr>
        <w:ind w:left="426" w:hanging="426"/>
        <w:jc w:val="both"/>
        <w:rPr>
          <w:rFonts w:cs="Arial"/>
          <w:color w:val="000000"/>
          <w:szCs w:val="22"/>
        </w:rPr>
      </w:pPr>
      <w:r w:rsidRPr="00064601">
        <w:rPr>
          <w:rFonts w:cs="Arial"/>
          <w:color w:val="000000"/>
          <w:szCs w:val="22"/>
        </w:rPr>
        <w:t xml:space="preserve">Není-li v této smlouvě stanoveno jinak, řídí se vzájemné vztahy smluvních stran příslušnými ustanoveními </w:t>
      </w:r>
      <w:r w:rsidR="006B147A" w:rsidRPr="00064601">
        <w:rPr>
          <w:rFonts w:cs="Arial"/>
          <w:color w:val="000000"/>
          <w:szCs w:val="22"/>
        </w:rPr>
        <w:t>občanského zákoníku a zákona o elektronických komunikacích.</w:t>
      </w:r>
    </w:p>
    <w:p w14:paraId="0E60B3FD" w14:textId="77777777" w:rsidR="006A1514" w:rsidRPr="00064601" w:rsidRDefault="006A1514" w:rsidP="004F5B52">
      <w:pPr>
        <w:jc w:val="both"/>
        <w:rPr>
          <w:rFonts w:cs="Arial"/>
          <w:color w:val="000000"/>
          <w:szCs w:val="22"/>
        </w:rPr>
      </w:pPr>
    </w:p>
    <w:p w14:paraId="2EE59FD1" w14:textId="77777777" w:rsidR="006A1514" w:rsidRPr="00064601" w:rsidRDefault="006A1514" w:rsidP="004F5B52">
      <w:pPr>
        <w:numPr>
          <w:ilvl w:val="0"/>
          <w:numId w:val="6"/>
        </w:numPr>
        <w:ind w:left="426" w:hanging="426"/>
        <w:jc w:val="both"/>
        <w:rPr>
          <w:rFonts w:cs="Arial"/>
          <w:color w:val="000000"/>
          <w:szCs w:val="22"/>
        </w:rPr>
      </w:pPr>
      <w:r w:rsidRPr="00064601">
        <w:rPr>
          <w:rFonts w:cs="Arial"/>
          <w:szCs w:val="22"/>
        </w:rPr>
        <w:t>Změny této smlouvy lze provést pouze písemnými dodatky číslovanými vzestupnou řadou, podepsanými oprávněnými osobami smluvních stran. Za písemnou formu nebude pro tento účel považována výměna e-mailových či jiných elektronických zpráv (např. datové schránky).</w:t>
      </w:r>
      <w:r w:rsidRPr="00064601">
        <w:rPr>
          <w:rFonts w:cs="Arial"/>
          <w:color w:val="000000"/>
          <w:szCs w:val="22"/>
        </w:rPr>
        <w:t xml:space="preserve"> Jakákoliv ústní ujednání o změnách této smlouvy budou považována za právně neplatná a neúčinná.</w:t>
      </w:r>
    </w:p>
    <w:p w14:paraId="3A30E387" w14:textId="77777777" w:rsidR="006A1514" w:rsidRPr="00064601" w:rsidRDefault="006A1514" w:rsidP="004F5B52">
      <w:pPr>
        <w:jc w:val="both"/>
        <w:rPr>
          <w:rFonts w:cs="Arial"/>
          <w:color w:val="000000"/>
          <w:szCs w:val="22"/>
        </w:rPr>
      </w:pPr>
    </w:p>
    <w:p w14:paraId="00957A47" w14:textId="77777777" w:rsidR="006A1514" w:rsidRPr="00064601" w:rsidRDefault="006A1514" w:rsidP="004F5B52">
      <w:pPr>
        <w:numPr>
          <w:ilvl w:val="0"/>
          <w:numId w:val="6"/>
        </w:numPr>
        <w:ind w:left="426" w:hanging="426"/>
        <w:jc w:val="both"/>
        <w:rPr>
          <w:rFonts w:cs="Arial"/>
          <w:szCs w:val="22"/>
        </w:rPr>
      </w:pPr>
      <w:r w:rsidRPr="00064601">
        <w:rPr>
          <w:rFonts w:cs="Arial"/>
          <w:szCs w:val="22"/>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14:paraId="0180AD2B" w14:textId="77777777" w:rsidR="006A1514" w:rsidRPr="00064601" w:rsidRDefault="006A1514" w:rsidP="004F5B52">
      <w:pPr>
        <w:pStyle w:val="Odstavecseseznamem"/>
        <w:rPr>
          <w:rFonts w:cs="Arial"/>
          <w:szCs w:val="22"/>
        </w:rPr>
      </w:pPr>
    </w:p>
    <w:p w14:paraId="40800704" w14:textId="77777777" w:rsidR="00BA63ED" w:rsidRDefault="006A1514" w:rsidP="0046110D">
      <w:pPr>
        <w:numPr>
          <w:ilvl w:val="0"/>
          <w:numId w:val="6"/>
        </w:numPr>
        <w:ind w:left="426" w:hanging="426"/>
        <w:jc w:val="both"/>
        <w:rPr>
          <w:rFonts w:cs="Arial"/>
          <w:szCs w:val="22"/>
        </w:rPr>
      </w:pPr>
      <w:r w:rsidRPr="00064601">
        <w:rPr>
          <w:rFonts w:cs="Arial"/>
          <w:szCs w:val="22"/>
        </w:rPr>
        <w:t>Smluvní strany si sdělily všechny skutkové a právní okolnosti, o nichž k datu podpisu této smlouvy věděly nebo vědět musely, a které jsou relevantní ve vztahu k uzavření této smlouvy. Kromě ujištění, která si smluvní strany poskytly v této smlouvě, nebude mít žádná ze stran žádná další práva a povinnosti v souvislosti s jakýmikoliv skutečnostmi, které vyjdou najevo a o kterých neposkytla druhá smluvní strana informace při jednání o této smlouvě. Výjimkou budou případy, kdy daná smluvní strana úmyslně uvedla druhou stranu ve skutkový omyl ohledně předmětu této smlouvy.</w:t>
      </w:r>
    </w:p>
    <w:p w14:paraId="0A99F2DE" w14:textId="77777777" w:rsidR="0095616C" w:rsidRDefault="0095616C" w:rsidP="001D707E">
      <w:pPr>
        <w:pStyle w:val="Odstavecseseznamem"/>
        <w:ind w:left="0"/>
        <w:rPr>
          <w:rFonts w:cs="Arial"/>
          <w:szCs w:val="22"/>
        </w:rPr>
      </w:pPr>
    </w:p>
    <w:p w14:paraId="4F06E1AD" w14:textId="77777777" w:rsidR="006A1514" w:rsidRDefault="006A1514" w:rsidP="0095616C">
      <w:pPr>
        <w:numPr>
          <w:ilvl w:val="0"/>
          <w:numId w:val="6"/>
        </w:numPr>
        <w:ind w:left="426" w:hanging="426"/>
        <w:jc w:val="both"/>
        <w:rPr>
          <w:rFonts w:cs="Arial"/>
          <w:szCs w:val="22"/>
        </w:rPr>
      </w:pPr>
      <w:r w:rsidRPr="0095616C">
        <w:rPr>
          <w:rFonts w:cs="Arial"/>
          <w:szCs w:val="22"/>
        </w:rPr>
        <w:t xml:space="preserve">Strany výslovně potvrzují, že podmínky této smlouvy jsou výsledkem jejich jednání a každá ze stran měla příležitost ovlivnit obsah podmínek této smlouvy, smlouva tedy nebyla uzavřena adhezním způsobem. </w:t>
      </w:r>
    </w:p>
    <w:p w14:paraId="560C7812" w14:textId="77777777" w:rsidR="001D707E" w:rsidRPr="0057246A" w:rsidRDefault="001D707E" w:rsidP="0057246A">
      <w:pPr>
        <w:rPr>
          <w:rFonts w:cs="Arial"/>
          <w:szCs w:val="22"/>
        </w:rPr>
      </w:pPr>
    </w:p>
    <w:p w14:paraId="37673CA8" w14:textId="3DAB167C" w:rsidR="001D707E" w:rsidRPr="0057246A" w:rsidRDefault="001D707E" w:rsidP="001D707E">
      <w:pPr>
        <w:numPr>
          <w:ilvl w:val="0"/>
          <w:numId w:val="6"/>
        </w:numPr>
        <w:ind w:left="425" w:hanging="425"/>
        <w:jc w:val="both"/>
        <w:rPr>
          <w:rFonts w:cs="Arial"/>
          <w:color w:val="000000"/>
          <w:szCs w:val="22"/>
        </w:rPr>
      </w:pPr>
      <w:r w:rsidRPr="00064601">
        <w:rPr>
          <w:rFonts w:cs="Arial"/>
          <w:color w:val="000000"/>
          <w:szCs w:val="22"/>
        </w:rPr>
        <w:t xml:space="preserve">Tato smlouva se vyhotovuje ve </w:t>
      </w:r>
      <w:r>
        <w:rPr>
          <w:rFonts w:cs="Arial"/>
          <w:color w:val="000000"/>
          <w:szCs w:val="22"/>
        </w:rPr>
        <w:t>čtyřech</w:t>
      </w:r>
      <w:r w:rsidRPr="00064601">
        <w:rPr>
          <w:rFonts w:cs="Arial"/>
          <w:color w:val="000000"/>
          <w:szCs w:val="22"/>
        </w:rPr>
        <w:t xml:space="preserve"> stejnopisech, z nichž </w:t>
      </w:r>
      <w:r>
        <w:rPr>
          <w:rFonts w:cs="Arial"/>
          <w:color w:val="000000"/>
          <w:szCs w:val="22"/>
        </w:rPr>
        <w:t>po jednom stejnopisu</w:t>
      </w:r>
      <w:r w:rsidRPr="00064601">
        <w:rPr>
          <w:rFonts w:cs="Arial"/>
          <w:color w:val="000000"/>
          <w:szCs w:val="22"/>
        </w:rPr>
        <w:t xml:space="preserve"> obdrží povinný, oprávněný </w:t>
      </w:r>
      <w:r>
        <w:rPr>
          <w:rFonts w:cs="Arial"/>
          <w:color w:val="000000"/>
          <w:szCs w:val="22"/>
        </w:rPr>
        <w:t xml:space="preserve">a investor, </w:t>
      </w:r>
      <w:r w:rsidRPr="00064601">
        <w:rPr>
          <w:rFonts w:cs="Arial"/>
          <w:color w:val="000000"/>
          <w:szCs w:val="22"/>
        </w:rPr>
        <w:t>a jeden stejnopis je určen pro vkladové řízení u</w:t>
      </w:r>
      <w:r>
        <w:rPr>
          <w:rFonts w:cs="Arial"/>
          <w:color w:val="000000"/>
          <w:szCs w:val="22"/>
        </w:rPr>
        <w:t> </w:t>
      </w:r>
      <w:r w:rsidRPr="00064601">
        <w:rPr>
          <w:rFonts w:cs="Arial"/>
          <w:color w:val="000000"/>
          <w:szCs w:val="22"/>
        </w:rPr>
        <w:t>příslušného katastrálního úřadu. </w:t>
      </w:r>
      <w:r w:rsidRPr="00064601">
        <w:rPr>
          <w:rFonts w:cs="Arial"/>
          <w:szCs w:val="22"/>
        </w:rPr>
        <w:t>Nedílnou součástí této smlouvy je její příloha</w:t>
      </w:r>
      <w:r>
        <w:rPr>
          <w:rFonts w:cs="Arial"/>
          <w:szCs w:val="22"/>
        </w:rPr>
        <w:t xml:space="preserve"> – geometrick</w:t>
      </w:r>
      <w:r w:rsidR="000F6258">
        <w:rPr>
          <w:rFonts w:cs="Arial"/>
          <w:szCs w:val="22"/>
        </w:rPr>
        <w:t>é</w:t>
      </w:r>
      <w:r>
        <w:rPr>
          <w:rFonts w:cs="Arial"/>
          <w:szCs w:val="22"/>
        </w:rPr>
        <w:t xml:space="preserve"> plán</w:t>
      </w:r>
      <w:r w:rsidR="000F6258">
        <w:rPr>
          <w:rFonts w:cs="Arial"/>
          <w:szCs w:val="22"/>
        </w:rPr>
        <w:t>y</w:t>
      </w:r>
      <w:r>
        <w:rPr>
          <w:rFonts w:cs="Arial"/>
          <w:szCs w:val="22"/>
        </w:rPr>
        <w:t xml:space="preserve"> pro vyznačení věcného břemene č.</w:t>
      </w:r>
      <w:r w:rsidR="000F6258">
        <w:rPr>
          <w:rFonts w:cs="Arial"/>
          <w:iCs/>
          <w:color w:val="000000"/>
          <w:szCs w:val="22"/>
        </w:rPr>
        <w:t xml:space="preserve">1300-111/2016 z 23. 10. 2019 </w:t>
      </w:r>
      <w:r w:rsidR="000F6258">
        <w:rPr>
          <w:rFonts w:cs="Arial"/>
          <w:szCs w:val="22"/>
        </w:rPr>
        <w:t xml:space="preserve">a č. </w:t>
      </w:r>
      <w:r w:rsidR="000F6258">
        <w:rPr>
          <w:rFonts w:cs="Arial"/>
          <w:iCs/>
          <w:color w:val="000000"/>
          <w:szCs w:val="22"/>
        </w:rPr>
        <w:t>191-111/2016 z 12. 12. 2019</w:t>
      </w:r>
      <w:r>
        <w:rPr>
          <w:rFonts w:cs="Arial"/>
          <w:szCs w:val="22"/>
        </w:rPr>
        <w:t xml:space="preserve">, vyhotovitel </w:t>
      </w:r>
      <w:r w:rsidR="00735566">
        <w:rPr>
          <w:rFonts w:cs="Arial"/>
          <w:szCs w:val="22"/>
        </w:rPr>
        <w:t>xxx xxxx xx xx xx, xx xxxx xxxx, xxx xx xxxx</w:t>
      </w:r>
      <w:r w:rsidR="000F6258">
        <w:rPr>
          <w:rFonts w:cs="Arial"/>
          <w:szCs w:val="22"/>
        </w:rPr>
        <w:t>.</w:t>
      </w:r>
    </w:p>
    <w:p w14:paraId="50100C79" w14:textId="77777777" w:rsidR="0057246A" w:rsidRPr="001D707E" w:rsidRDefault="0057246A" w:rsidP="0057246A">
      <w:pPr>
        <w:jc w:val="both"/>
        <w:rPr>
          <w:rFonts w:cs="Arial"/>
          <w:color w:val="000000"/>
          <w:szCs w:val="22"/>
        </w:rPr>
      </w:pPr>
    </w:p>
    <w:p w14:paraId="0E8EC503" w14:textId="77777777" w:rsidR="001D707E" w:rsidRPr="001D707E" w:rsidRDefault="001D707E" w:rsidP="001D707E">
      <w:pPr>
        <w:numPr>
          <w:ilvl w:val="0"/>
          <w:numId w:val="6"/>
        </w:numPr>
        <w:ind w:left="426" w:hanging="426"/>
        <w:jc w:val="both"/>
        <w:rPr>
          <w:rFonts w:cs="Arial"/>
          <w:szCs w:val="22"/>
        </w:rPr>
      </w:pPr>
      <w:r w:rsidRPr="0095616C">
        <w:rPr>
          <w:rFonts w:cs="Arial"/>
          <w:szCs w:val="22"/>
        </w:rPr>
        <w:lastRenderedPageBreak/>
        <w:t xml:space="preserve">Tato smlouva nabývá platnosti dnem podpisu smluvními stranami a účinnosti dnem uveřejnění v registru smluv dle § 6 odst. 1 zákona č. 340/2015 Sb., o zvláštních podmínkách účinnosti některých smluv, uveřejňování těchto smluv a o registru smluv (zákon o registru smluv), ve znění pozdějších předpisů.  </w:t>
      </w:r>
    </w:p>
    <w:p w14:paraId="1628BE9D" w14:textId="12B7B87F" w:rsidR="0095616C" w:rsidRDefault="0095616C" w:rsidP="0095616C">
      <w:pPr>
        <w:pStyle w:val="Odstavecseseznamem"/>
        <w:rPr>
          <w:rFonts w:cs="Arial"/>
          <w:szCs w:val="22"/>
        </w:rPr>
      </w:pPr>
    </w:p>
    <w:p w14:paraId="2D2DA60C" w14:textId="77777777" w:rsidR="0057246A" w:rsidRDefault="0057246A" w:rsidP="0095616C">
      <w:pPr>
        <w:pStyle w:val="Odstavecseseznamem"/>
        <w:rPr>
          <w:rFonts w:cs="Arial"/>
          <w:szCs w:val="22"/>
        </w:rPr>
      </w:pPr>
    </w:p>
    <w:p w14:paraId="72F6F372" w14:textId="2EFEA605" w:rsidR="00BC4EBA" w:rsidRDefault="00BC4EBA" w:rsidP="00BC4EBA">
      <w:pPr>
        <w:jc w:val="both"/>
        <w:rPr>
          <w:szCs w:val="22"/>
        </w:rPr>
      </w:pPr>
      <w:r w:rsidRPr="006E1266">
        <w:rPr>
          <w:szCs w:val="22"/>
        </w:rPr>
        <w:t xml:space="preserve">V Teplicích dne </w:t>
      </w:r>
      <w:r w:rsidR="00735566">
        <w:rPr>
          <w:szCs w:val="22"/>
        </w:rPr>
        <w:t>28. 5. 2021</w:t>
      </w:r>
      <w:r w:rsidR="00735566">
        <w:rPr>
          <w:szCs w:val="22"/>
        </w:rPr>
        <w:tab/>
      </w:r>
      <w:r w:rsidR="00735566">
        <w:rPr>
          <w:szCs w:val="22"/>
        </w:rPr>
        <w:tab/>
      </w:r>
      <w:r w:rsidR="00735566">
        <w:rPr>
          <w:szCs w:val="22"/>
        </w:rPr>
        <w:tab/>
      </w:r>
      <w:r w:rsidRPr="006E1266">
        <w:rPr>
          <w:szCs w:val="22"/>
        </w:rPr>
        <w:t>            V</w:t>
      </w:r>
      <w:r w:rsidR="00DA5A1C">
        <w:rPr>
          <w:szCs w:val="22"/>
        </w:rPr>
        <w:t> Ústí nad Labem</w:t>
      </w:r>
      <w:r w:rsidRPr="006E1266">
        <w:rPr>
          <w:szCs w:val="22"/>
        </w:rPr>
        <w:t xml:space="preserve"> dne </w:t>
      </w:r>
      <w:r w:rsidR="003F5295">
        <w:rPr>
          <w:szCs w:val="22"/>
        </w:rPr>
        <w:t>14. 5. 2021</w:t>
      </w:r>
    </w:p>
    <w:p w14:paraId="5F0E34BF" w14:textId="3F0A71E8" w:rsidR="004546F0" w:rsidRDefault="004546F0" w:rsidP="00BC4EBA">
      <w:pPr>
        <w:jc w:val="both"/>
        <w:rPr>
          <w:szCs w:val="22"/>
        </w:rPr>
      </w:pPr>
    </w:p>
    <w:p w14:paraId="0EC0A80D" w14:textId="0FFBBB3D" w:rsidR="004546F0" w:rsidRDefault="004546F0" w:rsidP="00BC4EBA">
      <w:pPr>
        <w:jc w:val="both"/>
        <w:rPr>
          <w:szCs w:val="22"/>
        </w:rPr>
      </w:pPr>
    </w:p>
    <w:p w14:paraId="474AD5B2" w14:textId="1CF4F2E5" w:rsidR="004546F0" w:rsidRDefault="004546F0" w:rsidP="00BC4EBA">
      <w:pPr>
        <w:jc w:val="both"/>
        <w:rPr>
          <w:szCs w:val="22"/>
        </w:rPr>
      </w:pPr>
    </w:p>
    <w:p w14:paraId="7C16FDE0" w14:textId="19166D8B" w:rsidR="004546F0" w:rsidRDefault="004546F0" w:rsidP="00BC4EBA">
      <w:pPr>
        <w:jc w:val="both"/>
        <w:rPr>
          <w:szCs w:val="22"/>
        </w:rPr>
      </w:pPr>
    </w:p>
    <w:p w14:paraId="0C752805" w14:textId="77777777" w:rsidR="004546F0" w:rsidRPr="00DB59F0" w:rsidRDefault="004546F0" w:rsidP="00BC4EBA">
      <w:pPr>
        <w:jc w:val="both"/>
        <w:rPr>
          <w:szCs w:val="22"/>
        </w:rPr>
      </w:pPr>
    </w:p>
    <w:p w14:paraId="06E653EE" w14:textId="77777777" w:rsidR="00BC4EBA" w:rsidRPr="00DB59F0" w:rsidRDefault="00BC4EBA" w:rsidP="00BC4EBA">
      <w:pPr>
        <w:pStyle w:val="adresa"/>
        <w:rPr>
          <w:rFonts w:ascii="Arial" w:hAnsi="Arial" w:cs="Arial"/>
          <w:sz w:val="22"/>
        </w:rPr>
      </w:pPr>
      <w:r w:rsidRPr="00DB59F0">
        <w:rPr>
          <w:rFonts w:ascii="Arial" w:hAnsi="Arial" w:cs="Arial"/>
          <w:sz w:val="22"/>
        </w:rPr>
        <w:t>..........................................………............                ..........................................………</w:t>
      </w:r>
      <w:r>
        <w:rPr>
          <w:rFonts w:ascii="Arial" w:hAnsi="Arial" w:cs="Arial"/>
          <w:sz w:val="22"/>
        </w:rPr>
        <w:t>….</w:t>
      </w:r>
      <w:r w:rsidRPr="00DB59F0">
        <w:rPr>
          <w:rFonts w:ascii="Arial" w:hAnsi="Arial" w:cs="Arial"/>
          <w:sz w:val="22"/>
        </w:rPr>
        <w:tab/>
        <w:t xml:space="preserve">   </w:t>
      </w:r>
    </w:p>
    <w:p w14:paraId="4D2E7A26" w14:textId="1698B17E" w:rsidR="00BC4EBA" w:rsidRPr="00DB59F0" w:rsidRDefault="00BC4EBA" w:rsidP="00BC4EBA">
      <w:pPr>
        <w:pStyle w:val="Zkladntext310"/>
        <w:jc w:val="both"/>
        <w:rPr>
          <w:rFonts w:ascii="Arial" w:hAnsi="Arial" w:cs="Arial"/>
          <w:sz w:val="22"/>
          <w:szCs w:val="22"/>
        </w:rPr>
      </w:pPr>
      <w:r w:rsidRPr="00DB59F0">
        <w:rPr>
          <w:rFonts w:ascii="Arial" w:hAnsi="Arial" w:cs="Arial"/>
          <w:sz w:val="22"/>
          <w:szCs w:val="22"/>
        </w:rPr>
        <w:t xml:space="preserve">Ing. </w:t>
      </w:r>
      <w:r>
        <w:rPr>
          <w:rFonts w:ascii="Arial" w:hAnsi="Arial" w:cs="Arial"/>
          <w:sz w:val="22"/>
          <w:szCs w:val="22"/>
        </w:rPr>
        <w:t>Pavel Pojer</w:t>
      </w:r>
      <w:r>
        <w:rPr>
          <w:rFonts w:ascii="Arial" w:hAnsi="Arial" w:cs="Arial"/>
          <w:sz w:val="22"/>
          <w:szCs w:val="22"/>
        </w:rPr>
        <w:tab/>
      </w:r>
      <w:r>
        <w:rPr>
          <w:rFonts w:ascii="Arial" w:hAnsi="Arial" w:cs="Arial"/>
          <w:sz w:val="22"/>
          <w:szCs w:val="22"/>
        </w:rPr>
        <w:tab/>
        <w:t xml:space="preserve">           </w:t>
      </w:r>
      <w:r w:rsidRPr="00DB59F0">
        <w:rPr>
          <w:rFonts w:ascii="Arial" w:hAnsi="Arial" w:cs="Arial"/>
          <w:sz w:val="22"/>
          <w:szCs w:val="22"/>
        </w:rPr>
        <w:t xml:space="preserve">                   </w:t>
      </w:r>
      <w:r>
        <w:rPr>
          <w:rFonts w:ascii="Arial" w:hAnsi="Arial" w:cs="Arial"/>
          <w:sz w:val="22"/>
          <w:szCs w:val="22"/>
        </w:rPr>
        <w:t xml:space="preserve">    </w:t>
      </w:r>
      <w:r w:rsidR="00EB71A9">
        <w:rPr>
          <w:rFonts w:ascii="Arial" w:hAnsi="Arial" w:cs="Arial"/>
          <w:sz w:val="22"/>
          <w:szCs w:val="22"/>
        </w:rPr>
        <w:t xml:space="preserve"> </w:t>
      </w:r>
      <w:r w:rsidR="00B44820">
        <w:rPr>
          <w:rFonts w:ascii="Arial" w:hAnsi="Arial" w:cs="Arial"/>
          <w:sz w:val="22"/>
          <w:szCs w:val="22"/>
        </w:rPr>
        <w:t>CETIN</w:t>
      </w:r>
      <w:r>
        <w:rPr>
          <w:rFonts w:ascii="Arial" w:hAnsi="Arial" w:cs="Arial"/>
          <w:sz w:val="22"/>
          <w:szCs w:val="22"/>
        </w:rPr>
        <w:t>, a. s.</w:t>
      </w:r>
    </w:p>
    <w:p w14:paraId="0B10CF7C" w14:textId="724A86A7" w:rsidR="00BC4EBA" w:rsidRPr="00DB59F0" w:rsidRDefault="00BC4EBA" w:rsidP="00BC4EBA">
      <w:pPr>
        <w:pStyle w:val="adresa"/>
        <w:tabs>
          <w:tab w:val="left" w:pos="4860"/>
        </w:tabs>
        <w:rPr>
          <w:rFonts w:ascii="Arial" w:hAnsi="Arial" w:cs="Arial"/>
          <w:iCs/>
          <w:sz w:val="22"/>
        </w:rPr>
      </w:pPr>
      <w:r w:rsidRPr="00DB59F0">
        <w:rPr>
          <w:rFonts w:ascii="Arial" w:hAnsi="Arial" w:cs="Arial"/>
          <w:sz w:val="22"/>
        </w:rPr>
        <w:t xml:space="preserve">ředitel Krajského pozemkového             </w:t>
      </w:r>
      <w:r w:rsidR="00EB71A9">
        <w:rPr>
          <w:rFonts w:ascii="Arial" w:hAnsi="Arial" w:cs="Arial"/>
          <w:sz w:val="22"/>
        </w:rPr>
        <w:t xml:space="preserve">                  </w:t>
      </w:r>
      <w:r w:rsidR="006B14DF">
        <w:rPr>
          <w:rFonts w:ascii="Arial" w:hAnsi="Arial" w:cs="Arial"/>
          <w:sz w:val="22"/>
        </w:rPr>
        <w:t>xxxxxxxx xxxxx</w:t>
      </w:r>
    </w:p>
    <w:p w14:paraId="1EF48D0F" w14:textId="77777777" w:rsidR="00BC4EBA" w:rsidRPr="00E204D0" w:rsidRDefault="00BC4EBA" w:rsidP="00BC4EBA">
      <w:pPr>
        <w:pStyle w:val="adresa"/>
        <w:tabs>
          <w:tab w:val="left" w:pos="4860"/>
        </w:tabs>
        <w:rPr>
          <w:rFonts w:ascii="Arial" w:hAnsi="Arial" w:cs="Arial"/>
          <w:bCs/>
          <w:sz w:val="22"/>
        </w:rPr>
      </w:pPr>
      <w:r>
        <w:rPr>
          <w:rFonts w:ascii="Arial" w:hAnsi="Arial" w:cs="Arial"/>
          <w:sz w:val="22"/>
        </w:rPr>
        <w:t xml:space="preserve">úřadu </w:t>
      </w:r>
      <w:r w:rsidRPr="00DB59F0">
        <w:rPr>
          <w:rFonts w:ascii="Arial" w:hAnsi="Arial" w:cs="Arial"/>
          <w:sz w:val="22"/>
        </w:rPr>
        <w:t>pro Ústecký kra</w:t>
      </w:r>
      <w:r>
        <w:rPr>
          <w:rFonts w:ascii="Arial" w:hAnsi="Arial" w:cs="Arial"/>
          <w:sz w:val="22"/>
        </w:rPr>
        <w:t>j</w:t>
      </w:r>
      <w:r w:rsidRPr="00DB59F0">
        <w:rPr>
          <w:rFonts w:ascii="Arial" w:hAnsi="Arial" w:cs="Arial"/>
          <w:sz w:val="22"/>
        </w:rPr>
        <w:t xml:space="preserve">                                             </w:t>
      </w:r>
      <w:r>
        <w:rPr>
          <w:rFonts w:ascii="Arial" w:hAnsi="Arial" w:cs="Arial"/>
          <w:sz w:val="22"/>
        </w:rPr>
        <w:t xml:space="preserve">senior specialista pro </w:t>
      </w:r>
      <w:r w:rsidRPr="00E204D0">
        <w:rPr>
          <w:rFonts w:ascii="Arial" w:hAnsi="Arial" w:cs="Arial"/>
          <w:bCs/>
          <w:sz w:val="22"/>
        </w:rPr>
        <w:t>výstavbu sítě</w:t>
      </w:r>
      <w:r w:rsidRPr="00E204D0">
        <w:rPr>
          <w:rFonts w:ascii="Arial" w:hAnsi="Arial" w:cs="Arial"/>
          <w:bCs/>
          <w:sz w:val="22"/>
        </w:rPr>
        <w:tab/>
      </w:r>
    </w:p>
    <w:p w14:paraId="26D43717" w14:textId="77777777" w:rsidR="00BC4EBA" w:rsidRPr="00E204D0" w:rsidRDefault="00BC4EBA" w:rsidP="00BC4EBA">
      <w:pPr>
        <w:pStyle w:val="adresa"/>
        <w:tabs>
          <w:tab w:val="left" w:pos="4860"/>
        </w:tabs>
        <w:rPr>
          <w:rFonts w:ascii="Arial" w:hAnsi="Arial" w:cs="Arial"/>
          <w:sz w:val="22"/>
        </w:rPr>
      </w:pPr>
      <w:r w:rsidRPr="00DB59F0">
        <w:rPr>
          <w:rFonts w:ascii="Arial" w:hAnsi="Arial" w:cs="Arial"/>
          <w:b/>
          <w:sz w:val="22"/>
        </w:rPr>
        <w:t>povinný</w:t>
      </w:r>
      <w:r w:rsidRPr="00DB59F0">
        <w:rPr>
          <w:rFonts w:ascii="Arial" w:hAnsi="Arial" w:cs="Arial"/>
          <w:iCs/>
          <w:sz w:val="22"/>
        </w:rPr>
        <w:t xml:space="preserve">                                                                   </w:t>
      </w:r>
      <w:r w:rsidRPr="00DB59F0">
        <w:rPr>
          <w:rFonts w:ascii="Arial" w:hAnsi="Arial" w:cs="Arial"/>
          <w:b/>
          <w:sz w:val="22"/>
        </w:rPr>
        <w:t>oprávněný</w:t>
      </w:r>
    </w:p>
    <w:p w14:paraId="36524180" w14:textId="238D4D4E" w:rsidR="00B66993" w:rsidRPr="001D707E" w:rsidRDefault="00B66993" w:rsidP="00E91A75">
      <w:pPr>
        <w:pStyle w:val="adresa"/>
        <w:rPr>
          <w:rFonts w:ascii="Arial" w:hAnsi="Arial" w:cs="Arial"/>
          <w:sz w:val="22"/>
        </w:rPr>
      </w:pPr>
    </w:p>
    <w:p w14:paraId="0CA7A4AB" w14:textId="77777777" w:rsidR="00B66993" w:rsidRPr="00DB59F0" w:rsidRDefault="00B66993" w:rsidP="00B66993">
      <w:pPr>
        <w:pStyle w:val="adresa"/>
        <w:tabs>
          <w:tab w:val="left" w:pos="180"/>
          <w:tab w:val="left" w:pos="5940"/>
        </w:tabs>
        <w:rPr>
          <w:rFonts w:ascii="Arial" w:hAnsi="Arial" w:cs="Arial"/>
          <w:sz w:val="22"/>
          <w:szCs w:val="22"/>
        </w:rPr>
      </w:pPr>
    </w:p>
    <w:p w14:paraId="2B70B968" w14:textId="47626B7F" w:rsidR="001D707E" w:rsidRDefault="00BC4EBA" w:rsidP="004546F0">
      <w:pPr>
        <w:ind w:left="4248" w:firstLine="708"/>
        <w:jc w:val="both"/>
        <w:rPr>
          <w:color w:val="000000"/>
          <w:szCs w:val="22"/>
        </w:rPr>
      </w:pPr>
      <w:r w:rsidRPr="006A59FB">
        <w:rPr>
          <w:color w:val="000000"/>
          <w:szCs w:val="22"/>
        </w:rPr>
        <w:t>V</w:t>
      </w:r>
      <w:r>
        <w:rPr>
          <w:color w:val="000000"/>
          <w:szCs w:val="22"/>
        </w:rPr>
        <w:t xml:space="preserve"> Chomutově</w:t>
      </w:r>
      <w:r w:rsidRPr="006A59FB">
        <w:rPr>
          <w:color w:val="000000"/>
          <w:szCs w:val="22"/>
        </w:rPr>
        <w:t xml:space="preserve"> dne </w:t>
      </w:r>
      <w:r w:rsidR="003F5295">
        <w:rPr>
          <w:color w:val="000000"/>
          <w:szCs w:val="22"/>
        </w:rPr>
        <w:t>24. 3. 2021</w:t>
      </w:r>
    </w:p>
    <w:p w14:paraId="72CB98DF" w14:textId="07B4A697" w:rsidR="004546F0" w:rsidRDefault="004546F0" w:rsidP="004546F0">
      <w:pPr>
        <w:ind w:left="4248" w:firstLine="708"/>
        <w:jc w:val="both"/>
        <w:rPr>
          <w:color w:val="000000"/>
          <w:szCs w:val="22"/>
        </w:rPr>
      </w:pPr>
    </w:p>
    <w:p w14:paraId="3867A0D5" w14:textId="77777777" w:rsidR="004546F0" w:rsidRDefault="004546F0" w:rsidP="004546F0">
      <w:pPr>
        <w:ind w:left="4248" w:firstLine="708"/>
        <w:jc w:val="both"/>
        <w:rPr>
          <w:rFonts w:cs="Arial"/>
        </w:rPr>
      </w:pPr>
    </w:p>
    <w:p w14:paraId="1E859064" w14:textId="399DFF08" w:rsidR="00BC4EBA" w:rsidRDefault="00BC4EBA" w:rsidP="00E91A75">
      <w:pPr>
        <w:pStyle w:val="adresa"/>
        <w:rPr>
          <w:rFonts w:ascii="Arial" w:hAnsi="Arial" w:cs="Arial"/>
          <w:sz w:val="22"/>
        </w:rPr>
      </w:pPr>
    </w:p>
    <w:p w14:paraId="7D4DB8BC" w14:textId="77777777" w:rsidR="00E91A75" w:rsidRDefault="00E91A75" w:rsidP="00E91A75">
      <w:pPr>
        <w:pStyle w:val="adresa"/>
        <w:rPr>
          <w:rFonts w:ascii="Arial" w:hAnsi="Arial" w:cs="Arial"/>
          <w:sz w:val="22"/>
        </w:rPr>
      </w:pPr>
    </w:p>
    <w:p w14:paraId="05011C5B" w14:textId="0995DEAE" w:rsidR="00BC4EBA" w:rsidRPr="00A17DB5" w:rsidRDefault="00BC4EBA" w:rsidP="00BC4EBA">
      <w:pPr>
        <w:pStyle w:val="adresa"/>
        <w:ind w:left="4956"/>
        <w:rPr>
          <w:rFonts w:ascii="Arial" w:hAnsi="Arial" w:cs="Arial"/>
          <w:sz w:val="22"/>
        </w:rPr>
      </w:pPr>
      <w:r w:rsidRPr="00A17DB5">
        <w:rPr>
          <w:rFonts w:ascii="Arial" w:hAnsi="Arial" w:cs="Arial"/>
          <w:sz w:val="22"/>
        </w:rPr>
        <w:t>..........................................……</w:t>
      </w:r>
      <w:r>
        <w:rPr>
          <w:rFonts w:ascii="Arial" w:hAnsi="Arial" w:cs="Arial"/>
          <w:sz w:val="22"/>
        </w:rPr>
        <w:t>….</w:t>
      </w:r>
    </w:p>
    <w:p w14:paraId="16A9823D" w14:textId="7EDB5C5C" w:rsidR="00BC4EBA" w:rsidRDefault="00BC4EBA" w:rsidP="00E91A75">
      <w:pPr>
        <w:pStyle w:val="adresa"/>
        <w:ind w:left="4248" w:firstLine="708"/>
        <w:rPr>
          <w:rFonts w:ascii="Arial" w:hAnsi="Arial" w:cs="Arial"/>
          <w:sz w:val="22"/>
        </w:rPr>
      </w:pPr>
      <w:r w:rsidRPr="00A17DB5">
        <w:rPr>
          <w:rFonts w:ascii="Arial" w:hAnsi="Arial" w:cs="Arial"/>
          <w:sz w:val="22"/>
        </w:rPr>
        <w:t>Ředitelství silnic a dálnic ČR</w:t>
      </w:r>
    </w:p>
    <w:p w14:paraId="7FF613F5" w14:textId="47B7EEAF" w:rsidR="00BC4EBA" w:rsidRDefault="004546F0" w:rsidP="00E91A75">
      <w:pPr>
        <w:pStyle w:val="adresa"/>
        <w:ind w:left="4962" w:hanging="6"/>
        <w:rPr>
          <w:rFonts w:ascii="Arial" w:hAnsi="Arial" w:cs="Arial"/>
          <w:sz w:val="22"/>
        </w:rPr>
      </w:pPr>
      <w:r>
        <w:rPr>
          <w:rFonts w:ascii="Arial" w:hAnsi="Arial" w:cs="Arial"/>
          <w:sz w:val="22"/>
        </w:rPr>
        <w:t>Ing. Martin Vidimský</w:t>
      </w:r>
    </w:p>
    <w:p w14:paraId="1E6887E1" w14:textId="38925158" w:rsidR="00BC4EBA" w:rsidRPr="00A17DB5" w:rsidRDefault="00BC4EBA" w:rsidP="00E91A75">
      <w:pPr>
        <w:pStyle w:val="adresa"/>
        <w:ind w:left="4248" w:firstLine="708"/>
        <w:rPr>
          <w:rFonts w:ascii="Arial" w:hAnsi="Arial" w:cs="Arial"/>
          <w:sz w:val="22"/>
        </w:rPr>
      </w:pPr>
      <w:r>
        <w:rPr>
          <w:rFonts w:ascii="Arial" w:hAnsi="Arial" w:cs="Arial"/>
          <w:sz w:val="22"/>
        </w:rPr>
        <w:t>ředitel Správy Chomutov</w:t>
      </w:r>
    </w:p>
    <w:p w14:paraId="2B318F8B" w14:textId="49A84A8F" w:rsidR="00BC4EBA" w:rsidRPr="00E91A75" w:rsidRDefault="00BC4EBA" w:rsidP="00E91A75">
      <w:pPr>
        <w:pStyle w:val="adresa"/>
        <w:ind w:left="4248" w:firstLine="708"/>
        <w:rPr>
          <w:rFonts w:ascii="Arial" w:hAnsi="Arial" w:cs="Arial"/>
          <w:b/>
          <w:bCs/>
          <w:sz w:val="22"/>
        </w:rPr>
      </w:pPr>
      <w:r w:rsidRPr="00E91A75">
        <w:rPr>
          <w:rFonts w:ascii="Arial" w:hAnsi="Arial" w:cs="Arial"/>
          <w:b/>
          <w:bCs/>
          <w:sz w:val="22"/>
        </w:rPr>
        <w:t>investor</w:t>
      </w:r>
    </w:p>
    <w:p w14:paraId="275C81F1" w14:textId="7D305689" w:rsidR="00B66993" w:rsidRPr="00A17DB5" w:rsidRDefault="00B66993" w:rsidP="00B66993">
      <w:pPr>
        <w:pStyle w:val="adresa"/>
        <w:tabs>
          <w:tab w:val="left" w:pos="180"/>
          <w:tab w:val="left" w:pos="5940"/>
        </w:tabs>
        <w:rPr>
          <w:rFonts w:ascii="Arial" w:hAnsi="Arial" w:cs="Arial"/>
          <w:sz w:val="22"/>
        </w:rPr>
      </w:pPr>
    </w:p>
    <w:p w14:paraId="33F9AA77" w14:textId="67020C29" w:rsidR="004F747D" w:rsidRDefault="00B66993" w:rsidP="00B66993">
      <w:pPr>
        <w:pStyle w:val="adresa"/>
        <w:tabs>
          <w:tab w:val="left" w:pos="0"/>
          <w:tab w:val="left" w:pos="5940"/>
        </w:tabs>
        <w:rPr>
          <w:rFonts w:ascii="Arial" w:hAnsi="Arial" w:cs="Arial"/>
          <w:sz w:val="22"/>
          <w:szCs w:val="22"/>
        </w:rPr>
      </w:pPr>
      <w:r w:rsidRPr="00DB59F0">
        <w:rPr>
          <w:rFonts w:ascii="Arial" w:hAnsi="Arial" w:cs="Arial"/>
          <w:sz w:val="22"/>
          <w:szCs w:val="22"/>
        </w:rPr>
        <w:t>Za věcnou a formální správnost odpovídá vedoucí Pobočky Louny:</w:t>
      </w:r>
    </w:p>
    <w:p w14:paraId="79787F90" w14:textId="77777777" w:rsidR="004F747D" w:rsidRDefault="004F747D" w:rsidP="00B66993">
      <w:pPr>
        <w:pStyle w:val="adresa"/>
        <w:tabs>
          <w:tab w:val="left" w:pos="0"/>
          <w:tab w:val="left" w:pos="5940"/>
        </w:tabs>
        <w:rPr>
          <w:rFonts w:ascii="Arial" w:hAnsi="Arial" w:cs="Arial"/>
          <w:sz w:val="22"/>
          <w:szCs w:val="22"/>
        </w:rPr>
      </w:pPr>
    </w:p>
    <w:p w14:paraId="30966736" w14:textId="28068363" w:rsidR="00B66993" w:rsidRPr="00DB59F0" w:rsidRDefault="00B66993" w:rsidP="00B66993">
      <w:pPr>
        <w:pStyle w:val="adresa"/>
        <w:tabs>
          <w:tab w:val="left" w:pos="0"/>
          <w:tab w:val="left" w:pos="5940"/>
        </w:tabs>
        <w:rPr>
          <w:rFonts w:ascii="Arial" w:hAnsi="Arial" w:cs="Arial"/>
          <w:sz w:val="22"/>
          <w:szCs w:val="22"/>
        </w:rPr>
      </w:pPr>
      <w:r w:rsidRPr="00DB59F0">
        <w:rPr>
          <w:rFonts w:ascii="Arial" w:hAnsi="Arial" w:cs="Arial"/>
          <w:sz w:val="22"/>
          <w:szCs w:val="22"/>
        </w:rPr>
        <w:t>……………………………….</w:t>
      </w:r>
    </w:p>
    <w:p w14:paraId="15024D53" w14:textId="35F0DF19" w:rsidR="00B66993" w:rsidRPr="00DB59F0" w:rsidRDefault="00B66993" w:rsidP="00B66993">
      <w:pPr>
        <w:pStyle w:val="adresa"/>
        <w:tabs>
          <w:tab w:val="left" w:pos="0"/>
          <w:tab w:val="left" w:pos="5940"/>
        </w:tabs>
        <w:rPr>
          <w:rFonts w:ascii="Arial" w:hAnsi="Arial" w:cs="Arial"/>
          <w:sz w:val="22"/>
          <w:szCs w:val="22"/>
        </w:rPr>
      </w:pPr>
      <w:r w:rsidRPr="00DB59F0">
        <w:rPr>
          <w:rFonts w:ascii="Arial" w:hAnsi="Arial" w:cs="Arial"/>
          <w:sz w:val="22"/>
          <w:szCs w:val="22"/>
        </w:rPr>
        <w:t>Ing. Jana Vernerová</w:t>
      </w:r>
    </w:p>
    <w:p w14:paraId="145D204D" w14:textId="77777777" w:rsidR="00B66993" w:rsidRPr="00DB59F0" w:rsidRDefault="00B66993" w:rsidP="00B66993">
      <w:pPr>
        <w:tabs>
          <w:tab w:val="left" w:pos="0"/>
        </w:tabs>
        <w:jc w:val="both"/>
        <w:rPr>
          <w:szCs w:val="22"/>
        </w:rPr>
      </w:pPr>
    </w:p>
    <w:p w14:paraId="2DAC28EE" w14:textId="77777777" w:rsidR="00B66993" w:rsidRPr="00DB59F0" w:rsidRDefault="00B66993" w:rsidP="00B66993">
      <w:pPr>
        <w:tabs>
          <w:tab w:val="left" w:pos="0"/>
        </w:tabs>
        <w:jc w:val="both"/>
        <w:rPr>
          <w:szCs w:val="22"/>
        </w:rPr>
      </w:pPr>
      <w:r w:rsidRPr="00DB59F0">
        <w:rPr>
          <w:szCs w:val="22"/>
        </w:rPr>
        <w:t>Za správnost:</w:t>
      </w:r>
    </w:p>
    <w:p w14:paraId="40AAECAE" w14:textId="77777777" w:rsidR="00B66993" w:rsidRPr="00DB59F0" w:rsidRDefault="00B66993" w:rsidP="00B66993">
      <w:pPr>
        <w:tabs>
          <w:tab w:val="left" w:pos="0"/>
        </w:tabs>
        <w:jc w:val="both"/>
        <w:rPr>
          <w:szCs w:val="22"/>
        </w:rPr>
      </w:pPr>
    </w:p>
    <w:p w14:paraId="7846AE38" w14:textId="77777777" w:rsidR="00B66993" w:rsidRPr="00DB59F0" w:rsidRDefault="00B66993" w:rsidP="00B66993">
      <w:pPr>
        <w:tabs>
          <w:tab w:val="left" w:pos="0"/>
        </w:tabs>
        <w:jc w:val="both"/>
        <w:rPr>
          <w:szCs w:val="22"/>
        </w:rPr>
      </w:pPr>
      <w:r w:rsidRPr="00DB59F0">
        <w:rPr>
          <w:szCs w:val="22"/>
        </w:rPr>
        <w:t>………………………………..</w:t>
      </w:r>
    </w:p>
    <w:p w14:paraId="4A968078" w14:textId="77777777" w:rsidR="0095616C" w:rsidRDefault="00B66993" w:rsidP="0095616C">
      <w:pPr>
        <w:tabs>
          <w:tab w:val="left" w:pos="0"/>
        </w:tabs>
        <w:jc w:val="both"/>
        <w:rPr>
          <w:szCs w:val="22"/>
        </w:rPr>
      </w:pPr>
      <w:r w:rsidRPr="00DB59F0">
        <w:rPr>
          <w:szCs w:val="22"/>
        </w:rPr>
        <w:t>Iva Štefanová, DiS.</w:t>
      </w:r>
    </w:p>
    <w:p w14:paraId="0ACB6B9D" w14:textId="77777777" w:rsidR="0095616C" w:rsidRDefault="0095616C" w:rsidP="0095616C">
      <w:pPr>
        <w:tabs>
          <w:tab w:val="left" w:pos="0"/>
        </w:tabs>
        <w:jc w:val="both"/>
        <w:rPr>
          <w:szCs w:val="22"/>
        </w:rPr>
      </w:pPr>
    </w:p>
    <w:p w14:paraId="38EC2EB7" w14:textId="77777777" w:rsidR="0095616C" w:rsidRDefault="0095616C" w:rsidP="0095616C">
      <w:pPr>
        <w:tabs>
          <w:tab w:val="left" w:pos="0"/>
        </w:tabs>
        <w:jc w:val="both"/>
        <w:rPr>
          <w:szCs w:val="22"/>
        </w:rPr>
      </w:pPr>
    </w:p>
    <w:p w14:paraId="57C903A9" w14:textId="77777777" w:rsidR="0095616C" w:rsidRPr="00064601" w:rsidRDefault="0095616C" w:rsidP="0095616C">
      <w:pPr>
        <w:jc w:val="both"/>
        <w:rPr>
          <w:rFonts w:cs="Arial"/>
          <w:szCs w:val="22"/>
        </w:rPr>
      </w:pPr>
      <w:r w:rsidRPr="00064601">
        <w:rPr>
          <w:rFonts w:cs="Arial"/>
          <w:szCs w:val="22"/>
        </w:rPr>
        <w:t>Tato smlouva byla uveřejněna v registru smluv, vedeném dle zákona č. 340/2015 Sb., o zvláštních podmínkách účinnosti některých smluv, uveřejňování těchto smluv a o registru smluv (zákon o registru smluv), ve znění pozdějších předpisů.</w:t>
      </w:r>
    </w:p>
    <w:p w14:paraId="559E5AC9" w14:textId="77777777" w:rsidR="0095616C" w:rsidRPr="00064601" w:rsidRDefault="0095616C" w:rsidP="0095616C">
      <w:pPr>
        <w:jc w:val="both"/>
        <w:rPr>
          <w:rFonts w:cs="Arial"/>
          <w:color w:val="000000"/>
          <w:szCs w:val="22"/>
        </w:rPr>
      </w:pPr>
    </w:p>
    <w:p w14:paraId="370DBC8B" w14:textId="77777777" w:rsidR="00BC4EBA" w:rsidRDefault="0095616C" w:rsidP="0095616C">
      <w:pPr>
        <w:jc w:val="both"/>
        <w:rPr>
          <w:rFonts w:cs="Arial"/>
          <w:szCs w:val="22"/>
        </w:rPr>
      </w:pPr>
      <w:r w:rsidRPr="00064601">
        <w:rPr>
          <w:rFonts w:cs="Arial"/>
          <w:szCs w:val="22"/>
        </w:rPr>
        <w:t>Datum registrace: ………………………….</w:t>
      </w:r>
    </w:p>
    <w:p w14:paraId="2506ED13" w14:textId="77777777" w:rsidR="0095616C" w:rsidRPr="00064601" w:rsidRDefault="0095616C" w:rsidP="0095616C">
      <w:pPr>
        <w:jc w:val="both"/>
        <w:rPr>
          <w:rFonts w:cs="Arial"/>
          <w:szCs w:val="22"/>
        </w:rPr>
      </w:pPr>
      <w:r w:rsidRPr="00064601">
        <w:rPr>
          <w:rFonts w:cs="Arial"/>
          <w:szCs w:val="22"/>
        </w:rPr>
        <w:t xml:space="preserve">         </w:t>
      </w:r>
    </w:p>
    <w:p w14:paraId="15C1BDCF" w14:textId="77777777" w:rsidR="0095616C" w:rsidRDefault="0095616C" w:rsidP="0095616C">
      <w:pPr>
        <w:jc w:val="both"/>
        <w:rPr>
          <w:rFonts w:cs="Arial"/>
          <w:szCs w:val="22"/>
        </w:rPr>
      </w:pPr>
      <w:r w:rsidRPr="00064601">
        <w:rPr>
          <w:rFonts w:cs="Arial"/>
          <w:szCs w:val="22"/>
        </w:rPr>
        <w:t>ID smlouvy: ……………………………...</w:t>
      </w:r>
      <w:r w:rsidR="00BC4EBA">
        <w:rPr>
          <w:rFonts w:cs="Arial"/>
          <w:szCs w:val="22"/>
        </w:rPr>
        <w:t>....</w:t>
      </w:r>
    </w:p>
    <w:p w14:paraId="449B61C0" w14:textId="77777777" w:rsidR="00BC4EBA" w:rsidRPr="00064601" w:rsidRDefault="00BC4EBA" w:rsidP="0095616C">
      <w:pPr>
        <w:jc w:val="both"/>
        <w:rPr>
          <w:rFonts w:cs="Arial"/>
          <w:szCs w:val="22"/>
        </w:rPr>
      </w:pPr>
    </w:p>
    <w:p w14:paraId="1801DB65" w14:textId="77777777" w:rsidR="0095616C" w:rsidRDefault="0095616C" w:rsidP="0095616C">
      <w:pPr>
        <w:jc w:val="both"/>
        <w:rPr>
          <w:rFonts w:cs="Arial"/>
          <w:szCs w:val="22"/>
        </w:rPr>
      </w:pPr>
      <w:r w:rsidRPr="00064601">
        <w:rPr>
          <w:rFonts w:cs="Arial"/>
          <w:szCs w:val="22"/>
        </w:rPr>
        <w:t>ID verze: …………………………………</w:t>
      </w:r>
      <w:r>
        <w:rPr>
          <w:rFonts w:cs="Arial"/>
          <w:szCs w:val="22"/>
        </w:rPr>
        <w:t>…</w:t>
      </w:r>
      <w:r w:rsidR="00BC4EBA">
        <w:rPr>
          <w:rFonts w:cs="Arial"/>
          <w:szCs w:val="22"/>
        </w:rPr>
        <w:t>.</w:t>
      </w:r>
    </w:p>
    <w:p w14:paraId="1A4A6099" w14:textId="77777777" w:rsidR="00BC4EBA" w:rsidRPr="00064601" w:rsidRDefault="00BC4EBA" w:rsidP="0095616C">
      <w:pPr>
        <w:jc w:val="both"/>
        <w:rPr>
          <w:rFonts w:cs="Arial"/>
          <w:szCs w:val="22"/>
        </w:rPr>
      </w:pPr>
    </w:p>
    <w:p w14:paraId="32689C2F" w14:textId="77777777" w:rsidR="0095616C" w:rsidRPr="00064601" w:rsidRDefault="0095616C" w:rsidP="0095616C">
      <w:pPr>
        <w:jc w:val="both"/>
        <w:rPr>
          <w:rFonts w:cs="Arial"/>
          <w:i/>
          <w:iCs/>
          <w:szCs w:val="22"/>
        </w:rPr>
      </w:pPr>
      <w:r w:rsidRPr="00064601">
        <w:rPr>
          <w:rFonts w:cs="Arial"/>
          <w:szCs w:val="22"/>
        </w:rPr>
        <w:t>Registraci provedl: …………………………</w:t>
      </w:r>
    </w:p>
    <w:p w14:paraId="723C7F4D" w14:textId="77777777" w:rsidR="00BC4EBA" w:rsidRDefault="00BC4EBA" w:rsidP="0095616C">
      <w:pPr>
        <w:jc w:val="both"/>
        <w:rPr>
          <w:rFonts w:cs="Arial"/>
          <w:szCs w:val="22"/>
        </w:rPr>
      </w:pPr>
      <w:bookmarkStart w:id="0" w:name="_Hlk24636061"/>
    </w:p>
    <w:p w14:paraId="15ECB113" w14:textId="77777777" w:rsidR="0095616C" w:rsidRPr="00064601" w:rsidRDefault="0095616C" w:rsidP="0095616C">
      <w:pPr>
        <w:jc w:val="both"/>
        <w:rPr>
          <w:rFonts w:cs="Arial"/>
          <w:szCs w:val="22"/>
        </w:rPr>
      </w:pPr>
      <w:r w:rsidRPr="00064601">
        <w:rPr>
          <w:rFonts w:cs="Arial"/>
          <w:szCs w:val="22"/>
        </w:rPr>
        <w:t>V ……………….. dne ……………</w:t>
      </w:r>
      <w:r w:rsidR="0070095E">
        <w:rPr>
          <w:rFonts w:cs="Arial"/>
          <w:szCs w:val="22"/>
        </w:rPr>
        <w:t>…………</w:t>
      </w:r>
      <w:r w:rsidRPr="00064601">
        <w:rPr>
          <w:rFonts w:cs="Arial"/>
          <w:szCs w:val="22"/>
        </w:rPr>
        <w:tab/>
      </w:r>
      <w:r w:rsidRPr="00064601">
        <w:rPr>
          <w:rFonts w:cs="Arial"/>
          <w:szCs w:val="22"/>
        </w:rPr>
        <w:tab/>
      </w:r>
      <w:r w:rsidR="0070095E">
        <w:rPr>
          <w:rFonts w:cs="Arial"/>
          <w:szCs w:val="22"/>
        </w:rPr>
        <w:t xml:space="preserve">        </w:t>
      </w:r>
      <w:r w:rsidRPr="00064601">
        <w:rPr>
          <w:rFonts w:cs="Arial"/>
          <w:szCs w:val="22"/>
        </w:rPr>
        <w:t>…………………………………</w:t>
      </w:r>
      <w:r w:rsidR="00BC4EBA">
        <w:rPr>
          <w:rFonts w:cs="Arial"/>
          <w:szCs w:val="22"/>
        </w:rPr>
        <w:t>……..</w:t>
      </w:r>
    </w:p>
    <w:p w14:paraId="3451E25F" w14:textId="77777777" w:rsidR="0095616C" w:rsidRPr="0070095E" w:rsidRDefault="0095616C" w:rsidP="0070095E">
      <w:pPr>
        <w:tabs>
          <w:tab w:val="left" w:pos="4962"/>
        </w:tabs>
        <w:jc w:val="both"/>
        <w:rPr>
          <w:rFonts w:cs="Arial"/>
          <w:i/>
          <w:szCs w:val="22"/>
        </w:rPr>
      </w:pPr>
      <w:r w:rsidRPr="00064601">
        <w:rPr>
          <w:rFonts w:cs="Arial"/>
          <w:szCs w:val="22"/>
        </w:rPr>
        <w:tab/>
      </w:r>
      <w:r w:rsidR="0070095E">
        <w:rPr>
          <w:rFonts w:cs="Arial"/>
          <w:szCs w:val="22"/>
        </w:rPr>
        <w:t xml:space="preserve">        </w:t>
      </w:r>
      <w:r w:rsidRPr="00064601">
        <w:rPr>
          <w:rFonts w:cs="Arial"/>
          <w:i/>
          <w:szCs w:val="22"/>
        </w:rPr>
        <w:t>podpis odpovědného zaměstnance</w:t>
      </w:r>
      <w:bookmarkEnd w:id="0"/>
    </w:p>
    <w:sectPr w:rsidR="0095616C" w:rsidRPr="0070095E">
      <w:headerReference w:type="default" r:id="rId7"/>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286073" w14:textId="77777777" w:rsidR="0073162B" w:rsidRDefault="0073162B">
      <w:r>
        <w:separator/>
      </w:r>
    </w:p>
  </w:endnote>
  <w:endnote w:type="continuationSeparator" w:id="0">
    <w:p w14:paraId="021A6A3C" w14:textId="77777777" w:rsidR="0073162B" w:rsidRDefault="00731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83CA6D" w14:textId="77777777" w:rsidR="00BA65A6" w:rsidRDefault="00BA65A6" w:rsidP="000F77D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0F9B076" w14:textId="77777777" w:rsidR="00BA65A6" w:rsidRDefault="00BA65A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998C6C" w14:textId="77777777" w:rsidR="004612BF" w:rsidRPr="004612BF" w:rsidRDefault="004612BF" w:rsidP="00093742">
    <w:pPr>
      <w:pStyle w:val="Zpat"/>
      <w:jc w:val="right"/>
      <w:rPr>
        <w:rFonts w:ascii="Arial" w:hAnsi="Arial" w:cs="Arial"/>
        <w:sz w:val="22"/>
        <w:szCs w:val="22"/>
      </w:rPr>
    </w:pPr>
    <w:r w:rsidRPr="004612BF">
      <w:rPr>
        <w:rFonts w:ascii="Arial" w:hAnsi="Arial" w:cs="Arial"/>
        <w:sz w:val="22"/>
        <w:szCs w:val="22"/>
      </w:rPr>
      <w:fldChar w:fldCharType="begin"/>
    </w:r>
    <w:r w:rsidRPr="004612BF">
      <w:rPr>
        <w:rFonts w:ascii="Arial" w:hAnsi="Arial" w:cs="Arial"/>
        <w:sz w:val="22"/>
        <w:szCs w:val="22"/>
      </w:rPr>
      <w:instrText>PAGE</w:instrText>
    </w:r>
    <w:r w:rsidRPr="004612BF">
      <w:rPr>
        <w:rFonts w:ascii="Arial" w:hAnsi="Arial" w:cs="Arial"/>
        <w:sz w:val="22"/>
        <w:szCs w:val="22"/>
      </w:rPr>
      <w:fldChar w:fldCharType="separate"/>
    </w:r>
    <w:r w:rsidR="00761165">
      <w:rPr>
        <w:rFonts w:ascii="Arial" w:hAnsi="Arial" w:cs="Arial"/>
        <w:noProof/>
        <w:sz w:val="22"/>
        <w:szCs w:val="22"/>
      </w:rPr>
      <w:t>1</w:t>
    </w:r>
    <w:r w:rsidRPr="004612BF">
      <w:rPr>
        <w:rFonts w:ascii="Arial" w:hAnsi="Arial" w:cs="Arial"/>
        <w:sz w:val="22"/>
        <w:szCs w:val="22"/>
      </w:rPr>
      <w:fldChar w:fldCharType="end"/>
    </w:r>
    <w:r w:rsidRPr="004612BF">
      <w:rPr>
        <w:rFonts w:ascii="Arial" w:hAnsi="Arial" w:cs="Arial"/>
        <w:sz w:val="22"/>
        <w:szCs w:val="22"/>
      </w:rPr>
      <w:t>/</w:t>
    </w:r>
    <w:r w:rsidRPr="004612BF">
      <w:rPr>
        <w:rFonts w:ascii="Arial" w:hAnsi="Arial" w:cs="Arial"/>
        <w:sz w:val="22"/>
        <w:szCs w:val="22"/>
      </w:rPr>
      <w:fldChar w:fldCharType="begin"/>
    </w:r>
    <w:r w:rsidRPr="004612BF">
      <w:rPr>
        <w:rFonts w:ascii="Arial" w:hAnsi="Arial" w:cs="Arial"/>
        <w:sz w:val="22"/>
        <w:szCs w:val="22"/>
      </w:rPr>
      <w:instrText>NUMPAGES</w:instrText>
    </w:r>
    <w:r w:rsidRPr="004612BF">
      <w:rPr>
        <w:rFonts w:ascii="Arial" w:hAnsi="Arial" w:cs="Arial"/>
        <w:sz w:val="22"/>
        <w:szCs w:val="22"/>
      </w:rPr>
      <w:fldChar w:fldCharType="separate"/>
    </w:r>
    <w:r w:rsidR="00761165">
      <w:rPr>
        <w:rFonts w:ascii="Arial" w:hAnsi="Arial" w:cs="Arial"/>
        <w:noProof/>
        <w:sz w:val="22"/>
        <w:szCs w:val="22"/>
      </w:rPr>
      <w:t>5</w:t>
    </w:r>
    <w:r w:rsidRPr="004612BF">
      <w:rPr>
        <w:rFonts w:ascii="Arial" w:hAnsi="Arial" w:cs="Arial"/>
        <w:sz w:val="22"/>
        <w:szCs w:val="22"/>
      </w:rPr>
      <w:fldChar w:fldCharType="end"/>
    </w:r>
  </w:p>
  <w:p w14:paraId="57ACB09F" w14:textId="77777777" w:rsidR="00BA65A6" w:rsidRDefault="00BA65A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6A0F8" w14:textId="77777777" w:rsidR="0073162B" w:rsidRDefault="0073162B">
      <w:r>
        <w:separator/>
      </w:r>
    </w:p>
  </w:footnote>
  <w:footnote w:type="continuationSeparator" w:id="0">
    <w:p w14:paraId="5B190680" w14:textId="77777777" w:rsidR="0073162B" w:rsidRDefault="007316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19EA17" w14:textId="77777777" w:rsidR="00906615" w:rsidRDefault="00906615" w:rsidP="00906615">
    <w:pPr>
      <w:pStyle w:val="Zhlav"/>
    </w:pPr>
  </w:p>
  <w:p w14:paraId="4C363F5C" w14:textId="77777777" w:rsidR="00BA65A6" w:rsidRPr="00547E6E" w:rsidRDefault="00BA65A6" w:rsidP="00B62197">
    <w:pPr>
      <w:jc w:val="center"/>
      <w:rPr>
        <w:rFonts w:ascii="Times New Roman" w:hAnsi="Times New Roman"/>
        <w:color w:val="000000"/>
        <w:sz w:val="20"/>
        <w:szCs w:val="20"/>
      </w:rPr>
    </w:pPr>
  </w:p>
  <w:p w14:paraId="58297F71" w14:textId="77777777" w:rsidR="00BA65A6" w:rsidRDefault="00BA65A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3432EA"/>
    <w:multiLevelType w:val="hybridMultilevel"/>
    <w:tmpl w:val="0C0813D0"/>
    <w:lvl w:ilvl="0" w:tplc="6A1E79C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0BE69A6"/>
    <w:multiLevelType w:val="hybridMultilevel"/>
    <w:tmpl w:val="89285C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4A367F6"/>
    <w:multiLevelType w:val="hybridMultilevel"/>
    <w:tmpl w:val="79ECC07C"/>
    <w:lvl w:ilvl="0" w:tplc="53EAD206">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15:restartNumberingAfterBreak="0">
    <w:nsid w:val="1C91157E"/>
    <w:multiLevelType w:val="hybridMultilevel"/>
    <w:tmpl w:val="C19ACEDE"/>
    <w:lvl w:ilvl="0" w:tplc="92FC3CE2">
      <w:start w:val="1"/>
      <w:numFmt w:val="decimal"/>
      <w:lvlText w:val="%1."/>
      <w:lvlJc w:val="left"/>
      <w:pPr>
        <w:ind w:left="720" w:hanging="360"/>
      </w:pPr>
      <w:rPr>
        <w:i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CC31009"/>
    <w:multiLevelType w:val="multilevel"/>
    <w:tmpl w:val="FD7E51BA"/>
    <w:lvl w:ilvl="0">
      <w:start w:val="1"/>
      <w:numFmt w:val="upperRoman"/>
      <w:pStyle w:val="Nadpisl"/>
      <w:isLgl/>
      <w:suff w:val="nothing"/>
      <w:lvlText w:val="čl. %1."/>
      <w:lvlJc w:val="left"/>
      <w:pPr>
        <w:ind w:left="0" w:firstLine="0"/>
      </w:pPr>
    </w:lvl>
    <w:lvl w:ilvl="1">
      <w:start w:val="1"/>
      <w:numFmt w:val="decimal"/>
      <w:pStyle w:val="odst"/>
      <w:isLgl/>
      <w:suff w:val="space"/>
      <w:lvlText w:val="%1.%2."/>
      <w:lvlJc w:val="left"/>
      <w:pPr>
        <w:ind w:left="0" w:firstLine="0"/>
      </w:pPr>
      <w:rPr>
        <w:rFonts w:ascii="Times New Roman" w:eastAsia="Times New Roman" w:hAnsi="Times New Roman" w:cs="Times New Roman"/>
        <w:b w:val="0"/>
        <w:i w:val="0"/>
      </w:rPr>
    </w:lvl>
    <w:lvl w:ilvl="2">
      <w:start w:val="1"/>
      <w:numFmt w:val="lowerLetter"/>
      <w:pStyle w:val="odr"/>
      <w:suff w:val="space"/>
      <w:lvlText w:val="%3)"/>
      <w:lvlJc w:val="left"/>
      <w:pPr>
        <w:ind w:left="0" w:firstLine="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28CD6D14"/>
    <w:multiLevelType w:val="hybridMultilevel"/>
    <w:tmpl w:val="5A98E4AE"/>
    <w:lvl w:ilvl="0" w:tplc="754C6DFC">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C1C5A39"/>
    <w:multiLevelType w:val="hybridMultilevel"/>
    <w:tmpl w:val="98AA6228"/>
    <w:lvl w:ilvl="0" w:tplc="1E2E0F4E">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7" w15:restartNumberingAfterBreak="0">
    <w:nsid w:val="30A26A53"/>
    <w:multiLevelType w:val="hybridMultilevel"/>
    <w:tmpl w:val="D9924E1E"/>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15:restartNumberingAfterBreak="0">
    <w:nsid w:val="349C7143"/>
    <w:multiLevelType w:val="hybridMultilevel"/>
    <w:tmpl w:val="55840A0E"/>
    <w:lvl w:ilvl="0" w:tplc="2D20A84E">
      <w:start w:val="1"/>
      <w:numFmt w:val="decimal"/>
      <w:lvlText w:val="%1."/>
      <w:lvlJc w:val="left"/>
      <w:pPr>
        <w:ind w:left="720" w:hanging="360"/>
      </w:pPr>
      <w:rPr>
        <w:rFonts w:hint="default"/>
        <w:b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33E563A"/>
    <w:multiLevelType w:val="hybridMultilevel"/>
    <w:tmpl w:val="D8FCF0F0"/>
    <w:lvl w:ilvl="0" w:tplc="A754B570">
      <w:start w:val="1"/>
      <w:numFmt w:val="decimal"/>
      <w:lvlText w:val="%1."/>
      <w:lvlJc w:val="left"/>
      <w:pPr>
        <w:ind w:left="786" w:hanging="360"/>
      </w:pPr>
      <w:rPr>
        <w:rFonts w:hint="default"/>
        <w:i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15:restartNumberingAfterBreak="0">
    <w:nsid w:val="4D1D1A54"/>
    <w:multiLevelType w:val="hybridMultilevel"/>
    <w:tmpl w:val="D0E0B2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6D3164F"/>
    <w:multiLevelType w:val="hybridMultilevel"/>
    <w:tmpl w:val="71D43FDE"/>
    <w:lvl w:ilvl="0" w:tplc="53EAD206">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2" w15:restartNumberingAfterBreak="0">
    <w:nsid w:val="5F063F92"/>
    <w:multiLevelType w:val="hybridMultilevel"/>
    <w:tmpl w:val="2EDCFA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1D562B5"/>
    <w:multiLevelType w:val="hybridMultilevel"/>
    <w:tmpl w:val="5AC6D24A"/>
    <w:lvl w:ilvl="0" w:tplc="0405000F">
      <w:start w:val="1"/>
      <w:numFmt w:val="decimal"/>
      <w:lvlText w:val="%1."/>
      <w:lvlJc w:val="left"/>
      <w:pPr>
        <w:ind w:left="50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4D71BCB"/>
    <w:multiLevelType w:val="hybridMultilevel"/>
    <w:tmpl w:val="CE38B6C6"/>
    <w:lvl w:ilvl="0" w:tplc="1A661220">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num w:numId="1">
    <w:abstractNumId w:val="11"/>
  </w:num>
  <w:num w:numId="2">
    <w:abstractNumId w:val="5"/>
  </w:num>
  <w:num w:numId="3">
    <w:abstractNumId w:val="1"/>
  </w:num>
  <w:num w:numId="4">
    <w:abstractNumId w:val="0"/>
  </w:num>
  <w:num w:numId="5">
    <w:abstractNumId w:val="8"/>
  </w:num>
  <w:num w:numId="6">
    <w:abstractNumId w:val="2"/>
  </w:num>
  <w:num w:numId="7">
    <w:abstractNumId w:val="14"/>
  </w:num>
  <w:num w:numId="8">
    <w:abstractNumId w:val="13"/>
  </w:num>
  <w:num w:numId="9">
    <w:abstractNumId w:val="4"/>
  </w:num>
  <w:num w:numId="10">
    <w:abstractNumId w:val="10"/>
  </w:num>
  <w:num w:numId="11">
    <w:abstractNumId w:val="12"/>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2DA"/>
    <w:rsid w:val="00000D82"/>
    <w:rsid w:val="0000315D"/>
    <w:rsid w:val="000042F9"/>
    <w:rsid w:val="000062DA"/>
    <w:rsid w:val="000169AD"/>
    <w:rsid w:val="00023C7F"/>
    <w:rsid w:val="00030D27"/>
    <w:rsid w:val="00052EBF"/>
    <w:rsid w:val="000617C3"/>
    <w:rsid w:val="00064601"/>
    <w:rsid w:val="00090178"/>
    <w:rsid w:val="00092CF4"/>
    <w:rsid w:val="00093742"/>
    <w:rsid w:val="000A38B4"/>
    <w:rsid w:val="000E6985"/>
    <w:rsid w:val="000F6258"/>
    <w:rsid w:val="000F77D1"/>
    <w:rsid w:val="001025B3"/>
    <w:rsid w:val="001033A7"/>
    <w:rsid w:val="0012575A"/>
    <w:rsid w:val="001515F1"/>
    <w:rsid w:val="00156FD9"/>
    <w:rsid w:val="001654CF"/>
    <w:rsid w:val="001712E3"/>
    <w:rsid w:val="00175075"/>
    <w:rsid w:val="0018762F"/>
    <w:rsid w:val="00196646"/>
    <w:rsid w:val="00197EFA"/>
    <w:rsid w:val="001A67F7"/>
    <w:rsid w:val="001B1A1C"/>
    <w:rsid w:val="001B1C1C"/>
    <w:rsid w:val="001B46C3"/>
    <w:rsid w:val="001C66EE"/>
    <w:rsid w:val="001D02CC"/>
    <w:rsid w:val="001D4C06"/>
    <w:rsid w:val="001D707E"/>
    <w:rsid w:val="001E3828"/>
    <w:rsid w:val="001F038F"/>
    <w:rsid w:val="00212909"/>
    <w:rsid w:val="002168B2"/>
    <w:rsid w:val="0023688F"/>
    <w:rsid w:val="00242044"/>
    <w:rsid w:val="00245107"/>
    <w:rsid w:val="00250CB7"/>
    <w:rsid w:val="00255032"/>
    <w:rsid w:val="00267594"/>
    <w:rsid w:val="00275DAA"/>
    <w:rsid w:val="00276229"/>
    <w:rsid w:val="00276D51"/>
    <w:rsid w:val="00276F26"/>
    <w:rsid w:val="002879A5"/>
    <w:rsid w:val="002B62FB"/>
    <w:rsid w:val="002C2A25"/>
    <w:rsid w:val="002D01B9"/>
    <w:rsid w:val="002E2AC2"/>
    <w:rsid w:val="002E4643"/>
    <w:rsid w:val="002F5072"/>
    <w:rsid w:val="002F5904"/>
    <w:rsid w:val="00300AE2"/>
    <w:rsid w:val="00300F2C"/>
    <w:rsid w:val="00302456"/>
    <w:rsid w:val="0031541E"/>
    <w:rsid w:val="00326D95"/>
    <w:rsid w:val="003347E0"/>
    <w:rsid w:val="00336401"/>
    <w:rsid w:val="003470DD"/>
    <w:rsid w:val="0034743B"/>
    <w:rsid w:val="00371FE6"/>
    <w:rsid w:val="00380AC8"/>
    <w:rsid w:val="0038162E"/>
    <w:rsid w:val="00382CA4"/>
    <w:rsid w:val="0039597A"/>
    <w:rsid w:val="003A0815"/>
    <w:rsid w:val="003A19A8"/>
    <w:rsid w:val="003A21E0"/>
    <w:rsid w:val="003A6580"/>
    <w:rsid w:val="003B0592"/>
    <w:rsid w:val="003C4BE1"/>
    <w:rsid w:val="003D2532"/>
    <w:rsid w:val="003E242C"/>
    <w:rsid w:val="003E368E"/>
    <w:rsid w:val="003F5295"/>
    <w:rsid w:val="003F71D9"/>
    <w:rsid w:val="00400575"/>
    <w:rsid w:val="00407727"/>
    <w:rsid w:val="00414CF3"/>
    <w:rsid w:val="00414FBD"/>
    <w:rsid w:val="00417A1C"/>
    <w:rsid w:val="00430485"/>
    <w:rsid w:val="00432D6F"/>
    <w:rsid w:val="004378BF"/>
    <w:rsid w:val="004463BE"/>
    <w:rsid w:val="004546F0"/>
    <w:rsid w:val="0046110D"/>
    <w:rsid w:val="004612BF"/>
    <w:rsid w:val="0046269F"/>
    <w:rsid w:val="00465C43"/>
    <w:rsid w:val="00472301"/>
    <w:rsid w:val="00481585"/>
    <w:rsid w:val="0048306C"/>
    <w:rsid w:val="00486ACB"/>
    <w:rsid w:val="00493B60"/>
    <w:rsid w:val="004A0D0A"/>
    <w:rsid w:val="004C7EC8"/>
    <w:rsid w:val="004D2767"/>
    <w:rsid w:val="004E6ED6"/>
    <w:rsid w:val="004F5B52"/>
    <w:rsid w:val="004F747D"/>
    <w:rsid w:val="00500CB5"/>
    <w:rsid w:val="0052300F"/>
    <w:rsid w:val="005275C7"/>
    <w:rsid w:val="00534582"/>
    <w:rsid w:val="00536D4A"/>
    <w:rsid w:val="00544929"/>
    <w:rsid w:val="005477B9"/>
    <w:rsid w:val="00547E6E"/>
    <w:rsid w:val="0057246A"/>
    <w:rsid w:val="005731C0"/>
    <w:rsid w:val="00576193"/>
    <w:rsid w:val="0058617D"/>
    <w:rsid w:val="00594F14"/>
    <w:rsid w:val="005B3F41"/>
    <w:rsid w:val="005B6381"/>
    <w:rsid w:val="005D2D6C"/>
    <w:rsid w:val="005F12CB"/>
    <w:rsid w:val="00640BB5"/>
    <w:rsid w:val="00652CCD"/>
    <w:rsid w:val="00653B69"/>
    <w:rsid w:val="00655C9A"/>
    <w:rsid w:val="00666199"/>
    <w:rsid w:val="0067166A"/>
    <w:rsid w:val="00677351"/>
    <w:rsid w:val="00694F4B"/>
    <w:rsid w:val="006A0C29"/>
    <w:rsid w:val="006A1514"/>
    <w:rsid w:val="006B147A"/>
    <w:rsid w:val="006B14DF"/>
    <w:rsid w:val="006C022D"/>
    <w:rsid w:val="0070095E"/>
    <w:rsid w:val="00716942"/>
    <w:rsid w:val="00722321"/>
    <w:rsid w:val="0073162B"/>
    <w:rsid w:val="00735566"/>
    <w:rsid w:val="00746B99"/>
    <w:rsid w:val="00746D58"/>
    <w:rsid w:val="00761165"/>
    <w:rsid w:val="0076209F"/>
    <w:rsid w:val="00762247"/>
    <w:rsid w:val="00765780"/>
    <w:rsid w:val="00776A41"/>
    <w:rsid w:val="00784A5C"/>
    <w:rsid w:val="007A1C0E"/>
    <w:rsid w:val="007C5420"/>
    <w:rsid w:val="007C586A"/>
    <w:rsid w:val="007C6420"/>
    <w:rsid w:val="007E3091"/>
    <w:rsid w:val="007E5317"/>
    <w:rsid w:val="007F5993"/>
    <w:rsid w:val="00813E24"/>
    <w:rsid w:val="008278F7"/>
    <w:rsid w:val="00830EF3"/>
    <w:rsid w:val="0083360D"/>
    <w:rsid w:val="00837EF8"/>
    <w:rsid w:val="0085358A"/>
    <w:rsid w:val="00861E46"/>
    <w:rsid w:val="008666AE"/>
    <w:rsid w:val="00874C46"/>
    <w:rsid w:val="00877963"/>
    <w:rsid w:val="008A54DB"/>
    <w:rsid w:val="008A7E53"/>
    <w:rsid w:val="008B11E0"/>
    <w:rsid w:val="008B65AE"/>
    <w:rsid w:val="008C108D"/>
    <w:rsid w:val="008C1C49"/>
    <w:rsid w:val="008C3EA4"/>
    <w:rsid w:val="008D4D35"/>
    <w:rsid w:val="00906615"/>
    <w:rsid w:val="00907943"/>
    <w:rsid w:val="009159B8"/>
    <w:rsid w:val="00917DF0"/>
    <w:rsid w:val="00931796"/>
    <w:rsid w:val="00931FAF"/>
    <w:rsid w:val="00932B94"/>
    <w:rsid w:val="009338F4"/>
    <w:rsid w:val="0093610A"/>
    <w:rsid w:val="0095616C"/>
    <w:rsid w:val="0096681B"/>
    <w:rsid w:val="0097378D"/>
    <w:rsid w:val="00973FA9"/>
    <w:rsid w:val="00976C65"/>
    <w:rsid w:val="00986138"/>
    <w:rsid w:val="0098778B"/>
    <w:rsid w:val="009B2BA2"/>
    <w:rsid w:val="009B5127"/>
    <w:rsid w:val="009C5D9F"/>
    <w:rsid w:val="009C6CD5"/>
    <w:rsid w:val="009C7EF2"/>
    <w:rsid w:val="009D0A0F"/>
    <w:rsid w:val="009E6127"/>
    <w:rsid w:val="009F65B1"/>
    <w:rsid w:val="00A02091"/>
    <w:rsid w:val="00A1327E"/>
    <w:rsid w:val="00A144F0"/>
    <w:rsid w:val="00A274B0"/>
    <w:rsid w:val="00A27A72"/>
    <w:rsid w:val="00A310EA"/>
    <w:rsid w:val="00A35920"/>
    <w:rsid w:val="00A43CFB"/>
    <w:rsid w:val="00A6390F"/>
    <w:rsid w:val="00A74D3B"/>
    <w:rsid w:val="00A778D2"/>
    <w:rsid w:val="00A868B2"/>
    <w:rsid w:val="00A86F24"/>
    <w:rsid w:val="00A93B40"/>
    <w:rsid w:val="00A94E37"/>
    <w:rsid w:val="00A9610A"/>
    <w:rsid w:val="00AC6295"/>
    <w:rsid w:val="00AD2117"/>
    <w:rsid w:val="00AF4A6F"/>
    <w:rsid w:val="00AF78E7"/>
    <w:rsid w:val="00B44820"/>
    <w:rsid w:val="00B62197"/>
    <w:rsid w:val="00B65E61"/>
    <w:rsid w:val="00B6647E"/>
    <w:rsid w:val="00B66993"/>
    <w:rsid w:val="00B7005B"/>
    <w:rsid w:val="00B71270"/>
    <w:rsid w:val="00B72E28"/>
    <w:rsid w:val="00B75E0A"/>
    <w:rsid w:val="00B77C12"/>
    <w:rsid w:val="00B93DE7"/>
    <w:rsid w:val="00B96521"/>
    <w:rsid w:val="00BA63ED"/>
    <w:rsid w:val="00BA65A6"/>
    <w:rsid w:val="00BB2C5A"/>
    <w:rsid w:val="00BC4EBA"/>
    <w:rsid w:val="00BD6DD5"/>
    <w:rsid w:val="00BE3A6E"/>
    <w:rsid w:val="00BF4B5D"/>
    <w:rsid w:val="00BF4C1C"/>
    <w:rsid w:val="00C3701A"/>
    <w:rsid w:val="00C373E0"/>
    <w:rsid w:val="00C56A54"/>
    <w:rsid w:val="00C7067C"/>
    <w:rsid w:val="00C85E59"/>
    <w:rsid w:val="00CB647B"/>
    <w:rsid w:val="00CC6A01"/>
    <w:rsid w:val="00CD0D36"/>
    <w:rsid w:val="00CE424F"/>
    <w:rsid w:val="00CF0FA0"/>
    <w:rsid w:val="00D12BE9"/>
    <w:rsid w:val="00D20566"/>
    <w:rsid w:val="00D262C2"/>
    <w:rsid w:val="00D27392"/>
    <w:rsid w:val="00D4377D"/>
    <w:rsid w:val="00D46569"/>
    <w:rsid w:val="00D67FC1"/>
    <w:rsid w:val="00D71EC4"/>
    <w:rsid w:val="00DA1929"/>
    <w:rsid w:val="00DA316C"/>
    <w:rsid w:val="00DA598F"/>
    <w:rsid w:val="00DA5A1C"/>
    <w:rsid w:val="00DB4312"/>
    <w:rsid w:val="00DD4568"/>
    <w:rsid w:val="00DE3EBE"/>
    <w:rsid w:val="00DF6E77"/>
    <w:rsid w:val="00E1033B"/>
    <w:rsid w:val="00E24695"/>
    <w:rsid w:val="00E536EE"/>
    <w:rsid w:val="00E663F0"/>
    <w:rsid w:val="00E91A75"/>
    <w:rsid w:val="00E96FB1"/>
    <w:rsid w:val="00EB71A9"/>
    <w:rsid w:val="00EC04CC"/>
    <w:rsid w:val="00EC127C"/>
    <w:rsid w:val="00EC60C2"/>
    <w:rsid w:val="00ED6566"/>
    <w:rsid w:val="00EE2FB7"/>
    <w:rsid w:val="00EE756E"/>
    <w:rsid w:val="00EF17C6"/>
    <w:rsid w:val="00EF3D2C"/>
    <w:rsid w:val="00F10DAF"/>
    <w:rsid w:val="00F159A8"/>
    <w:rsid w:val="00F1674B"/>
    <w:rsid w:val="00F17999"/>
    <w:rsid w:val="00F22E96"/>
    <w:rsid w:val="00F31808"/>
    <w:rsid w:val="00F43F44"/>
    <w:rsid w:val="00F47FFC"/>
    <w:rsid w:val="00F53171"/>
    <w:rsid w:val="00F651EC"/>
    <w:rsid w:val="00F8076A"/>
    <w:rsid w:val="00F82C6F"/>
    <w:rsid w:val="00FA0529"/>
    <w:rsid w:val="00FC1058"/>
    <w:rsid w:val="00FD5DB9"/>
    <w:rsid w:val="00FE38D6"/>
    <w:rsid w:val="00FE5DB5"/>
    <w:rsid w:val="00FF6B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2A0E58"/>
  <w15:chartTrackingRefBased/>
  <w15:docId w15:val="{E2C2CE6D-D3DE-4D4E-9FCA-CB34C5073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D707E"/>
    <w:rPr>
      <w:rFonts w:ascii="Arial" w:hAnsi="Arial"/>
      <w:sz w:val="22"/>
      <w:szCs w:val="24"/>
    </w:rPr>
  </w:style>
  <w:style w:type="paragraph" w:styleId="Nadpis4">
    <w:name w:val="heading 4"/>
    <w:basedOn w:val="Normln"/>
    <w:next w:val="Normln"/>
    <w:link w:val="Nadpis4Char"/>
    <w:semiHidden/>
    <w:unhideWhenUsed/>
    <w:qFormat/>
    <w:rsid w:val="006A1514"/>
    <w:pPr>
      <w:keepNext/>
      <w:spacing w:before="240" w:after="60"/>
      <w:outlineLvl w:val="3"/>
    </w:pPr>
    <w:rPr>
      <w:rFonts w:ascii="Calibri" w:hAnsi="Calibri"/>
      <w:b/>
      <w:b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10">
    <w:name w:val="Text10"/>
    <w:rPr>
      <w:rFonts w:ascii="Arial" w:hAnsi="Arial" w:cs="Arial"/>
      <w:sz w:val="20"/>
    </w:rPr>
  </w:style>
  <w:style w:type="paragraph" w:styleId="Zkladntext">
    <w:name w:val="Body Text"/>
    <w:basedOn w:val="Normln"/>
    <w:link w:val="ZkladntextChar"/>
    <w:pPr>
      <w:spacing w:after="120"/>
    </w:pPr>
    <w:rPr>
      <w:lang w:val="x-none" w:eastAsia="x-none"/>
    </w:rPr>
  </w:style>
  <w:style w:type="paragraph" w:styleId="Zpat">
    <w:name w:val="footer"/>
    <w:basedOn w:val="Normln"/>
    <w:link w:val="ZpatChar"/>
    <w:uiPriority w:val="99"/>
    <w:rPr>
      <w:rFonts w:ascii="Times New Roman" w:hAnsi="Times New Roman"/>
      <w:sz w:val="20"/>
      <w:szCs w:val="20"/>
    </w:rPr>
  </w:style>
  <w:style w:type="paragraph" w:customStyle="1" w:styleId="adresa">
    <w:name w:val="adresa"/>
    <w:basedOn w:val="Normln"/>
    <w:link w:val="adresaChar"/>
    <w:pPr>
      <w:jc w:val="both"/>
    </w:pPr>
    <w:rPr>
      <w:rFonts w:ascii="Times New Roman" w:hAnsi="Times New Roman"/>
      <w:sz w:val="24"/>
    </w:rPr>
  </w:style>
  <w:style w:type="paragraph" w:styleId="Zkladntext2">
    <w:name w:val="Body Text 2"/>
    <w:basedOn w:val="Normln"/>
    <w:pPr>
      <w:spacing w:after="120" w:line="480" w:lineRule="auto"/>
    </w:pPr>
  </w:style>
  <w:style w:type="paragraph" w:customStyle="1" w:styleId="obec">
    <w:name w:val="obec"/>
    <w:basedOn w:val="Normln"/>
    <w:rsid w:val="0031541E"/>
    <w:pPr>
      <w:tabs>
        <w:tab w:val="left" w:pos="1418"/>
        <w:tab w:val="left" w:pos="4678"/>
        <w:tab w:val="right" w:pos="8931"/>
      </w:tabs>
    </w:pPr>
    <w:rPr>
      <w:rFonts w:ascii="Times New Roman" w:hAnsi="Times New Roman"/>
      <w:sz w:val="24"/>
      <w:szCs w:val="20"/>
      <w:lang w:eastAsia="en-US"/>
    </w:rPr>
  </w:style>
  <w:style w:type="paragraph" w:customStyle="1" w:styleId="Zkladntext31">
    <w:name w:val="Základní text 31"/>
    <w:basedOn w:val="Normln"/>
    <w:rsid w:val="0031541E"/>
    <w:rPr>
      <w:rFonts w:ascii="Times New Roman" w:hAnsi="Times New Roman"/>
      <w:sz w:val="24"/>
      <w:szCs w:val="20"/>
      <w:lang w:eastAsia="en-US"/>
    </w:rPr>
  </w:style>
  <w:style w:type="paragraph" w:styleId="Zhlav">
    <w:name w:val="header"/>
    <w:basedOn w:val="Normln"/>
    <w:rsid w:val="00B62197"/>
    <w:pPr>
      <w:tabs>
        <w:tab w:val="center" w:pos="4536"/>
        <w:tab w:val="right" w:pos="9072"/>
      </w:tabs>
    </w:pPr>
  </w:style>
  <w:style w:type="character" w:styleId="slostrnky">
    <w:name w:val="page number"/>
    <w:basedOn w:val="Standardnpsmoodstavce"/>
    <w:rsid w:val="00B62197"/>
  </w:style>
  <w:style w:type="character" w:customStyle="1" w:styleId="adresaChar">
    <w:name w:val="adresa Char"/>
    <w:link w:val="adresa"/>
    <w:rsid w:val="003347E0"/>
    <w:rPr>
      <w:sz w:val="24"/>
      <w:szCs w:val="24"/>
      <w:lang w:val="cs-CZ" w:eastAsia="cs-CZ" w:bidi="ar-SA"/>
    </w:rPr>
  </w:style>
  <w:style w:type="paragraph" w:customStyle="1" w:styleId="Rozvrendokumentu">
    <w:name w:val="Rozvržení dokumentu"/>
    <w:basedOn w:val="Normln"/>
    <w:semiHidden/>
    <w:rsid w:val="00653B69"/>
    <w:pPr>
      <w:shd w:val="clear" w:color="auto" w:fill="000080"/>
    </w:pPr>
    <w:rPr>
      <w:rFonts w:ascii="Tahoma" w:hAnsi="Tahoma" w:cs="Tahoma"/>
      <w:sz w:val="20"/>
      <w:szCs w:val="20"/>
    </w:rPr>
  </w:style>
  <w:style w:type="paragraph" w:styleId="Textbubliny">
    <w:name w:val="Balloon Text"/>
    <w:basedOn w:val="Normln"/>
    <w:link w:val="TextbublinyChar"/>
    <w:rsid w:val="009B2BA2"/>
    <w:rPr>
      <w:rFonts w:ascii="Tahoma" w:hAnsi="Tahoma"/>
      <w:sz w:val="16"/>
      <w:szCs w:val="16"/>
      <w:lang w:val="x-none" w:eastAsia="x-none"/>
    </w:rPr>
  </w:style>
  <w:style w:type="character" w:customStyle="1" w:styleId="TextbublinyChar">
    <w:name w:val="Text bubliny Char"/>
    <w:link w:val="Textbubliny"/>
    <w:rsid w:val="009B2BA2"/>
    <w:rPr>
      <w:rFonts w:ascii="Tahoma" w:hAnsi="Tahoma" w:cs="Tahoma"/>
      <w:sz w:val="16"/>
      <w:szCs w:val="16"/>
    </w:rPr>
  </w:style>
  <w:style w:type="paragraph" w:customStyle="1" w:styleId="Nadpisl">
    <w:name w:val="Nadpis čl."/>
    <w:basedOn w:val="Nadpis4"/>
    <w:next w:val="Normln"/>
    <w:rsid w:val="006A1514"/>
    <w:pPr>
      <w:keepLines/>
      <w:numPr>
        <w:numId w:val="9"/>
      </w:numPr>
      <w:tabs>
        <w:tab w:val="num" w:pos="360"/>
      </w:tabs>
      <w:spacing w:before="360" w:after="120"/>
      <w:ind w:left="720" w:hanging="360"/>
      <w:jc w:val="center"/>
      <w:outlineLvl w:val="2"/>
    </w:pPr>
    <w:rPr>
      <w:rFonts w:ascii="Times New Roman" w:hAnsi="Times New Roman"/>
      <w:bCs w:val="0"/>
      <w:sz w:val="24"/>
      <w:szCs w:val="20"/>
    </w:rPr>
  </w:style>
  <w:style w:type="paragraph" w:customStyle="1" w:styleId="odst">
    <w:name w:val="Č. odst."/>
    <w:basedOn w:val="Normln"/>
    <w:rsid w:val="006A1514"/>
    <w:pPr>
      <w:widowControl w:val="0"/>
      <w:numPr>
        <w:ilvl w:val="1"/>
        <w:numId w:val="9"/>
      </w:numPr>
      <w:spacing w:after="120"/>
      <w:jc w:val="both"/>
    </w:pPr>
    <w:rPr>
      <w:rFonts w:ascii="Times New Roman" w:hAnsi="Times New Roman"/>
      <w:snapToGrid w:val="0"/>
      <w:sz w:val="24"/>
      <w:szCs w:val="20"/>
    </w:rPr>
  </w:style>
  <w:style w:type="paragraph" w:customStyle="1" w:styleId="odr">
    <w:name w:val="Č. odr."/>
    <w:basedOn w:val="Normln"/>
    <w:rsid w:val="006A1514"/>
    <w:pPr>
      <w:numPr>
        <w:ilvl w:val="2"/>
        <w:numId w:val="9"/>
      </w:numPr>
      <w:spacing w:after="60" w:line="240" w:lineRule="atLeast"/>
      <w:jc w:val="both"/>
    </w:pPr>
    <w:rPr>
      <w:rFonts w:ascii="Times New Roman" w:hAnsi="Times New Roman"/>
      <w:sz w:val="24"/>
      <w:szCs w:val="20"/>
    </w:rPr>
  </w:style>
  <w:style w:type="paragraph" w:customStyle="1" w:styleId="vnintext">
    <w:name w:val="vniønítext"/>
    <w:basedOn w:val="Normln"/>
    <w:rsid w:val="006A1514"/>
    <w:pPr>
      <w:tabs>
        <w:tab w:val="left" w:pos="709"/>
      </w:tabs>
      <w:suppressAutoHyphens/>
      <w:ind w:firstLine="426"/>
      <w:jc w:val="both"/>
    </w:pPr>
    <w:rPr>
      <w:rFonts w:ascii="Times New Roman" w:hAnsi="Times New Roman"/>
      <w:sz w:val="24"/>
      <w:szCs w:val="20"/>
      <w:lang w:eastAsia="ar-SA"/>
    </w:rPr>
  </w:style>
  <w:style w:type="character" w:customStyle="1" w:styleId="Nadpis4Char">
    <w:name w:val="Nadpis 4 Char"/>
    <w:link w:val="Nadpis4"/>
    <w:semiHidden/>
    <w:rsid w:val="006A1514"/>
    <w:rPr>
      <w:rFonts w:ascii="Calibri" w:eastAsia="Times New Roman" w:hAnsi="Calibri" w:cs="Times New Roman"/>
      <w:b/>
      <w:bCs/>
      <w:sz w:val="28"/>
      <w:szCs w:val="28"/>
    </w:rPr>
  </w:style>
  <w:style w:type="paragraph" w:customStyle="1" w:styleId="para">
    <w:name w:val="para"/>
    <w:basedOn w:val="Normln"/>
    <w:rsid w:val="006A1514"/>
    <w:pPr>
      <w:tabs>
        <w:tab w:val="left" w:pos="709"/>
      </w:tabs>
      <w:suppressAutoHyphens/>
      <w:jc w:val="center"/>
    </w:pPr>
    <w:rPr>
      <w:rFonts w:ascii="Times New Roman" w:hAnsi="Times New Roman"/>
      <w:b/>
      <w:sz w:val="24"/>
      <w:szCs w:val="20"/>
      <w:lang w:eastAsia="ar-SA"/>
    </w:rPr>
  </w:style>
  <w:style w:type="paragraph" w:styleId="Odstavecseseznamem">
    <w:name w:val="List Paragraph"/>
    <w:basedOn w:val="Normln"/>
    <w:uiPriority w:val="34"/>
    <w:qFormat/>
    <w:rsid w:val="006A1514"/>
    <w:pPr>
      <w:ind w:left="708"/>
    </w:pPr>
  </w:style>
  <w:style w:type="character" w:customStyle="1" w:styleId="ZpatChar">
    <w:name w:val="Zápatí Char"/>
    <w:basedOn w:val="Standardnpsmoodstavce"/>
    <w:link w:val="Zpat"/>
    <w:uiPriority w:val="99"/>
    <w:rsid w:val="004612BF"/>
  </w:style>
  <w:style w:type="character" w:customStyle="1" w:styleId="ZkladntextChar">
    <w:name w:val="Základní text Char"/>
    <w:link w:val="Zkladntext"/>
    <w:rsid w:val="00093742"/>
    <w:rPr>
      <w:rFonts w:ascii="Arial" w:hAnsi="Arial"/>
      <w:sz w:val="22"/>
      <w:szCs w:val="24"/>
    </w:rPr>
  </w:style>
  <w:style w:type="paragraph" w:styleId="Normlnweb">
    <w:name w:val="Normal (Web)"/>
    <w:basedOn w:val="Normln"/>
    <w:unhideWhenUsed/>
    <w:rsid w:val="00BA63ED"/>
    <w:pPr>
      <w:spacing w:before="100" w:beforeAutospacing="1" w:after="100" w:afterAutospacing="1"/>
    </w:pPr>
    <w:rPr>
      <w:rFonts w:ascii="Times New Roman" w:hAnsi="Times New Roman"/>
      <w:sz w:val="24"/>
    </w:rPr>
  </w:style>
  <w:style w:type="paragraph" w:customStyle="1" w:styleId="Zkladntext310">
    <w:name w:val="Základní text 31"/>
    <w:basedOn w:val="Normln"/>
    <w:rsid w:val="00B66993"/>
    <w:rPr>
      <w:rFonts w:ascii="Times New Roman" w:hAnsi="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794561">
      <w:bodyDiv w:val="1"/>
      <w:marLeft w:val="0"/>
      <w:marRight w:val="0"/>
      <w:marTop w:val="0"/>
      <w:marBottom w:val="0"/>
      <w:divBdr>
        <w:top w:val="none" w:sz="0" w:space="0" w:color="auto"/>
        <w:left w:val="none" w:sz="0" w:space="0" w:color="auto"/>
        <w:bottom w:val="none" w:sz="0" w:space="0" w:color="auto"/>
        <w:right w:val="none" w:sz="0" w:space="0" w:color="auto"/>
      </w:divBdr>
    </w:div>
    <w:div w:id="205067081">
      <w:bodyDiv w:val="1"/>
      <w:marLeft w:val="0"/>
      <w:marRight w:val="0"/>
      <w:marTop w:val="0"/>
      <w:marBottom w:val="0"/>
      <w:divBdr>
        <w:top w:val="none" w:sz="0" w:space="0" w:color="auto"/>
        <w:left w:val="none" w:sz="0" w:space="0" w:color="auto"/>
        <w:bottom w:val="none" w:sz="0" w:space="0" w:color="auto"/>
        <w:right w:val="none" w:sz="0" w:space="0" w:color="auto"/>
      </w:divBdr>
    </w:div>
    <w:div w:id="252013406">
      <w:bodyDiv w:val="1"/>
      <w:marLeft w:val="0"/>
      <w:marRight w:val="0"/>
      <w:marTop w:val="0"/>
      <w:marBottom w:val="0"/>
      <w:divBdr>
        <w:top w:val="none" w:sz="0" w:space="0" w:color="auto"/>
        <w:left w:val="none" w:sz="0" w:space="0" w:color="auto"/>
        <w:bottom w:val="none" w:sz="0" w:space="0" w:color="auto"/>
        <w:right w:val="none" w:sz="0" w:space="0" w:color="auto"/>
      </w:divBdr>
    </w:div>
    <w:div w:id="1149251526">
      <w:bodyDiv w:val="1"/>
      <w:marLeft w:val="0"/>
      <w:marRight w:val="0"/>
      <w:marTop w:val="0"/>
      <w:marBottom w:val="0"/>
      <w:divBdr>
        <w:top w:val="none" w:sz="0" w:space="0" w:color="auto"/>
        <w:left w:val="none" w:sz="0" w:space="0" w:color="auto"/>
        <w:bottom w:val="none" w:sz="0" w:space="0" w:color="auto"/>
        <w:right w:val="none" w:sz="0" w:space="0" w:color="auto"/>
      </w:divBdr>
    </w:div>
    <w:div w:id="1677465584">
      <w:bodyDiv w:val="1"/>
      <w:marLeft w:val="0"/>
      <w:marRight w:val="0"/>
      <w:marTop w:val="0"/>
      <w:marBottom w:val="0"/>
      <w:divBdr>
        <w:top w:val="none" w:sz="0" w:space="0" w:color="auto"/>
        <w:left w:val="none" w:sz="0" w:space="0" w:color="auto"/>
        <w:bottom w:val="none" w:sz="0" w:space="0" w:color="auto"/>
        <w:right w:val="none" w:sz="0" w:space="0" w:color="auto"/>
      </w:divBdr>
    </w:div>
    <w:div w:id="1722561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1833</Words>
  <Characters>11148</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B - část 2/19 -  příloha č</vt:lpstr>
    </vt:vector>
  </TitlesOfParts>
  <Company>Pozemkový Fond ČR</Company>
  <LinksUpToDate>false</LinksUpToDate>
  <CharactersWithSpaces>12956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zřízení služebnosti</dc:title>
  <dc:subject/>
  <dc:creator>Ing. Oldřich Pour</dc:creator>
  <cp:keywords/>
  <cp:lastModifiedBy>Černovská Alena DiS.</cp:lastModifiedBy>
  <cp:revision>10</cp:revision>
  <cp:lastPrinted>2019-12-05T06:26:00Z</cp:lastPrinted>
  <dcterms:created xsi:type="dcterms:W3CDTF">2021-02-11T11:23:00Z</dcterms:created>
  <dcterms:modified xsi:type="dcterms:W3CDTF">2021-05-28T11:01:00Z</dcterms:modified>
</cp:coreProperties>
</file>