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C0950A" w14:textId="7BAB8508" w:rsidR="00463A05" w:rsidRPr="008F6D82" w:rsidRDefault="008F6D82" w:rsidP="007611FA">
      <w:pPr>
        <w:pStyle w:val="Nzev"/>
      </w:pPr>
      <w:r>
        <w:t xml:space="preserve">SERVISNÍ </w:t>
      </w:r>
      <w:r w:rsidR="00463A05">
        <w:t>SMLOUVA</w:t>
      </w:r>
    </w:p>
    <w:p w14:paraId="77567EE2" w14:textId="77777777" w:rsidR="00463A05" w:rsidRDefault="00463A05" w:rsidP="007611FA">
      <w:pPr>
        <w:jc w:val="center"/>
        <w:rPr>
          <w:b/>
        </w:rPr>
      </w:pPr>
    </w:p>
    <w:p w14:paraId="4F16D239" w14:textId="77777777" w:rsidR="003F360D" w:rsidRDefault="003F360D" w:rsidP="007611FA">
      <w:pPr>
        <w:jc w:val="center"/>
        <w:rPr>
          <w:b/>
        </w:rPr>
      </w:pPr>
    </w:p>
    <w:p w14:paraId="4C4EA61A" w14:textId="0C43C288" w:rsidR="00463A05" w:rsidRDefault="00E3704B" w:rsidP="00FB03C8">
      <w:pPr>
        <w:spacing w:line="276" w:lineRule="auto"/>
        <w:rPr>
          <w:sz w:val="28"/>
        </w:rPr>
      </w:pPr>
      <w:r>
        <w:rPr>
          <w:sz w:val="28"/>
        </w:rPr>
        <w:t>Číslo smlouvy O</w:t>
      </w:r>
      <w:r w:rsidR="00BA6021">
        <w:rPr>
          <w:sz w:val="28"/>
        </w:rPr>
        <w:t>bjednatele:</w:t>
      </w:r>
      <w:r w:rsidR="00BA6021">
        <w:rPr>
          <w:sz w:val="28"/>
        </w:rPr>
        <w:tab/>
      </w:r>
      <w:r w:rsidR="00FB03C8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03C8">
        <w:rPr>
          <w:sz w:val="28"/>
        </w:rPr>
        <w:instrText xml:space="preserve"> FORMTEXT </w:instrText>
      </w:r>
      <w:r w:rsidR="00FB03C8">
        <w:rPr>
          <w:sz w:val="28"/>
        </w:rPr>
      </w:r>
      <w:r w:rsidR="00FB03C8">
        <w:rPr>
          <w:sz w:val="28"/>
        </w:rPr>
        <w:fldChar w:fldCharType="separate"/>
      </w:r>
      <w:r w:rsidR="00FB03C8">
        <w:rPr>
          <w:noProof/>
          <w:sz w:val="28"/>
        </w:rPr>
        <w:t> </w:t>
      </w:r>
      <w:r w:rsidR="00FB03C8">
        <w:rPr>
          <w:noProof/>
          <w:sz w:val="28"/>
        </w:rPr>
        <w:t> </w:t>
      </w:r>
      <w:r w:rsidR="00FB03C8">
        <w:rPr>
          <w:noProof/>
          <w:sz w:val="28"/>
        </w:rPr>
        <w:t> </w:t>
      </w:r>
      <w:r w:rsidR="00FB03C8">
        <w:rPr>
          <w:noProof/>
          <w:sz w:val="28"/>
        </w:rPr>
        <w:t> </w:t>
      </w:r>
      <w:r w:rsidR="00FB03C8">
        <w:rPr>
          <w:noProof/>
          <w:sz w:val="28"/>
        </w:rPr>
        <w:t> </w:t>
      </w:r>
      <w:r w:rsidR="00FB03C8">
        <w:rPr>
          <w:sz w:val="28"/>
        </w:rPr>
        <w:fldChar w:fldCharType="end"/>
      </w:r>
      <w:bookmarkEnd w:id="0"/>
    </w:p>
    <w:p w14:paraId="3ABA18D5" w14:textId="5E032F83" w:rsidR="00062A15" w:rsidRDefault="00E3704B" w:rsidP="00FB03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</w:t>
      </w:r>
      <w:r w:rsidR="00463A05">
        <w:rPr>
          <w:sz w:val="28"/>
          <w:szCs w:val="28"/>
        </w:rPr>
        <w:t xml:space="preserve">íslo smlouvy </w:t>
      </w:r>
      <w:r>
        <w:rPr>
          <w:sz w:val="28"/>
          <w:szCs w:val="28"/>
        </w:rPr>
        <w:t>Z</w:t>
      </w:r>
      <w:r w:rsidR="00BA6021">
        <w:rPr>
          <w:sz w:val="28"/>
          <w:szCs w:val="28"/>
        </w:rPr>
        <w:t>hotovitele:</w:t>
      </w:r>
      <w:r w:rsidR="00BA6021">
        <w:rPr>
          <w:sz w:val="28"/>
          <w:szCs w:val="28"/>
        </w:rPr>
        <w:tab/>
      </w:r>
      <w:r w:rsidR="00A65703">
        <w:rPr>
          <w:sz w:val="28"/>
          <w:szCs w:val="28"/>
        </w:rPr>
        <w:t>12042021/CW2310/MR</w:t>
      </w:r>
    </w:p>
    <w:p w14:paraId="3F3E5A35" w14:textId="77777777" w:rsidR="00BA6021" w:rsidRDefault="00BA6021" w:rsidP="007611FA">
      <w:pPr>
        <w:rPr>
          <w:color w:val="FF0000"/>
          <w:sz w:val="28"/>
          <w:szCs w:val="28"/>
        </w:rPr>
      </w:pPr>
    </w:p>
    <w:p w14:paraId="33C463D3" w14:textId="77777777" w:rsidR="00463A05" w:rsidRDefault="00463A05" w:rsidP="007611FA">
      <w:pPr>
        <w:jc w:val="center"/>
        <w:rPr>
          <w:b/>
          <w:sz w:val="28"/>
        </w:rPr>
      </w:pPr>
      <w:r>
        <w:rPr>
          <w:b/>
          <w:sz w:val="28"/>
        </w:rPr>
        <w:t>Smluvní strany</w:t>
      </w:r>
    </w:p>
    <w:p w14:paraId="54CC19A6" w14:textId="77777777" w:rsidR="00BA6021" w:rsidRDefault="00BA6021" w:rsidP="007611FA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52"/>
      </w:tblGrid>
      <w:tr w:rsidR="00BA6021" w14:paraId="083045F2" w14:textId="77777777" w:rsidTr="001841D0">
        <w:trPr>
          <w:cantSplit/>
          <w:trHeight w:val="824"/>
        </w:trPr>
        <w:tc>
          <w:tcPr>
            <w:tcW w:w="2338" w:type="dxa"/>
          </w:tcPr>
          <w:p w14:paraId="787B62A4" w14:textId="3035FF8F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Objednatel:</w:t>
            </w:r>
          </w:p>
          <w:p w14:paraId="308423D1" w14:textId="77777777" w:rsidR="00BA6021" w:rsidRDefault="00BA6021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Se sídlem:</w:t>
            </w:r>
          </w:p>
          <w:p w14:paraId="4911E330" w14:textId="77777777" w:rsidR="00BA6021" w:rsidRDefault="00BA6021" w:rsidP="00FB03C8">
            <w:pPr>
              <w:spacing w:line="276" w:lineRule="auto"/>
              <w:rPr>
                <w:b/>
              </w:rPr>
            </w:pPr>
          </w:p>
          <w:p w14:paraId="4E458952" w14:textId="77777777" w:rsidR="00BA6021" w:rsidRDefault="00BA6021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552" w:type="dxa"/>
          </w:tcPr>
          <w:p w14:paraId="5CB1E34F" w14:textId="54FCBDBC" w:rsidR="00BA6021" w:rsidRPr="004B5942" w:rsidRDefault="0027337A" w:rsidP="00FB03C8">
            <w:pPr>
              <w:tabs>
                <w:tab w:val="right" w:pos="6412"/>
              </w:tabs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Služby Boskovice, s.r.o.</w:t>
            </w:r>
            <w:r w:rsidR="000234F1">
              <w:rPr>
                <w:szCs w:val="24"/>
              </w:rPr>
              <w:tab/>
            </w:r>
          </w:p>
          <w:p w14:paraId="2F6A2358" w14:textId="3A32BE33" w:rsidR="00BA6021" w:rsidRDefault="0027337A" w:rsidP="00FB03C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U Lázní 2063/3</w:t>
            </w:r>
          </w:p>
          <w:p w14:paraId="027B3B1E" w14:textId="228EA71C" w:rsidR="00BA6021" w:rsidRDefault="0027337A" w:rsidP="00FB03C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68001 Boskovice</w:t>
            </w:r>
            <w:r w:rsidR="003F360D">
              <w:rPr>
                <w:szCs w:val="24"/>
              </w:rPr>
              <w:tab/>
            </w:r>
          </w:p>
          <w:p w14:paraId="01ED505A" w14:textId="273A65E1" w:rsidR="00FB03C8" w:rsidRPr="004B5942" w:rsidRDefault="0027337A" w:rsidP="00FB03C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Mgr. Milan </w:t>
            </w:r>
            <w:proofErr w:type="spellStart"/>
            <w:r>
              <w:rPr>
                <w:szCs w:val="24"/>
              </w:rPr>
              <w:t>Strya</w:t>
            </w:r>
            <w:proofErr w:type="spellEnd"/>
            <w:r w:rsidR="00FB03C8">
              <w:rPr>
                <w:szCs w:val="24"/>
              </w:rPr>
              <w:t xml:space="preserve">, </w:t>
            </w:r>
            <w:r>
              <w:rPr>
                <w:szCs w:val="24"/>
              </w:rPr>
              <w:t>jednatel</w:t>
            </w:r>
          </w:p>
        </w:tc>
      </w:tr>
      <w:tr w:rsidR="00BA6021" w14:paraId="26EB185C" w14:textId="77777777" w:rsidTr="001841D0">
        <w:tc>
          <w:tcPr>
            <w:tcW w:w="2338" w:type="dxa"/>
          </w:tcPr>
          <w:p w14:paraId="3EF7FFB3" w14:textId="77777777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552" w:type="dxa"/>
          </w:tcPr>
          <w:p w14:paraId="4B195BFF" w14:textId="652FD8F2" w:rsidR="00BA6021" w:rsidRPr="004B5942" w:rsidRDefault="0027337A" w:rsidP="00FB03C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26944855</w:t>
            </w:r>
          </w:p>
        </w:tc>
      </w:tr>
      <w:tr w:rsidR="00BA6021" w14:paraId="399865B9" w14:textId="77777777" w:rsidTr="001841D0">
        <w:tc>
          <w:tcPr>
            <w:tcW w:w="2338" w:type="dxa"/>
          </w:tcPr>
          <w:p w14:paraId="24124948" w14:textId="77777777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552" w:type="dxa"/>
          </w:tcPr>
          <w:p w14:paraId="6C920A0C" w14:textId="5A146BED" w:rsidR="00BA6021" w:rsidRPr="004B5942" w:rsidRDefault="0027337A" w:rsidP="00FB03C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CZ26944855</w:t>
            </w:r>
          </w:p>
        </w:tc>
      </w:tr>
      <w:tr w:rsidR="00BA6021" w14:paraId="56515660" w14:textId="77777777" w:rsidTr="001841D0">
        <w:tc>
          <w:tcPr>
            <w:tcW w:w="2338" w:type="dxa"/>
          </w:tcPr>
          <w:p w14:paraId="26832B52" w14:textId="77777777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OR:</w:t>
            </w:r>
          </w:p>
        </w:tc>
        <w:tc>
          <w:tcPr>
            <w:tcW w:w="6552" w:type="dxa"/>
          </w:tcPr>
          <w:p w14:paraId="1121BCB6" w14:textId="1CA58882" w:rsidR="00BA6021" w:rsidRPr="004B5942" w:rsidRDefault="00FB03C8" w:rsidP="00FB03C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Zapsaná do obchodního rejstříku vedeném </w:t>
            </w:r>
            <w:r w:rsidR="00077265">
              <w:rPr>
                <w:szCs w:val="24"/>
              </w:rPr>
              <w:t>u KS v Brně</w:t>
            </w:r>
            <w:r>
              <w:rPr>
                <w:szCs w:val="24"/>
              </w:rPr>
              <w:t xml:space="preserve">, oddíl </w:t>
            </w:r>
            <w:r w:rsidR="00077265">
              <w:rPr>
                <w:szCs w:val="24"/>
              </w:rPr>
              <w:t>C</w:t>
            </w:r>
            <w:r>
              <w:rPr>
                <w:szCs w:val="24"/>
              </w:rPr>
              <w:t xml:space="preserve">, vložka č. </w:t>
            </w:r>
            <w:r w:rsidR="00077265">
              <w:rPr>
                <w:szCs w:val="24"/>
              </w:rPr>
              <w:t>47100</w:t>
            </w:r>
          </w:p>
        </w:tc>
      </w:tr>
    </w:tbl>
    <w:p w14:paraId="096B8CED" w14:textId="6458BD03" w:rsidR="00BA6021" w:rsidRPr="00E3704B" w:rsidRDefault="00BA6021" w:rsidP="007611FA">
      <w:pPr>
        <w:rPr>
          <w:szCs w:val="24"/>
        </w:rPr>
      </w:pPr>
      <w:r w:rsidRPr="00E3704B">
        <w:rPr>
          <w:szCs w:val="24"/>
        </w:rPr>
        <w:t>(dále jen „</w:t>
      </w:r>
      <w:r>
        <w:rPr>
          <w:b/>
          <w:szCs w:val="24"/>
        </w:rPr>
        <w:t>Objednatel</w:t>
      </w:r>
      <w:r w:rsidRPr="00E3704B">
        <w:rPr>
          <w:szCs w:val="24"/>
        </w:rPr>
        <w:t>“)</w:t>
      </w:r>
    </w:p>
    <w:p w14:paraId="642E71EE" w14:textId="77777777" w:rsidR="00E3704B" w:rsidRDefault="00E3704B" w:rsidP="007611FA">
      <w:pPr>
        <w:pStyle w:val="Zpat"/>
        <w:tabs>
          <w:tab w:val="clear" w:pos="4536"/>
          <w:tab w:val="clear" w:pos="9072"/>
        </w:tabs>
      </w:pPr>
    </w:p>
    <w:p w14:paraId="4DB0E32D" w14:textId="77777777" w:rsidR="00BA6021" w:rsidRDefault="00BA6021" w:rsidP="007611FA">
      <w:pPr>
        <w:pStyle w:val="Zpat"/>
        <w:tabs>
          <w:tab w:val="clear" w:pos="4536"/>
          <w:tab w:val="clear" w:pos="9072"/>
        </w:tabs>
      </w:pPr>
    </w:p>
    <w:p w14:paraId="10659141" w14:textId="77777777" w:rsidR="00463A05" w:rsidRDefault="00463A05" w:rsidP="007611FA">
      <w:pPr>
        <w:pStyle w:val="Zpat"/>
        <w:tabs>
          <w:tab w:val="clear" w:pos="4536"/>
          <w:tab w:val="clear" w:pos="9072"/>
        </w:tabs>
      </w:pPr>
      <w:r>
        <w:t>a</w:t>
      </w:r>
    </w:p>
    <w:p w14:paraId="238229EE" w14:textId="77777777" w:rsidR="00463A05" w:rsidRDefault="00463A05" w:rsidP="007611FA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52"/>
      </w:tblGrid>
      <w:tr w:rsidR="00463A05" w14:paraId="6369E118" w14:textId="77777777">
        <w:trPr>
          <w:cantSplit/>
          <w:trHeight w:val="824"/>
        </w:trPr>
        <w:tc>
          <w:tcPr>
            <w:tcW w:w="2338" w:type="dxa"/>
          </w:tcPr>
          <w:p w14:paraId="538F5598" w14:textId="77777777" w:rsidR="00463A05" w:rsidRDefault="00463A05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Zhotovitel:</w:t>
            </w:r>
          </w:p>
          <w:p w14:paraId="3CD382A8" w14:textId="77777777" w:rsidR="00463A05" w:rsidRDefault="00463A05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Se sídlem:</w:t>
            </w:r>
          </w:p>
          <w:p w14:paraId="51B8274C" w14:textId="77777777" w:rsidR="00BA6021" w:rsidRDefault="00BA6021" w:rsidP="00FB03C8">
            <w:pPr>
              <w:spacing w:line="276" w:lineRule="auto"/>
              <w:rPr>
                <w:b/>
              </w:rPr>
            </w:pPr>
          </w:p>
          <w:p w14:paraId="2A19112B" w14:textId="77777777" w:rsidR="00463A05" w:rsidRDefault="00463A05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Zastoupená:</w:t>
            </w:r>
          </w:p>
          <w:p w14:paraId="34426AE1" w14:textId="77777777" w:rsidR="001272D5" w:rsidRDefault="001272D5" w:rsidP="00FB03C8">
            <w:pPr>
              <w:spacing w:line="276" w:lineRule="auto"/>
              <w:rPr>
                <w:b/>
              </w:rPr>
            </w:pPr>
          </w:p>
          <w:p w14:paraId="095A1932" w14:textId="77777777" w:rsidR="001272D5" w:rsidRDefault="001272D5" w:rsidP="00FB03C8">
            <w:pPr>
              <w:spacing w:line="276" w:lineRule="auto"/>
              <w:rPr>
                <w:b/>
              </w:rPr>
            </w:pPr>
          </w:p>
          <w:p w14:paraId="054F0CC8" w14:textId="730B08B6" w:rsidR="004F78D7" w:rsidRDefault="004F78D7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Osoba oprávněná k podpisu:</w:t>
            </w:r>
          </w:p>
        </w:tc>
        <w:tc>
          <w:tcPr>
            <w:tcW w:w="6552" w:type="dxa"/>
          </w:tcPr>
          <w:p w14:paraId="44A9FF84" w14:textId="6D66BC14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TEDOM a.s.</w:t>
            </w:r>
          </w:p>
          <w:p w14:paraId="48BC40E5" w14:textId="27282C44" w:rsidR="00463A05" w:rsidRDefault="00BA6021" w:rsidP="00FB03C8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č.p</w:t>
            </w:r>
            <w:proofErr w:type="spellEnd"/>
            <w:r>
              <w:rPr>
                <w:szCs w:val="24"/>
              </w:rPr>
              <w:t xml:space="preserve"> 195, 674 01 Výčapy </w:t>
            </w:r>
          </w:p>
          <w:p w14:paraId="58B64A14" w14:textId="6444B9E7" w:rsidR="00BA6021" w:rsidRDefault="00BA6021" w:rsidP="00FB03C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Česká republika</w:t>
            </w:r>
          </w:p>
          <w:p w14:paraId="4039F6F2" w14:textId="77777777" w:rsidR="001272D5" w:rsidRPr="000B5497" w:rsidRDefault="001272D5" w:rsidP="001272D5">
            <w:pPr>
              <w:ind w:left="2557" w:hanging="2557"/>
              <w:rPr>
                <w:szCs w:val="24"/>
              </w:rPr>
            </w:pPr>
            <w:r w:rsidRPr="000B5497">
              <w:rPr>
                <w:szCs w:val="24"/>
              </w:rPr>
              <w:t xml:space="preserve">Ing. Oldřich </w:t>
            </w:r>
            <w:proofErr w:type="spellStart"/>
            <w:r w:rsidRPr="000B5497">
              <w:rPr>
                <w:szCs w:val="24"/>
              </w:rPr>
              <w:t>Šoba</w:t>
            </w:r>
            <w:proofErr w:type="spellEnd"/>
            <w:r w:rsidRPr="000B5497">
              <w:rPr>
                <w:szCs w:val="24"/>
              </w:rPr>
              <w:t>, Ph.D., předseda představenstva</w:t>
            </w:r>
          </w:p>
          <w:p w14:paraId="0AC365CD" w14:textId="77777777" w:rsidR="001272D5" w:rsidRDefault="001272D5" w:rsidP="001272D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Ing. Mgr. Vladimír Hlavinka, první místopředseda představenstva</w:t>
            </w:r>
          </w:p>
          <w:p w14:paraId="052532AE" w14:textId="77777777" w:rsidR="001272D5" w:rsidRDefault="001272D5" w:rsidP="001272D5">
            <w:pPr>
              <w:spacing w:line="276" w:lineRule="auto"/>
              <w:rPr>
                <w:szCs w:val="24"/>
              </w:rPr>
            </w:pPr>
          </w:p>
          <w:p w14:paraId="5497ECF2" w14:textId="7F160271" w:rsidR="00463A05" w:rsidRPr="004B5942" w:rsidRDefault="001272D5" w:rsidP="001272D5">
            <w:pPr>
              <w:spacing w:line="276" w:lineRule="auto"/>
              <w:rPr>
                <w:szCs w:val="24"/>
              </w:rPr>
            </w:pPr>
            <w:r w:rsidRPr="00D0575B">
              <w:rPr>
                <w:szCs w:val="24"/>
              </w:rPr>
              <w:t>Ing. Petr Němec, ředitel servisu, zmocněný zástupce na základě plné moci</w:t>
            </w:r>
          </w:p>
        </w:tc>
      </w:tr>
      <w:tr w:rsidR="00463A05" w14:paraId="42A6F851" w14:textId="77777777">
        <w:tc>
          <w:tcPr>
            <w:tcW w:w="2338" w:type="dxa"/>
          </w:tcPr>
          <w:p w14:paraId="6FED461C" w14:textId="29BD1AAF" w:rsidR="00463A05" w:rsidRDefault="00463A05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IČ</w:t>
            </w:r>
            <w:r w:rsidR="004276A8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6552" w:type="dxa"/>
          </w:tcPr>
          <w:p w14:paraId="7CA78BB1" w14:textId="587BB06F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284 66 021</w:t>
            </w:r>
          </w:p>
        </w:tc>
      </w:tr>
      <w:tr w:rsidR="00463A05" w14:paraId="5EDF6552" w14:textId="77777777">
        <w:tc>
          <w:tcPr>
            <w:tcW w:w="2338" w:type="dxa"/>
          </w:tcPr>
          <w:p w14:paraId="1A910E60" w14:textId="77777777" w:rsidR="00463A05" w:rsidRDefault="00463A05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552" w:type="dxa"/>
          </w:tcPr>
          <w:p w14:paraId="49E12F46" w14:textId="3CEFF3D4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CZ28466021</w:t>
            </w:r>
          </w:p>
        </w:tc>
      </w:tr>
      <w:tr w:rsidR="00463A05" w14:paraId="34C28991" w14:textId="77777777">
        <w:tc>
          <w:tcPr>
            <w:tcW w:w="2338" w:type="dxa"/>
          </w:tcPr>
          <w:p w14:paraId="3B3EF346" w14:textId="77777777" w:rsidR="00463A05" w:rsidRDefault="00B6712C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OR:</w:t>
            </w:r>
          </w:p>
        </w:tc>
        <w:tc>
          <w:tcPr>
            <w:tcW w:w="6552" w:type="dxa"/>
          </w:tcPr>
          <w:p w14:paraId="7907A143" w14:textId="73FE1450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Zapsaná do obchodního rejstříku vedeném Krajským soudem v Brně, oddíl B, vložka č. 6260</w:t>
            </w:r>
          </w:p>
        </w:tc>
      </w:tr>
    </w:tbl>
    <w:p w14:paraId="26244DD4" w14:textId="5519D1DE" w:rsidR="00463A05" w:rsidRDefault="00E3704B" w:rsidP="007611FA">
      <w:pPr>
        <w:rPr>
          <w:szCs w:val="24"/>
        </w:rPr>
      </w:pPr>
      <w:r w:rsidRPr="00E3704B">
        <w:rPr>
          <w:szCs w:val="24"/>
        </w:rPr>
        <w:t>(dále jen „</w:t>
      </w:r>
      <w:r w:rsidRPr="00E3704B">
        <w:rPr>
          <w:b/>
          <w:szCs w:val="24"/>
        </w:rPr>
        <w:t>Zhotovitel</w:t>
      </w:r>
      <w:r w:rsidRPr="00E3704B">
        <w:rPr>
          <w:szCs w:val="24"/>
        </w:rPr>
        <w:t>“)</w:t>
      </w:r>
    </w:p>
    <w:p w14:paraId="334FCA65" w14:textId="77777777" w:rsidR="00F92FAD" w:rsidRDefault="00F92FAD" w:rsidP="007611FA">
      <w:pPr>
        <w:rPr>
          <w:szCs w:val="24"/>
        </w:rPr>
      </w:pPr>
    </w:p>
    <w:p w14:paraId="171440F0" w14:textId="2786FE01" w:rsidR="00F92FAD" w:rsidRPr="00E3704B" w:rsidRDefault="00F92FAD" w:rsidP="007611FA">
      <w:pPr>
        <w:rPr>
          <w:szCs w:val="24"/>
        </w:rPr>
      </w:pPr>
      <w:r>
        <w:rPr>
          <w:szCs w:val="24"/>
        </w:rPr>
        <w:t>(Objednatel či Zhotovitel je dále rovněž označován jen jako „</w:t>
      </w:r>
      <w:r w:rsidRPr="00F92FAD">
        <w:rPr>
          <w:b/>
          <w:szCs w:val="24"/>
        </w:rPr>
        <w:t>Smluvní strana</w:t>
      </w:r>
      <w:r>
        <w:rPr>
          <w:szCs w:val="24"/>
        </w:rPr>
        <w:t>“ a společně jsou dále označováni jako „</w:t>
      </w:r>
      <w:r w:rsidRPr="00F92FAD">
        <w:rPr>
          <w:b/>
          <w:szCs w:val="24"/>
        </w:rPr>
        <w:t>Smluvní strany</w:t>
      </w:r>
      <w:r>
        <w:rPr>
          <w:szCs w:val="24"/>
        </w:rPr>
        <w:t>“)</w:t>
      </w:r>
    </w:p>
    <w:p w14:paraId="59CA82CC" w14:textId="77777777" w:rsidR="00463A05" w:rsidRDefault="00463A05" w:rsidP="007611FA">
      <w:pPr>
        <w:jc w:val="center"/>
        <w:rPr>
          <w:b/>
          <w:sz w:val="28"/>
        </w:rPr>
      </w:pPr>
    </w:p>
    <w:p w14:paraId="2580890F" w14:textId="35BD80A8" w:rsidR="003F360D" w:rsidRDefault="003F360D" w:rsidP="003062AA">
      <w:pPr>
        <w:rPr>
          <w:b/>
          <w:sz w:val="28"/>
        </w:rPr>
      </w:pPr>
    </w:p>
    <w:p w14:paraId="41FD7723" w14:textId="33D045D8" w:rsidR="00AE2245" w:rsidRDefault="00AE2245" w:rsidP="003062AA">
      <w:pPr>
        <w:rPr>
          <w:b/>
          <w:sz w:val="28"/>
        </w:rPr>
      </w:pPr>
    </w:p>
    <w:p w14:paraId="581437EC" w14:textId="0ACCB31B" w:rsidR="00AE2245" w:rsidRDefault="00AE2245" w:rsidP="003062AA">
      <w:pPr>
        <w:rPr>
          <w:b/>
          <w:sz w:val="28"/>
        </w:rPr>
      </w:pPr>
    </w:p>
    <w:p w14:paraId="69FFC396" w14:textId="77777777" w:rsidR="00AE2245" w:rsidRDefault="00AE2245" w:rsidP="003062AA">
      <w:pPr>
        <w:rPr>
          <w:b/>
          <w:sz w:val="28"/>
        </w:rPr>
      </w:pPr>
    </w:p>
    <w:p w14:paraId="1C26FEE1" w14:textId="1ECA8720" w:rsidR="00463A05" w:rsidRPr="00BD61EB" w:rsidRDefault="00463A05" w:rsidP="003F4B50">
      <w:pPr>
        <w:pStyle w:val="Odstavecseseznamem"/>
        <w:numPr>
          <w:ilvl w:val="0"/>
          <w:numId w:val="16"/>
        </w:numPr>
        <w:jc w:val="center"/>
        <w:rPr>
          <w:b/>
          <w:sz w:val="28"/>
        </w:rPr>
      </w:pPr>
      <w:bookmarkStart w:id="1" w:name="_Ref15027780"/>
      <w:r w:rsidRPr="00BD61EB">
        <w:rPr>
          <w:b/>
          <w:sz w:val="28"/>
        </w:rPr>
        <w:lastRenderedPageBreak/>
        <w:t>Úvodní ustanovení</w:t>
      </w:r>
      <w:bookmarkEnd w:id="1"/>
    </w:p>
    <w:p w14:paraId="1F0CCDEA" w14:textId="77777777" w:rsidR="00463A05" w:rsidRPr="007611FA" w:rsidRDefault="00463A05" w:rsidP="007611FA">
      <w:pPr>
        <w:jc w:val="center"/>
        <w:rPr>
          <w:b/>
          <w:szCs w:val="24"/>
        </w:rPr>
      </w:pPr>
    </w:p>
    <w:p w14:paraId="1AB17C0C" w14:textId="505827EE" w:rsidR="00BA6021" w:rsidRPr="007611FA" w:rsidRDefault="00E3704B" w:rsidP="003F4B50">
      <w:pPr>
        <w:pStyle w:val="Odstavecseseznamem"/>
        <w:numPr>
          <w:ilvl w:val="1"/>
          <w:numId w:val="16"/>
        </w:numPr>
        <w:ind w:left="0" w:firstLine="0"/>
        <w:jc w:val="both"/>
        <w:rPr>
          <w:szCs w:val="24"/>
        </w:rPr>
      </w:pPr>
      <w:r w:rsidRPr="00E30227">
        <w:rPr>
          <w:szCs w:val="24"/>
        </w:rPr>
        <w:t>Vzhledem k tomu, že O</w:t>
      </w:r>
      <w:r w:rsidR="00463A05" w:rsidRPr="00E30227">
        <w:rPr>
          <w:szCs w:val="24"/>
        </w:rPr>
        <w:t>bjednatel má zájem o provádění údržby a</w:t>
      </w:r>
      <w:r w:rsidR="00694C14" w:rsidRPr="00E30227">
        <w:rPr>
          <w:szCs w:val="24"/>
        </w:rPr>
        <w:t xml:space="preserve"> </w:t>
      </w:r>
      <w:r w:rsidR="00EF7CEF" w:rsidRPr="00E30227">
        <w:rPr>
          <w:szCs w:val="24"/>
        </w:rPr>
        <w:t>oprav</w:t>
      </w:r>
      <w:r w:rsidR="00463A05" w:rsidRPr="00E30227">
        <w:rPr>
          <w:szCs w:val="24"/>
        </w:rPr>
        <w:t xml:space="preserve"> kogenerační jednot</w:t>
      </w:r>
      <w:r w:rsidR="00EF7CEF" w:rsidRPr="00E30227">
        <w:rPr>
          <w:szCs w:val="24"/>
        </w:rPr>
        <w:t>ky/kogeneračních jednotek</w:t>
      </w:r>
      <w:r w:rsidR="00463A05" w:rsidRPr="00E30227">
        <w:rPr>
          <w:szCs w:val="24"/>
        </w:rPr>
        <w:t xml:space="preserve"> TEDOM</w:t>
      </w:r>
      <w:r w:rsidR="00A40E1A">
        <w:rPr>
          <w:szCs w:val="24"/>
        </w:rPr>
        <w:t xml:space="preserve"> </w:t>
      </w:r>
      <w:r w:rsidR="00A40E1A" w:rsidRPr="007C306B">
        <w:t>u</w:t>
      </w:r>
      <w:r w:rsidR="00A40E1A">
        <w:t>vedené/uvedených v Příloze č. 1</w:t>
      </w:r>
      <w:r w:rsidR="00CD3004">
        <w:rPr>
          <w:szCs w:val="24"/>
        </w:rPr>
        <w:t xml:space="preserve"> (dále také „</w:t>
      </w:r>
      <w:r w:rsidR="00CD3004" w:rsidRPr="00CD3004">
        <w:rPr>
          <w:b/>
          <w:szCs w:val="24"/>
        </w:rPr>
        <w:t>KJ</w:t>
      </w:r>
      <w:r w:rsidR="00CD3004">
        <w:rPr>
          <w:szCs w:val="24"/>
        </w:rPr>
        <w:t>“)</w:t>
      </w:r>
      <w:r w:rsidR="00694C14" w:rsidRPr="00E30227">
        <w:rPr>
          <w:szCs w:val="24"/>
        </w:rPr>
        <w:t xml:space="preserve"> </w:t>
      </w:r>
      <w:r w:rsidR="00463A05" w:rsidRPr="00E30227">
        <w:rPr>
          <w:szCs w:val="24"/>
        </w:rPr>
        <w:t>a</w:t>
      </w:r>
      <w:r w:rsidR="00694C14" w:rsidRPr="00E30227">
        <w:rPr>
          <w:szCs w:val="24"/>
        </w:rPr>
        <w:t xml:space="preserve"> </w:t>
      </w:r>
      <w:r w:rsidR="00611E13" w:rsidRPr="00E30227">
        <w:rPr>
          <w:szCs w:val="24"/>
        </w:rPr>
        <w:t>Z</w:t>
      </w:r>
      <w:r w:rsidR="009D42A3">
        <w:rPr>
          <w:szCs w:val="24"/>
        </w:rPr>
        <w:t xml:space="preserve">hotovitel má zájem </w:t>
      </w:r>
      <w:r w:rsidRPr="00E30227">
        <w:rPr>
          <w:szCs w:val="24"/>
        </w:rPr>
        <w:t>pro O</w:t>
      </w:r>
      <w:r w:rsidR="00463A05" w:rsidRPr="00E30227">
        <w:rPr>
          <w:szCs w:val="24"/>
        </w:rPr>
        <w:t xml:space="preserve">bjednatele za </w:t>
      </w:r>
      <w:r w:rsidR="009D42A3">
        <w:rPr>
          <w:szCs w:val="24"/>
        </w:rPr>
        <w:t>úplatu</w:t>
      </w:r>
      <w:r w:rsidR="00463A05" w:rsidRPr="00E30227">
        <w:rPr>
          <w:szCs w:val="24"/>
        </w:rPr>
        <w:t xml:space="preserve"> </w:t>
      </w:r>
      <w:r w:rsidR="009D42A3">
        <w:rPr>
          <w:szCs w:val="24"/>
        </w:rPr>
        <w:t>údržbu a opravy provádět</w:t>
      </w:r>
      <w:r w:rsidR="00463A05" w:rsidRPr="00E30227">
        <w:rPr>
          <w:szCs w:val="24"/>
        </w:rPr>
        <w:t>,</w:t>
      </w:r>
      <w:r w:rsidR="00694C14" w:rsidRPr="00E30227">
        <w:rPr>
          <w:szCs w:val="24"/>
        </w:rPr>
        <w:t xml:space="preserve"> </w:t>
      </w:r>
      <w:r w:rsidR="000068C4">
        <w:rPr>
          <w:szCs w:val="24"/>
        </w:rPr>
        <w:t>dohodly se S</w:t>
      </w:r>
      <w:r w:rsidR="00463A05" w:rsidRPr="00E30227">
        <w:rPr>
          <w:szCs w:val="24"/>
        </w:rPr>
        <w:t xml:space="preserve">mluvní strany na této </w:t>
      </w:r>
      <w:r w:rsidR="00B602FC" w:rsidRPr="00E30227">
        <w:rPr>
          <w:szCs w:val="24"/>
        </w:rPr>
        <w:t xml:space="preserve">Servisní </w:t>
      </w:r>
      <w:r w:rsidR="00463A05" w:rsidRPr="00E30227">
        <w:rPr>
          <w:szCs w:val="24"/>
        </w:rPr>
        <w:t xml:space="preserve">smlouvě </w:t>
      </w:r>
      <w:r w:rsidR="00A52CAA">
        <w:rPr>
          <w:szCs w:val="24"/>
        </w:rPr>
        <w:t>(dále jen „</w:t>
      </w:r>
      <w:r w:rsidR="00A52CAA" w:rsidRPr="00B325B6">
        <w:rPr>
          <w:b/>
          <w:szCs w:val="24"/>
        </w:rPr>
        <w:t>S</w:t>
      </w:r>
      <w:r w:rsidR="003E0D2F" w:rsidRPr="00B325B6">
        <w:rPr>
          <w:b/>
          <w:szCs w:val="24"/>
        </w:rPr>
        <w:t>mlouva</w:t>
      </w:r>
      <w:r w:rsidR="003E0D2F" w:rsidRPr="00E30227">
        <w:rPr>
          <w:szCs w:val="24"/>
        </w:rPr>
        <w:t>“).</w:t>
      </w:r>
    </w:p>
    <w:p w14:paraId="25F0998D" w14:textId="77777777" w:rsidR="00BA6021" w:rsidRDefault="00BA6021" w:rsidP="007611FA">
      <w:pPr>
        <w:jc w:val="both"/>
        <w:rPr>
          <w:szCs w:val="24"/>
        </w:rPr>
      </w:pPr>
    </w:p>
    <w:p w14:paraId="76D24522" w14:textId="77777777" w:rsidR="00BA6021" w:rsidRDefault="00BA6021" w:rsidP="007611FA">
      <w:pPr>
        <w:jc w:val="both"/>
        <w:rPr>
          <w:szCs w:val="24"/>
        </w:rPr>
      </w:pPr>
    </w:p>
    <w:p w14:paraId="7BB3129F" w14:textId="0F58995A" w:rsidR="00BA6021" w:rsidRPr="00BA6021" w:rsidRDefault="00A52CAA" w:rsidP="003F4B50">
      <w:pPr>
        <w:pStyle w:val="Odstavecseseznamem"/>
        <w:numPr>
          <w:ilvl w:val="0"/>
          <w:numId w:val="17"/>
        </w:numPr>
        <w:jc w:val="center"/>
        <w:rPr>
          <w:b/>
          <w:sz w:val="28"/>
        </w:rPr>
      </w:pPr>
      <w:r>
        <w:rPr>
          <w:b/>
          <w:sz w:val="28"/>
        </w:rPr>
        <w:t>Předmět S</w:t>
      </w:r>
      <w:r w:rsidR="00463A05" w:rsidRPr="00BA6021">
        <w:rPr>
          <w:b/>
          <w:sz w:val="28"/>
        </w:rPr>
        <w:t>mlouvy</w:t>
      </w:r>
    </w:p>
    <w:p w14:paraId="31F850C5" w14:textId="77777777" w:rsidR="00BA6021" w:rsidRPr="00BA6021" w:rsidRDefault="00BA6021" w:rsidP="007611FA">
      <w:pPr>
        <w:jc w:val="both"/>
        <w:rPr>
          <w:szCs w:val="24"/>
        </w:rPr>
      </w:pPr>
    </w:p>
    <w:p w14:paraId="7DA7F10F" w14:textId="77777777" w:rsidR="00A40E1A" w:rsidRDefault="00463A05" w:rsidP="003F4B50">
      <w:pPr>
        <w:pStyle w:val="Zkladntext"/>
        <w:numPr>
          <w:ilvl w:val="1"/>
          <w:numId w:val="17"/>
        </w:numPr>
        <w:tabs>
          <w:tab w:val="left" w:pos="720"/>
        </w:tabs>
        <w:ind w:left="0" w:firstLine="0"/>
      </w:pPr>
      <w:r>
        <w:t>Pře</w:t>
      </w:r>
      <w:r w:rsidR="00A52CAA">
        <w:t>dmětem této S</w:t>
      </w:r>
      <w:r w:rsidR="00A40E1A">
        <w:t>mlouvy je:</w:t>
      </w:r>
    </w:p>
    <w:p w14:paraId="264782F2" w14:textId="77777777" w:rsidR="00A40E1A" w:rsidRDefault="00611E13" w:rsidP="003F4B50">
      <w:pPr>
        <w:pStyle w:val="Zkladntext"/>
        <w:numPr>
          <w:ilvl w:val="2"/>
          <w:numId w:val="17"/>
        </w:numPr>
        <w:tabs>
          <w:tab w:val="left" w:pos="720"/>
        </w:tabs>
      </w:pPr>
      <w:r>
        <w:t>závazek Z</w:t>
      </w:r>
      <w:r w:rsidR="00A40E1A">
        <w:t>hotovitele provádět:</w:t>
      </w:r>
    </w:p>
    <w:p w14:paraId="324E417B" w14:textId="77777777" w:rsidR="00A40E1A" w:rsidRDefault="00CD3004" w:rsidP="003F4B50">
      <w:pPr>
        <w:pStyle w:val="Zkladntext"/>
        <w:numPr>
          <w:ilvl w:val="0"/>
          <w:numId w:val="21"/>
        </w:numPr>
        <w:tabs>
          <w:tab w:val="left" w:pos="720"/>
        </w:tabs>
      </w:pPr>
      <w:r>
        <w:t>plánovanou</w:t>
      </w:r>
      <w:r w:rsidR="00BF16A6">
        <w:t xml:space="preserve"> </w:t>
      </w:r>
      <w:r w:rsidR="00463A05">
        <w:t>údržbu</w:t>
      </w:r>
      <w:r w:rsidR="0028140A">
        <w:t xml:space="preserve"> a plánované opravy</w:t>
      </w:r>
      <w:r w:rsidR="00A40E1A">
        <w:t xml:space="preserve"> KJ</w:t>
      </w:r>
      <w:r w:rsidR="0028140A">
        <w:t xml:space="preserve"> dle </w:t>
      </w:r>
      <w:r w:rsidR="00602D6E">
        <w:t>Přílo</w:t>
      </w:r>
      <w:r w:rsidR="0028140A">
        <w:t>hy</w:t>
      </w:r>
      <w:r w:rsidR="00602D6E">
        <w:t xml:space="preserve"> </w:t>
      </w:r>
      <w:r w:rsidR="00943E37">
        <w:t xml:space="preserve">č. </w:t>
      </w:r>
      <w:r w:rsidR="00111471">
        <w:t>2</w:t>
      </w:r>
      <w:r w:rsidR="0028140A">
        <w:t xml:space="preserve"> </w:t>
      </w:r>
      <w:r w:rsidR="002C0850" w:rsidRPr="007C306B">
        <w:t>(dále jen „</w:t>
      </w:r>
      <w:r w:rsidR="00B325B6" w:rsidRPr="00A40E1A">
        <w:rPr>
          <w:b/>
        </w:rPr>
        <w:t>P</w:t>
      </w:r>
      <w:r w:rsidR="0028140A" w:rsidRPr="00A40E1A">
        <w:rPr>
          <w:b/>
        </w:rPr>
        <w:t>lánovaná</w:t>
      </w:r>
      <w:r w:rsidR="002C0850" w:rsidRPr="00A40E1A">
        <w:rPr>
          <w:b/>
        </w:rPr>
        <w:t xml:space="preserve"> údržba</w:t>
      </w:r>
      <w:r w:rsidR="002C0850" w:rsidRPr="007C306B">
        <w:t>“)</w:t>
      </w:r>
      <w:r w:rsidR="00EF7CEF" w:rsidRPr="007C306B">
        <w:t xml:space="preserve"> a</w:t>
      </w:r>
    </w:p>
    <w:p w14:paraId="20C0657D" w14:textId="0C7150C8" w:rsidR="00A40E1A" w:rsidRDefault="00A40E1A" w:rsidP="003F4B50">
      <w:pPr>
        <w:pStyle w:val="Zkladntext"/>
        <w:numPr>
          <w:ilvl w:val="0"/>
          <w:numId w:val="21"/>
        </w:numPr>
        <w:tabs>
          <w:tab w:val="left" w:pos="720"/>
        </w:tabs>
      </w:pPr>
      <w:r>
        <w:t>jakoukoli jinou</w:t>
      </w:r>
      <w:r w:rsidR="0028140A" w:rsidRPr="007C306B">
        <w:t xml:space="preserve"> činnost, která je na KJ zapotřebí provést, aby KJ sloužila/sloužily sv</w:t>
      </w:r>
      <w:r w:rsidR="00CD3004">
        <w:t>ému účelu a která nespadá pod Pl</w:t>
      </w:r>
      <w:r w:rsidR="0028140A" w:rsidRPr="007C306B">
        <w:t>ánovanou údržbu (dále jen „</w:t>
      </w:r>
      <w:r w:rsidR="00B325B6" w:rsidRPr="00A40E1A">
        <w:rPr>
          <w:b/>
        </w:rPr>
        <w:t>N</w:t>
      </w:r>
      <w:r w:rsidR="007C306B" w:rsidRPr="00A40E1A">
        <w:rPr>
          <w:b/>
        </w:rPr>
        <w:t>eplánovaná oprava</w:t>
      </w:r>
      <w:r w:rsidR="0028140A" w:rsidRPr="007C306B">
        <w:t>“)</w:t>
      </w:r>
      <w:r>
        <w:rPr>
          <w:rFonts w:cs="Arial"/>
        </w:rPr>
        <w:t>;</w:t>
      </w:r>
    </w:p>
    <w:p w14:paraId="44CFC6D7" w14:textId="263CC524" w:rsidR="00A40E1A" w:rsidRDefault="00A40E1A" w:rsidP="00A40E1A">
      <w:pPr>
        <w:pStyle w:val="Zkladntext"/>
        <w:tabs>
          <w:tab w:val="left" w:pos="720"/>
        </w:tabs>
        <w:ind w:left="720"/>
      </w:pPr>
      <w:r>
        <w:t>Plánovaná údržba a/nebo Neplánovaná oprava mohou být dále označeny jako „</w:t>
      </w:r>
      <w:r w:rsidRPr="00B325B6">
        <w:rPr>
          <w:b/>
        </w:rPr>
        <w:t>Servisní práce</w:t>
      </w:r>
      <w:r>
        <w:t>“</w:t>
      </w:r>
      <w:r>
        <w:rPr>
          <w:rFonts w:cs="Arial"/>
        </w:rPr>
        <w:t>; a</w:t>
      </w:r>
      <w:r>
        <w:t xml:space="preserve"> </w:t>
      </w:r>
    </w:p>
    <w:p w14:paraId="4337A695" w14:textId="45C0A9EC" w:rsidR="005F5C94" w:rsidRDefault="00A40E1A" w:rsidP="003F4B50">
      <w:pPr>
        <w:pStyle w:val="Zkladntext"/>
        <w:numPr>
          <w:ilvl w:val="2"/>
          <w:numId w:val="17"/>
        </w:numPr>
        <w:tabs>
          <w:tab w:val="left" w:pos="720"/>
        </w:tabs>
      </w:pPr>
      <w:r>
        <w:t xml:space="preserve">závazek Objednatele </w:t>
      </w:r>
      <w:r w:rsidR="00C76572">
        <w:t xml:space="preserve">potřebu provedení </w:t>
      </w:r>
      <w:r>
        <w:t>Servisní</w:t>
      </w:r>
      <w:r w:rsidR="00C76572">
        <w:t>ch prací</w:t>
      </w:r>
      <w:r>
        <w:t xml:space="preserve"> uplatnit a za jejich provedení zaplatit.</w:t>
      </w:r>
    </w:p>
    <w:p w14:paraId="66888EA3" w14:textId="77777777" w:rsidR="00463A05" w:rsidRDefault="00F11C18" w:rsidP="007611FA">
      <w:pPr>
        <w:pStyle w:val="Zkladntext"/>
      </w:pPr>
      <w:r>
        <w:t xml:space="preserve"> </w:t>
      </w:r>
    </w:p>
    <w:p w14:paraId="1FD4FCC0" w14:textId="77777777" w:rsidR="00463A05" w:rsidRDefault="00463A05" w:rsidP="007611FA">
      <w:pPr>
        <w:pStyle w:val="Zkladntext"/>
      </w:pPr>
    </w:p>
    <w:p w14:paraId="48F11D0D" w14:textId="76A41D49" w:rsidR="00463A05" w:rsidRPr="00BA6021" w:rsidRDefault="00463A05" w:rsidP="003F4B50">
      <w:pPr>
        <w:pStyle w:val="Odstavecseseznamem"/>
        <w:numPr>
          <w:ilvl w:val="0"/>
          <w:numId w:val="18"/>
        </w:numPr>
        <w:jc w:val="center"/>
        <w:rPr>
          <w:b/>
          <w:sz w:val="28"/>
        </w:rPr>
      </w:pPr>
      <w:bookmarkStart w:id="2" w:name="_Ref13638481"/>
      <w:r w:rsidRPr="00BA6021">
        <w:rPr>
          <w:b/>
          <w:sz w:val="28"/>
        </w:rPr>
        <w:t>Způsob vyrozumění a lhůty plnění</w:t>
      </w:r>
      <w:bookmarkEnd w:id="2"/>
    </w:p>
    <w:p w14:paraId="64F46A9D" w14:textId="77777777" w:rsidR="00463A05" w:rsidRPr="00BA6021" w:rsidRDefault="00463A05" w:rsidP="007611FA">
      <w:pPr>
        <w:pStyle w:val="Zkladntext"/>
      </w:pPr>
    </w:p>
    <w:p w14:paraId="312EC2A6" w14:textId="06394CEF" w:rsidR="00A81074" w:rsidRDefault="00A81074" w:rsidP="003F4B50">
      <w:pPr>
        <w:pStyle w:val="Zkladntext"/>
        <w:numPr>
          <w:ilvl w:val="1"/>
          <w:numId w:val="18"/>
        </w:numPr>
        <w:ind w:left="0" w:firstLine="0"/>
      </w:pPr>
      <w:bookmarkStart w:id="3" w:name="_Ref13643553"/>
      <w:r>
        <w:t>Termín provedení servisní práce navrhuje primárně Zhotovitel na základě aktuálního stavu provozních hodin KJ dle Plánu údržby a aktuálního stavu KJ.</w:t>
      </w:r>
      <w:r w:rsidR="007C26CE">
        <w:t xml:space="preserve"> Objednatel je povinen tento termín potvrdit, nebo navrhnout jiný v intervalu plus/mínus 50 provozních hodin</w:t>
      </w:r>
      <w:r>
        <w:t xml:space="preserve"> </w:t>
      </w:r>
      <w:r w:rsidR="007C26CE">
        <w:t>od navrhovaného termínu.</w:t>
      </w:r>
    </w:p>
    <w:p w14:paraId="288BCE27" w14:textId="421AC572" w:rsidR="00180187" w:rsidRDefault="007C26CE" w:rsidP="003F4B50">
      <w:pPr>
        <w:pStyle w:val="Zkladntext"/>
        <w:numPr>
          <w:ilvl w:val="1"/>
          <w:numId w:val="18"/>
        </w:numPr>
        <w:ind w:left="0" w:firstLine="0"/>
      </w:pPr>
      <w:r>
        <w:t xml:space="preserve">V případě, že </w:t>
      </w:r>
      <w:r w:rsidR="00463A05">
        <w:t>Objednatel</w:t>
      </w:r>
      <w:r>
        <w:t xml:space="preserve"> hodlá </w:t>
      </w:r>
      <w:r w:rsidR="00463A05">
        <w:t>uplatn</w:t>
      </w:r>
      <w:r>
        <w:t>it</w:t>
      </w:r>
      <w:r w:rsidR="00463A05">
        <w:t xml:space="preserve"> potřebu provedení </w:t>
      </w:r>
      <w:r w:rsidR="00813045">
        <w:t>Servisní práce</w:t>
      </w:r>
      <w:r>
        <w:t>, pak tuto potřebu uplatní</w:t>
      </w:r>
      <w:r w:rsidR="00EA19B2">
        <w:t xml:space="preserve">  </w:t>
      </w:r>
      <w:r w:rsidR="00463A05">
        <w:t xml:space="preserve"> </w:t>
      </w:r>
      <w:r w:rsidR="00813045">
        <w:t>vůči Zhotoviteli na tel.: </w:t>
      </w:r>
      <w:r w:rsidR="00B33DDE" w:rsidRPr="00813045">
        <w:rPr>
          <w:b/>
          <w:color w:val="000000" w:themeColor="text1"/>
        </w:rPr>
        <w:t>+420 </w:t>
      </w:r>
      <w:r w:rsidR="002C10DE" w:rsidRPr="00813045">
        <w:rPr>
          <w:b/>
          <w:color w:val="000000" w:themeColor="text1"/>
        </w:rPr>
        <w:t>953</w:t>
      </w:r>
      <w:r w:rsidR="00813045">
        <w:rPr>
          <w:b/>
          <w:color w:val="000000" w:themeColor="text1"/>
        </w:rPr>
        <w:t> </w:t>
      </w:r>
      <w:r w:rsidR="002C10DE" w:rsidRPr="00813045">
        <w:rPr>
          <w:b/>
          <w:color w:val="000000" w:themeColor="text1"/>
        </w:rPr>
        <w:t>322</w:t>
      </w:r>
      <w:r w:rsidR="00813045">
        <w:rPr>
          <w:b/>
          <w:color w:val="000000" w:themeColor="text1"/>
        </w:rPr>
        <w:t> </w:t>
      </w:r>
      <w:r w:rsidR="002C10DE" w:rsidRPr="00813045">
        <w:rPr>
          <w:b/>
          <w:color w:val="000000" w:themeColor="text1"/>
        </w:rPr>
        <w:t>121</w:t>
      </w:r>
      <w:r w:rsidR="00813045">
        <w:t>. Objednatel n</w:t>
      </w:r>
      <w:r w:rsidR="00463A05">
        <w:t>ásledně</w:t>
      </w:r>
      <w:r w:rsidR="006B7996">
        <w:t xml:space="preserve"> bez zbytečného odkladu</w:t>
      </w:r>
      <w:r w:rsidR="00A8630B">
        <w:t xml:space="preserve"> </w:t>
      </w:r>
      <w:r w:rsidR="00DA37C5">
        <w:t xml:space="preserve">uplatnění potřeby provedení </w:t>
      </w:r>
      <w:r w:rsidR="00813045">
        <w:t>Servisní práce</w:t>
      </w:r>
      <w:r w:rsidR="00DA37C5">
        <w:t xml:space="preserve"> </w:t>
      </w:r>
      <w:r w:rsidR="00C76572">
        <w:t xml:space="preserve">zašle rovněž </w:t>
      </w:r>
      <w:r w:rsidR="00BA6021">
        <w:t xml:space="preserve">na </w:t>
      </w:r>
      <w:r w:rsidR="00813045">
        <w:t>e</w:t>
      </w:r>
      <w:r w:rsidR="006B7996">
        <w:noBreakHyphen/>
      </w:r>
      <w:r w:rsidR="00813045">
        <w:t>mail:</w:t>
      </w:r>
      <w:r w:rsidR="006B7996">
        <w:t> </w:t>
      </w:r>
      <w:hyperlink r:id="rId8" w:history="1">
        <w:r w:rsidR="00E35C48" w:rsidRPr="000234F1">
          <w:rPr>
            <w:rStyle w:val="Hypertextovodkaz"/>
          </w:rPr>
          <w:t>edt@tedom.com</w:t>
        </w:r>
      </w:hyperlink>
      <w:r w:rsidR="00463A05">
        <w:t>.</w:t>
      </w:r>
      <w:bookmarkEnd w:id="3"/>
      <w:r w:rsidR="00A8630B">
        <w:t xml:space="preserve"> </w:t>
      </w:r>
      <w:r w:rsidR="00E17ECF">
        <w:t>Z</w:t>
      </w:r>
      <w:r w:rsidR="00A8630B">
        <w:t xml:space="preserve">a rozhodný okamžik </w:t>
      </w:r>
      <w:r w:rsidR="00E17ECF">
        <w:t xml:space="preserve">uplatnění potřeby provedení Servisní práce se </w:t>
      </w:r>
      <w:r w:rsidR="00A8630B">
        <w:t>považuje okamžik doručení e-mailu Zhotoviteli.</w:t>
      </w:r>
    </w:p>
    <w:p w14:paraId="71C33893" w14:textId="77777777" w:rsidR="00180187" w:rsidRDefault="00180187" w:rsidP="00180187">
      <w:pPr>
        <w:pStyle w:val="Zkladntext"/>
      </w:pPr>
    </w:p>
    <w:p w14:paraId="5440A34A" w14:textId="43A12CA4" w:rsidR="00180187" w:rsidRDefault="00611E13" w:rsidP="003F4B50">
      <w:pPr>
        <w:pStyle w:val="Zkladntext"/>
        <w:numPr>
          <w:ilvl w:val="1"/>
          <w:numId w:val="18"/>
        </w:numPr>
        <w:ind w:left="0" w:firstLine="0"/>
      </w:pPr>
      <w:r>
        <w:t>Z</w:t>
      </w:r>
      <w:r w:rsidR="000D0AD8">
        <w:t>hotovitel nastoupí</w:t>
      </w:r>
      <w:r w:rsidR="00463A05">
        <w:t xml:space="preserve"> </w:t>
      </w:r>
      <w:r w:rsidR="000D0AD8">
        <w:t>k</w:t>
      </w:r>
      <w:r w:rsidR="00463A05">
        <w:t xml:space="preserve"> </w:t>
      </w:r>
      <w:r w:rsidR="00602D6E">
        <w:t xml:space="preserve">provedení </w:t>
      </w:r>
      <w:r w:rsidR="00E17ECF">
        <w:t xml:space="preserve">Servisní práce a tuto </w:t>
      </w:r>
      <w:r w:rsidR="000D0AD8">
        <w:t>provede</w:t>
      </w:r>
      <w:r w:rsidR="00463A05">
        <w:t xml:space="preserve"> </w:t>
      </w:r>
      <w:r w:rsidR="000068C4">
        <w:t>v termínu po vzájemné dohodě S</w:t>
      </w:r>
      <w:r w:rsidR="000D0AD8">
        <w:t>mluvních stran</w:t>
      </w:r>
      <w:r w:rsidR="00E17ECF">
        <w:t xml:space="preserve"> na základě rozsahu závady, není-li touto Smlouvou stanoveno jinak</w:t>
      </w:r>
      <w:r w:rsidR="000D0AD8">
        <w:t>.</w:t>
      </w:r>
    </w:p>
    <w:p w14:paraId="7BD9BE27" w14:textId="77777777" w:rsidR="00180187" w:rsidRDefault="00180187" w:rsidP="00180187">
      <w:pPr>
        <w:pStyle w:val="Odstavecseseznamem"/>
      </w:pPr>
    </w:p>
    <w:p w14:paraId="42F7CF30" w14:textId="64061E3E" w:rsidR="00180187" w:rsidRDefault="005E29A3" w:rsidP="003F4B50">
      <w:pPr>
        <w:pStyle w:val="Zkladntext"/>
        <w:numPr>
          <w:ilvl w:val="1"/>
          <w:numId w:val="18"/>
        </w:numPr>
        <w:ind w:left="0" w:firstLine="0"/>
      </w:pPr>
      <w:r>
        <w:t>Z</w:t>
      </w:r>
      <w:r w:rsidR="00463A05">
        <w:t>hotovitel</w:t>
      </w:r>
      <w:r w:rsidR="00E17ECF">
        <w:t xml:space="preserve"> zahájí</w:t>
      </w:r>
      <w:r>
        <w:t xml:space="preserve"> </w:t>
      </w:r>
      <w:r w:rsidR="00E17ECF">
        <w:t xml:space="preserve">odstranění </w:t>
      </w:r>
      <w:r w:rsidR="00463A05">
        <w:t>záv</w:t>
      </w:r>
      <w:r w:rsidR="00E17ECF">
        <w:t xml:space="preserve">ad bránících řádnému provozu KJ </w:t>
      </w:r>
      <w:r w:rsidR="00463A05">
        <w:t xml:space="preserve">do </w:t>
      </w:r>
      <w:r w:rsidR="00992587">
        <w:t>24</w:t>
      </w:r>
      <w:r w:rsidR="00463A05">
        <w:t xml:space="preserve"> hodin od </w:t>
      </w:r>
      <w:r w:rsidR="00E17ECF">
        <w:t>uplatnění potřeby provedení Servisní práce</w:t>
      </w:r>
      <w:r w:rsidR="000068C4">
        <w:t>, nedohodnou-li se S</w:t>
      </w:r>
      <w:r w:rsidR="00C8487F">
        <w:t xml:space="preserve">mluvní strany </w:t>
      </w:r>
      <w:r w:rsidR="00E17ECF">
        <w:t>jinak.</w:t>
      </w:r>
    </w:p>
    <w:p w14:paraId="66C1A04E" w14:textId="77777777" w:rsidR="00180187" w:rsidRDefault="00180187" w:rsidP="00180187">
      <w:pPr>
        <w:pStyle w:val="Odstavecseseznamem"/>
      </w:pPr>
    </w:p>
    <w:p w14:paraId="43ACD820" w14:textId="77022A34" w:rsidR="00AB360E" w:rsidRDefault="00E76210" w:rsidP="003F4B50">
      <w:pPr>
        <w:pStyle w:val="Zkladntext"/>
        <w:numPr>
          <w:ilvl w:val="1"/>
          <w:numId w:val="18"/>
        </w:numPr>
        <w:ind w:left="0" w:firstLine="0"/>
      </w:pPr>
      <w:bookmarkStart w:id="4" w:name="_Ref15032983"/>
      <w:bookmarkStart w:id="5" w:name="_Ref13814748"/>
      <w:r w:rsidRPr="00BA6021">
        <w:t>J</w:t>
      </w:r>
      <w:r w:rsidR="00BC4AA2">
        <w:t>e-li včasný nástup k provedení S</w:t>
      </w:r>
      <w:r w:rsidRPr="00BA6021">
        <w:t>ervisní práce</w:t>
      </w:r>
      <w:r w:rsidR="00E17ECF">
        <w:t xml:space="preserve">, zahájení odstraněním závad bránících řádnému provozu KJ </w:t>
      </w:r>
      <w:r w:rsidR="00BC4AA2">
        <w:t>nebo samotné včasné provedení S</w:t>
      </w:r>
      <w:r w:rsidRPr="00BA6021">
        <w:t>ervi</w:t>
      </w:r>
      <w:r w:rsidR="00AB360E">
        <w:t>sní práce znemožněno v důsledku:</w:t>
      </w:r>
      <w:bookmarkEnd w:id="4"/>
    </w:p>
    <w:p w14:paraId="0B74D660" w14:textId="5DDDDBCE" w:rsidR="00AB360E" w:rsidRDefault="00E76210" w:rsidP="003F4B50">
      <w:pPr>
        <w:pStyle w:val="Zkladntext"/>
        <w:numPr>
          <w:ilvl w:val="2"/>
          <w:numId w:val="18"/>
        </w:numPr>
      </w:pPr>
      <w:r w:rsidRPr="00BA6021">
        <w:t xml:space="preserve">působení vyšší moci </w:t>
      </w:r>
      <w:r w:rsidR="003A20C5">
        <w:t xml:space="preserve">dle čl. 9. této Smlouvy </w:t>
      </w:r>
      <w:r w:rsidRPr="00BA6021">
        <w:t>(zejména je-li je přístup pozemními dopravními prostředky ke KJ znemožněn v</w:t>
      </w:r>
      <w:r w:rsidR="00AB360E">
        <w:t> důsledku působení vyšší moci)</w:t>
      </w:r>
      <w:r w:rsidR="00AB360E">
        <w:rPr>
          <w:rFonts w:cs="Arial"/>
        </w:rPr>
        <w:t>;</w:t>
      </w:r>
      <w:r w:rsidR="00AB360E">
        <w:t xml:space="preserve"> nebo</w:t>
      </w:r>
    </w:p>
    <w:p w14:paraId="25BEC9CF" w14:textId="291A0A79" w:rsidR="00AB360E" w:rsidRDefault="00AB360E" w:rsidP="003F4B50">
      <w:pPr>
        <w:pStyle w:val="Zkladntext"/>
        <w:numPr>
          <w:ilvl w:val="2"/>
          <w:numId w:val="18"/>
        </w:numPr>
      </w:pPr>
      <w:r w:rsidRPr="00BA6021">
        <w:lastRenderedPageBreak/>
        <w:t>překážky na straně Objednatele</w:t>
      </w:r>
      <w:r w:rsidR="00E17ECF">
        <w:t>,</w:t>
      </w:r>
    </w:p>
    <w:p w14:paraId="2A549BCB" w14:textId="77777777" w:rsidR="002342BA" w:rsidRDefault="00E76210" w:rsidP="002342BA">
      <w:pPr>
        <w:pStyle w:val="Zkladntext"/>
      </w:pPr>
      <w:r w:rsidRPr="00BA6021">
        <w:t>prodlužují se</w:t>
      </w:r>
      <w:r w:rsidR="00E17ECF">
        <w:t xml:space="preserve"> příslušné</w:t>
      </w:r>
      <w:r w:rsidRPr="00BA6021">
        <w:t xml:space="preserve"> t</w:t>
      </w:r>
      <w:r w:rsidR="00BC4AA2">
        <w:t xml:space="preserve">ermíny </w:t>
      </w:r>
      <w:r w:rsidR="000C3A4E" w:rsidRPr="00BA6021">
        <w:t>o dobu existence takové překážky</w:t>
      </w:r>
      <w:r w:rsidR="003A20C5">
        <w:t xml:space="preserve">, </w:t>
      </w:r>
      <w:r w:rsidR="003A20C5" w:rsidRPr="00B218DB">
        <w:rPr>
          <w:rFonts w:cs="Arial"/>
          <w:bCs/>
          <w:szCs w:val="24"/>
        </w:rPr>
        <w:t>dobu nutnou k odstranění následků</w:t>
      </w:r>
      <w:r w:rsidR="003A20C5">
        <w:rPr>
          <w:rFonts w:cs="Arial"/>
          <w:bCs/>
          <w:szCs w:val="24"/>
        </w:rPr>
        <w:t xml:space="preserve"> překážky</w:t>
      </w:r>
      <w:r w:rsidR="003A20C5" w:rsidRPr="00B218DB">
        <w:rPr>
          <w:rFonts w:cs="Arial"/>
          <w:bCs/>
          <w:szCs w:val="24"/>
        </w:rPr>
        <w:t xml:space="preserve"> bránících ve splnění povinnosti</w:t>
      </w:r>
      <w:r w:rsidR="000C3A4E" w:rsidRPr="00BA6021">
        <w:t xml:space="preserve"> a dobu nutnou k dodatečné </w:t>
      </w:r>
      <w:r w:rsidR="00BC4AA2">
        <w:t>přípravě a provedení S</w:t>
      </w:r>
      <w:r w:rsidR="000C3A4E" w:rsidRPr="00BA6021">
        <w:t>ervisní práce</w:t>
      </w:r>
      <w:r w:rsidRPr="00BA6021">
        <w:t>.</w:t>
      </w:r>
      <w:bookmarkStart w:id="6" w:name="_Ref13643608"/>
      <w:bookmarkStart w:id="7" w:name="_Ref13814759"/>
      <w:bookmarkEnd w:id="5"/>
      <w:r w:rsidR="003A20C5">
        <w:t xml:space="preserve"> </w:t>
      </w:r>
      <w:r w:rsidRPr="00BA6021">
        <w:t>Po tuto dobu</w:t>
      </w:r>
      <w:r w:rsidR="00611E13" w:rsidRPr="00BA6021">
        <w:t xml:space="preserve"> je rovněž vyloučena povinnost Z</w:t>
      </w:r>
      <w:r w:rsidRPr="00BA6021">
        <w:t>hotovitele k placení smluvních pokut</w:t>
      </w:r>
      <w:r w:rsidR="00463A05">
        <w:t>.</w:t>
      </w:r>
      <w:bookmarkEnd w:id="6"/>
      <w:bookmarkEnd w:id="7"/>
    </w:p>
    <w:p w14:paraId="3AF97291" w14:textId="77777777" w:rsidR="002342BA" w:rsidRDefault="002342BA" w:rsidP="002342BA">
      <w:pPr>
        <w:pStyle w:val="Zkladntext"/>
      </w:pPr>
    </w:p>
    <w:p w14:paraId="0572BA3F" w14:textId="49F469F6" w:rsidR="002342BA" w:rsidRPr="00826583" w:rsidRDefault="002F57FF" w:rsidP="003F4B50">
      <w:pPr>
        <w:pStyle w:val="Odstavecseseznamem"/>
        <w:numPr>
          <w:ilvl w:val="1"/>
          <w:numId w:val="18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bookmarkStart w:id="8" w:name="_Ref15045145"/>
      <w:bookmarkStart w:id="9" w:name="_Ref15044035"/>
      <w:r>
        <w:t xml:space="preserve">Zhotovitel je povinen </w:t>
      </w:r>
      <w:r w:rsidR="003062AA">
        <w:t>o provedených</w:t>
      </w:r>
      <w:r>
        <w:t xml:space="preserve"> Servisní</w:t>
      </w:r>
      <w:r w:rsidR="003062AA">
        <w:t>ch pracích</w:t>
      </w:r>
      <w:r>
        <w:t xml:space="preserve"> vyhotovit zakázkový list</w:t>
      </w:r>
      <w:r w:rsidR="00721475">
        <w:t xml:space="preserve"> a kontrolní list</w:t>
      </w:r>
      <w:r>
        <w:t>. Zakázkový list</w:t>
      </w:r>
      <w:r w:rsidR="00721475">
        <w:t xml:space="preserve"> a kontrolní list</w:t>
      </w:r>
      <w:r>
        <w:t xml:space="preserve"> bude ukládán u Zhotovitele, který předá Objednateli kopii zakázkového listu</w:t>
      </w:r>
      <w:r w:rsidR="00721475">
        <w:t xml:space="preserve"> a kontrolního listu</w:t>
      </w:r>
      <w:r w:rsidR="00A76D74">
        <w:t xml:space="preserve"> v elektronické podobě (formát PDF)</w:t>
      </w:r>
      <w:r>
        <w:t xml:space="preserve">. </w:t>
      </w:r>
      <w:r w:rsidR="002342BA" w:rsidRPr="002342BA">
        <w:t xml:space="preserve">Objednatel je povinen na dobu předání </w:t>
      </w:r>
      <w:r w:rsidR="002342BA">
        <w:t>Servisních</w:t>
      </w:r>
      <w:r w:rsidR="002342BA" w:rsidRPr="002342BA">
        <w:t xml:space="preserve"> </w:t>
      </w:r>
      <w:r w:rsidR="002342BA">
        <w:t>prací</w:t>
      </w:r>
      <w:r w:rsidR="002342BA" w:rsidRPr="002342BA">
        <w:t xml:space="preserve"> zajistit přítomnost osoby oprávněné potvrdit svým podpisem rozsah </w:t>
      </w:r>
      <w:r w:rsidR="008F15BF">
        <w:t>převzatých S</w:t>
      </w:r>
      <w:r w:rsidR="002342BA">
        <w:t xml:space="preserve">ervisních </w:t>
      </w:r>
      <w:r w:rsidR="00484EAB">
        <w:t>prací</w:t>
      </w:r>
      <w:r w:rsidR="002342BA">
        <w:t xml:space="preserve"> </w:t>
      </w:r>
      <w:r w:rsidR="008F15BF">
        <w:t>a v případě potřeby rovněž i C</w:t>
      </w:r>
      <w:r w:rsidR="002342BA" w:rsidRPr="002342BA">
        <w:t xml:space="preserve">enu </w:t>
      </w:r>
      <w:r w:rsidR="008F15BF">
        <w:t>Servisních</w:t>
      </w:r>
      <w:r w:rsidR="002342BA" w:rsidRPr="002342BA">
        <w:t xml:space="preserve"> </w:t>
      </w:r>
      <w:r w:rsidR="008F15BF">
        <w:t>prací</w:t>
      </w:r>
      <w:r w:rsidR="00721475">
        <w:t>, pokud nebude vzájemně dohodnuto jinak</w:t>
      </w:r>
      <w:r w:rsidR="002342BA" w:rsidRPr="002342BA">
        <w:t xml:space="preserve">. </w:t>
      </w:r>
      <w:r w:rsidR="008F15BF">
        <w:t>Odmítne-li Ob</w:t>
      </w:r>
      <w:r w:rsidR="00484EAB">
        <w:t>jednatel převzetí Servisní</w:t>
      </w:r>
      <w:r w:rsidR="00100970">
        <w:t>ch</w:t>
      </w:r>
      <w:r w:rsidR="00484EAB">
        <w:t xml:space="preserve"> prací</w:t>
      </w:r>
      <w:r w:rsidR="008F15BF">
        <w:t>, je povinen tuto skutečnost</w:t>
      </w:r>
      <w:r w:rsidR="00B97194">
        <w:t xml:space="preserve"> společně s uvedením důvodu nepřevzetí</w:t>
      </w:r>
      <w:r w:rsidR="008F15BF">
        <w:t xml:space="preserve"> na zakázkovém listu uvést a zakázkový list s touto poznámkou rovněž podepsat</w:t>
      </w:r>
      <w:r w:rsidR="00484EAB">
        <w:t>.</w:t>
      </w:r>
      <w:r w:rsidR="00B97194">
        <w:t xml:space="preserve"> Převezme-li Objednatel Servisní práce s vadami, je povinen tuto skutečnost na zakázkovém listě rovněž uvést. Jsou-li Servisní práce převzaty s vadami, Zhotovitel tyto vady odstraní ve lhůtě po vzájemné dohodě Smluvních stran.</w:t>
      </w:r>
      <w:r w:rsidR="00484EAB">
        <w:t xml:space="preserve"> Platí, že osoba</w:t>
      </w:r>
      <w:r w:rsidR="008F15BF">
        <w:t>, která z</w:t>
      </w:r>
      <w:r w:rsidR="002342BA" w:rsidRPr="002342BA">
        <w:t xml:space="preserve">akázkový </w:t>
      </w:r>
      <w:r w:rsidR="008F15BF">
        <w:t>list stvrdila svým podpisem za O</w:t>
      </w:r>
      <w:r w:rsidR="002342BA" w:rsidRPr="002342BA">
        <w:t>bjednatele, je osobou</w:t>
      </w:r>
      <w:r w:rsidR="008F15BF">
        <w:t xml:space="preserve"> oprávněnou zakázkový list za Objednatele potvrdit</w:t>
      </w:r>
      <w:r w:rsidR="002342BA" w:rsidRPr="002342BA">
        <w:t xml:space="preserve">. Zakázkový list </w:t>
      </w:r>
      <w:r w:rsidR="008F15BF">
        <w:t xml:space="preserve">za Zhotovitele </w:t>
      </w:r>
      <w:r w:rsidR="002342BA" w:rsidRPr="002342BA">
        <w:t xml:space="preserve">stvrdí svým podpisem i některý </w:t>
      </w:r>
      <w:r w:rsidR="002342BA">
        <w:t>pracovník servisního oddělení, zahrnujíc v to i servisní techniky</w:t>
      </w:r>
      <w:r w:rsidR="002342BA" w:rsidRPr="002342BA">
        <w:t>. Objednatel není oprávně</w:t>
      </w:r>
      <w:r w:rsidR="008F15BF">
        <w:t>n odmítnout převzetí S</w:t>
      </w:r>
      <w:r w:rsidR="002342BA" w:rsidRPr="002342BA">
        <w:t>ervisní práce pro ojedinělé drobné vady, které samy o sobě či ve spojení s jinými vady nebrání bezpečnému provozu KJ.</w:t>
      </w:r>
      <w:r w:rsidR="008F15BF">
        <w:t xml:space="preserve"> V případě nepřítomnosti osoby O</w:t>
      </w:r>
      <w:r w:rsidR="002342BA" w:rsidRPr="002342BA">
        <w:t>b</w:t>
      </w:r>
      <w:r w:rsidR="008F15BF">
        <w:t>jednatelem oprávněné k podpisu z</w:t>
      </w:r>
      <w:r w:rsidR="002342BA" w:rsidRPr="002342BA">
        <w:t xml:space="preserve">akázkového </w:t>
      </w:r>
      <w:r w:rsidR="008F15BF">
        <w:t xml:space="preserve">listu v době předání Servisní práce </w:t>
      </w:r>
      <w:r w:rsidR="002342BA" w:rsidRPr="002342BA">
        <w:t>či odmítne-li t</w:t>
      </w:r>
      <w:r w:rsidR="008F15BF">
        <w:t>aková osoba neoprávněně podpis z</w:t>
      </w:r>
      <w:r w:rsidR="002342BA" w:rsidRPr="002342BA">
        <w:t>akázkov</w:t>
      </w:r>
      <w:r w:rsidR="008F15BF">
        <w:t>ého listu, není její podpis na zakázkovém listu k předání S</w:t>
      </w:r>
      <w:r w:rsidR="002342BA" w:rsidRPr="002342BA">
        <w:t>ervisní práce vyž</w:t>
      </w:r>
      <w:r w:rsidR="008F15BF">
        <w:t>adován a je dostačující, že z</w:t>
      </w:r>
      <w:r w:rsidR="002342BA" w:rsidRPr="002342BA">
        <w:t>akázkový list</w:t>
      </w:r>
      <w:r w:rsidR="008F15BF">
        <w:t xml:space="preserve"> bude podepsán pouze ze strany Z</w:t>
      </w:r>
      <w:r w:rsidR="002342BA" w:rsidRPr="002342BA">
        <w:t>hotovitele. Servisní práce se v takovém případě považuje za předa</w:t>
      </w:r>
      <w:r w:rsidR="008F15BF">
        <w:t xml:space="preserve">nou ke dni, </w:t>
      </w:r>
      <w:r w:rsidR="00484EAB">
        <w:t>kdy mělo k podpisu zakázkového listu dojít</w:t>
      </w:r>
      <w:bookmarkEnd w:id="8"/>
      <w:bookmarkEnd w:id="9"/>
      <w:r w:rsidR="005E5307">
        <w:t>.</w:t>
      </w:r>
    </w:p>
    <w:p w14:paraId="2279811B" w14:textId="77777777" w:rsidR="00C8487F" w:rsidRDefault="00C8487F" w:rsidP="007611FA">
      <w:pPr>
        <w:jc w:val="both"/>
      </w:pPr>
    </w:p>
    <w:p w14:paraId="2570628C" w14:textId="77777777" w:rsidR="00463A05" w:rsidRDefault="00463A05" w:rsidP="007611FA">
      <w:pPr>
        <w:jc w:val="both"/>
      </w:pPr>
    </w:p>
    <w:p w14:paraId="638157C5" w14:textId="745F78B5" w:rsidR="00463A05" w:rsidRPr="00BA6021" w:rsidRDefault="00990D70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bookmarkStart w:id="10" w:name="_Ref13638445"/>
      <w:r w:rsidRPr="00BA6021">
        <w:rPr>
          <w:b/>
          <w:sz w:val="28"/>
        </w:rPr>
        <w:t xml:space="preserve">Odměna, </w:t>
      </w:r>
      <w:r w:rsidR="00C8487F" w:rsidRPr="00BA6021">
        <w:rPr>
          <w:b/>
          <w:sz w:val="28"/>
        </w:rPr>
        <w:t xml:space="preserve">ceny </w:t>
      </w:r>
      <w:r w:rsidR="00FE76CE">
        <w:rPr>
          <w:b/>
          <w:sz w:val="28"/>
        </w:rPr>
        <w:t>S</w:t>
      </w:r>
      <w:r w:rsidR="00C8487F" w:rsidRPr="00BA6021">
        <w:rPr>
          <w:b/>
          <w:sz w:val="28"/>
        </w:rPr>
        <w:t>ervisní</w:t>
      </w:r>
      <w:r w:rsidR="00EA01FA" w:rsidRPr="00BA6021">
        <w:rPr>
          <w:b/>
          <w:sz w:val="28"/>
        </w:rPr>
        <w:t>ch prací</w:t>
      </w:r>
      <w:r w:rsidR="00C8487F" w:rsidRPr="00BA6021">
        <w:rPr>
          <w:b/>
          <w:sz w:val="28"/>
        </w:rPr>
        <w:t xml:space="preserve"> a</w:t>
      </w:r>
      <w:r w:rsidR="00463A05" w:rsidRPr="00BA6021">
        <w:rPr>
          <w:b/>
          <w:sz w:val="28"/>
        </w:rPr>
        <w:t xml:space="preserve"> plateb</w:t>
      </w:r>
      <w:r w:rsidR="00C8487F" w:rsidRPr="00BA6021">
        <w:rPr>
          <w:b/>
          <w:sz w:val="28"/>
        </w:rPr>
        <w:t>ní podmínky</w:t>
      </w:r>
      <w:bookmarkEnd w:id="10"/>
    </w:p>
    <w:p w14:paraId="74110245" w14:textId="77777777" w:rsidR="00463A05" w:rsidRDefault="00463A05" w:rsidP="007611FA">
      <w:pPr>
        <w:pStyle w:val="Nadpis2"/>
        <w:tabs>
          <w:tab w:val="left" w:pos="0"/>
        </w:tabs>
        <w:spacing w:before="0"/>
      </w:pPr>
    </w:p>
    <w:p w14:paraId="486484DA" w14:textId="0C7CC201" w:rsidR="00E30227" w:rsidRDefault="00463A05" w:rsidP="003F4B50">
      <w:pPr>
        <w:pStyle w:val="Zkladntext"/>
        <w:numPr>
          <w:ilvl w:val="1"/>
          <w:numId w:val="19"/>
        </w:numPr>
        <w:ind w:left="0" w:firstLine="0"/>
      </w:pPr>
      <w:bookmarkStart w:id="11" w:name="_Ref13814722"/>
      <w:r>
        <w:t>Zhotoviteli náleží</w:t>
      </w:r>
      <w:r w:rsidR="00FA1688">
        <w:t xml:space="preserve"> </w:t>
      </w:r>
      <w:r w:rsidR="00FE76CE">
        <w:t>za provádění S</w:t>
      </w:r>
      <w:r w:rsidR="00AC5085">
        <w:t xml:space="preserve">ervisních prací </w:t>
      </w:r>
      <w:r>
        <w:t>odměna ve výši</w:t>
      </w:r>
      <w:r w:rsidR="005A3268">
        <w:t xml:space="preserve"> </w:t>
      </w:r>
      <w:r w:rsidR="00C6128C">
        <w:t>3</w:t>
      </w:r>
      <w:r w:rsidR="006D7A2A">
        <w:t>2</w:t>
      </w:r>
      <w:r w:rsidR="003334D5">
        <w:t>,</w:t>
      </w:r>
      <w:r w:rsidR="006D7A2A">
        <w:t>457</w:t>
      </w:r>
      <w:r w:rsidR="00FE4FF4">
        <w:t xml:space="preserve"> </w:t>
      </w:r>
      <w:r>
        <w:t>Kč</w:t>
      </w:r>
      <w:r w:rsidR="00F751F9">
        <w:t xml:space="preserve"> bez DPH</w:t>
      </w:r>
      <w:r>
        <w:t xml:space="preserve"> za každou </w:t>
      </w:r>
      <w:r w:rsidR="006033A2">
        <w:t>hodinu provozu</w:t>
      </w:r>
      <w:r w:rsidR="00AC5085">
        <w:t xml:space="preserve"> každé</w:t>
      </w:r>
      <w:r w:rsidR="006033A2">
        <w:t xml:space="preserve"> </w:t>
      </w:r>
      <w:r w:rsidR="00F751F9">
        <w:t xml:space="preserve">KJ </w:t>
      </w:r>
      <w:r w:rsidR="00C902FE">
        <w:t>(dále jen „</w:t>
      </w:r>
      <w:r w:rsidR="00C902FE" w:rsidRPr="00C902FE">
        <w:rPr>
          <w:b/>
        </w:rPr>
        <w:t>Odměna</w:t>
      </w:r>
      <w:r w:rsidR="00C902FE">
        <w:t>“)</w:t>
      </w:r>
      <w:r w:rsidR="00417F0D">
        <w:t>.</w:t>
      </w:r>
      <w:r w:rsidR="00226A46">
        <w:t xml:space="preserve"> </w:t>
      </w:r>
      <w:r w:rsidR="00F751F9">
        <w:t>Výpočet Odměny je obsažen v Příloze</w:t>
      </w:r>
      <w:r w:rsidR="003B42C3">
        <w:t xml:space="preserve"> č. </w:t>
      </w:r>
      <w:r w:rsidR="00B602FC">
        <w:t>3</w:t>
      </w:r>
      <w:r w:rsidR="00F751F9">
        <w:t xml:space="preserve">, tabulka </w:t>
      </w:r>
      <w:r w:rsidR="003B42C3">
        <w:t>„Cena za </w:t>
      </w:r>
      <w:r w:rsidR="00F05F07">
        <w:t>p</w:t>
      </w:r>
      <w:r w:rsidR="003B42C3" w:rsidRPr="003B42C3">
        <w:t>lánovanou údržbu KJ TEDOM</w:t>
      </w:r>
      <w:r w:rsidR="003B42C3">
        <w:t>“.</w:t>
      </w:r>
      <w:r w:rsidR="003B42C3" w:rsidRPr="003B42C3">
        <w:t xml:space="preserve"> </w:t>
      </w:r>
      <w:r w:rsidR="00C902FE">
        <w:t>K O</w:t>
      </w:r>
      <w:r w:rsidR="00226A46">
        <w:t>dměně bude připočteno DPH dl</w:t>
      </w:r>
      <w:r w:rsidR="00BA6021">
        <w:t>e příslušných právních předpisů.</w:t>
      </w:r>
      <w:bookmarkEnd w:id="11"/>
    </w:p>
    <w:p w14:paraId="4D6C5F04" w14:textId="77777777" w:rsidR="007611FA" w:rsidRDefault="007611FA" w:rsidP="007611FA">
      <w:pPr>
        <w:pStyle w:val="Zkladntext"/>
      </w:pPr>
    </w:p>
    <w:p w14:paraId="2E826015" w14:textId="5327CD39" w:rsidR="007611FA" w:rsidRDefault="00251856" w:rsidP="003F4B50">
      <w:pPr>
        <w:pStyle w:val="Zkladntext"/>
        <w:numPr>
          <w:ilvl w:val="1"/>
          <w:numId w:val="19"/>
        </w:numPr>
        <w:ind w:left="0" w:firstLine="0"/>
      </w:pPr>
      <w:r>
        <w:t>V</w:t>
      </w:r>
      <w:r w:rsidR="00FA1688">
        <w:t> </w:t>
      </w:r>
      <w:r w:rsidR="00C902FE">
        <w:t>O</w:t>
      </w:r>
      <w:r w:rsidR="005B3CFF">
        <w:t>d</w:t>
      </w:r>
      <w:r w:rsidR="00254BED">
        <w:t>m</w:t>
      </w:r>
      <w:r>
        <w:t>ěně</w:t>
      </w:r>
      <w:r w:rsidR="00FA1688">
        <w:t xml:space="preserve"> </w:t>
      </w:r>
      <w:r w:rsidR="00F40B66">
        <w:t>není</w:t>
      </w:r>
      <w:r>
        <w:t xml:space="preserve"> zahrnuto</w:t>
      </w:r>
      <w:r w:rsidR="009E72A6">
        <w:t>:</w:t>
      </w:r>
    </w:p>
    <w:p w14:paraId="4CF98BA5" w14:textId="2515D59B" w:rsidR="007611FA" w:rsidRDefault="00F05F07" w:rsidP="003F4B50">
      <w:pPr>
        <w:pStyle w:val="Zkladntext"/>
        <w:numPr>
          <w:ilvl w:val="2"/>
          <w:numId w:val="19"/>
        </w:numPr>
      </w:pPr>
      <w:r>
        <w:t>N</w:t>
      </w:r>
      <w:r w:rsidR="009E72A6">
        <w:t>eplánované opravy</w:t>
      </w:r>
      <w:r w:rsidR="00B33EEB">
        <w:t>, náhodné poruchy</w:t>
      </w:r>
      <w:r w:rsidR="00A541CC">
        <w:t xml:space="preserve"> </w:t>
      </w:r>
    </w:p>
    <w:p w14:paraId="72136746" w14:textId="69E0CF8A" w:rsidR="007611FA" w:rsidRDefault="00251856" w:rsidP="003F4B50">
      <w:pPr>
        <w:pStyle w:val="Zkladntext"/>
        <w:numPr>
          <w:ilvl w:val="2"/>
          <w:numId w:val="19"/>
        </w:numPr>
        <w:tabs>
          <w:tab w:val="left" w:pos="284"/>
        </w:tabs>
      </w:pPr>
      <w:r>
        <w:t>provedení generální opravy kogenerační jednotky</w:t>
      </w:r>
      <w:r w:rsidR="000E4E36">
        <w:t xml:space="preserve"> (GO)</w:t>
      </w:r>
      <w:r>
        <w:t xml:space="preserve"> a generální opravy motoru</w:t>
      </w:r>
      <w:r w:rsidR="000E4E36">
        <w:t>,</w:t>
      </w:r>
      <w:r w:rsidR="00F40B66" w:rsidRPr="00F40B66">
        <w:t xml:space="preserve"> </w:t>
      </w:r>
      <w:r w:rsidR="00292704">
        <w:t xml:space="preserve">a dále </w:t>
      </w:r>
      <w:r w:rsidR="00F05F07">
        <w:t>provedení N</w:t>
      </w:r>
      <w:r w:rsidR="00254BED">
        <w:t>eplánované opravy</w:t>
      </w:r>
      <w:r w:rsidR="00292704">
        <w:t xml:space="preserve"> způsobené provozováním KJ v rozporu s </w:t>
      </w:r>
      <w:r w:rsidR="005E57B0">
        <w:t>T</w:t>
      </w:r>
      <w:r w:rsidR="00292704">
        <w:t xml:space="preserve">echnickými </w:t>
      </w:r>
      <w:r w:rsidR="00AC5085">
        <w:t>instrukcemi</w:t>
      </w:r>
      <w:r w:rsidR="00586B52">
        <w:t xml:space="preserve"> KJ</w:t>
      </w:r>
      <w:r w:rsidR="00EF165B">
        <w:t xml:space="preserve"> a </w:t>
      </w:r>
      <w:r w:rsidR="00586B52">
        <w:t>písemnými instrukcemi</w:t>
      </w:r>
      <w:r w:rsidR="00AC5085">
        <w:t xml:space="preserve"> </w:t>
      </w:r>
      <w:r w:rsidR="00292704">
        <w:t>výrobce</w:t>
      </w:r>
      <w:r w:rsidR="00586B52">
        <w:t xml:space="preserve">, či způsobené provozováním KJ v rozporu s </w:t>
      </w:r>
      <w:r w:rsidR="00586B52" w:rsidRPr="007611FA">
        <w:rPr>
          <w:rFonts w:cs="Arial"/>
          <w:szCs w:val="24"/>
        </w:rPr>
        <w:t>právními předpisy a technickými normami, podle kterých byla KJ vyrobena a podle kterých má být provozována,</w:t>
      </w:r>
      <w:r w:rsidR="00292704">
        <w:t xml:space="preserve"> a poruchy způsobené vyšší mocí</w:t>
      </w:r>
      <w:r w:rsidR="00AC5085">
        <w:t xml:space="preserve"> či jinou vnější událostí</w:t>
      </w:r>
      <w:r w:rsidR="009E72A6" w:rsidRPr="007611FA">
        <w:rPr>
          <w:rFonts w:cs="Arial"/>
        </w:rPr>
        <w:t>;</w:t>
      </w:r>
    </w:p>
    <w:p w14:paraId="2FDA80D4" w14:textId="6DF31256" w:rsidR="007611FA" w:rsidRDefault="003334D5" w:rsidP="003F4B50">
      <w:pPr>
        <w:pStyle w:val="Zkladntext"/>
        <w:numPr>
          <w:ilvl w:val="2"/>
          <w:numId w:val="19"/>
        </w:numPr>
        <w:tabs>
          <w:tab w:val="left" w:pos="284"/>
        </w:tabs>
      </w:pPr>
      <w:r>
        <w:t xml:space="preserve">práce zajišťované provozovatelem (obsluhou) </w:t>
      </w:r>
      <w:r w:rsidR="00A541CC">
        <w:t>dle Přílohy č. 2</w:t>
      </w:r>
      <w:r>
        <w:t>, odstavec 1.1,</w:t>
      </w:r>
      <w:r w:rsidR="005B3CFF">
        <w:t xml:space="preserve"> a</w:t>
      </w:r>
    </w:p>
    <w:p w14:paraId="46837459" w14:textId="0ED72A09" w:rsidR="00BA6021" w:rsidRDefault="005B3CFF" w:rsidP="003F4B50">
      <w:pPr>
        <w:pStyle w:val="Zkladntext"/>
        <w:numPr>
          <w:ilvl w:val="2"/>
          <w:numId w:val="19"/>
        </w:numPr>
        <w:tabs>
          <w:tab w:val="left" w:pos="284"/>
        </w:tabs>
      </w:pPr>
      <w:bookmarkStart w:id="12" w:name="_Ref13814889"/>
      <w:r>
        <w:t>odstraňování vad, za které Zhotovitel odpovídá v důsledku odpovědnosti za vady</w:t>
      </w:r>
      <w:r w:rsidR="00A541CC">
        <w:t>.</w:t>
      </w:r>
      <w:bookmarkEnd w:id="12"/>
    </w:p>
    <w:p w14:paraId="78CA5F3D" w14:textId="77777777" w:rsidR="00BA6021" w:rsidRDefault="00BA6021" w:rsidP="007611FA">
      <w:pPr>
        <w:pStyle w:val="Zkladntext"/>
        <w:tabs>
          <w:tab w:val="left" w:pos="284"/>
        </w:tabs>
      </w:pPr>
    </w:p>
    <w:p w14:paraId="78FD22FE" w14:textId="7C0AAE3B" w:rsidR="007611FA" w:rsidRDefault="008F79E6" w:rsidP="003F4B50">
      <w:pPr>
        <w:pStyle w:val="Zkladntext"/>
        <w:numPr>
          <w:ilvl w:val="1"/>
          <w:numId w:val="19"/>
        </w:numPr>
        <w:ind w:left="0" w:firstLine="0"/>
      </w:pPr>
      <w:r>
        <w:t xml:space="preserve">Odměna </w:t>
      </w:r>
      <w:r w:rsidR="00FE76CE">
        <w:t>za S</w:t>
      </w:r>
      <w:r w:rsidR="00463A05">
        <w:t xml:space="preserve">ervisní </w:t>
      </w:r>
      <w:r w:rsidR="00EF165B">
        <w:t xml:space="preserve">práce </w:t>
      </w:r>
      <w:r w:rsidR="008E2CEA">
        <w:t>byla určena pro:</w:t>
      </w:r>
    </w:p>
    <w:p w14:paraId="42B31C2B" w14:textId="743E8D5E" w:rsidR="007611FA" w:rsidRDefault="001861F0" w:rsidP="003F4B50">
      <w:pPr>
        <w:pStyle w:val="Zkladntext"/>
        <w:numPr>
          <w:ilvl w:val="2"/>
          <w:numId w:val="19"/>
        </w:numPr>
        <w:tabs>
          <w:tab w:val="left" w:pos="426"/>
        </w:tabs>
      </w:pPr>
      <w:r>
        <w:t xml:space="preserve">výměnu </w:t>
      </w:r>
      <w:r w:rsidR="00F05F07">
        <w:t>oleje v intervalu uvedeném pro P</w:t>
      </w:r>
      <w:r>
        <w:t>lánov</w:t>
      </w:r>
      <w:r w:rsidR="00F751F9">
        <w:t>anou údržbu dle Přílohy č. </w:t>
      </w:r>
      <w:r>
        <w:t>3</w:t>
      </w:r>
      <w:r w:rsidR="00463A05">
        <w:t>. Pokud interval pro výměnu oleje na základě</w:t>
      </w:r>
      <w:r w:rsidR="00DA5256">
        <w:t xml:space="preserve"> dvou po sobě jdoucích rozborů vzorků oleje </w:t>
      </w:r>
      <w:r w:rsidR="00463A05">
        <w:t xml:space="preserve">bude </w:t>
      </w:r>
      <w:r w:rsidR="00982258">
        <w:t>jiný o</w:t>
      </w:r>
      <w:r>
        <w:t xml:space="preserve"> více </w:t>
      </w:r>
      <w:r w:rsidR="00F751F9">
        <w:t>než</w:t>
      </w:r>
      <w:r>
        <w:t xml:space="preserve"> </w:t>
      </w:r>
      <w:r w:rsidR="00B33EEB">
        <w:t>5</w:t>
      </w:r>
      <w:r>
        <w:t xml:space="preserve">0 </w:t>
      </w:r>
      <w:r w:rsidR="00F751F9">
        <w:t>moto</w:t>
      </w:r>
      <w:r>
        <w:t>hodin</w:t>
      </w:r>
      <w:r w:rsidR="00463A05">
        <w:t xml:space="preserve">, bude </w:t>
      </w:r>
      <w:r w:rsidR="00C902FE">
        <w:t>O</w:t>
      </w:r>
      <w:r w:rsidR="00BE0F2A">
        <w:t xml:space="preserve">dměna </w:t>
      </w:r>
      <w:r w:rsidR="00FE76CE">
        <w:t>za S</w:t>
      </w:r>
      <w:r w:rsidR="00463A05">
        <w:t xml:space="preserve">ervisní </w:t>
      </w:r>
      <w:r w:rsidR="00EF165B">
        <w:t xml:space="preserve">práce </w:t>
      </w:r>
      <w:r>
        <w:t xml:space="preserve">přiměřeným způsobem upravena. </w:t>
      </w:r>
      <w:r w:rsidR="00982258">
        <w:t xml:space="preserve">Změna bude platná od následujícího </w:t>
      </w:r>
      <w:r w:rsidR="00586B52">
        <w:t xml:space="preserve">kalendářního </w:t>
      </w:r>
      <w:r w:rsidR="00982258">
        <w:t xml:space="preserve">měsíce </w:t>
      </w:r>
      <w:r w:rsidR="00586B52">
        <w:t xml:space="preserve">následujícím po </w:t>
      </w:r>
      <w:r w:rsidR="00E3704B">
        <w:t>písemném oznámení O</w:t>
      </w:r>
      <w:r w:rsidR="00982258">
        <w:t>bjednateli.</w:t>
      </w:r>
    </w:p>
    <w:p w14:paraId="4AF449F7" w14:textId="5383F2E9" w:rsidR="007611FA" w:rsidRDefault="00463A05" w:rsidP="003F4B50">
      <w:pPr>
        <w:pStyle w:val="Zkladntext"/>
        <w:numPr>
          <w:ilvl w:val="2"/>
          <w:numId w:val="19"/>
        </w:numPr>
        <w:tabs>
          <w:tab w:val="left" w:pos="426"/>
        </w:tabs>
      </w:pPr>
      <w:r>
        <w:t xml:space="preserve">provádění </w:t>
      </w:r>
      <w:r w:rsidR="00FE76CE">
        <w:t>S</w:t>
      </w:r>
      <w:r w:rsidR="00226A46">
        <w:t>ervisních prací</w:t>
      </w:r>
      <w:r>
        <w:t xml:space="preserve"> v pracovní dny od 6:00 do</w:t>
      </w:r>
      <w:r w:rsidR="009D08C3">
        <w:t xml:space="preserve"> </w:t>
      </w:r>
      <w:r w:rsidR="00E3704B">
        <w:t>20:00. Pokud bude požadavek O</w:t>
      </w:r>
      <w:r w:rsidR="00C902FE">
        <w:t>bjednatele jiný, bude O</w:t>
      </w:r>
      <w:r>
        <w:t>dměna upravena</w:t>
      </w:r>
      <w:r w:rsidR="000068C4">
        <w:t xml:space="preserve"> dle písemné dohody S</w:t>
      </w:r>
      <w:r w:rsidR="00D86B5A">
        <w:t>mluvních stran</w:t>
      </w:r>
      <w:r w:rsidR="00C46C80">
        <w:t>, nebo budou Objednateli účtovány vícenáklady</w:t>
      </w:r>
      <w:r>
        <w:t>.</w:t>
      </w:r>
    </w:p>
    <w:p w14:paraId="48050E28" w14:textId="72AE0414" w:rsidR="00BA6021" w:rsidRDefault="00FE76CE" w:rsidP="003F4B50">
      <w:pPr>
        <w:pStyle w:val="Zkladntext"/>
        <w:numPr>
          <w:ilvl w:val="2"/>
          <w:numId w:val="19"/>
        </w:numPr>
        <w:tabs>
          <w:tab w:val="left" w:pos="426"/>
        </w:tabs>
      </w:pPr>
      <w:r>
        <w:t>provádění S</w:t>
      </w:r>
      <w:r w:rsidR="008E2CEA">
        <w:t>ervisních prací v prostorech, kde je přiměřeným způsobem a v přiměřeném rozsahu zajištěn přístup ke</w:t>
      </w:r>
      <w:r>
        <w:t xml:space="preserve"> KJ v souvislosti s prováděním S</w:t>
      </w:r>
      <w:r w:rsidR="008E2CEA">
        <w:t xml:space="preserve">ervisních prací. </w:t>
      </w:r>
      <w:r w:rsidR="00FE7F17">
        <w:t>V opačném případě budou Objednateli účtovány vícenáklady, a to i pro odstraňování vad dl</w:t>
      </w:r>
      <w:r w:rsidR="00597CF3">
        <w:t xml:space="preserve">e čl. </w:t>
      </w:r>
      <w:r w:rsidR="00597CF3">
        <w:fldChar w:fldCharType="begin"/>
      </w:r>
      <w:r w:rsidR="00597CF3">
        <w:instrText xml:space="preserve"> REF _Ref13814889 \r \h </w:instrText>
      </w:r>
      <w:r w:rsidR="00597CF3">
        <w:fldChar w:fldCharType="separate"/>
      </w:r>
      <w:r w:rsidR="00597CF3">
        <w:t>4.2.4</w:t>
      </w:r>
      <w:r w:rsidR="00597CF3">
        <w:fldChar w:fldCharType="end"/>
      </w:r>
      <w:r w:rsidR="00597CF3">
        <w:t xml:space="preserve"> této smlouvy</w:t>
      </w:r>
      <w:r w:rsidR="00FE7F17">
        <w:t>.</w:t>
      </w:r>
    </w:p>
    <w:p w14:paraId="6250397B" w14:textId="77777777" w:rsidR="00BA6021" w:rsidRDefault="00BA6021" w:rsidP="007611FA">
      <w:pPr>
        <w:pStyle w:val="Zkladntext"/>
      </w:pPr>
    </w:p>
    <w:p w14:paraId="661D61CB" w14:textId="63927D4E" w:rsidR="00E30227" w:rsidRDefault="00C902FE" w:rsidP="003F4B50">
      <w:pPr>
        <w:pStyle w:val="Zkladntext"/>
        <w:numPr>
          <w:ilvl w:val="1"/>
          <w:numId w:val="19"/>
        </w:numPr>
        <w:ind w:left="0" w:firstLine="0"/>
      </w:pPr>
      <w:r>
        <w:t>Platba O</w:t>
      </w:r>
      <w:r w:rsidR="00546C92">
        <w:t xml:space="preserve">dměny dle čl. </w:t>
      </w:r>
      <w:r w:rsidR="00546C92">
        <w:fldChar w:fldCharType="begin"/>
      </w:r>
      <w:r w:rsidR="00546C92">
        <w:instrText xml:space="preserve"> REF _Ref13814722 \r \h </w:instrText>
      </w:r>
      <w:r w:rsidR="00546C92">
        <w:fldChar w:fldCharType="separate"/>
      </w:r>
      <w:r w:rsidR="00546C92">
        <w:t>4.1</w:t>
      </w:r>
      <w:r w:rsidR="00546C92">
        <w:fldChar w:fldCharType="end"/>
      </w:r>
      <w:r w:rsidR="00397939" w:rsidRPr="00BA6021">
        <w:t xml:space="preserve"> této </w:t>
      </w:r>
      <w:r w:rsidR="00A52CAA">
        <w:t>S</w:t>
      </w:r>
      <w:r w:rsidR="005A6DDF" w:rsidRPr="00BA6021">
        <w:t>mlouvy je</w:t>
      </w:r>
      <w:r w:rsidR="00397939" w:rsidRPr="00BA6021">
        <w:t xml:space="preserve"> splatn</w:t>
      </w:r>
      <w:r w:rsidR="00611E13" w:rsidRPr="00BA6021">
        <w:t>á na základě faktury vystavené Z</w:t>
      </w:r>
      <w:r w:rsidR="00397939" w:rsidRPr="00BA6021">
        <w:t>hotovi</w:t>
      </w:r>
      <w:r w:rsidR="00E3704B" w:rsidRPr="00BA6021">
        <w:t>telem doručené na adresu sídla O</w:t>
      </w:r>
      <w:r w:rsidR="00397939" w:rsidRPr="00BA6021">
        <w:t>bjednatele</w:t>
      </w:r>
      <w:r w:rsidR="00A76D74">
        <w:t>, nebo doručené do</w:t>
      </w:r>
      <w:r w:rsidR="005E2DD4">
        <w:t xml:space="preserve"> </w:t>
      </w:r>
      <w:r w:rsidR="00A76D74">
        <w:t>datové schránky nebo jiným vzájemně odsouhlaseným způsobem</w:t>
      </w:r>
      <w:r w:rsidR="00397939" w:rsidRPr="00BA6021">
        <w:t xml:space="preserve">. Faktura musí obsahovat veškeré náležitosti daňového dokladu dle platných právních předpisů, zejména zákona č. 235/2004 Sb., o dani z přidané hodnoty, ve znění pozdějších právních předpisů. Lhůta splatnosti faktury je 14 dnů od data vystavení. Fakturační období je </w:t>
      </w:r>
      <w:r w:rsidR="00226A46" w:rsidRPr="00BA6021">
        <w:t>jeden</w:t>
      </w:r>
      <w:r w:rsidR="00586B52" w:rsidRPr="00BA6021">
        <w:t xml:space="preserve"> kalendářní</w:t>
      </w:r>
      <w:r w:rsidR="00226A46" w:rsidRPr="00BA6021">
        <w:t xml:space="preserve"> </w:t>
      </w:r>
      <w:r w:rsidR="00397939" w:rsidRPr="00BA6021">
        <w:t>měsíc, kdy datum uskutečnění zdanitelného plnění je poslední den v</w:t>
      </w:r>
      <w:r w:rsidR="00B86B56" w:rsidRPr="00BA6021">
        <w:t xml:space="preserve"> kalendářním</w:t>
      </w:r>
      <w:r w:rsidR="00BA6021" w:rsidRPr="00BA6021">
        <w:t> měsíci.</w:t>
      </w:r>
    </w:p>
    <w:p w14:paraId="101ED16D" w14:textId="77777777" w:rsidR="007611FA" w:rsidRDefault="007611FA" w:rsidP="007611FA">
      <w:pPr>
        <w:pStyle w:val="Zkladntext"/>
      </w:pPr>
    </w:p>
    <w:p w14:paraId="1ADFBDB7" w14:textId="30341AEC" w:rsidR="00E30227" w:rsidRDefault="00FE76CE" w:rsidP="003F4B50">
      <w:pPr>
        <w:pStyle w:val="Odstavecseseznamem"/>
        <w:numPr>
          <w:ilvl w:val="1"/>
          <w:numId w:val="19"/>
        </w:numPr>
        <w:ind w:left="0" w:firstLine="0"/>
        <w:jc w:val="both"/>
      </w:pPr>
      <w:r>
        <w:t>Cenou S</w:t>
      </w:r>
      <w:r w:rsidR="00EA01FA">
        <w:t>erv</w:t>
      </w:r>
      <w:r w:rsidR="00A52CAA">
        <w:t>isních prací se pro účely této S</w:t>
      </w:r>
      <w:r>
        <w:t>mlouvy rozumí cena S</w:t>
      </w:r>
      <w:r w:rsidR="00EA01FA">
        <w:t xml:space="preserve">ervisních </w:t>
      </w:r>
      <w:r w:rsidR="00C902FE">
        <w:t>prací, které nejsou zahrnuty v</w:t>
      </w:r>
      <w:r w:rsidR="009D42A3">
        <w:t> </w:t>
      </w:r>
      <w:r w:rsidR="00C902FE">
        <w:t>O</w:t>
      </w:r>
      <w:r w:rsidR="00EA01FA">
        <w:t>dměně</w:t>
      </w:r>
      <w:r w:rsidR="00484EAB">
        <w:t xml:space="preserve"> (pro účely této Smlouvy </w:t>
      </w:r>
      <w:r w:rsidR="009D42A3">
        <w:t>„</w:t>
      </w:r>
      <w:r w:rsidR="009D42A3" w:rsidRPr="002342BA">
        <w:rPr>
          <w:b/>
        </w:rPr>
        <w:t>Cena Servisních prací</w:t>
      </w:r>
      <w:r w:rsidR="009D42A3">
        <w:t>“)</w:t>
      </w:r>
      <w:r w:rsidR="00EA01FA">
        <w:t>.</w:t>
      </w:r>
      <w:r w:rsidR="00C97BC1">
        <w:t xml:space="preserve"> Cena Servisních prací bude účtována v souladu s cenami Zhotovitele dle Přílohy č. 3</w:t>
      </w:r>
      <w:r w:rsidR="008F15BF">
        <w:t xml:space="preserve"> a v souladu se zakázkovým listem ve smyslu ustanovení čl. </w:t>
      </w:r>
      <w:r w:rsidR="008F15BF">
        <w:fldChar w:fldCharType="begin"/>
      </w:r>
      <w:r w:rsidR="008F15BF">
        <w:instrText xml:space="preserve"> REF _Ref15044035 \r \h </w:instrText>
      </w:r>
      <w:r w:rsidR="008F15BF">
        <w:fldChar w:fldCharType="separate"/>
      </w:r>
      <w:r w:rsidR="008F15BF">
        <w:t>3.5</w:t>
      </w:r>
      <w:r w:rsidR="008F15BF">
        <w:fldChar w:fldCharType="end"/>
      </w:r>
      <w:r w:rsidR="00484EAB">
        <w:t xml:space="preserve"> této </w:t>
      </w:r>
      <w:r w:rsidR="008F15BF">
        <w:t>Smlouvy.</w:t>
      </w:r>
      <w:r w:rsidR="009E7712">
        <w:t xml:space="preserve"> C</w:t>
      </w:r>
      <w:r w:rsidR="009E7712" w:rsidRPr="002342BA">
        <w:t>eny uvedené na zakázkovém listu jsou uvedeny bez DPH.</w:t>
      </w:r>
      <w:r w:rsidR="009E7712">
        <w:t xml:space="preserve"> Stanoví-li čl. </w:t>
      </w:r>
      <w:r w:rsidR="009E7712">
        <w:fldChar w:fldCharType="begin"/>
      </w:r>
      <w:r w:rsidR="009E7712">
        <w:instrText xml:space="preserve"> REF _Ref15045145 \r \h </w:instrText>
      </w:r>
      <w:r w:rsidR="009E7712">
        <w:fldChar w:fldCharType="separate"/>
      </w:r>
      <w:r w:rsidR="009E7712">
        <w:t>3.5</w:t>
      </w:r>
      <w:r w:rsidR="009E7712">
        <w:fldChar w:fldCharType="end"/>
      </w:r>
      <w:r w:rsidR="009E7712">
        <w:t xml:space="preserve"> této Smlouvy, že je k předání S</w:t>
      </w:r>
      <w:r w:rsidR="009E7712" w:rsidRPr="002342BA">
        <w:t xml:space="preserve">ervisní práce </w:t>
      </w:r>
      <w:r w:rsidR="009E7712">
        <w:t>dostačující, že je z</w:t>
      </w:r>
      <w:r w:rsidR="009E7712" w:rsidRPr="002342BA">
        <w:t>akázkový list</w:t>
      </w:r>
      <w:r w:rsidR="009E7712">
        <w:t xml:space="preserve"> podepsán pouze ze strany Zhotovitele, Cena Servisních prací</w:t>
      </w:r>
      <w:r w:rsidR="009E7712" w:rsidRPr="002342BA">
        <w:t xml:space="preserve"> bude účtována </w:t>
      </w:r>
      <w:r w:rsidR="002F57FF">
        <w:t>dle tohoto z</w:t>
      </w:r>
      <w:r w:rsidR="009E7712" w:rsidRPr="002342BA">
        <w:t xml:space="preserve">akázkového listu. </w:t>
      </w:r>
      <w:r w:rsidR="00C97BC1">
        <w:t>Faktura Ceny Servisních prací bude vystavena na základě zakázkového listu. Splatnost této faktury je 14 dnů ode dne jejího vystavení.</w:t>
      </w:r>
    </w:p>
    <w:p w14:paraId="09550271" w14:textId="77777777" w:rsidR="007611FA" w:rsidRDefault="007611FA" w:rsidP="007611FA">
      <w:pPr>
        <w:pStyle w:val="Zkladntext"/>
      </w:pPr>
    </w:p>
    <w:p w14:paraId="46A8E1F7" w14:textId="1888213C" w:rsidR="00E30227" w:rsidRPr="003334D5" w:rsidRDefault="00463A05" w:rsidP="003F4B50">
      <w:pPr>
        <w:pStyle w:val="Zkladntext"/>
        <w:numPr>
          <w:ilvl w:val="1"/>
          <w:numId w:val="19"/>
        </w:numPr>
        <w:ind w:left="0" w:firstLine="0"/>
      </w:pPr>
      <w:r w:rsidRPr="003334D5">
        <w:t>V</w:t>
      </w:r>
      <w:r w:rsidR="00BE6842" w:rsidRPr="003334D5">
        <w:t> </w:t>
      </w:r>
      <w:r w:rsidRPr="003334D5">
        <w:t>případě</w:t>
      </w:r>
      <w:r w:rsidR="00BE6842" w:rsidRPr="003334D5">
        <w:t xml:space="preserve"> prodlení Objednatele s úhradou platby</w:t>
      </w:r>
      <w:r w:rsidRPr="003334D5">
        <w:t xml:space="preserve"> </w:t>
      </w:r>
      <w:r w:rsidR="00611E13" w:rsidRPr="003334D5">
        <w:t>je Z</w:t>
      </w:r>
      <w:r w:rsidRPr="003334D5">
        <w:t>h</w:t>
      </w:r>
      <w:r w:rsidR="00BE6842" w:rsidRPr="003334D5">
        <w:t xml:space="preserve">otovitel oprávněn požadovat </w:t>
      </w:r>
      <w:r w:rsidRPr="003334D5">
        <w:t xml:space="preserve">zaplacení </w:t>
      </w:r>
      <w:r w:rsidR="00F751F9" w:rsidRPr="003334D5">
        <w:t xml:space="preserve">zákonného </w:t>
      </w:r>
      <w:r w:rsidRPr="003334D5">
        <w:t>úroku z</w:t>
      </w:r>
      <w:r w:rsidR="00BE6842" w:rsidRPr="003334D5">
        <w:t> </w:t>
      </w:r>
      <w:r w:rsidRPr="003334D5">
        <w:t>prodlení</w:t>
      </w:r>
      <w:r w:rsidR="00BE6842" w:rsidRPr="003334D5">
        <w:t xml:space="preserve"> </w:t>
      </w:r>
      <w:r w:rsidR="00000006" w:rsidRPr="003334D5">
        <w:t>a</w:t>
      </w:r>
      <w:r w:rsidR="00BE6842" w:rsidRPr="003334D5">
        <w:t xml:space="preserve"> </w:t>
      </w:r>
      <w:r w:rsidR="00FF7E32" w:rsidRPr="003334D5">
        <w:t>posunout lhůtu</w:t>
      </w:r>
      <w:r w:rsidR="00BE6842" w:rsidRPr="003334D5">
        <w:t xml:space="preserve"> nástupu k provedení Servisních prací,</w:t>
      </w:r>
      <w:r w:rsidR="00FF7E32" w:rsidRPr="003334D5">
        <w:t xml:space="preserve"> </w:t>
      </w:r>
      <w:r w:rsidR="00FE76CE" w:rsidRPr="003334D5">
        <w:t>zahájení a provedení S</w:t>
      </w:r>
      <w:r w:rsidR="002B7CB9" w:rsidRPr="003334D5">
        <w:t xml:space="preserve">ervisních prací </w:t>
      </w:r>
      <w:r w:rsidR="00FF7E32" w:rsidRPr="003334D5">
        <w:t>o dobu, která je rovna době prodlení platby</w:t>
      </w:r>
      <w:r w:rsidR="002B7CB9" w:rsidRPr="003334D5">
        <w:t xml:space="preserve"> a o dobu nutnou k </w:t>
      </w:r>
      <w:r w:rsidR="00FE76CE" w:rsidRPr="003334D5">
        <w:t>dodatečné přípravě a provedení S</w:t>
      </w:r>
      <w:r w:rsidR="002B7CB9" w:rsidRPr="003334D5">
        <w:t>ervisní práce</w:t>
      </w:r>
      <w:r w:rsidR="00FF7E32" w:rsidRPr="003334D5">
        <w:t>. Objednatel v tomto případě nemá právo požadovat s</w:t>
      </w:r>
      <w:r w:rsidR="00C97BC1" w:rsidRPr="003334D5">
        <w:t xml:space="preserve">mluvní pokutu dle čl. </w:t>
      </w:r>
      <w:r w:rsidR="00C97BC1" w:rsidRPr="003334D5">
        <w:fldChar w:fldCharType="begin"/>
      </w:r>
      <w:r w:rsidR="00C97BC1" w:rsidRPr="003334D5">
        <w:instrText xml:space="preserve"> REF _Ref15027871 \r \h </w:instrText>
      </w:r>
      <w:r w:rsidR="003334D5">
        <w:instrText xml:space="preserve"> \* MERGEFORMAT </w:instrText>
      </w:r>
      <w:r w:rsidR="00C97BC1" w:rsidRPr="003334D5">
        <w:fldChar w:fldCharType="separate"/>
      </w:r>
      <w:r w:rsidR="00C97BC1" w:rsidRPr="003334D5">
        <w:t>4.8</w:t>
      </w:r>
      <w:r w:rsidR="00C97BC1" w:rsidRPr="003334D5">
        <w:fldChar w:fldCharType="end"/>
      </w:r>
      <w:r w:rsidR="00C97BC1" w:rsidRPr="003334D5">
        <w:t xml:space="preserve"> </w:t>
      </w:r>
      <w:r w:rsidR="00A52CAA" w:rsidRPr="003334D5">
        <w:t>této S</w:t>
      </w:r>
      <w:r w:rsidR="00FF7E32" w:rsidRPr="003334D5">
        <w:t>mlouvy</w:t>
      </w:r>
      <w:r w:rsidR="00F97CE2" w:rsidRPr="003334D5">
        <w:t>. V případě vzniklé škody v souvislosti s posunem termínu z důvodu prodlení Objednatele s úhradou, je odpovědnost na straně Zhotovitele vyloučena. Za případně vzniklé škody nenese Zhotovitel odpovědnost.</w:t>
      </w:r>
    </w:p>
    <w:p w14:paraId="238FB808" w14:textId="77777777" w:rsidR="007611FA" w:rsidRDefault="007611FA" w:rsidP="007611FA">
      <w:pPr>
        <w:pStyle w:val="Zkladntext"/>
      </w:pPr>
    </w:p>
    <w:p w14:paraId="232DC406" w14:textId="2702A158" w:rsidR="00650E7B" w:rsidRDefault="00463A05" w:rsidP="003F4B50">
      <w:pPr>
        <w:pStyle w:val="Zkladntext"/>
        <w:numPr>
          <w:ilvl w:val="1"/>
          <w:numId w:val="19"/>
        </w:numPr>
        <w:ind w:left="0" w:firstLine="0"/>
      </w:pPr>
      <w:r>
        <w:t xml:space="preserve">Zhotovitel je oprávněn </w:t>
      </w:r>
      <w:r w:rsidR="00FD3E24">
        <w:t xml:space="preserve">zvýšit </w:t>
      </w:r>
      <w:r w:rsidR="00C902FE">
        <w:t>O</w:t>
      </w:r>
      <w:r w:rsidR="00D037C6">
        <w:t xml:space="preserve">dměnu či </w:t>
      </w:r>
      <w:r w:rsidR="009D42A3">
        <w:t xml:space="preserve">Cenu </w:t>
      </w:r>
      <w:r w:rsidR="00FE76CE">
        <w:t>S</w:t>
      </w:r>
      <w:r w:rsidR="00BF198A">
        <w:t>ervisní</w:t>
      </w:r>
      <w:r w:rsidR="009D42A3">
        <w:t>ch prací</w:t>
      </w:r>
      <w:r w:rsidR="00D037C6">
        <w:t xml:space="preserve"> </w:t>
      </w:r>
      <w:r>
        <w:t>pro k</w:t>
      </w:r>
      <w:r w:rsidR="00650E7B">
        <w:t>aždý následující kalendářní rok</w:t>
      </w:r>
      <w:r w:rsidR="00101B3D">
        <w:t xml:space="preserve"> trvání této Smlouvy</w:t>
      </w:r>
      <w:r w:rsidR="00650E7B">
        <w:t>:</w:t>
      </w:r>
    </w:p>
    <w:p w14:paraId="70844C78" w14:textId="2EE6A29A" w:rsidR="00101B3D" w:rsidRPr="00101B3D" w:rsidRDefault="00463A05" w:rsidP="003F4B50">
      <w:pPr>
        <w:pStyle w:val="Zkladntext"/>
        <w:numPr>
          <w:ilvl w:val="2"/>
          <w:numId w:val="19"/>
        </w:numPr>
      </w:pPr>
      <w:r>
        <w:t>podle míry inflace vyjádřené přírůstkem průměrného ročního indexu spotřebitelských cen v ČR vyhlášeného Českým statistický</w:t>
      </w:r>
      <w:r w:rsidR="008F79E6">
        <w:t>m</w:t>
      </w:r>
      <w:r w:rsidR="00973FA7">
        <w:t xml:space="preserve"> úřadem</w:t>
      </w:r>
      <w:r w:rsidR="00101B3D">
        <w:t xml:space="preserve"> za předchozí kalendářní rok dle vzorce: </w:t>
      </w:r>
      <w:proofErr w:type="spellStart"/>
      <w:r w:rsidR="00101B3D" w:rsidRPr="00101B3D">
        <w:rPr>
          <w:rFonts w:cs="Arial"/>
          <w:b/>
        </w:rPr>
        <w:t>P</w:t>
      </w:r>
      <w:r w:rsidR="00101B3D" w:rsidRPr="00101B3D">
        <w:rPr>
          <w:rFonts w:cs="Arial"/>
          <w:b/>
          <w:vertAlign w:val="subscript"/>
        </w:rPr>
        <w:t>r</w:t>
      </w:r>
      <w:proofErr w:type="spellEnd"/>
      <w:r w:rsidR="00101B3D" w:rsidRPr="00101B3D">
        <w:rPr>
          <w:rFonts w:cs="Arial"/>
          <w:b/>
        </w:rPr>
        <w:t xml:space="preserve"> = P</w:t>
      </w:r>
      <w:r w:rsidR="00101B3D" w:rsidRPr="00101B3D">
        <w:rPr>
          <w:rFonts w:cs="Arial"/>
          <w:b/>
          <w:vertAlign w:val="subscript"/>
        </w:rPr>
        <w:t>r-</w:t>
      </w:r>
      <w:proofErr w:type="gramStart"/>
      <w:r w:rsidR="00101B3D" w:rsidRPr="00101B3D">
        <w:rPr>
          <w:rFonts w:cs="Arial"/>
          <w:b/>
          <w:vertAlign w:val="subscript"/>
        </w:rPr>
        <w:t>1</w:t>
      </w:r>
      <w:r w:rsidR="00101B3D" w:rsidRPr="00101B3D">
        <w:rPr>
          <w:rFonts w:cs="Arial"/>
          <w:b/>
        </w:rPr>
        <w:t xml:space="preserve">  x</w:t>
      </w:r>
      <w:proofErr w:type="gramEnd"/>
      <w:r w:rsidR="00101B3D" w:rsidRPr="00101B3D">
        <w:rPr>
          <w:rFonts w:cs="Arial"/>
          <w:b/>
        </w:rPr>
        <w:t xml:space="preserve"> </w:t>
      </w:r>
      <w:proofErr w:type="spellStart"/>
      <w:r w:rsidR="00101B3D" w:rsidRPr="00101B3D">
        <w:rPr>
          <w:rFonts w:cs="Arial"/>
          <w:b/>
        </w:rPr>
        <w:t>I</w:t>
      </w:r>
      <w:r w:rsidR="00101B3D" w:rsidRPr="00101B3D">
        <w:rPr>
          <w:rFonts w:cs="Arial"/>
          <w:b/>
          <w:vertAlign w:val="subscript"/>
        </w:rPr>
        <w:t>pi</w:t>
      </w:r>
      <w:proofErr w:type="spellEnd"/>
      <w:r w:rsidR="00101B3D" w:rsidRPr="00101B3D">
        <w:rPr>
          <w:rFonts w:cs="Arial"/>
          <w:vertAlign w:val="subscript"/>
        </w:rPr>
        <w:t xml:space="preserve"> </w:t>
      </w:r>
      <w:r w:rsidR="00101B3D" w:rsidRPr="00101B3D">
        <w:rPr>
          <w:rFonts w:cs="Arial"/>
        </w:rPr>
        <w:t xml:space="preserve"> </w:t>
      </w:r>
    </w:p>
    <w:p w14:paraId="1E76782E" w14:textId="145C9C1D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lastRenderedPageBreak/>
        <w:t>Kde:</w:t>
      </w:r>
    </w:p>
    <w:p w14:paraId="70DD1905" w14:textId="06746855" w:rsidR="00101B3D" w:rsidRDefault="00101B3D" w:rsidP="00101B3D">
      <w:pPr>
        <w:pStyle w:val="Zkladntext"/>
        <w:ind w:firstLine="709"/>
        <w:rPr>
          <w:rFonts w:cs="Arial"/>
        </w:rPr>
      </w:pPr>
      <w:proofErr w:type="spellStart"/>
      <w:proofErr w:type="gramStart"/>
      <w:r>
        <w:rPr>
          <w:rFonts w:cs="Arial"/>
        </w:rPr>
        <w:t>P</w:t>
      </w:r>
      <w:r>
        <w:rPr>
          <w:rFonts w:cs="Arial"/>
          <w:vertAlign w:val="subscript"/>
        </w:rPr>
        <w:t>r</w:t>
      </w:r>
      <w:proofErr w:type="spellEnd"/>
      <w:r>
        <w:rPr>
          <w:rFonts w:cs="Arial"/>
        </w:rPr>
        <w:t xml:space="preserve"> - výše</w:t>
      </w:r>
      <w:proofErr w:type="gramEnd"/>
      <w:r>
        <w:rPr>
          <w:rFonts w:cs="Arial"/>
        </w:rPr>
        <w:t xml:space="preserve"> Odměny/Ceny Servisních prací pro následující kalendářní rok</w:t>
      </w:r>
    </w:p>
    <w:p w14:paraId="7FE7425E" w14:textId="1FC0EA78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P</w:t>
      </w:r>
      <w:r>
        <w:rPr>
          <w:rFonts w:cs="Arial"/>
          <w:vertAlign w:val="subscript"/>
        </w:rPr>
        <w:t>r-1</w:t>
      </w:r>
      <w:r>
        <w:rPr>
          <w:rFonts w:cs="Arial"/>
        </w:rPr>
        <w:t>- výše Odměny/</w:t>
      </w:r>
      <w:proofErr w:type="gramStart"/>
      <w:r>
        <w:rPr>
          <w:rFonts w:cs="Arial"/>
        </w:rPr>
        <w:t>Ceny  Servisních</w:t>
      </w:r>
      <w:proofErr w:type="gramEnd"/>
      <w:r>
        <w:rPr>
          <w:rFonts w:cs="Arial"/>
        </w:rPr>
        <w:t xml:space="preserve"> prací pro předchozí kalendářní rok</w:t>
      </w:r>
    </w:p>
    <w:p w14:paraId="40B3C6E8" w14:textId="5F991D68" w:rsidR="00101B3D" w:rsidRDefault="00101B3D" w:rsidP="00101B3D">
      <w:pPr>
        <w:pStyle w:val="Zkladntext"/>
        <w:ind w:left="709"/>
        <w:rPr>
          <w:rFonts w:cs="Arial"/>
        </w:rPr>
      </w:pPr>
      <w:proofErr w:type="spellStart"/>
      <w:proofErr w:type="gramStart"/>
      <w:r>
        <w:rPr>
          <w:rFonts w:cs="Arial"/>
        </w:rPr>
        <w:t>I</w:t>
      </w:r>
      <w:r>
        <w:rPr>
          <w:rFonts w:cs="Arial"/>
          <w:vertAlign w:val="subscript"/>
        </w:rPr>
        <w:t>pi</w:t>
      </w:r>
      <w:proofErr w:type="spellEnd"/>
      <w:r>
        <w:rPr>
          <w:rFonts w:cs="Arial"/>
        </w:rPr>
        <w:t xml:space="preserve"> - přírůstek</w:t>
      </w:r>
      <w:proofErr w:type="gramEnd"/>
      <w:r>
        <w:rPr>
          <w:rFonts w:cs="Arial"/>
        </w:rPr>
        <w:t xml:space="preserve"> průměrného ročního indexu spotřebitelských cen v příslušné době r-1;</w:t>
      </w:r>
    </w:p>
    <w:p w14:paraId="6AC2F80C" w14:textId="3C71A25B" w:rsidR="00C97BC1" w:rsidRPr="00650E7B" w:rsidRDefault="00101B3D" w:rsidP="00101B3D">
      <w:pPr>
        <w:pStyle w:val="Zkladntext"/>
        <w:ind w:left="720"/>
      </w:pPr>
      <w:r>
        <w:t>a</w:t>
      </w:r>
      <w:r w:rsidR="00973FA7">
        <w:t xml:space="preserve"> </w:t>
      </w:r>
      <w:bookmarkStart w:id="13" w:name="_Ref13638369"/>
      <w:bookmarkStart w:id="14" w:name="_Ref13643398"/>
      <w:bookmarkStart w:id="15" w:name="_Ref15027816"/>
    </w:p>
    <w:p w14:paraId="40100247" w14:textId="6A0B7B7F" w:rsidR="00101B3D" w:rsidRPr="00101B3D" w:rsidRDefault="00101B3D" w:rsidP="003F4B50">
      <w:pPr>
        <w:pStyle w:val="Zkladntext"/>
        <w:numPr>
          <w:ilvl w:val="2"/>
          <w:numId w:val="19"/>
        </w:numPr>
        <w:rPr>
          <w:szCs w:val="24"/>
        </w:rPr>
      </w:pPr>
      <w:r w:rsidRPr="00101B3D">
        <w:rPr>
          <w:rFonts w:cs="Arial"/>
          <w:color w:val="000000"/>
          <w:szCs w:val="24"/>
          <w:shd w:val="clear" w:color="auto" w:fill="FFFFFF"/>
        </w:rPr>
        <w:t>podle změny meziročního</w:t>
      </w:r>
      <w:r w:rsidR="00650E7B" w:rsidRPr="00101B3D">
        <w:rPr>
          <w:rFonts w:cs="Arial"/>
          <w:color w:val="000000"/>
          <w:szCs w:val="24"/>
          <w:shd w:val="clear" w:color="auto" w:fill="FFFFFF"/>
        </w:rPr>
        <w:t xml:space="preserve"> kurzu (devizový střední kurz vyhlášený ČNB) české měny ve vztahu k </w:t>
      </w:r>
      <w:r w:rsidRPr="00101B3D">
        <w:rPr>
          <w:rFonts w:cs="Arial"/>
          <w:color w:val="000000"/>
          <w:szCs w:val="24"/>
          <w:shd w:val="clear" w:color="auto" w:fill="FFFFFF"/>
        </w:rPr>
        <w:t xml:space="preserve">měně Euro o více než + 5 </w:t>
      </w:r>
      <w:r w:rsidR="00650E7B" w:rsidRPr="00101B3D">
        <w:rPr>
          <w:rFonts w:cs="Arial"/>
          <w:color w:val="000000"/>
          <w:szCs w:val="24"/>
          <w:shd w:val="clear" w:color="auto" w:fill="FFFFFF"/>
        </w:rPr>
        <w:t xml:space="preserve">% oproti </w:t>
      </w:r>
      <w:r w:rsidRPr="00101B3D">
        <w:rPr>
          <w:rFonts w:cs="Arial"/>
          <w:color w:val="000000"/>
          <w:szCs w:val="24"/>
          <w:shd w:val="clear" w:color="auto" w:fill="FFFFFF"/>
        </w:rPr>
        <w:t>meziročnímu</w:t>
      </w:r>
      <w:r w:rsidR="00650E7B" w:rsidRPr="00101B3D">
        <w:rPr>
          <w:rFonts w:cs="Arial"/>
          <w:color w:val="000000"/>
          <w:szCs w:val="24"/>
          <w:shd w:val="clear" w:color="auto" w:fill="FFFFFF"/>
        </w:rPr>
        <w:t xml:space="preserve"> kurzu</w:t>
      </w:r>
      <w:r w:rsidRPr="00101B3D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za</w:t>
      </w:r>
      <w:r w:rsidRPr="00101B3D">
        <w:rPr>
          <w:rFonts w:cs="Arial"/>
          <w:color w:val="000000"/>
          <w:szCs w:val="24"/>
          <w:shd w:val="clear" w:color="auto" w:fill="FFFFFF"/>
        </w:rPr>
        <w:t xml:space="preserve"> předchozí kalendářní rok</w:t>
      </w:r>
      <w:r>
        <w:rPr>
          <w:rFonts w:cs="Arial"/>
          <w:color w:val="000000"/>
          <w:szCs w:val="24"/>
          <w:shd w:val="clear" w:color="auto" w:fill="FFFFFF"/>
        </w:rPr>
        <w:t xml:space="preserve"> dle vzorce:</w:t>
      </w:r>
      <w:r>
        <w:rPr>
          <w:szCs w:val="24"/>
        </w:rPr>
        <w:t xml:space="preserve"> </w:t>
      </w:r>
      <w:proofErr w:type="spellStart"/>
      <w:r w:rsidRPr="00101B3D">
        <w:rPr>
          <w:rFonts w:cs="Arial"/>
          <w:b/>
        </w:rPr>
        <w:t>P</w:t>
      </w:r>
      <w:r w:rsidRPr="00101B3D">
        <w:rPr>
          <w:rFonts w:cs="Arial"/>
          <w:b/>
          <w:vertAlign w:val="subscript"/>
        </w:rPr>
        <w:t>r</w:t>
      </w:r>
      <w:proofErr w:type="spellEnd"/>
      <w:r w:rsidRPr="00101B3D">
        <w:rPr>
          <w:rFonts w:cs="Arial"/>
          <w:b/>
        </w:rPr>
        <w:t xml:space="preserve"> = P</w:t>
      </w:r>
      <w:r w:rsidRPr="00101B3D">
        <w:rPr>
          <w:rFonts w:cs="Arial"/>
          <w:b/>
          <w:vertAlign w:val="subscript"/>
        </w:rPr>
        <w:t>r-</w:t>
      </w:r>
      <w:proofErr w:type="gramStart"/>
      <w:r w:rsidRPr="00101B3D">
        <w:rPr>
          <w:rFonts w:cs="Arial"/>
          <w:b/>
          <w:vertAlign w:val="subscript"/>
        </w:rPr>
        <w:t>1</w:t>
      </w:r>
      <w:r w:rsidR="00741FD8">
        <w:rPr>
          <w:rFonts w:cs="Arial"/>
          <w:b/>
        </w:rPr>
        <w:t xml:space="preserve">  x</w:t>
      </w:r>
      <w:proofErr w:type="gramEnd"/>
      <w:r w:rsidR="00741FD8">
        <w:rPr>
          <w:rFonts w:cs="Arial"/>
          <w:b/>
        </w:rPr>
        <w:t xml:space="preserve"> K</w:t>
      </w:r>
      <w:r w:rsidRPr="00101B3D">
        <w:rPr>
          <w:rFonts w:cs="Arial"/>
          <w:vertAlign w:val="subscript"/>
        </w:rPr>
        <w:t xml:space="preserve"> </w:t>
      </w:r>
      <w:r w:rsidRPr="00101B3D">
        <w:rPr>
          <w:rFonts w:cs="Arial"/>
        </w:rPr>
        <w:t xml:space="preserve"> </w:t>
      </w:r>
    </w:p>
    <w:p w14:paraId="413421E7" w14:textId="77777777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Kde:</w:t>
      </w:r>
    </w:p>
    <w:p w14:paraId="08057908" w14:textId="77777777" w:rsidR="00101B3D" w:rsidRDefault="00101B3D" w:rsidP="00101B3D">
      <w:pPr>
        <w:pStyle w:val="Zkladntext"/>
        <w:ind w:firstLine="709"/>
        <w:rPr>
          <w:rFonts w:cs="Arial"/>
        </w:rPr>
      </w:pPr>
      <w:proofErr w:type="spellStart"/>
      <w:proofErr w:type="gramStart"/>
      <w:r>
        <w:rPr>
          <w:rFonts w:cs="Arial"/>
        </w:rPr>
        <w:t>P</w:t>
      </w:r>
      <w:r>
        <w:rPr>
          <w:rFonts w:cs="Arial"/>
          <w:vertAlign w:val="subscript"/>
        </w:rPr>
        <w:t>r</w:t>
      </w:r>
      <w:proofErr w:type="spellEnd"/>
      <w:r>
        <w:rPr>
          <w:rFonts w:cs="Arial"/>
        </w:rPr>
        <w:t xml:space="preserve"> - výše</w:t>
      </w:r>
      <w:proofErr w:type="gramEnd"/>
      <w:r>
        <w:rPr>
          <w:rFonts w:cs="Arial"/>
        </w:rPr>
        <w:t xml:space="preserve"> Odměny/Ceny Servisních prací pro následující kalendářní rok</w:t>
      </w:r>
    </w:p>
    <w:p w14:paraId="5500E0C7" w14:textId="1F0CC1B2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P</w:t>
      </w:r>
      <w:r>
        <w:rPr>
          <w:rFonts w:cs="Arial"/>
          <w:vertAlign w:val="subscript"/>
        </w:rPr>
        <w:t>r-1</w:t>
      </w:r>
      <w:r>
        <w:rPr>
          <w:rFonts w:cs="Arial"/>
        </w:rPr>
        <w:t>- výše Odměny/</w:t>
      </w:r>
      <w:proofErr w:type="gramStart"/>
      <w:r>
        <w:rPr>
          <w:rFonts w:cs="Arial"/>
        </w:rPr>
        <w:t>Ceny  Servisních</w:t>
      </w:r>
      <w:proofErr w:type="gramEnd"/>
      <w:r>
        <w:rPr>
          <w:rFonts w:cs="Arial"/>
        </w:rPr>
        <w:t xml:space="preserve"> prací pro předchozí kalendářní rok</w:t>
      </w:r>
    </w:p>
    <w:p w14:paraId="1DBC06F7" w14:textId="65904C0A" w:rsidR="00101B3D" w:rsidRDefault="00101B3D" w:rsidP="00101B3D">
      <w:pPr>
        <w:pStyle w:val="Zkladntext"/>
        <w:ind w:left="709"/>
        <w:rPr>
          <w:rFonts w:cs="Arial"/>
        </w:rPr>
      </w:pPr>
      <w:proofErr w:type="gramStart"/>
      <w:r>
        <w:rPr>
          <w:rFonts w:cs="Arial"/>
        </w:rPr>
        <w:t>K - změna</w:t>
      </w:r>
      <w:proofErr w:type="gramEnd"/>
      <w:r>
        <w:rPr>
          <w:rFonts w:cs="Arial"/>
        </w:rPr>
        <w:t xml:space="preserve"> meziročního kurzu;</w:t>
      </w:r>
    </w:p>
    <w:p w14:paraId="675375C2" w14:textId="23B70A39" w:rsidR="00650E7B" w:rsidRPr="00101B3D" w:rsidRDefault="00101B3D" w:rsidP="00101B3D">
      <w:pPr>
        <w:pStyle w:val="Zkladntext"/>
        <w:ind w:left="720"/>
        <w:rPr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>.</w:t>
      </w:r>
    </w:p>
    <w:p w14:paraId="1DCF5985" w14:textId="6252EDB9" w:rsidR="00101B3D" w:rsidRPr="00650E7B" w:rsidRDefault="00101B3D" w:rsidP="00101B3D">
      <w:pPr>
        <w:pStyle w:val="Zkladntext"/>
      </w:pPr>
      <w:r>
        <w:t xml:space="preserve">Změna Odměny/Ceny Servisních prací bude Objednateli oznámena písemně nejpozději do tří (3) měsíců ode dne vyhlášení přírůstku průměrného ročního indexu spotřebitelských cen v Českým statistickým úřadem a příslušného meziročního kurzu ČNB. Změna Odměny/Ceny Servisních prací je účinná počínaje 1.1. kalendářního roku, za který je uplatněna. Zhotovitel je pro kalendářní rok, za který je změna Odměny/Ceny Servisních prací oprávněn uplatnit pouze jednu z výše uvedených doložek. </w:t>
      </w:r>
    </w:p>
    <w:p w14:paraId="74394926" w14:textId="77777777" w:rsidR="00101B3D" w:rsidRPr="00101B3D" w:rsidRDefault="00101B3D" w:rsidP="00101B3D">
      <w:pPr>
        <w:pStyle w:val="Zkladntext"/>
        <w:rPr>
          <w:szCs w:val="24"/>
        </w:rPr>
      </w:pPr>
    </w:p>
    <w:bookmarkEnd w:id="13"/>
    <w:bookmarkEnd w:id="14"/>
    <w:bookmarkEnd w:id="15"/>
    <w:p w14:paraId="38A38A83" w14:textId="0CCD592F" w:rsidR="007611FA" w:rsidRDefault="007611FA" w:rsidP="007611FA">
      <w:pPr>
        <w:jc w:val="both"/>
      </w:pPr>
    </w:p>
    <w:p w14:paraId="3CE30577" w14:textId="77777777" w:rsidR="003334D5" w:rsidRDefault="003334D5" w:rsidP="007611FA">
      <w:pPr>
        <w:jc w:val="both"/>
      </w:pPr>
    </w:p>
    <w:p w14:paraId="1F5B145E" w14:textId="44E09F22" w:rsidR="00463A05" w:rsidRPr="00BA6021" w:rsidRDefault="006844C1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 w:rsidRPr="00BA6021">
        <w:rPr>
          <w:b/>
          <w:sz w:val="28"/>
        </w:rPr>
        <w:t>Ostatní p</w:t>
      </w:r>
      <w:r w:rsidR="00E3704B" w:rsidRPr="00BA6021">
        <w:rPr>
          <w:b/>
          <w:sz w:val="28"/>
        </w:rPr>
        <w:t>ovinnosti O</w:t>
      </w:r>
      <w:r w:rsidR="00463A05" w:rsidRPr="00BA6021">
        <w:rPr>
          <w:b/>
          <w:sz w:val="28"/>
        </w:rPr>
        <w:t>bjednatele</w:t>
      </w:r>
    </w:p>
    <w:p w14:paraId="0429169F" w14:textId="77777777" w:rsidR="00463A05" w:rsidRPr="007611FA" w:rsidRDefault="00463A05" w:rsidP="007611FA">
      <w:pPr>
        <w:jc w:val="center"/>
        <w:rPr>
          <w:b/>
          <w:szCs w:val="24"/>
        </w:rPr>
      </w:pPr>
    </w:p>
    <w:p w14:paraId="130CDE8A" w14:textId="27F10BB2" w:rsidR="00E30227" w:rsidRDefault="0003153E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Objednatel je povinen provozovat KJ v souladu s </w:t>
      </w:r>
      <w:r w:rsidR="002E31B8" w:rsidRPr="00BA6021">
        <w:t>T</w:t>
      </w:r>
      <w:r w:rsidRPr="00BA6021">
        <w:t xml:space="preserve">echnickou specifikací KJ a písemnými instrukcemi výrobce (jako je především návod k obsluze), právními předpisy a technickými normami, podle kterých byla KJ vyrobena a podle kterých má být provozována. Takový provoz KJ je předpokladem pro uznání </w:t>
      </w:r>
      <w:r w:rsidR="00A15A51">
        <w:t>reklamace vady KJ či provedené S</w:t>
      </w:r>
      <w:r w:rsidRPr="00BA6021">
        <w:t>ervisní práce</w:t>
      </w:r>
      <w:r w:rsidR="00463A05">
        <w:t>.</w:t>
      </w:r>
    </w:p>
    <w:p w14:paraId="480081FC" w14:textId="77777777" w:rsidR="007611FA" w:rsidRDefault="007611FA" w:rsidP="007611FA">
      <w:pPr>
        <w:pStyle w:val="Zkladntext"/>
      </w:pPr>
    </w:p>
    <w:p w14:paraId="018730DF" w14:textId="50ABF934" w:rsidR="00E30227" w:rsidRDefault="00DE437E" w:rsidP="003F4B50">
      <w:pPr>
        <w:pStyle w:val="Zkladntext"/>
        <w:numPr>
          <w:ilvl w:val="1"/>
          <w:numId w:val="19"/>
        </w:numPr>
        <w:ind w:left="0" w:firstLine="0"/>
      </w:pPr>
      <w:r w:rsidRPr="00BA6021">
        <w:t>Vzhledem k tomu, že dle záručních podmínek KJ platí, že během záruční doby může opr</w:t>
      </w:r>
      <w:r w:rsidR="00611E13" w:rsidRPr="00BA6021">
        <w:t>avy a údržbu KJ provádět pouze Z</w:t>
      </w:r>
      <w:r w:rsidRPr="00BA6021">
        <w:t>h</w:t>
      </w:r>
      <w:r w:rsidR="00A15A51">
        <w:t>otovitel nebo jím autorizovaný S</w:t>
      </w:r>
      <w:r w:rsidRPr="00BA6021">
        <w:t>ervisní partner</w:t>
      </w:r>
      <w:r w:rsidR="00E3704B" w:rsidRPr="00BA6021">
        <w:t>, O</w:t>
      </w:r>
      <w:r w:rsidRPr="00BA6021">
        <w:t>bjednat</w:t>
      </w:r>
      <w:r w:rsidR="00A15A51">
        <w:t>el jakoukoli potřebu provedení S</w:t>
      </w:r>
      <w:r w:rsidRPr="00BA6021">
        <w:t xml:space="preserve">ervisních </w:t>
      </w:r>
      <w:r w:rsidR="00586B52" w:rsidRPr="00BA6021">
        <w:t xml:space="preserve">prací </w:t>
      </w:r>
      <w:r w:rsidR="00611E13" w:rsidRPr="00BA6021">
        <w:t>uplatní vůči Z</w:t>
      </w:r>
      <w:r w:rsidRPr="00BA6021">
        <w:t>hotoviteli</w:t>
      </w:r>
      <w:r w:rsidR="00B153E8">
        <w:t xml:space="preserve"> dle ustanovení čl. </w:t>
      </w:r>
      <w:r w:rsidR="00B153E8">
        <w:fldChar w:fldCharType="begin"/>
      </w:r>
      <w:r w:rsidR="00B153E8">
        <w:instrText xml:space="preserve"> REF _Ref13643553 \r \h </w:instrText>
      </w:r>
      <w:r w:rsidR="00B153E8">
        <w:fldChar w:fldCharType="separate"/>
      </w:r>
      <w:r w:rsidR="00B153E8">
        <w:t>3.1</w:t>
      </w:r>
      <w:r w:rsidR="00B153E8">
        <w:fldChar w:fldCharType="end"/>
      </w:r>
      <w:r w:rsidR="00B153E8">
        <w:t xml:space="preserve"> </w:t>
      </w:r>
      <w:r w:rsidRPr="00BA6021">
        <w:t>t</w:t>
      </w:r>
      <w:r w:rsidR="00A52CAA">
        <w:t>éto S</w:t>
      </w:r>
      <w:r w:rsidR="00611E13" w:rsidRPr="00BA6021">
        <w:t>mlouvy a Z</w:t>
      </w:r>
      <w:r w:rsidR="00A15A51">
        <w:t>hotovitel tuto S</w:t>
      </w:r>
      <w:r w:rsidRPr="00BA6021">
        <w:t xml:space="preserve">ervisní práci </w:t>
      </w:r>
      <w:r w:rsidR="00B153E8">
        <w:t xml:space="preserve">provede ve lhůtách dle čl. </w:t>
      </w:r>
      <w:r w:rsidR="00B153E8">
        <w:fldChar w:fldCharType="begin"/>
      </w:r>
      <w:r w:rsidR="00B153E8">
        <w:instrText xml:space="preserve"> REF _Ref13638481 \r \h </w:instrText>
      </w:r>
      <w:r w:rsidR="00B153E8">
        <w:fldChar w:fldCharType="separate"/>
      </w:r>
      <w:r w:rsidR="00B153E8">
        <w:t>3</w:t>
      </w:r>
      <w:r w:rsidR="00B153E8">
        <w:fldChar w:fldCharType="end"/>
      </w:r>
      <w:r w:rsidR="00B153E8">
        <w:t xml:space="preserve"> </w:t>
      </w:r>
      <w:r w:rsidRPr="00BA6021">
        <w:t>této</w:t>
      </w:r>
      <w:r w:rsidR="00A52CAA">
        <w:t xml:space="preserve"> S</w:t>
      </w:r>
      <w:r w:rsidRPr="00BA6021">
        <w:t>mlouvy. Údržba</w:t>
      </w:r>
      <w:r w:rsidR="00586B52" w:rsidRPr="00BA6021">
        <w:t xml:space="preserve"> a drobné opravy</w:t>
      </w:r>
      <w:r w:rsidRPr="00BA6021">
        <w:t xml:space="preserve"> KJ, </w:t>
      </w:r>
      <w:r w:rsidR="00586B52" w:rsidRPr="00BA6021">
        <w:t xml:space="preserve">které </w:t>
      </w:r>
      <w:r w:rsidR="00E3704B" w:rsidRPr="00BA6021">
        <w:t>je oprávněn provádět O</w:t>
      </w:r>
      <w:r w:rsidRPr="00BA6021">
        <w:t>bjednatel a kterou se zároveň zavazuje na svůj náklad zajistit, j</w:t>
      </w:r>
      <w:r w:rsidR="00586B52" w:rsidRPr="00BA6021">
        <w:t>sou</w:t>
      </w:r>
      <w:r w:rsidR="004F2362">
        <w:t xml:space="preserve"> specifikovány v Příloze</w:t>
      </w:r>
      <w:r w:rsidRPr="00BA6021">
        <w:t xml:space="preserve"> č. 2. Provádění této údržby </w:t>
      </w:r>
      <w:r w:rsidR="00586B52" w:rsidRPr="00BA6021">
        <w:t xml:space="preserve">a drobných oprav </w:t>
      </w:r>
      <w:r w:rsidRPr="00BA6021">
        <w:t>je předpokladem pro uznání reklama</w:t>
      </w:r>
      <w:r w:rsidR="00A15A51">
        <w:t>ce vady KJ či provedené S</w:t>
      </w:r>
      <w:r w:rsidRPr="00BA6021">
        <w:t>ervisní práce</w:t>
      </w:r>
      <w:r w:rsidR="00586B52" w:rsidRPr="00BA6021">
        <w:t>.</w:t>
      </w:r>
    </w:p>
    <w:p w14:paraId="56876EFF" w14:textId="77777777" w:rsidR="007611FA" w:rsidRDefault="007611FA" w:rsidP="007611FA">
      <w:pPr>
        <w:pStyle w:val="Zkladntext"/>
      </w:pPr>
    </w:p>
    <w:p w14:paraId="14C71F32" w14:textId="06D8902E" w:rsidR="00E30227" w:rsidRDefault="00417F0D" w:rsidP="003F4B50">
      <w:pPr>
        <w:pStyle w:val="Zkladntext"/>
        <w:numPr>
          <w:ilvl w:val="1"/>
          <w:numId w:val="19"/>
        </w:numPr>
        <w:ind w:left="0" w:firstLine="0"/>
      </w:pPr>
      <w:bookmarkStart w:id="16" w:name="_Ref13643656"/>
      <w:r>
        <w:t xml:space="preserve">Objednatel uplatní potřebu provedení </w:t>
      </w:r>
      <w:r w:rsidR="00186DE6">
        <w:t>Plánované údržby</w:t>
      </w:r>
      <w:r w:rsidR="00186DE6" w:rsidRPr="00186DE6">
        <w:t xml:space="preserve"> </w:t>
      </w:r>
      <w:r>
        <w:t>pět</w:t>
      </w:r>
      <w:r w:rsidR="00132D89">
        <w:t xml:space="preserve"> pracovních</w:t>
      </w:r>
      <w:r w:rsidR="00BA6021">
        <w:t xml:space="preserve"> dnů před plán</w:t>
      </w:r>
      <w:r>
        <w:t>ovaným termínem.</w:t>
      </w:r>
      <w:bookmarkEnd w:id="16"/>
    </w:p>
    <w:p w14:paraId="6F4CBD29" w14:textId="77777777" w:rsidR="00387673" w:rsidRDefault="00387673" w:rsidP="00387673">
      <w:pPr>
        <w:pStyle w:val="Zkladntext"/>
      </w:pPr>
    </w:p>
    <w:p w14:paraId="3147C842" w14:textId="714477EF" w:rsidR="00E30227" w:rsidRDefault="00463A05" w:rsidP="003F4B50">
      <w:pPr>
        <w:pStyle w:val="Zkladntext"/>
        <w:numPr>
          <w:ilvl w:val="1"/>
          <w:numId w:val="19"/>
        </w:numPr>
        <w:ind w:left="0" w:firstLine="0"/>
      </w:pPr>
      <w:r>
        <w:t xml:space="preserve">Objednatel povede Provozní deník a provádí každodenní kontrolu </w:t>
      </w:r>
      <w:r w:rsidR="00387673">
        <w:t>KJ</w:t>
      </w:r>
      <w:r>
        <w:t xml:space="preserve"> podle Provozního deníku, který je </w:t>
      </w:r>
      <w:r w:rsidR="00387673">
        <w:t>součástí dokumentace KJ</w:t>
      </w:r>
      <w:r>
        <w:t>.</w:t>
      </w:r>
    </w:p>
    <w:p w14:paraId="1D8D2E70" w14:textId="77777777" w:rsidR="007611FA" w:rsidRDefault="007611FA" w:rsidP="007611FA">
      <w:pPr>
        <w:pStyle w:val="Zkladntext"/>
      </w:pPr>
    </w:p>
    <w:p w14:paraId="1F1C0897" w14:textId="72FFA9A8" w:rsidR="00E30227" w:rsidRDefault="00463A05" w:rsidP="003F4B50">
      <w:pPr>
        <w:pStyle w:val="Zkladntext"/>
        <w:numPr>
          <w:ilvl w:val="1"/>
          <w:numId w:val="19"/>
        </w:numPr>
        <w:ind w:left="0" w:firstLine="0"/>
      </w:pPr>
      <w:r>
        <w:lastRenderedPageBreak/>
        <w:t xml:space="preserve">Objednatel </w:t>
      </w:r>
      <w:r w:rsidR="0003153E" w:rsidRPr="00BA6021">
        <w:t xml:space="preserve">na svůj náklad zajistí pravidelné provádění předepsaných revizí vyhrazených zařízení (elektro, plyn, tlakové nádoby) jednotlivých celků KJ. Řádné provádění těchto předepsaných revizí je předpokladem pro uznání </w:t>
      </w:r>
      <w:r w:rsidR="00A15A51">
        <w:t>reklamace vady KJ či provedené S</w:t>
      </w:r>
      <w:r w:rsidR="0003153E" w:rsidRPr="00BA6021">
        <w:t>ervisní práce.</w:t>
      </w:r>
    </w:p>
    <w:p w14:paraId="4C3B3CF4" w14:textId="77777777" w:rsidR="007611FA" w:rsidRDefault="007611FA" w:rsidP="007611FA">
      <w:pPr>
        <w:pStyle w:val="Zkladntext"/>
      </w:pPr>
    </w:p>
    <w:p w14:paraId="2B49821C" w14:textId="77777777" w:rsidR="007611FA" w:rsidRPr="007611FA" w:rsidRDefault="00463A05" w:rsidP="003F4B50">
      <w:pPr>
        <w:pStyle w:val="Zkladntext"/>
        <w:numPr>
          <w:ilvl w:val="1"/>
          <w:numId w:val="19"/>
        </w:numPr>
        <w:ind w:left="0" w:firstLine="0"/>
        <w:rPr>
          <w:rStyle w:val="Hypertextovodkaz"/>
          <w:color w:val="auto"/>
          <w:u w:val="none"/>
        </w:rPr>
      </w:pPr>
      <w:r>
        <w:t>Objednatel je povinen první den v</w:t>
      </w:r>
      <w:r w:rsidR="00B86B56">
        <w:t xml:space="preserve"> kalendářním</w:t>
      </w:r>
      <w:r>
        <w:t xml:space="preserve"> měsíci provést odečet stavu počitadla provozních hodin a stavu počitadla vyrobené činné elektrické energie kogenerační jednotky </w:t>
      </w:r>
      <w:r w:rsidR="00611E13">
        <w:t>a tyto údaje předat dispečinku Z</w:t>
      </w:r>
      <w:r>
        <w:t xml:space="preserve">hotovitele e-mailem na adresu </w:t>
      </w:r>
      <w:hyperlink r:id="rId9" w:history="1">
        <w:r w:rsidR="000234F1" w:rsidRPr="00E901A0">
          <w:rPr>
            <w:rStyle w:val="Hypertextovodkaz"/>
          </w:rPr>
          <w:t>edt@tedom.com</w:t>
        </w:r>
      </w:hyperlink>
      <w:r w:rsidR="000234F1" w:rsidRPr="00E30227">
        <w:rPr>
          <w:rStyle w:val="Hypertextovodkaz"/>
          <w:color w:val="000000" w:themeColor="text1"/>
          <w:u w:val="none"/>
        </w:rPr>
        <w:t xml:space="preserve"> .</w:t>
      </w:r>
    </w:p>
    <w:p w14:paraId="2191BCAB" w14:textId="3E11239F" w:rsidR="00E30227" w:rsidRDefault="00463A05" w:rsidP="007611FA">
      <w:pPr>
        <w:pStyle w:val="Zkladntext"/>
      </w:pPr>
      <w:r>
        <w:t xml:space="preserve"> </w:t>
      </w:r>
    </w:p>
    <w:p w14:paraId="1EC151B0" w14:textId="50A18211" w:rsidR="00E30227" w:rsidRDefault="00E3704B" w:rsidP="003F4B50">
      <w:pPr>
        <w:pStyle w:val="Zkladntext"/>
        <w:numPr>
          <w:ilvl w:val="1"/>
          <w:numId w:val="19"/>
        </w:numPr>
        <w:ind w:left="0" w:firstLine="0"/>
      </w:pPr>
      <w:r w:rsidRPr="00BA6021">
        <w:t>O</w:t>
      </w:r>
      <w:r w:rsidR="00E76210" w:rsidRPr="00BA6021">
        <w:t>bje</w:t>
      </w:r>
      <w:r w:rsidR="00A52CAA">
        <w:t>dnatel po celou dobu platnosti S</w:t>
      </w:r>
      <w:r w:rsidR="00E76210" w:rsidRPr="00BA6021">
        <w:t xml:space="preserve">mlouvy na svůj náklad zajistí připojení KJ k </w:t>
      </w:r>
      <w:r w:rsidR="005A6DDF" w:rsidRPr="00BA6021">
        <w:t>internetu za</w:t>
      </w:r>
      <w:r w:rsidR="00E76210" w:rsidRPr="00BA6021">
        <w:t xml:space="preserve"> účelem dálkového </w:t>
      </w:r>
      <w:r w:rsidR="002E31B8" w:rsidRPr="00BA6021">
        <w:t>přístupu ke KJ</w:t>
      </w:r>
      <w:r w:rsidR="00AF444F">
        <w:t>, dle podmínek uvedených v Příloze č.4</w:t>
      </w:r>
      <w:r w:rsidR="00E76210" w:rsidRPr="00BA6021">
        <w:t xml:space="preserve">. Umožnění dálkového </w:t>
      </w:r>
      <w:r w:rsidR="002E31B8" w:rsidRPr="00BA6021">
        <w:t>přístupu ke</w:t>
      </w:r>
      <w:r w:rsidR="00E76210" w:rsidRPr="00BA6021">
        <w:t xml:space="preserve"> KJ je předpokladem pro</w:t>
      </w:r>
      <w:r w:rsidR="00000006">
        <w:t xml:space="preserve"> včasný nástup k provedení Servisních prací a včasné</w:t>
      </w:r>
      <w:r w:rsidR="002E31B8" w:rsidRPr="00BA6021">
        <w:t xml:space="preserve"> zahájení a prove</w:t>
      </w:r>
      <w:r w:rsidR="00A15A51">
        <w:t>dení S</w:t>
      </w:r>
      <w:r w:rsidR="002E31B8" w:rsidRPr="00BA6021">
        <w:t>ervisních prací a</w:t>
      </w:r>
      <w:r w:rsidR="00A15A51">
        <w:t xml:space="preserve"> uznání reklamace vady KJ či S</w:t>
      </w:r>
      <w:r w:rsidR="00E76210" w:rsidRPr="00BA6021">
        <w:t>ervisní</w:t>
      </w:r>
      <w:r w:rsidR="002E31B8" w:rsidRPr="00BA6021">
        <w:t xml:space="preserve"> práce.</w:t>
      </w:r>
    </w:p>
    <w:p w14:paraId="6511E06A" w14:textId="77777777" w:rsidR="007611FA" w:rsidRDefault="007611FA" w:rsidP="007611FA">
      <w:pPr>
        <w:pStyle w:val="Zkladntext"/>
      </w:pPr>
    </w:p>
    <w:p w14:paraId="3D17C264" w14:textId="0B4A33C8" w:rsidR="00E30227" w:rsidRDefault="00E22817" w:rsidP="003F4B50">
      <w:pPr>
        <w:pStyle w:val="Zkladntext"/>
        <w:numPr>
          <w:ilvl w:val="1"/>
          <w:numId w:val="19"/>
        </w:numPr>
        <w:ind w:left="0" w:firstLine="0"/>
      </w:pPr>
      <w:r w:rsidRPr="00BA6021">
        <w:t>Ob</w:t>
      </w:r>
      <w:r w:rsidR="00A15A51">
        <w:t>jednatel pro účely uskutečnění S</w:t>
      </w:r>
      <w:r w:rsidRPr="00BA6021">
        <w:t>ervisní práce na svůj n</w:t>
      </w:r>
      <w:r w:rsidR="00A15A51">
        <w:t>áklad zajistí v době provádění S</w:t>
      </w:r>
      <w:r w:rsidRPr="00BA6021">
        <w:t>ervisní práce přístup ke KJ a do prostorů s provozem KJ přímo souvisejících, dostatečné množství provozních tekutin KJ a elektrickou</w:t>
      </w:r>
      <w:r w:rsidR="00611E13" w:rsidRPr="00BA6021">
        <w:t xml:space="preserve"> energii pro napájení nástrojů Z</w:t>
      </w:r>
      <w:r w:rsidRPr="00BA6021">
        <w:t>hotovitele.</w:t>
      </w:r>
      <w:r w:rsidRPr="00CF4231">
        <w:t xml:space="preserve"> </w:t>
      </w:r>
      <w:r w:rsidRPr="00BA6021">
        <w:t xml:space="preserve">Nesplnění těchto požadavků se </w:t>
      </w:r>
      <w:r w:rsidR="00E3704B" w:rsidRPr="00BA6021">
        <w:t>považuje za překážku na straně O</w:t>
      </w:r>
      <w:r w:rsidRPr="00BA6021">
        <w:t>bjednatele ve sm</w:t>
      </w:r>
      <w:r w:rsidR="00CF5EC3" w:rsidRPr="00BA6021">
        <w:t>y</w:t>
      </w:r>
      <w:r w:rsidR="00B153E8">
        <w:t>slu ustanovení čl.</w:t>
      </w:r>
      <w:r w:rsidR="00000006">
        <w:t xml:space="preserve"> </w:t>
      </w:r>
      <w:r w:rsidR="00000006">
        <w:fldChar w:fldCharType="begin"/>
      </w:r>
      <w:r w:rsidR="00000006">
        <w:instrText xml:space="preserve"> REF _Ref15032983 \r \h </w:instrText>
      </w:r>
      <w:r w:rsidR="00000006">
        <w:fldChar w:fldCharType="separate"/>
      </w:r>
      <w:r w:rsidR="00000006">
        <w:t>3.4</w:t>
      </w:r>
      <w:r w:rsidR="00000006">
        <w:fldChar w:fldCharType="end"/>
      </w:r>
      <w:r w:rsidR="00B153E8">
        <w:t xml:space="preserve"> </w:t>
      </w:r>
      <w:r w:rsidRPr="00BA6021">
        <w:t xml:space="preserve">této </w:t>
      </w:r>
      <w:r w:rsidR="00A52CAA">
        <w:t>S</w:t>
      </w:r>
      <w:r w:rsidR="005A6DDF" w:rsidRPr="00BA6021">
        <w:t>mlouvy,</w:t>
      </w:r>
      <w:r w:rsidRPr="00BA6021">
        <w:t xml:space="preserve"> a kromě </w:t>
      </w:r>
      <w:r w:rsidR="00611E13" w:rsidRPr="00BA6021">
        <w:t>toho je Z</w:t>
      </w:r>
      <w:r w:rsidR="00E3704B" w:rsidRPr="00BA6021">
        <w:t>hotovitel oprávněn po O</w:t>
      </w:r>
      <w:r w:rsidRPr="00BA6021">
        <w:t>bjednateli požadovat náhradu vzniklé škody.</w:t>
      </w:r>
    </w:p>
    <w:p w14:paraId="671785C7" w14:textId="77777777" w:rsidR="007611FA" w:rsidRDefault="007611FA" w:rsidP="007611FA">
      <w:pPr>
        <w:pStyle w:val="Zkladntext"/>
      </w:pPr>
    </w:p>
    <w:p w14:paraId="1D3CA63D" w14:textId="77777777" w:rsidR="00E30227" w:rsidRDefault="00E21C40" w:rsidP="003F4B50">
      <w:pPr>
        <w:pStyle w:val="Zkladntext"/>
        <w:numPr>
          <w:ilvl w:val="1"/>
          <w:numId w:val="19"/>
        </w:numPr>
        <w:ind w:left="0" w:firstLine="0"/>
      </w:pPr>
      <w:r w:rsidRPr="00BA6021">
        <w:t>Objednatel se zavazuje, že v případě poruchy na KJ, která ohrožuje životy a zdraví osob, okolní majetek nebo má vliv na životního prostředí, zajistí okamži</w:t>
      </w:r>
      <w:r w:rsidR="00611E13" w:rsidRPr="00BA6021">
        <w:t>té odstavení KJ až do příjezdu Z</w:t>
      </w:r>
      <w:r w:rsidRPr="00BA6021">
        <w:t>hotovitele.</w:t>
      </w:r>
    </w:p>
    <w:p w14:paraId="0F754F1C" w14:textId="77777777" w:rsidR="007611FA" w:rsidRDefault="007611FA" w:rsidP="007611FA">
      <w:pPr>
        <w:pStyle w:val="Zkladntext"/>
      </w:pPr>
    </w:p>
    <w:p w14:paraId="6DDF23A9" w14:textId="7D4ED3D2" w:rsidR="00E30227" w:rsidRPr="007611FA" w:rsidRDefault="00E21C40" w:rsidP="003F4B50">
      <w:pPr>
        <w:pStyle w:val="Zkladntext"/>
        <w:numPr>
          <w:ilvl w:val="1"/>
          <w:numId w:val="19"/>
        </w:numPr>
        <w:ind w:left="0" w:firstLine="0"/>
      </w:pPr>
      <w:r w:rsidRPr="00E30227">
        <w:rPr>
          <w:rFonts w:cs="Arial"/>
          <w:szCs w:val="24"/>
        </w:rPr>
        <w:t>Ustanoven</w:t>
      </w:r>
      <w:r w:rsidR="00A52CAA">
        <w:rPr>
          <w:rFonts w:cs="Arial"/>
          <w:szCs w:val="24"/>
        </w:rPr>
        <w:t>ím této S</w:t>
      </w:r>
      <w:r w:rsidR="00E3704B" w:rsidRPr="00E30227">
        <w:rPr>
          <w:rFonts w:cs="Arial"/>
          <w:szCs w:val="24"/>
        </w:rPr>
        <w:t xml:space="preserve">mlouvy </w:t>
      </w:r>
      <w:r w:rsidR="000F7DEE">
        <w:rPr>
          <w:rFonts w:cs="Arial"/>
          <w:szCs w:val="24"/>
        </w:rPr>
        <w:t>není dotčena</w:t>
      </w:r>
      <w:r w:rsidR="00E3704B" w:rsidRPr="00E30227">
        <w:rPr>
          <w:rFonts w:cs="Arial"/>
          <w:szCs w:val="24"/>
        </w:rPr>
        <w:t xml:space="preserve"> O</w:t>
      </w:r>
      <w:r w:rsidR="000F7DEE">
        <w:rPr>
          <w:rFonts w:cs="Arial"/>
          <w:szCs w:val="24"/>
        </w:rPr>
        <w:t>bjednatelova povinnost</w:t>
      </w:r>
      <w:r w:rsidRPr="00E30227">
        <w:rPr>
          <w:rFonts w:cs="Arial"/>
          <w:szCs w:val="24"/>
        </w:rPr>
        <w:t xml:space="preserve"> k dodržování </w:t>
      </w:r>
      <w:r w:rsidRPr="00E30227">
        <w:rPr>
          <w:rFonts w:cs="Arial"/>
          <w:bCs/>
          <w:szCs w:val="24"/>
        </w:rPr>
        <w:t>záručních podmínek, které</w:t>
      </w:r>
      <w:r w:rsidR="00A52CAA">
        <w:rPr>
          <w:rFonts w:cs="Arial"/>
          <w:szCs w:val="24"/>
        </w:rPr>
        <w:t xml:space="preserve"> byly součástí S</w:t>
      </w:r>
      <w:r w:rsidRPr="00E30227">
        <w:rPr>
          <w:rFonts w:cs="Arial"/>
          <w:szCs w:val="24"/>
        </w:rPr>
        <w:t>mlouvy, na jejímž základě byla KJ dodána</w:t>
      </w:r>
      <w:r w:rsidRPr="00E30227">
        <w:rPr>
          <w:szCs w:val="24"/>
          <w:lang w:eastAsia="cs-CZ"/>
        </w:rPr>
        <w:t>.  V případě jakýchkoli</w:t>
      </w:r>
      <w:r w:rsidR="00A52CAA">
        <w:rPr>
          <w:szCs w:val="24"/>
          <w:lang w:eastAsia="cs-CZ"/>
        </w:rPr>
        <w:t xml:space="preserve"> rozporů mezi ustanovením této S</w:t>
      </w:r>
      <w:r w:rsidRPr="00E30227">
        <w:rPr>
          <w:szCs w:val="24"/>
          <w:lang w:eastAsia="cs-CZ"/>
        </w:rPr>
        <w:t>mlouvy a záručníc</w:t>
      </w:r>
      <w:r w:rsidR="00A52CAA">
        <w:rPr>
          <w:szCs w:val="24"/>
          <w:lang w:eastAsia="cs-CZ"/>
        </w:rPr>
        <w:t>h podmínek, má ustanovení této S</w:t>
      </w:r>
      <w:r w:rsidRPr="00E30227">
        <w:rPr>
          <w:szCs w:val="24"/>
          <w:lang w:eastAsia="cs-CZ"/>
        </w:rPr>
        <w:t>mlouvy aplikační přednost před ustanovením záručních podmínek.</w:t>
      </w:r>
    </w:p>
    <w:p w14:paraId="0B61B344" w14:textId="7AD3A689" w:rsidR="007577B1" w:rsidRDefault="007577B1" w:rsidP="007611FA">
      <w:pPr>
        <w:jc w:val="both"/>
      </w:pPr>
    </w:p>
    <w:p w14:paraId="24A8CF3B" w14:textId="7B22CED7" w:rsidR="00215B93" w:rsidRDefault="00215B93" w:rsidP="007611FA">
      <w:pPr>
        <w:jc w:val="both"/>
      </w:pPr>
    </w:p>
    <w:p w14:paraId="58A2BA5F" w14:textId="7086D498" w:rsidR="00E12B2B" w:rsidRDefault="00E12B2B" w:rsidP="007611FA">
      <w:pPr>
        <w:jc w:val="both"/>
      </w:pPr>
    </w:p>
    <w:p w14:paraId="7F96C7E5" w14:textId="77777777" w:rsidR="004706E9" w:rsidRDefault="004706E9" w:rsidP="007611FA">
      <w:pPr>
        <w:jc w:val="both"/>
      </w:pPr>
    </w:p>
    <w:p w14:paraId="3E26EDBA" w14:textId="7246555C" w:rsidR="00463A05" w:rsidRPr="00BA6021" w:rsidRDefault="006844C1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 w:rsidRPr="00BA6021">
        <w:rPr>
          <w:b/>
          <w:sz w:val="28"/>
        </w:rPr>
        <w:t>Ostatní p</w:t>
      </w:r>
      <w:r w:rsidR="00611E13" w:rsidRPr="00BA6021">
        <w:rPr>
          <w:b/>
          <w:sz w:val="28"/>
        </w:rPr>
        <w:t>ovinnosti Z</w:t>
      </w:r>
      <w:r w:rsidR="00463A05" w:rsidRPr="00BA6021">
        <w:rPr>
          <w:b/>
          <w:sz w:val="28"/>
        </w:rPr>
        <w:t>hotovitele</w:t>
      </w:r>
    </w:p>
    <w:p w14:paraId="767ADC7C" w14:textId="77777777" w:rsidR="00463A05" w:rsidRDefault="00463A05" w:rsidP="007611FA"/>
    <w:p w14:paraId="502D6A27" w14:textId="34634152" w:rsidR="00E30227" w:rsidRDefault="00611E13" w:rsidP="003F4B50">
      <w:pPr>
        <w:pStyle w:val="Odstavecseseznamem"/>
        <w:numPr>
          <w:ilvl w:val="1"/>
          <w:numId w:val="19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Zjistí-li Z</w:t>
      </w:r>
      <w:r w:rsidR="00E34F7E" w:rsidRPr="00CF4231">
        <w:rPr>
          <w:rFonts w:cs="Arial"/>
          <w:szCs w:val="24"/>
        </w:rPr>
        <w:t>hotovitel, že je KJ provozo</w:t>
      </w:r>
      <w:r w:rsidR="0040171E">
        <w:rPr>
          <w:rFonts w:cs="Arial"/>
          <w:szCs w:val="24"/>
        </w:rPr>
        <w:t>vána odchylně od parametrů dle T</w:t>
      </w:r>
      <w:r w:rsidR="00E34F7E" w:rsidRPr="00CF4231">
        <w:rPr>
          <w:rFonts w:cs="Arial"/>
          <w:szCs w:val="24"/>
        </w:rPr>
        <w:t xml:space="preserve">echnické specifikace či </w:t>
      </w:r>
      <w:r w:rsidR="00E34F7E" w:rsidRPr="00CF4231">
        <w:rPr>
          <w:szCs w:val="24"/>
          <w:lang w:eastAsia="cs-CZ"/>
        </w:rPr>
        <w:t xml:space="preserve">písemnými instrukcemi výrobce (jako je především návod k obsluze), písemně na to </w:t>
      </w:r>
      <w:r w:rsidR="00E3704B">
        <w:rPr>
          <w:rFonts w:cs="Arial"/>
          <w:szCs w:val="24"/>
        </w:rPr>
        <w:t>O</w:t>
      </w:r>
      <w:r w:rsidR="00E34F7E" w:rsidRPr="00B218DB">
        <w:rPr>
          <w:rFonts w:cs="Arial"/>
          <w:szCs w:val="24"/>
        </w:rPr>
        <w:t>bjednatele upozorní</w:t>
      </w:r>
      <w:r w:rsidR="00E34F7E" w:rsidRPr="00CF4231">
        <w:rPr>
          <w:rFonts w:cs="Arial"/>
          <w:szCs w:val="24"/>
        </w:rPr>
        <w:t>.</w:t>
      </w:r>
    </w:p>
    <w:p w14:paraId="40916830" w14:textId="77777777" w:rsidR="007611FA" w:rsidRPr="00E30227" w:rsidRDefault="007611FA" w:rsidP="007611FA">
      <w:pPr>
        <w:pStyle w:val="Odstavecseseznamem"/>
        <w:suppressAutoHyphens w:val="0"/>
        <w:ind w:left="0"/>
        <w:contextualSpacing/>
        <w:jc w:val="both"/>
        <w:rPr>
          <w:rFonts w:cs="Arial"/>
          <w:szCs w:val="24"/>
        </w:rPr>
      </w:pPr>
    </w:p>
    <w:p w14:paraId="7E9E2B2A" w14:textId="04C9A636" w:rsidR="00E30227" w:rsidRPr="007611FA" w:rsidRDefault="006645E1" w:rsidP="003F4B50">
      <w:pPr>
        <w:pStyle w:val="Odstavecseseznamem"/>
        <w:numPr>
          <w:ilvl w:val="1"/>
          <w:numId w:val="19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r w:rsidRPr="00E30227">
        <w:rPr>
          <w:rFonts w:cs="Arial"/>
          <w:szCs w:val="24"/>
        </w:rPr>
        <w:t>Plánovan</w:t>
      </w:r>
      <w:r w:rsidR="00132D89" w:rsidRPr="00E30227">
        <w:rPr>
          <w:rFonts w:cs="Arial"/>
          <w:szCs w:val="24"/>
        </w:rPr>
        <w:t xml:space="preserve">á údržba bude </w:t>
      </w:r>
      <w:r w:rsidRPr="00E30227">
        <w:rPr>
          <w:rFonts w:cs="Arial"/>
          <w:szCs w:val="24"/>
        </w:rPr>
        <w:t>proveden</w:t>
      </w:r>
      <w:r w:rsidR="00132D89" w:rsidRPr="00E30227">
        <w:rPr>
          <w:rFonts w:cs="Arial"/>
          <w:szCs w:val="24"/>
        </w:rPr>
        <w:t>a</w:t>
      </w:r>
      <w:r w:rsidRPr="00E30227">
        <w:rPr>
          <w:rFonts w:cs="Arial"/>
          <w:szCs w:val="24"/>
        </w:rPr>
        <w:t xml:space="preserve">, za předpokladu </w:t>
      </w:r>
      <w:r w:rsidR="00132D89" w:rsidRPr="00E30227">
        <w:rPr>
          <w:rFonts w:cs="Arial"/>
          <w:szCs w:val="24"/>
        </w:rPr>
        <w:t xml:space="preserve">jejího </w:t>
      </w:r>
      <w:r w:rsidR="00E3704B" w:rsidRPr="00E30227">
        <w:rPr>
          <w:rFonts w:cs="Arial"/>
          <w:szCs w:val="24"/>
        </w:rPr>
        <w:t>včasného uplatnění O</w:t>
      </w:r>
      <w:r w:rsidRPr="00E30227">
        <w:rPr>
          <w:rFonts w:cs="Arial"/>
          <w:szCs w:val="24"/>
        </w:rPr>
        <w:t>bjed</w:t>
      </w:r>
      <w:r w:rsidR="005C10AB">
        <w:rPr>
          <w:rFonts w:cs="Arial"/>
          <w:szCs w:val="24"/>
        </w:rPr>
        <w:t xml:space="preserve">natelem ve smyslu ustanovení čl. </w:t>
      </w:r>
      <w:r w:rsidR="005C10AB">
        <w:rPr>
          <w:rFonts w:cs="Arial"/>
          <w:szCs w:val="24"/>
        </w:rPr>
        <w:fldChar w:fldCharType="begin"/>
      </w:r>
      <w:r w:rsidR="005C10AB">
        <w:rPr>
          <w:rFonts w:cs="Arial"/>
          <w:szCs w:val="24"/>
        </w:rPr>
        <w:instrText xml:space="preserve"> REF _Ref13643656 \r \h </w:instrText>
      </w:r>
      <w:r w:rsidR="005C10AB">
        <w:rPr>
          <w:rFonts w:cs="Arial"/>
          <w:szCs w:val="24"/>
        </w:rPr>
      </w:r>
      <w:r w:rsidR="005C10AB">
        <w:rPr>
          <w:rFonts w:cs="Arial"/>
          <w:szCs w:val="24"/>
        </w:rPr>
        <w:fldChar w:fldCharType="separate"/>
      </w:r>
      <w:r w:rsidR="005C10AB">
        <w:rPr>
          <w:rFonts w:cs="Arial"/>
          <w:szCs w:val="24"/>
        </w:rPr>
        <w:t>5.3</w:t>
      </w:r>
      <w:r w:rsidR="005C10AB">
        <w:rPr>
          <w:rFonts w:cs="Arial"/>
          <w:szCs w:val="24"/>
        </w:rPr>
        <w:fldChar w:fldCharType="end"/>
      </w:r>
      <w:r w:rsidR="00132D89" w:rsidRPr="00E30227">
        <w:rPr>
          <w:rFonts w:cs="Arial"/>
          <w:szCs w:val="24"/>
        </w:rPr>
        <w:t xml:space="preserve"> této</w:t>
      </w:r>
      <w:r w:rsidR="00A52CAA">
        <w:rPr>
          <w:rFonts w:cs="Arial"/>
          <w:szCs w:val="24"/>
        </w:rPr>
        <w:t xml:space="preserve"> S</w:t>
      </w:r>
      <w:r w:rsidRPr="00E30227">
        <w:rPr>
          <w:rFonts w:cs="Arial"/>
          <w:szCs w:val="24"/>
        </w:rPr>
        <w:t>mlouvy, v servisních intervalech d</w:t>
      </w:r>
      <w:r w:rsidR="00831F46">
        <w:rPr>
          <w:rFonts w:cs="Arial"/>
          <w:szCs w:val="24"/>
        </w:rPr>
        <w:t>le Přílohy č. 2. S</w:t>
      </w:r>
      <w:r w:rsidR="00611E13" w:rsidRPr="00E30227">
        <w:rPr>
          <w:rFonts w:cs="Arial"/>
          <w:szCs w:val="24"/>
        </w:rPr>
        <w:t>ervisní intervaly mohou být Z</w:t>
      </w:r>
      <w:r w:rsidRPr="00E30227">
        <w:rPr>
          <w:rFonts w:cs="Arial"/>
          <w:szCs w:val="24"/>
        </w:rPr>
        <w:t>hotovitelem jednostranně modifikovány v závislosti na výsledcích rozborů vzorků oleje</w:t>
      </w:r>
      <w:r w:rsidR="00831F46">
        <w:rPr>
          <w:rFonts w:cs="Arial"/>
          <w:szCs w:val="24"/>
        </w:rPr>
        <w:t>, jak je uvedeno výše,</w:t>
      </w:r>
      <w:r w:rsidRPr="00E30227">
        <w:rPr>
          <w:rFonts w:cs="Arial"/>
          <w:szCs w:val="24"/>
        </w:rPr>
        <w:t xml:space="preserve"> či na jiných faktorech ve smyslu ustanovení Přílohy č. 2</w:t>
      </w:r>
      <w:r w:rsidR="00463A05" w:rsidRPr="00B218DB">
        <w:t>.</w:t>
      </w:r>
    </w:p>
    <w:p w14:paraId="4B9074DB" w14:textId="77777777" w:rsidR="00DE2895" w:rsidRPr="003D0D08" w:rsidRDefault="00DE2895" w:rsidP="00DE2895">
      <w:pPr>
        <w:pStyle w:val="Odstavecseseznamem"/>
        <w:suppressAutoHyphens w:val="0"/>
        <w:ind w:left="0"/>
        <w:contextualSpacing/>
        <w:jc w:val="both"/>
        <w:rPr>
          <w:rFonts w:cs="Arial"/>
          <w:szCs w:val="24"/>
        </w:rPr>
      </w:pPr>
    </w:p>
    <w:p w14:paraId="366262C7" w14:textId="51E205BE" w:rsidR="00215B93" w:rsidRPr="00215B93" w:rsidRDefault="00611E13" w:rsidP="003F4B50">
      <w:pPr>
        <w:pStyle w:val="Odstavecseseznamem"/>
        <w:numPr>
          <w:ilvl w:val="1"/>
          <w:numId w:val="19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r>
        <w:lastRenderedPageBreak/>
        <w:t>Z</w:t>
      </w:r>
      <w:r w:rsidR="00463A05">
        <w:t xml:space="preserve">hotovitel je povinen provést o každé návštěvě objektu instalace KJ </w:t>
      </w:r>
      <w:r w:rsidR="0036217D">
        <w:t>záznam v Provozním</w:t>
      </w:r>
      <w:r w:rsidR="00463A05">
        <w:t xml:space="preserve"> deníku KJ.</w:t>
      </w:r>
    </w:p>
    <w:p w14:paraId="1D3E89D1" w14:textId="77777777" w:rsidR="00761F79" w:rsidRDefault="00761F79" w:rsidP="007611FA">
      <w:pPr>
        <w:jc w:val="both"/>
      </w:pPr>
    </w:p>
    <w:p w14:paraId="080C27EB" w14:textId="77777777" w:rsidR="00463A05" w:rsidRPr="00BA6021" w:rsidRDefault="00463A05" w:rsidP="007611FA">
      <w:pPr>
        <w:rPr>
          <w:b/>
          <w:sz w:val="28"/>
        </w:rPr>
      </w:pPr>
    </w:p>
    <w:p w14:paraId="556417CB" w14:textId="50045CE3" w:rsidR="00463A05" w:rsidRPr="00BA6021" w:rsidRDefault="00A52CAA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>
        <w:rPr>
          <w:b/>
          <w:sz w:val="28"/>
        </w:rPr>
        <w:t>Hranice S</w:t>
      </w:r>
      <w:r w:rsidR="00463A05" w:rsidRPr="00BA6021">
        <w:rPr>
          <w:b/>
          <w:sz w:val="28"/>
        </w:rPr>
        <w:t>mlouvy</w:t>
      </w:r>
    </w:p>
    <w:p w14:paraId="7BF1B423" w14:textId="77777777" w:rsidR="00463A05" w:rsidRDefault="00463A05" w:rsidP="007611FA">
      <w:pPr>
        <w:jc w:val="both"/>
      </w:pPr>
    </w:p>
    <w:p w14:paraId="0298AA6A" w14:textId="62065261" w:rsidR="00463A05" w:rsidRDefault="00A15A51" w:rsidP="003F4B50">
      <w:pPr>
        <w:pStyle w:val="Odstavecseseznamem"/>
        <w:numPr>
          <w:ilvl w:val="1"/>
          <w:numId w:val="19"/>
        </w:numPr>
        <w:ind w:left="0" w:firstLine="0"/>
        <w:jc w:val="both"/>
      </w:pPr>
      <w:r>
        <w:t>Hranice provádění S</w:t>
      </w:r>
      <w:r w:rsidR="00A52CAA">
        <w:t xml:space="preserve">ervisních prací </w:t>
      </w:r>
      <w:r w:rsidR="00173541">
        <w:t>jsou určeny</w:t>
      </w:r>
      <w:r w:rsidR="004E4BD0">
        <w:t>, jak následuje</w:t>
      </w:r>
      <w:r w:rsidR="00463A05">
        <w:t>:</w:t>
      </w:r>
    </w:p>
    <w:p w14:paraId="761291C8" w14:textId="77777777" w:rsidR="00D02FC3" w:rsidRDefault="00D02FC3" w:rsidP="007611FA">
      <w:pPr>
        <w:jc w:val="both"/>
      </w:pPr>
    </w:p>
    <w:p w14:paraId="0B7C5061" w14:textId="77777777" w:rsidR="00D02FC3" w:rsidRDefault="00D02FC3" w:rsidP="007611FA">
      <w:pPr>
        <w:jc w:val="both"/>
      </w:pPr>
    </w:p>
    <w:p w14:paraId="7BF30AE3" w14:textId="77777777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elektro – výstupní silové svorkovnice rozváděče jednotky </w:t>
      </w:r>
    </w:p>
    <w:p w14:paraId="35F5B2A8" w14:textId="77777777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voda – vstupní a výstupní příruby chladící vody umístěné na kapotě KJ </w:t>
      </w:r>
    </w:p>
    <w:p w14:paraId="2DD3AB2D" w14:textId="77777777" w:rsidR="00D02FC3" w:rsidRDefault="00D02FC3" w:rsidP="003F4B50">
      <w:pPr>
        <w:numPr>
          <w:ilvl w:val="0"/>
          <w:numId w:val="15"/>
        </w:numPr>
        <w:ind w:left="0" w:firstLine="0"/>
      </w:pPr>
      <w:proofErr w:type="spellStart"/>
      <w:r>
        <w:t>spalinovod</w:t>
      </w:r>
      <w:proofErr w:type="spellEnd"/>
      <w:r>
        <w:t xml:space="preserve"> – výstupní příruba </w:t>
      </w:r>
      <w:proofErr w:type="spellStart"/>
      <w:r>
        <w:t>spalinovodu</w:t>
      </w:r>
      <w:proofErr w:type="spellEnd"/>
      <w:r>
        <w:t xml:space="preserve"> umístěná na kapotě KJ </w:t>
      </w:r>
    </w:p>
    <w:p w14:paraId="2C5AB684" w14:textId="77777777" w:rsidR="00D02FC3" w:rsidRDefault="00D02FC3" w:rsidP="003F4B50">
      <w:pPr>
        <w:numPr>
          <w:ilvl w:val="0"/>
          <w:numId w:val="15"/>
        </w:numPr>
        <w:ind w:left="0" w:firstLine="0"/>
      </w:pPr>
      <w:proofErr w:type="gramStart"/>
      <w:r>
        <w:t>plyn - vstupní</w:t>
      </w:r>
      <w:proofErr w:type="gramEnd"/>
      <w:r>
        <w:t xml:space="preserve"> příruba přívodu plynu umístěná na kapotě KJ </w:t>
      </w:r>
    </w:p>
    <w:p w14:paraId="3B24558E" w14:textId="6FF25DA0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vzduchotechnika – výstupní příruba vzduchotechnické šachty na kapotě KJ. </w:t>
      </w:r>
    </w:p>
    <w:p w14:paraId="6816517F" w14:textId="77777777" w:rsidR="00D02FC3" w:rsidRDefault="00D02FC3" w:rsidP="007611FA">
      <w:pPr>
        <w:jc w:val="both"/>
      </w:pPr>
    </w:p>
    <w:p w14:paraId="002235B6" w14:textId="77777777" w:rsidR="007577B1" w:rsidRDefault="007577B1" w:rsidP="007611FA"/>
    <w:p w14:paraId="2C017ACC" w14:textId="77777777" w:rsidR="00BA6021" w:rsidRDefault="00BA6021" w:rsidP="007611FA"/>
    <w:p w14:paraId="3B734948" w14:textId="214E4E49" w:rsidR="00463A05" w:rsidRPr="00BA6021" w:rsidRDefault="00463A05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 w:rsidRPr="00BA6021">
        <w:rPr>
          <w:b/>
          <w:sz w:val="28"/>
        </w:rPr>
        <w:t>Ostatní ujednání</w:t>
      </w:r>
    </w:p>
    <w:p w14:paraId="32E0E72D" w14:textId="77777777" w:rsidR="004A0069" w:rsidRDefault="004A0069" w:rsidP="007611FA"/>
    <w:p w14:paraId="56AB34F1" w14:textId="7AD5C05A" w:rsidR="00E30227" w:rsidRDefault="003F7340" w:rsidP="003F4B50">
      <w:pPr>
        <w:pStyle w:val="Zkladntext"/>
        <w:numPr>
          <w:ilvl w:val="1"/>
          <w:numId w:val="19"/>
        </w:numPr>
        <w:ind w:left="0" w:firstLine="0"/>
      </w:pPr>
      <w:r w:rsidRPr="00BA6021">
        <w:t>N</w:t>
      </w:r>
      <w:r w:rsidR="00A15A51">
        <w:t>a S</w:t>
      </w:r>
      <w:r w:rsidRPr="00BA6021">
        <w:t>ervisní práce</w:t>
      </w:r>
      <w:r w:rsidR="002B7AC8">
        <w:t xml:space="preserve"> (</w:t>
      </w:r>
      <w:r w:rsidR="002B7AC8" w:rsidRPr="00BA6021">
        <w:t>vyjím</w:t>
      </w:r>
      <w:r w:rsidR="002B7AC8">
        <w:t>aje Servisní práce, které Zhotovitel provádí z titulu jeho odpovědnosti za vady</w:t>
      </w:r>
      <w:r w:rsidR="002B7AC8" w:rsidRPr="00BA6021">
        <w:t xml:space="preserve">) </w:t>
      </w:r>
      <w:r w:rsidRPr="00BA6021">
        <w:t xml:space="preserve">se vztahuje záruka za jakost v délce </w:t>
      </w:r>
      <w:r w:rsidR="004A0069" w:rsidRPr="00BA6021">
        <w:t xml:space="preserve">tří měsíců od převzetí </w:t>
      </w:r>
      <w:r w:rsidR="00A15A51">
        <w:t>S</w:t>
      </w:r>
      <w:r w:rsidRPr="00BA6021">
        <w:t>ervisních prací</w:t>
      </w:r>
      <w:r w:rsidR="004A0069" w:rsidRPr="00BA6021">
        <w:t>.</w:t>
      </w:r>
      <w:r w:rsidRPr="00BA6021">
        <w:t xml:space="preserve"> Je</w:t>
      </w:r>
      <w:r w:rsidR="00F404E4" w:rsidRPr="00BA6021">
        <w:t>-</w:t>
      </w:r>
      <w:r w:rsidRPr="00BA6021">
        <w:t xml:space="preserve">li </w:t>
      </w:r>
      <w:r w:rsidR="00E3704B" w:rsidRPr="00BA6021">
        <w:t>O</w:t>
      </w:r>
      <w:r w:rsidRPr="00BA6021">
        <w:t>bj</w:t>
      </w:r>
      <w:r w:rsidR="00A15A51">
        <w:t>ednatel v prodlení s převzetím S</w:t>
      </w:r>
      <w:r w:rsidRPr="00BA6021">
        <w:t xml:space="preserve">ervisních prací, záruční doba počíná v den, kdy měl </w:t>
      </w:r>
      <w:r w:rsidR="00E3704B" w:rsidRPr="00BA6021">
        <w:t>O</w:t>
      </w:r>
      <w:r w:rsidRPr="00BA6021">
        <w:t>bjednatel spl</w:t>
      </w:r>
      <w:r w:rsidR="00A15A51">
        <w:t>nit svoji povinnost k převzetí S</w:t>
      </w:r>
      <w:r w:rsidRPr="00BA6021">
        <w:t>ervisních prací.</w:t>
      </w:r>
      <w:r w:rsidR="00E40360">
        <w:t xml:space="preserve"> </w:t>
      </w:r>
    </w:p>
    <w:p w14:paraId="1478849A" w14:textId="77777777" w:rsidR="007611FA" w:rsidRDefault="007611FA" w:rsidP="007611FA">
      <w:pPr>
        <w:pStyle w:val="Zkladntext"/>
      </w:pPr>
    </w:p>
    <w:p w14:paraId="199E7D0C" w14:textId="4A73DB64" w:rsidR="00E30227" w:rsidRDefault="004A0069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Na náhradní díly </w:t>
      </w:r>
      <w:r w:rsidR="00A15A51">
        <w:t>dodané při provádění S</w:t>
      </w:r>
      <w:r w:rsidR="00C069FB" w:rsidRPr="00BA6021">
        <w:t>ervisních prací (vyjímaje náhradní díly pro odstranění vady</w:t>
      </w:r>
      <w:r w:rsidR="004E4BD0">
        <w:t>, za kterou Zhotovitel odpovídá z titulu jeho odpovědnosti za vady</w:t>
      </w:r>
      <w:r w:rsidR="00C069FB" w:rsidRPr="00BA6021">
        <w:t xml:space="preserve">) </w:t>
      </w:r>
      <w:r w:rsidRPr="00BA6021">
        <w:t>je poskytována záruka v délce šesti měsíců. Záruka se nevztahuje na díly a materiály běžné provozní spotřeby, uvedené v dokumentaci dodávané s</w:t>
      </w:r>
      <w:r w:rsidR="007A1822" w:rsidRPr="00BA6021">
        <w:t> </w:t>
      </w:r>
      <w:r w:rsidRPr="00BA6021">
        <w:t>KJ</w:t>
      </w:r>
      <w:r w:rsidR="007A1822" w:rsidRPr="00BA6021">
        <w:t xml:space="preserve"> </w:t>
      </w:r>
      <w:r w:rsidR="008A2B32" w:rsidRPr="00BA6021">
        <w:t>(hlavy, svíčky, startér atd</w:t>
      </w:r>
      <w:r w:rsidR="007A1822" w:rsidRPr="00BA6021">
        <w:t>.)</w:t>
      </w:r>
      <w:r w:rsidR="00BA6021">
        <w:t>.</w:t>
      </w:r>
    </w:p>
    <w:p w14:paraId="0293AB0E" w14:textId="77777777" w:rsidR="00E40360" w:rsidRDefault="00E40360" w:rsidP="00E40360">
      <w:pPr>
        <w:pStyle w:val="Odstavecseseznamem"/>
      </w:pPr>
    </w:p>
    <w:p w14:paraId="077730B1" w14:textId="4226E056" w:rsidR="00E40360" w:rsidRPr="00C059D3" w:rsidRDefault="004E4BD0" w:rsidP="003F4B50">
      <w:pPr>
        <w:pStyle w:val="Zkladntext"/>
        <w:numPr>
          <w:ilvl w:val="1"/>
          <w:numId w:val="19"/>
        </w:numPr>
        <w:ind w:left="0" w:firstLine="0"/>
      </w:pPr>
      <w:r w:rsidRPr="00C059D3">
        <w:t>V případě Zhotovitelovy</w:t>
      </w:r>
      <w:r w:rsidR="00E40360" w:rsidRPr="00C059D3">
        <w:t xml:space="preserve"> odpovědnosti za vady</w:t>
      </w:r>
      <w:r w:rsidRPr="00C059D3">
        <w:t xml:space="preserve"> dle této Smlouvy </w:t>
      </w:r>
      <w:r w:rsidR="00E40360" w:rsidRPr="00C059D3">
        <w:t>má Objednatel právo na odstranění vady opravou.</w:t>
      </w:r>
    </w:p>
    <w:p w14:paraId="78A87E10" w14:textId="77777777" w:rsidR="007611FA" w:rsidRDefault="007611FA" w:rsidP="007611FA">
      <w:pPr>
        <w:pStyle w:val="Zkladntext"/>
      </w:pPr>
    </w:p>
    <w:p w14:paraId="5BCCCA9E" w14:textId="0F9D3029" w:rsidR="007611FA" w:rsidRDefault="00A15A51" w:rsidP="003F4B50">
      <w:pPr>
        <w:pStyle w:val="Zkladntext"/>
        <w:numPr>
          <w:ilvl w:val="1"/>
          <w:numId w:val="19"/>
        </w:numPr>
        <w:ind w:left="0" w:firstLine="0"/>
      </w:pPr>
      <w:r>
        <w:t>Záruka za S</w:t>
      </w:r>
      <w:r w:rsidR="00C3191E" w:rsidRPr="00BA6021">
        <w:t xml:space="preserve">ervisní práce a dodané náhradní díly platí za </w:t>
      </w:r>
      <w:r w:rsidR="002B7AC8">
        <w:t>předpokladu</w:t>
      </w:r>
      <w:r w:rsidR="000271D4">
        <w:t xml:space="preserve"> splnění podmínek definovaných touto Smlouvou a za podmínky</w:t>
      </w:r>
      <w:r w:rsidR="002B7AC8">
        <w:t xml:space="preserve"> že </w:t>
      </w:r>
      <w:r>
        <w:t>S</w:t>
      </w:r>
      <w:r w:rsidR="00C3191E" w:rsidRPr="00BA6021">
        <w:t>ervisní práce jsou prováděny Zhotovitelem nebo jím pověřenou osobou (Objednatel je považován za takovou pověřenou osobu ve vztahu k plánované údržbě a opravám, které mu jsou svěřeny dle Přílohy č. 2.).</w:t>
      </w:r>
      <w:r w:rsidR="004A0069" w:rsidRPr="00BA6021">
        <w:t xml:space="preserve"> </w:t>
      </w:r>
      <w:r>
        <w:t>Záruka za S</w:t>
      </w:r>
      <w:r w:rsidR="006E77EC" w:rsidRPr="00BA6021">
        <w:t>ervisní práce a dodané náhradní díly ne</w:t>
      </w:r>
      <w:r w:rsidR="0055218C" w:rsidRPr="00BA6021">
        <w:t>platí</w:t>
      </w:r>
      <w:r w:rsidR="004A0069" w:rsidRPr="00BA6021">
        <w:t xml:space="preserve">, pokud </w:t>
      </w:r>
      <w:r w:rsidR="00C3191E" w:rsidRPr="00BA6021">
        <w:t>KJ</w:t>
      </w:r>
      <w:r w:rsidR="004A0069" w:rsidRPr="00BA6021">
        <w:t xml:space="preserve"> není užíván</w:t>
      </w:r>
      <w:r w:rsidR="00C3191E" w:rsidRPr="00BA6021">
        <w:t>a</w:t>
      </w:r>
      <w:r w:rsidR="004A0069" w:rsidRPr="00BA6021">
        <w:t xml:space="preserve"> odborně a za běžných provozních podmínek a při respektování všech provozních př</w:t>
      </w:r>
      <w:r w:rsidR="00114721" w:rsidRPr="00BA6021">
        <w:t xml:space="preserve">edpisů nebo zvláštních pokynů </w:t>
      </w:r>
      <w:r w:rsidR="00736EE9" w:rsidRPr="00BA6021">
        <w:t>výrobce KJ</w:t>
      </w:r>
      <w:r w:rsidR="004A0069" w:rsidRPr="00BA6021">
        <w:t xml:space="preserve">. </w:t>
      </w:r>
    </w:p>
    <w:p w14:paraId="0D5430E1" w14:textId="5A85E50A" w:rsidR="00E30227" w:rsidRDefault="00E30227" w:rsidP="007611FA">
      <w:pPr>
        <w:pStyle w:val="Zkladntext"/>
      </w:pPr>
    </w:p>
    <w:p w14:paraId="30E1892D" w14:textId="77777777" w:rsidR="00E30227" w:rsidRDefault="00611E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>Povinnost Z</w:t>
      </w:r>
      <w:r w:rsidR="00FF42C8" w:rsidRPr="00BA6021">
        <w:t>hotovitele k náhradě škody se vylučuje, a to v rozsahu nejvýše přípustném dle použitelného práva. Rozhodným právem, kterým se řídí mimosmluvní závazkové vztahy, je české právo s vyloučením kolizních norem a mezinárodních smluv (ustanovení umožňující volbu práva tím nejsou dotčena), je-li jejich vyloučení přípustné. Případný z</w:t>
      </w:r>
      <w:r w:rsidRPr="00BA6021">
        <w:t>působ náhrady škody bude určen Z</w:t>
      </w:r>
      <w:r w:rsidR="00FF42C8" w:rsidRPr="00BA6021">
        <w:t xml:space="preserve">hotovitelem. Promlčecí lhůta </w:t>
      </w:r>
      <w:r w:rsidR="00FF42C8" w:rsidRPr="00BA6021">
        <w:lastRenderedPageBreak/>
        <w:t>pro uplatnění nároku na náhradu škody je jeden rok, a to rovněž pro právo na náhradu škody způsobené vadou výrobku</w:t>
      </w:r>
      <w:r w:rsidR="00361F49" w:rsidRPr="00BA6021">
        <w:t>.</w:t>
      </w:r>
    </w:p>
    <w:p w14:paraId="5DB0A213" w14:textId="77777777" w:rsidR="007611FA" w:rsidRDefault="007611FA" w:rsidP="007611FA">
      <w:pPr>
        <w:pStyle w:val="Zkladntext"/>
      </w:pPr>
    </w:p>
    <w:p w14:paraId="31EA5429" w14:textId="5C45B187" w:rsidR="00E30227" w:rsidRDefault="00611E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>Má-li plnění Z</w:t>
      </w:r>
      <w:r w:rsidR="00FF42C8" w:rsidRPr="00BA6021">
        <w:t>hotovitele sloužit třetí osobě</w:t>
      </w:r>
      <w:r w:rsidR="00E3704B" w:rsidRPr="00BA6021">
        <w:t xml:space="preserve"> či O</w:t>
      </w:r>
      <w:r w:rsidR="00FF42C8" w:rsidRPr="00BA6021">
        <w:t>bjednatel nemá být jeho jej</w:t>
      </w:r>
      <w:r w:rsidR="00E3704B" w:rsidRPr="00BA6021">
        <w:t>ím jediným uživatelem, O</w:t>
      </w:r>
      <w:r w:rsidR="00FF42C8" w:rsidRPr="00BA6021">
        <w:t>bjednatel smluvně vyloučí</w:t>
      </w:r>
      <w:r w:rsidRPr="00BA6021">
        <w:t xml:space="preserve"> odpovědnost Z</w:t>
      </w:r>
      <w:r w:rsidR="00FF42C8" w:rsidRPr="00BA6021">
        <w:t>hotovitele vůči třetí osobě ve stejném rozsahu, v jakém je vyloučena odpovědnost mezi sml</w:t>
      </w:r>
      <w:r w:rsidR="00E3704B" w:rsidRPr="00BA6021">
        <w:t>uvními stranami. V případě, že O</w:t>
      </w:r>
      <w:r w:rsidR="00FF42C8" w:rsidRPr="00BA6021">
        <w:t>bjednatel takové vyloučení odpovědnosti</w:t>
      </w:r>
      <w:r w:rsidR="000271D4">
        <w:t xml:space="preserve"> nesjedná, je </w:t>
      </w:r>
      <w:r w:rsidRPr="00BA6021">
        <w:t>povinen nahradit Z</w:t>
      </w:r>
      <w:r w:rsidR="00FF42C8" w:rsidRPr="00BA6021">
        <w:t xml:space="preserve">hotoviteli škodu v rozsahu rozdílu </w:t>
      </w:r>
      <w:r w:rsidRPr="00BA6021">
        <w:t>mezi náhradou škody poskytnuté Z</w:t>
      </w:r>
      <w:r w:rsidR="00FF42C8" w:rsidRPr="00BA6021">
        <w:t>hotovitelem třetí oso</w:t>
      </w:r>
      <w:r w:rsidRPr="00BA6021">
        <w:t>bě a náhradou škody, kterou by Z</w:t>
      </w:r>
      <w:r w:rsidR="00FF42C8" w:rsidRPr="00BA6021">
        <w:t>hotovitel poskytl třetí osobě při sjednání shora popsaného vyloučení</w:t>
      </w:r>
      <w:r w:rsidR="00BA6021">
        <w:t>.</w:t>
      </w:r>
    </w:p>
    <w:p w14:paraId="1997E670" w14:textId="77777777" w:rsidR="007611FA" w:rsidRDefault="007611FA" w:rsidP="007611FA">
      <w:pPr>
        <w:pStyle w:val="Zkladntext"/>
      </w:pPr>
    </w:p>
    <w:p w14:paraId="1E47EC8C" w14:textId="33A34D60" w:rsidR="00E30227" w:rsidRDefault="00FF42C8" w:rsidP="003F4B50">
      <w:pPr>
        <w:pStyle w:val="Zkladntext"/>
        <w:numPr>
          <w:ilvl w:val="1"/>
          <w:numId w:val="19"/>
        </w:numPr>
        <w:ind w:left="0" w:firstLine="0"/>
      </w:pPr>
      <w:r w:rsidRPr="00BA6021">
        <w:t>Škodou se rozumí jakékoli následky civilního deliktu, bezdůvodného obohacení, jednatelství bez příkazu nebo předsmluvního jednání stran,</w:t>
      </w:r>
      <w:r w:rsidR="00A52CAA">
        <w:t xml:space="preserve"> která vznikne na základě této S</w:t>
      </w:r>
      <w:r w:rsidRPr="00BA6021">
        <w:t>mlouvy nebo v souvislosti s ní, zejm. jakékoli přímé, nepřímé, následné, nahodilé škody jakéhokoli druhu vyplývající z jakékoliv teorie odpovědnosti, včetně, mimo jiné, ušlého zisku, výrobní ztráty nebo očekávané úspory, vzniklé z přerušení podnikání, ztráty nebo poškození obchodních údajů nebo informací nebo jiné peněžit</w:t>
      </w:r>
      <w:r w:rsidR="00611E13" w:rsidRPr="00BA6021">
        <w:t>é ztráty, a to i tehdy, byla-l Z</w:t>
      </w:r>
      <w:r w:rsidRPr="00BA6021">
        <w:t>hotovitel upozorněn na možnost takových škod.</w:t>
      </w:r>
    </w:p>
    <w:p w14:paraId="30B50BB8" w14:textId="77777777" w:rsidR="007611FA" w:rsidRDefault="007611FA" w:rsidP="007611FA">
      <w:pPr>
        <w:pStyle w:val="Zkladntext"/>
      </w:pPr>
    </w:p>
    <w:p w14:paraId="46293425" w14:textId="11593309" w:rsidR="00E30227" w:rsidRDefault="00763F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Zhotovitel </w:t>
      </w:r>
      <w:r w:rsidR="004A0069" w:rsidRPr="00BA6021">
        <w:t>je dle své úv</w:t>
      </w:r>
      <w:r w:rsidR="002D1C18">
        <w:t>ahy oprávněn v rámci provádění S</w:t>
      </w:r>
      <w:r w:rsidR="004A0069" w:rsidRPr="00BA6021">
        <w:t>ervisní</w:t>
      </w:r>
      <w:r w:rsidRPr="00BA6021">
        <w:t>ch prací</w:t>
      </w:r>
      <w:r w:rsidR="004A0069" w:rsidRPr="00BA6021">
        <w:t xml:space="preserve"> jednotlivé</w:t>
      </w:r>
      <w:r w:rsidR="00FF42C8" w:rsidRPr="00BA6021">
        <w:t xml:space="preserve"> </w:t>
      </w:r>
      <w:r w:rsidR="004A0069" w:rsidRPr="00BA6021">
        <w:t>díly, které byly dosud nainstalovány na KJ</w:t>
      </w:r>
      <w:r w:rsidR="008A1CF3" w:rsidRPr="00BA6021">
        <w:t>,</w:t>
      </w:r>
      <w:r w:rsidR="004A0069" w:rsidRPr="00BA6021">
        <w:t xml:space="preserve"> demontovat a následně zrekonstruovat (hlavy, turbodmychadla apod.) výměnou nebo opravou jejich jednotlivých komponent. Zhotovitel je oprávněn dále pro zkráce</w:t>
      </w:r>
      <w:r w:rsidR="002D1C18">
        <w:t>ní odstávky provozu KJ v rámci S</w:t>
      </w:r>
      <w:r w:rsidR="004A0069" w:rsidRPr="00BA6021">
        <w:t>ervisní</w:t>
      </w:r>
      <w:r w:rsidRPr="00BA6021">
        <w:t>ch prací</w:t>
      </w:r>
      <w:r w:rsidR="00A52CAA">
        <w:t xml:space="preserve"> dle této S</w:t>
      </w:r>
      <w:r w:rsidR="004A0069" w:rsidRPr="00BA6021">
        <w:t>mlouvy provést demontáž jednotlivých</w:t>
      </w:r>
      <w:r w:rsidR="00C7667D" w:rsidRPr="00BA6021">
        <w:t xml:space="preserve"> vadných nebo opotřebených</w:t>
      </w:r>
      <w:r w:rsidR="004A0069" w:rsidRPr="00BA6021">
        <w:t xml:space="preserve"> dílů</w:t>
      </w:r>
      <w:r w:rsidRPr="00BA6021">
        <w:t xml:space="preserve"> KJ</w:t>
      </w:r>
      <w:r w:rsidR="004A0069" w:rsidRPr="00BA6021">
        <w:t xml:space="preserve"> a tyto nahradit zrekonstruovanými díly v předchozí větě uvedeným způ</w:t>
      </w:r>
      <w:r w:rsidR="00611E13" w:rsidRPr="00BA6021">
        <w:t>sobem, tj. Z</w:t>
      </w:r>
      <w:r w:rsidR="00E3704B" w:rsidRPr="00BA6021">
        <w:t>hotovitel poskytne O</w:t>
      </w:r>
      <w:r w:rsidR="004A0069" w:rsidRPr="00BA6021">
        <w:t>bjednateli zrekonstruované díly a původní díly přejdou do vlastnictví</w:t>
      </w:r>
      <w:r w:rsidRPr="00BA6021">
        <w:t xml:space="preserve"> </w:t>
      </w:r>
      <w:r w:rsidR="00611E13" w:rsidRPr="00BA6021">
        <w:t>Z</w:t>
      </w:r>
      <w:r w:rsidRPr="00BA6021">
        <w:t>hotovitele</w:t>
      </w:r>
      <w:r w:rsidR="004A0069" w:rsidRPr="00BA6021">
        <w:t xml:space="preserve"> jako protihodnota dílů zrekonstruovaných a instalovaných namísto </w:t>
      </w:r>
      <w:r w:rsidR="00E3704B" w:rsidRPr="00BA6021">
        <w:t>původních dílů.  V případě, že O</w:t>
      </w:r>
      <w:r w:rsidR="004A0069" w:rsidRPr="00BA6021">
        <w:t>bjednatel neposkytne původní díly protihodno</w:t>
      </w:r>
      <w:r w:rsidR="00E3704B" w:rsidRPr="00BA6021">
        <w:t xml:space="preserve">tou, zavazuje se tímto uhradit </w:t>
      </w:r>
      <w:r w:rsidR="006B6195">
        <w:t>Zhotoviteli</w:t>
      </w:r>
      <w:r w:rsidR="004A0069" w:rsidRPr="00BA6021">
        <w:t xml:space="preserve"> plnou cenu nových </w:t>
      </w:r>
      <w:r w:rsidR="00611E13" w:rsidRPr="00BA6021">
        <w:t>dílů v souladu s ceníkem Z</w:t>
      </w:r>
      <w:r w:rsidR="004A0069" w:rsidRPr="00BA6021">
        <w:t xml:space="preserve">hotovitele platným v době provádění dané </w:t>
      </w:r>
      <w:r w:rsidR="002D1C18">
        <w:t>S</w:t>
      </w:r>
      <w:r w:rsidRPr="00BA6021">
        <w:t>ervisní práce</w:t>
      </w:r>
      <w:r w:rsidR="004A0069" w:rsidRPr="00BA6021">
        <w:t xml:space="preserve">.  Pro zrekonstruované díly platí stejný plán údržby jako pro nové díly. Servisní </w:t>
      </w:r>
      <w:r w:rsidR="000271D4">
        <w:t>práce prováděná</w:t>
      </w:r>
      <w:r w:rsidR="004A0069" w:rsidRPr="00BA6021">
        <w:t xml:space="preserve"> v souladu s tímto smluvním ustanovením se považuje za činno</w:t>
      </w:r>
      <w:r w:rsidR="00A52CAA">
        <w:t>st prováděnou řádně podle této S</w:t>
      </w:r>
      <w:r w:rsidR="004A0069" w:rsidRPr="00BA6021">
        <w:t>mlouvy.</w:t>
      </w:r>
    </w:p>
    <w:p w14:paraId="11FE0E76" w14:textId="77777777" w:rsidR="007611FA" w:rsidRDefault="007611FA" w:rsidP="007611FA">
      <w:pPr>
        <w:pStyle w:val="Zkladntext"/>
      </w:pPr>
    </w:p>
    <w:p w14:paraId="27F335DB" w14:textId="7D3631E5" w:rsidR="007C15A7" w:rsidRDefault="00F05F07" w:rsidP="003F4B50">
      <w:pPr>
        <w:pStyle w:val="Zkladntext"/>
        <w:numPr>
          <w:ilvl w:val="1"/>
          <w:numId w:val="19"/>
        </w:numPr>
        <w:ind w:left="0" w:firstLine="0"/>
      </w:pPr>
      <w:r>
        <w:t>Intervaly provádění P</w:t>
      </w:r>
      <w:r w:rsidR="000238FE">
        <w:t>lánované údržby dle Přílohy</w:t>
      </w:r>
      <w:r w:rsidR="00A93F23" w:rsidRPr="00BA6021">
        <w:t xml:space="preserve"> č.</w:t>
      </w:r>
      <w:r w:rsidR="004F72FD">
        <w:t xml:space="preserve"> </w:t>
      </w:r>
      <w:r w:rsidR="00A93F23" w:rsidRPr="00BA6021">
        <w:t>2 jsou předpokládané/maximální a mohou být na základě skutečných provozních podmínek upraveny/sníženy. V případě, že nastane potřeba provedení generální opravy GO a</w:t>
      </w:r>
      <w:r w:rsidR="000A4D47">
        <w:t xml:space="preserve"> generální opravy motoru </w:t>
      </w:r>
      <w:r w:rsidR="00A93F23" w:rsidRPr="00BA6021">
        <w:t>dříve než v předpokládaném intervalu dle plánu údržby, nepovažuje se toto provedení generální opravy</w:t>
      </w:r>
      <w:r w:rsidR="005B3CFF" w:rsidRPr="00BA6021">
        <w:t xml:space="preserve"> GO a </w:t>
      </w:r>
      <w:r w:rsidR="000A4D47">
        <w:t xml:space="preserve">generální opravy motoru </w:t>
      </w:r>
      <w:r w:rsidR="00A93F23" w:rsidRPr="00BA6021">
        <w:t xml:space="preserve">za </w:t>
      </w:r>
      <w:r>
        <w:t>N</w:t>
      </w:r>
      <w:r w:rsidR="005B3CFF" w:rsidRPr="00BA6021">
        <w:t>epláno</w:t>
      </w:r>
      <w:r w:rsidR="009D42A3">
        <w:t>vané opravy zahrnuté do O</w:t>
      </w:r>
      <w:r w:rsidR="008A1CF3" w:rsidRPr="00BA6021">
        <w:t>dměny.</w:t>
      </w:r>
    </w:p>
    <w:p w14:paraId="3481EC66" w14:textId="77777777" w:rsidR="007C15A7" w:rsidRDefault="007C15A7" w:rsidP="007C15A7">
      <w:pPr>
        <w:pStyle w:val="Odstavecseseznamem"/>
      </w:pPr>
    </w:p>
    <w:p w14:paraId="5412E049" w14:textId="44885E7E" w:rsidR="00E30227" w:rsidRDefault="00763F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Cena GO a </w:t>
      </w:r>
      <w:r w:rsidR="004706E9">
        <w:t xml:space="preserve">generální opravy motoru </w:t>
      </w:r>
      <w:r w:rsidRPr="00BA6021">
        <w:t xml:space="preserve">bude určena dle </w:t>
      </w:r>
      <w:r w:rsidR="000271D4">
        <w:t xml:space="preserve">Přílohy č. 3, </w:t>
      </w:r>
      <w:r w:rsidR="00096420">
        <w:t>části 1) Vypočet Odměny a ceník P</w:t>
      </w:r>
      <w:r w:rsidR="00096420" w:rsidRPr="00096420">
        <w:t>lánované údržby</w:t>
      </w:r>
      <w:r w:rsidRPr="00BA6021">
        <w:t>.</w:t>
      </w:r>
    </w:p>
    <w:p w14:paraId="614FFC36" w14:textId="77777777" w:rsidR="007611FA" w:rsidRDefault="007611FA" w:rsidP="007611FA">
      <w:pPr>
        <w:pStyle w:val="Zkladntext"/>
      </w:pPr>
    </w:p>
    <w:p w14:paraId="15123693" w14:textId="042035D4" w:rsidR="007577B1" w:rsidRDefault="004A0069" w:rsidP="003F4B50">
      <w:pPr>
        <w:pStyle w:val="Zkladntext"/>
        <w:numPr>
          <w:ilvl w:val="1"/>
          <w:numId w:val="19"/>
        </w:numPr>
        <w:ind w:left="0" w:firstLine="0"/>
      </w:pPr>
      <w:r w:rsidRPr="00BA6021">
        <w:t>Ke dni</w:t>
      </w:r>
      <w:r w:rsidR="00324C56" w:rsidRPr="00BA6021">
        <w:t xml:space="preserve"> počátku</w:t>
      </w:r>
      <w:r w:rsidRPr="00BA6021">
        <w:t xml:space="preserve"> platnosti</w:t>
      </w:r>
      <w:r w:rsidR="00324C56" w:rsidRPr="00BA6021">
        <w:t xml:space="preserve"> a účinnosti této</w:t>
      </w:r>
      <w:r w:rsidR="00A52CAA">
        <w:t xml:space="preserve"> Smlouvy bude v Příloze č. 1 ke S</w:t>
      </w:r>
      <w:r w:rsidRPr="00BA6021">
        <w:t>mlouvě uveden stav provozních hodin a stavu vyrobené činné elektrické energie kogenerační jednotky.</w:t>
      </w:r>
    </w:p>
    <w:p w14:paraId="599F193C" w14:textId="77777777" w:rsidR="00AB360E" w:rsidRDefault="00AB360E" w:rsidP="00AB360E">
      <w:pPr>
        <w:pStyle w:val="Odstavecseseznamem"/>
      </w:pPr>
    </w:p>
    <w:p w14:paraId="67642C75" w14:textId="1CB64131" w:rsidR="00463A05" w:rsidRPr="00180187" w:rsidRDefault="00463A05" w:rsidP="003F4B50">
      <w:pPr>
        <w:pStyle w:val="Odstavecseseznamem"/>
        <w:numPr>
          <w:ilvl w:val="0"/>
          <w:numId w:val="20"/>
        </w:numPr>
        <w:jc w:val="center"/>
        <w:rPr>
          <w:b/>
        </w:rPr>
      </w:pPr>
      <w:bookmarkStart w:id="17" w:name="_Ref13638329"/>
      <w:r w:rsidRPr="00180187">
        <w:rPr>
          <w:b/>
          <w:sz w:val="28"/>
        </w:rPr>
        <w:lastRenderedPageBreak/>
        <w:t>VYŠŠÍ MOC</w:t>
      </w:r>
      <w:bookmarkEnd w:id="17"/>
    </w:p>
    <w:p w14:paraId="090A74D3" w14:textId="77777777" w:rsidR="00463A05" w:rsidRDefault="00463A05" w:rsidP="007611FA">
      <w:pPr>
        <w:pStyle w:val="Zkladntext"/>
        <w:tabs>
          <w:tab w:val="left" w:pos="567"/>
          <w:tab w:val="left" w:pos="1134"/>
          <w:tab w:val="left" w:pos="1701"/>
          <w:tab w:val="left" w:pos="2268"/>
        </w:tabs>
        <w:spacing w:line="240" w:lineRule="atLeast"/>
        <w:jc w:val="center"/>
      </w:pPr>
    </w:p>
    <w:p w14:paraId="6C3E9B8D" w14:textId="16383DED" w:rsidR="00180187" w:rsidRPr="00180187" w:rsidRDefault="009F23A7" w:rsidP="003F4B50">
      <w:pPr>
        <w:pStyle w:val="Zkladntext"/>
        <w:numPr>
          <w:ilvl w:val="1"/>
          <w:numId w:val="20"/>
        </w:numPr>
        <w:spacing w:line="240" w:lineRule="atLeast"/>
        <w:ind w:left="0" w:firstLine="0"/>
        <w:rPr>
          <w:bCs/>
        </w:rPr>
      </w:pPr>
      <w:r w:rsidRPr="00B218DB">
        <w:rPr>
          <w:rFonts w:cs="Arial"/>
          <w:bCs/>
          <w:szCs w:val="24"/>
        </w:rPr>
        <w:t>Smluvní strana neodpovídá za porušení své povinnosti způsobené překážkou nezávisející na její vůli, je-li taková překážka nepředvídatelná a je-li neodvratite</w:t>
      </w:r>
      <w:r w:rsidR="00975F47">
        <w:rPr>
          <w:rFonts w:cs="Arial"/>
          <w:bCs/>
          <w:szCs w:val="24"/>
        </w:rPr>
        <w:t xml:space="preserve">lná nebo nepřekonatelná rozumně </w:t>
      </w:r>
      <w:proofErr w:type="spellStart"/>
      <w:r w:rsidRPr="00B218DB">
        <w:rPr>
          <w:rFonts w:cs="Arial"/>
          <w:bCs/>
          <w:szCs w:val="24"/>
        </w:rPr>
        <w:t>požadovatelným</w:t>
      </w:r>
      <w:proofErr w:type="spellEnd"/>
      <w:r w:rsidR="00521053">
        <w:rPr>
          <w:rFonts w:cs="Arial"/>
          <w:bCs/>
          <w:szCs w:val="24"/>
        </w:rPr>
        <w:t xml:space="preserve"> </w:t>
      </w:r>
      <w:r w:rsidRPr="00B218DB">
        <w:rPr>
          <w:rFonts w:cs="Arial"/>
          <w:bCs/>
          <w:szCs w:val="24"/>
        </w:rPr>
        <w:t>způsobem, zejm. války, revoluce, politické převraty, generální stávky, přírodní katastrofy, mocenské zásahy v podobě bojkotů či embarg atd., teroristické útoky a epidemie nemocí ohrožujíc</w:t>
      </w:r>
      <w:r w:rsidR="00A52CAA">
        <w:rPr>
          <w:rFonts w:cs="Arial"/>
          <w:bCs/>
          <w:szCs w:val="24"/>
        </w:rPr>
        <w:t>í lidský život (pro účely této S</w:t>
      </w:r>
      <w:r w:rsidRPr="00B218DB">
        <w:rPr>
          <w:rFonts w:cs="Arial"/>
          <w:bCs/>
          <w:szCs w:val="24"/>
        </w:rPr>
        <w:t xml:space="preserve">mlouvy jako „vyšší moc“). </w:t>
      </w:r>
      <w:r w:rsidR="007C15A7">
        <w:rPr>
          <w:rFonts w:cs="Arial"/>
          <w:bCs/>
          <w:szCs w:val="24"/>
        </w:rPr>
        <w:t>Lhůty pro splnění povinnosti</w:t>
      </w:r>
      <w:r w:rsidRPr="00B218DB">
        <w:rPr>
          <w:rFonts w:cs="Arial"/>
          <w:bCs/>
          <w:szCs w:val="24"/>
        </w:rPr>
        <w:t xml:space="preserve"> se</w:t>
      </w:r>
      <w:r w:rsidR="007C15A7">
        <w:rPr>
          <w:rFonts w:cs="Arial"/>
          <w:bCs/>
          <w:szCs w:val="24"/>
        </w:rPr>
        <w:t xml:space="preserve"> v takovém případě prodlužují</w:t>
      </w:r>
      <w:r w:rsidRPr="00B218DB">
        <w:rPr>
          <w:rFonts w:cs="Arial"/>
          <w:bCs/>
          <w:szCs w:val="24"/>
        </w:rPr>
        <w:t xml:space="preserve"> </w:t>
      </w:r>
      <w:r w:rsidR="007C15A7">
        <w:rPr>
          <w:rFonts w:cs="Arial"/>
          <w:bCs/>
          <w:szCs w:val="24"/>
        </w:rPr>
        <w:t>o</w:t>
      </w:r>
      <w:r w:rsidRPr="00B218DB">
        <w:rPr>
          <w:rFonts w:cs="Arial"/>
          <w:bCs/>
          <w:szCs w:val="24"/>
        </w:rPr>
        <w:t xml:space="preserve"> dobu existence </w:t>
      </w:r>
      <w:r w:rsidR="007C15A7">
        <w:rPr>
          <w:rFonts w:cs="Arial"/>
          <w:bCs/>
          <w:szCs w:val="24"/>
        </w:rPr>
        <w:t>vyšší moci</w:t>
      </w:r>
      <w:r w:rsidRPr="00B218DB">
        <w:rPr>
          <w:rFonts w:cs="Arial"/>
          <w:bCs/>
          <w:szCs w:val="24"/>
        </w:rPr>
        <w:t>, dobu nutnou k odstranění jejích následků bránících ve splnění povinnosti a po dobu nutnou k dodatečné přípravě a provedení splnění dané povinnosti. Po tuto dobu je rovněž</w:t>
      </w:r>
      <w:r w:rsidR="000068C4">
        <w:rPr>
          <w:rFonts w:cs="Arial"/>
          <w:bCs/>
          <w:szCs w:val="24"/>
        </w:rPr>
        <w:t xml:space="preserve"> vyloučena povinnost postižené S</w:t>
      </w:r>
      <w:r w:rsidRPr="00B218DB">
        <w:rPr>
          <w:rFonts w:cs="Arial"/>
          <w:bCs/>
          <w:szCs w:val="24"/>
        </w:rPr>
        <w:t>mluvní strany k placení smluvních pokut</w:t>
      </w:r>
      <w:r w:rsidR="007C15A7">
        <w:rPr>
          <w:rFonts w:cs="Arial"/>
          <w:bCs/>
          <w:szCs w:val="24"/>
        </w:rPr>
        <w:t xml:space="preserve"> a náhrady škody</w:t>
      </w:r>
      <w:r w:rsidRPr="00B218DB">
        <w:rPr>
          <w:rFonts w:cs="Arial"/>
          <w:bCs/>
          <w:szCs w:val="24"/>
        </w:rPr>
        <w:t>. Zhotovitel neodpovídá za porušení své povinnosti způsobené vyšší mocí postihující třetí osobu, jejíž působení je nutné ke splnění jeho povinnosti (zejm. v případě vyšší moci postihující jeho subdodavatele)</w:t>
      </w:r>
      <w:r w:rsidR="00BA6021">
        <w:rPr>
          <w:rFonts w:cs="Arial"/>
          <w:bCs/>
          <w:szCs w:val="24"/>
        </w:rPr>
        <w:t>.</w:t>
      </w:r>
    </w:p>
    <w:p w14:paraId="62254CAA" w14:textId="77777777" w:rsidR="00180187" w:rsidRDefault="00180187" w:rsidP="00180187">
      <w:pPr>
        <w:pStyle w:val="Zkladntext"/>
        <w:tabs>
          <w:tab w:val="left" w:pos="426"/>
          <w:tab w:val="left" w:pos="1701"/>
          <w:tab w:val="left" w:pos="2268"/>
        </w:tabs>
        <w:spacing w:line="240" w:lineRule="atLeast"/>
        <w:rPr>
          <w:bCs/>
        </w:rPr>
      </w:pPr>
    </w:p>
    <w:p w14:paraId="5D0BD039" w14:textId="245FEFED" w:rsidR="009F23A7" w:rsidRPr="00180187" w:rsidRDefault="009F23A7" w:rsidP="003F4B50">
      <w:pPr>
        <w:pStyle w:val="Zkladntext"/>
        <w:numPr>
          <w:ilvl w:val="1"/>
          <w:numId w:val="20"/>
        </w:numPr>
        <w:spacing w:line="240" w:lineRule="atLeast"/>
        <w:ind w:left="0" w:firstLine="0"/>
        <w:rPr>
          <w:bCs/>
        </w:rPr>
      </w:pPr>
      <w:r w:rsidRPr="00180187">
        <w:rPr>
          <w:rFonts w:cs="Arial"/>
          <w:bCs/>
          <w:szCs w:val="24"/>
        </w:rPr>
        <w:t>Smluvní strana postižená vyšší mocí:</w:t>
      </w:r>
    </w:p>
    <w:p w14:paraId="293FFF30" w14:textId="77777777" w:rsidR="009F23A7" w:rsidRPr="00CF4231" w:rsidRDefault="009F23A7" w:rsidP="003F4B50">
      <w:pPr>
        <w:pStyle w:val="Odstavecseseznamem"/>
        <w:numPr>
          <w:ilvl w:val="0"/>
          <w:numId w:val="14"/>
        </w:numPr>
        <w:suppressAutoHyphens w:val="0"/>
        <w:spacing w:line="268" w:lineRule="auto"/>
        <w:ind w:left="0" w:firstLine="0"/>
        <w:contextualSpacing/>
        <w:jc w:val="both"/>
        <w:rPr>
          <w:rFonts w:cs="Arial"/>
          <w:szCs w:val="24"/>
        </w:rPr>
      </w:pPr>
      <w:r w:rsidRPr="00CF4231">
        <w:rPr>
          <w:rFonts w:cs="Arial"/>
          <w:szCs w:val="24"/>
        </w:rPr>
        <w:t>provede všechna rozumná opatření, aby byla opět schopna plnit své závazky s minimálním zdržením,</w:t>
      </w:r>
    </w:p>
    <w:p w14:paraId="172D9E2B" w14:textId="1EF045B4" w:rsidR="009F23A7" w:rsidRPr="00CF4231" w:rsidRDefault="000068C4" w:rsidP="003F4B50">
      <w:pPr>
        <w:pStyle w:val="Odstavecseseznamem"/>
        <w:numPr>
          <w:ilvl w:val="0"/>
          <w:numId w:val="14"/>
        </w:numPr>
        <w:suppressAutoHyphens w:val="0"/>
        <w:spacing w:line="268" w:lineRule="auto"/>
        <w:ind w:left="0" w:firstLine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oznámí tuto skutečnost druhé S</w:t>
      </w:r>
      <w:r w:rsidR="009F23A7" w:rsidRPr="00CF4231">
        <w:rPr>
          <w:rFonts w:cs="Arial"/>
          <w:szCs w:val="24"/>
        </w:rPr>
        <w:t>mluvní straně co nejdříve, rozhodně však ne později než čtyři dny poté, co se vliv vyšší moci projevil, a</w:t>
      </w:r>
    </w:p>
    <w:p w14:paraId="0F32DF21" w14:textId="59CC4032" w:rsidR="007577B1" w:rsidRPr="00E12B2B" w:rsidRDefault="009F23A7" w:rsidP="003F4B50">
      <w:pPr>
        <w:pStyle w:val="Odstavecseseznamem"/>
        <w:numPr>
          <w:ilvl w:val="0"/>
          <w:numId w:val="14"/>
        </w:numPr>
        <w:suppressAutoHyphens w:val="0"/>
        <w:spacing w:line="268" w:lineRule="auto"/>
        <w:ind w:left="0" w:firstLine="0"/>
        <w:contextualSpacing/>
        <w:jc w:val="both"/>
        <w:rPr>
          <w:rFonts w:cs="Arial"/>
          <w:szCs w:val="24"/>
        </w:rPr>
      </w:pPr>
      <w:r w:rsidRPr="00CF4231">
        <w:rPr>
          <w:rFonts w:cs="Arial"/>
          <w:szCs w:val="24"/>
        </w:rPr>
        <w:t>zaj</w:t>
      </w:r>
      <w:r>
        <w:rPr>
          <w:rFonts w:cs="Arial"/>
          <w:szCs w:val="24"/>
        </w:rPr>
        <w:t xml:space="preserve">istí důkazy o podstatě vyšší moci </w:t>
      </w:r>
      <w:r w:rsidRPr="00CF4231">
        <w:rPr>
          <w:rFonts w:cs="Arial"/>
          <w:szCs w:val="24"/>
        </w:rPr>
        <w:t xml:space="preserve">a podá zprávu o obnovení své schopnosti plnit ihned, jakmile to bude možné. </w:t>
      </w:r>
    </w:p>
    <w:p w14:paraId="71094753" w14:textId="77777777" w:rsidR="00463A05" w:rsidRDefault="00463A05" w:rsidP="007611FA"/>
    <w:p w14:paraId="0C023FDB" w14:textId="77777777" w:rsidR="00463A05" w:rsidRDefault="00463A05" w:rsidP="007C15A7">
      <w:pPr>
        <w:jc w:val="center"/>
      </w:pPr>
    </w:p>
    <w:p w14:paraId="4D585C0C" w14:textId="058895E2" w:rsidR="00463A05" w:rsidRPr="00BD61EB" w:rsidRDefault="000068C4" w:rsidP="003F4B50">
      <w:pPr>
        <w:pStyle w:val="Odstavecseseznamem"/>
        <w:numPr>
          <w:ilvl w:val="0"/>
          <w:numId w:val="20"/>
        </w:numPr>
        <w:jc w:val="center"/>
        <w:rPr>
          <w:b/>
          <w:sz w:val="28"/>
        </w:rPr>
      </w:pPr>
      <w:bookmarkStart w:id="18" w:name="_Ref13643779"/>
      <w:r>
        <w:rPr>
          <w:b/>
          <w:sz w:val="28"/>
        </w:rPr>
        <w:t>Zástupci S</w:t>
      </w:r>
      <w:r w:rsidR="00463A05" w:rsidRPr="00BD61EB">
        <w:rPr>
          <w:b/>
          <w:sz w:val="28"/>
        </w:rPr>
        <w:t>mluvních stran</w:t>
      </w:r>
      <w:bookmarkEnd w:id="18"/>
    </w:p>
    <w:p w14:paraId="51D007A2" w14:textId="77777777" w:rsidR="00463A05" w:rsidRDefault="00463A05" w:rsidP="007611FA">
      <w:pPr>
        <w:jc w:val="center"/>
        <w:rPr>
          <w:b/>
          <w:sz w:val="28"/>
        </w:rPr>
      </w:pPr>
    </w:p>
    <w:p w14:paraId="25516696" w14:textId="2FDC5D4B" w:rsidR="007611FA" w:rsidRPr="00BD61EB" w:rsidRDefault="00611E13" w:rsidP="003F4B50">
      <w:pPr>
        <w:pStyle w:val="Zkladntext"/>
        <w:numPr>
          <w:ilvl w:val="1"/>
          <w:numId w:val="20"/>
        </w:numPr>
        <w:spacing w:line="240" w:lineRule="atLeast"/>
        <w:ind w:left="0" w:firstLine="0"/>
        <w:rPr>
          <w:rFonts w:cs="Arial"/>
          <w:bCs/>
          <w:szCs w:val="24"/>
        </w:rPr>
      </w:pPr>
      <w:r w:rsidRPr="00BD61EB">
        <w:rPr>
          <w:rFonts w:cs="Arial"/>
          <w:bCs/>
          <w:szCs w:val="24"/>
        </w:rPr>
        <w:t>Zástupci Z</w:t>
      </w:r>
      <w:r w:rsidR="00463A05" w:rsidRPr="00BD61EB">
        <w:rPr>
          <w:rFonts w:cs="Arial"/>
          <w:bCs/>
          <w:szCs w:val="24"/>
        </w:rPr>
        <w:t>hotovitele</w:t>
      </w:r>
    </w:p>
    <w:p w14:paraId="6D410706" w14:textId="600F0C8D" w:rsidR="007611FA" w:rsidRDefault="007611FA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ve věcech</w:t>
      </w:r>
      <w:r w:rsidR="002D1C18">
        <w:t xml:space="preserve"> provádění</w:t>
      </w:r>
      <w:r>
        <w:t xml:space="preserve"> </w:t>
      </w:r>
      <w:r w:rsidR="002D1C18">
        <w:t>Servisních prací</w:t>
      </w:r>
      <w:r>
        <w:t>:</w:t>
      </w:r>
    </w:p>
    <w:p w14:paraId="3C61665A" w14:textId="6FDBC02B" w:rsidR="000A4D47" w:rsidRDefault="006016BB" w:rsidP="000A4D47">
      <w:pPr>
        <w:pStyle w:val="Odstavecseseznamem"/>
        <w:ind w:left="1701"/>
        <w:jc w:val="both"/>
      </w:pPr>
      <w:r>
        <w:t>Robert Hansgut</w:t>
      </w:r>
      <w:r w:rsidR="000A4D47">
        <w:t>, vedoucí servisní oblasti, tel: 602</w:t>
      </w:r>
      <w:r>
        <w:t> 723</w:t>
      </w:r>
      <w:r w:rsidR="006D7F48">
        <w:t> </w:t>
      </w:r>
      <w:r>
        <w:t>519</w:t>
      </w:r>
    </w:p>
    <w:p w14:paraId="4E137549" w14:textId="70D668DF" w:rsidR="006D7F48" w:rsidRDefault="006D7F48" w:rsidP="000A4D47">
      <w:pPr>
        <w:pStyle w:val="Odstavecseseznamem"/>
        <w:ind w:left="1701"/>
        <w:jc w:val="both"/>
      </w:pPr>
      <w:r>
        <w:t xml:space="preserve">e-mail: </w:t>
      </w:r>
      <w:hyperlink r:id="rId10" w:history="1">
        <w:r w:rsidRPr="00670B5B">
          <w:rPr>
            <w:rStyle w:val="Hypertextovodkaz"/>
          </w:rPr>
          <w:t>robert.hansgut@tedom.com</w:t>
        </w:r>
      </w:hyperlink>
    </w:p>
    <w:p w14:paraId="12F8E427" w14:textId="77777777" w:rsidR="007247CC" w:rsidRDefault="007247CC" w:rsidP="007247CC">
      <w:pPr>
        <w:jc w:val="both"/>
      </w:pPr>
    </w:p>
    <w:p w14:paraId="0DD8852A" w14:textId="77777777" w:rsidR="007611FA" w:rsidRDefault="00463A05" w:rsidP="003F4B50">
      <w:pPr>
        <w:pStyle w:val="Odstavecseseznamem"/>
        <w:numPr>
          <w:ilvl w:val="2"/>
          <w:numId w:val="20"/>
        </w:numPr>
        <w:ind w:left="1701" w:hanging="850"/>
        <w:jc w:val="both"/>
      </w:pPr>
      <w:r>
        <w:t>ve věcech smluvních:</w:t>
      </w:r>
    </w:p>
    <w:p w14:paraId="7573F470" w14:textId="77777777" w:rsidR="007611FA" w:rsidRDefault="00463A05" w:rsidP="007611FA">
      <w:pPr>
        <w:pStyle w:val="Odstavecseseznamem"/>
        <w:ind w:left="1701"/>
        <w:jc w:val="both"/>
      </w:pPr>
      <w:r>
        <w:t xml:space="preserve">Ing. Němec Petr, ředitel servisu, tel: </w:t>
      </w:r>
      <w:r w:rsidR="002C10DE">
        <w:t>9533 16004</w:t>
      </w:r>
      <w:r w:rsidR="00BA6021">
        <w:t xml:space="preserve"> nebo 724 105 694, e-mail:</w:t>
      </w:r>
      <w:r>
        <w:t xml:space="preserve"> </w:t>
      </w:r>
      <w:hyperlink r:id="rId11" w:history="1">
        <w:r w:rsidR="002C10DE" w:rsidRPr="0068546D">
          <w:rPr>
            <w:rStyle w:val="Hypertextovodkaz"/>
          </w:rPr>
          <w:t>petr.nemec@tedom.com</w:t>
        </w:r>
      </w:hyperlink>
      <w:r w:rsidR="002C10DE">
        <w:t xml:space="preserve"> </w:t>
      </w:r>
    </w:p>
    <w:p w14:paraId="442CD720" w14:textId="4175CFE9" w:rsidR="007611FA" w:rsidRDefault="007611FA" w:rsidP="007611FA">
      <w:pPr>
        <w:pStyle w:val="Odstavecseseznamem"/>
        <w:ind w:left="1701"/>
        <w:jc w:val="both"/>
      </w:pPr>
    </w:p>
    <w:p w14:paraId="184124E4" w14:textId="3588EC78" w:rsidR="00463A05" w:rsidRDefault="00BA6021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</w:t>
      </w:r>
      <w:r w:rsidR="008C4545">
        <w:t xml:space="preserve">e věcech </w:t>
      </w:r>
      <w:r w:rsidR="002D1C18">
        <w:t>odevzdání S</w:t>
      </w:r>
      <w:r w:rsidR="008C4545">
        <w:t>ervisních prací</w:t>
      </w:r>
      <w:r w:rsidR="008A1CF3">
        <w:t>:</w:t>
      </w:r>
      <w:r w:rsidR="007611FA">
        <w:t xml:space="preserve"> </w:t>
      </w:r>
      <w:r w:rsidR="009D753D">
        <w:t xml:space="preserve">pracovníci servisního oddělení Zhotovitele, včetně </w:t>
      </w:r>
      <w:r>
        <w:t>s</w:t>
      </w:r>
      <w:r w:rsidR="008A1CF3">
        <w:t>ervisní</w:t>
      </w:r>
      <w:r w:rsidR="009D753D">
        <w:t>ch</w:t>
      </w:r>
      <w:r w:rsidR="008A1CF3">
        <w:t xml:space="preserve"> </w:t>
      </w:r>
      <w:r w:rsidR="009D753D">
        <w:t>techniků</w:t>
      </w:r>
      <w:r w:rsidR="008A1CF3">
        <w:t xml:space="preserve"> Zhotovitele</w:t>
      </w:r>
    </w:p>
    <w:p w14:paraId="163103FD" w14:textId="77777777" w:rsidR="007577B1" w:rsidRDefault="007577B1" w:rsidP="007611FA">
      <w:pPr>
        <w:jc w:val="both"/>
      </w:pPr>
    </w:p>
    <w:p w14:paraId="7172CD7C" w14:textId="538030DF" w:rsidR="00463A05" w:rsidRDefault="00E3704B" w:rsidP="003F4B50">
      <w:pPr>
        <w:pStyle w:val="Odstavecseseznamem"/>
        <w:numPr>
          <w:ilvl w:val="1"/>
          <w:numId w:val="20"/>
        </w:numPr>
        <w:ind w:left="0" w:firstLine="0"/>
        <w:jc w:val="both"/>
      </w:pPr>
      <w:r>
        <w:t>Zástupci O</w:t>
      </w:r>
      <w:r w:rsidR="00463A05">
        <w:t xml:space="preserve">bjednatele   </w:t>
      </w:r>
    </w:p>
    <w:p w14:paraId="7C987E15" w14:textId="77777777" w:rsidR="009D753D" w:rsidRDefault="00463A05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ve věcech provozu kogenerační jednotky:</w:t>
      </w:r>
    </w:p>
    <w:p w14:paraId="4EA3FDB9" w14:textId="77777777" w:rsidR="00077265" w:rsidRDefault="00077265" w:rsidP="009D753D">
      <w:pPr>
        <w:pStyle w:val="Odstavecseseznamem"/>
        <w:ind w:left="1701"/>
        <w:jc w:val="both"/>
      </w:pPr>
      <w:r>
        <w:t>Ladislav Čížek</w:t>
      </w:r>
      <w:r w:rsidR="009D753D">
        <w:t xml:space="preserve">, </w:t>
      </w:r>
      <w:r>
        <w:rPr>
          <w:color w:val="000000" w:themeColor="text1"/>
        </w:rPr>
        <w:t>vedoucí provozu</w:t>
      </w:r>
      <w:r w:rsidR="00BA6021">
        <w:t>,</w:t>
      </w:r>
    </w:p>
    <w:p w14:paraId="73466EFF" w14:textId="650E1590" w:rsidR="001E36E2" w:rsidRPr="009D753D" w:rsidRDefault="00077265" w:rsidP="009D753D">
      <w:pPr>
        <w:pStyle w:val="Odstavecseseznamem"/>
        <w:ind w:left="1701"/>
        <w:jc w:val="both"/>
        <w:rPr>
          <w:color w:val="000000" w:themeColor="text1"/>
        </w:rPr>
      </w:pPr>
      <w:r>
        <w:rPr>
          <w:rStyle w:val="Zstupntext"/>
          <w:color w:val="000000" w:themeColor="text1"/>
        </w:rPr>
        <w:t>+420 606 796 561</w:t>
      </w:r>
      <w:r w:rsidR="00BA6021">
        <w:t xml:space="preserve">, </w:t>
      </w:r>
      <w:hyperlink r:id="rId12" w:history="1">
        <w:r w:rsidRPr="000D2FAB">
          <w:rPr>
            <w:rStyle w:val="Hypertextovodkaz"/>
          </w:rPr>
          <w:t>ladislav.cizek@sluzbyboskovice.cz</w:t>
        </w:r>
      </w:hyperlink>
      <w:r>
        <w:rPr>
          <w:color w:val="000000" w:themeColor="text1"/>
        </w:rPr>
        <w:t xml:space="preserve"> </w:t>
      </w:r>
    </w:p>
    <w:p w14:paraId="60FF42B6" w14:textId="77777777" w:rsidR="009D753D" w:rsidRDefault="00463A05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ve věcech smluvních:</w:t>
      </w:r>
    </w:p>
    <w:p w14:paraId="4E91F551" w14:textId="77777777" w:rsidR="00077265" w:rsidRDefault="00077265" w:rsidP="009D753D">
      <w:pPr>
        <w:pStyle w:val="Odstavecseseznamem"/>
        <w:ind w:left="1701"/>
        <w:jc w:val="both"/>
      </w:pPr>
      <w:r>
        <w:t xml:space="preserve">Mgr. Milan </w:t>
      </w:r>
      <w:proofErr w:type="spellStart"/>
      <w:r>
        <w:t>Strya</w:t>
      </w:r>
      <w:proofErr w:type="spellEnd"/>
      <w:r w:rsidR="009D753D">
        <w:t xml:space="preserve">, </w:t>
      </w:r>
      <w:r>
        <w:rPr>
          <w:rStyle w:val="Zstupntext"/>
          <w:color w:val="000000" w:themeColor="text1"/>
        </w:rPr>
        <w:t>jednatel</w:t>
      </w:r>
      <w:r w:rsidR="00BA6021">
        <w:t>,</w:t>
      </w:r>
    </w:p>
    <w:p w14:paraId="42550C43" w14:textId="507CF69F" w:rsidR="00BA6021" w:rsidRDefault="00077265" w:rsidP="009D753D">
      <w:pPr>
        <w:pStyle w:val="Odstavecseseznamem"/>
        <w:ind w:left="1701"/>
        <w:jc w:val="both"/>
      </w:pPr>
      <w:r>
        <w:rPr>
          <w:rStyle w:val="Zstupntext"/>
          <w:color w:val="000000" w:themeColor="text1"/>
        </w:rPr>
        <w:t>+420 606 902 523</w:t>
      </w:r>
      <w:r w:rsidR="00BA6021">
        <w:t xml:space="preserve">, </w:t>
      </w:r>
      <w:hyperlink r:id="rId13" w:history="1">
        <w:r w:rsidRPr="000D2FAB">
          <w:rPr>
            <w:rStyle w:val="Hypertextovodkaz"/>
          </w:rPr>
          <w:t>milan.strya@sluzbyboskovice.cz</w:t>
        </w:r>
      </w:hyperlink>
      <w:r>
        <w:t xml:space="preserve"> </w:t>
      </w:r>
    </w:p>
    <w:p w14:paraId="1F72351E" w14:textId="7B45CE65" w:rsidR="00761F79" w:rsidRDefault="00463A05" w:rsidP="007611FA">
      <w:pPr>
        <w:pStyle w:val="Odstavecseseznamem"/>
        <w:ind w:left="0"/>
        <w:jc w:val="both"/>
      </w:pPr>
      <w:r>
        <w:t xml:space="preserve">         </w:t>
      </w:r>
    </w:p>
    <w:p w14:paraId="31CB35B1" w14:textId="1E84DBBB" w:rsidR="00C96505" w:rsidRDefault="00C96505" w:rsidP="007611FA">
      <w:pPr>
        <w:jc w:val="both"/>
      </w:pPr>
    </w:p>
    <w:p w14:paraId="69EE4602" w14:textId="77777777" w:rsidR="00AE2245" w:rsidRDefault="00AE2245" w:rsidP="007611FA">
      <w:pPr>
        <w:jc w:val="both"/>
      </w:pPr>
    </w:p>
    <w:p w14:paraId="607400CB" w14:textId="08F0CBF6" w:rsidR="00463A05" w:rsidRPr="00BA6021" w:rsidRDefault="00A52CAA" w:rsidP="003F4B50">
      <w:pPr>
        <w:pStyle w:val="Odstavecseseznamem"/>
        <w:numPr>
          <w:ilvl w:val="0"/>
          <w:numId w:val="20"/>
        </w:numPr>
        <w:jc w:val="center"/>
        <w:rPr>
          <w:b/>
          <w:sz w:val="28"/>
        </w:rPr>
      </w:pPr>
      <w:r>
        <w:rPr>
          <w:b/>
          <w:sz w:val="28"/>
        </w:rPr>
        <w:t>Platnost S</w:t>
      </w:r>
      <w:r w:rsidR="00463A05" w:rsidRPr="00BA6021">
        <w:rPr>
          <w:b/>
          <w:sz w:val="28"/>
        </w:rPr>
        <w:t>mlouvy</w:t>
      </w:r>
    </w:p>
    <w:p w14:paraId="5D4F5F82" w14:textId="77777777" w:rsidR="00C51788" w:rsidRPr="001E36E2" w:rsidRDefault="00C51788" w:rsidP="007611FA">
      <w:pPr>
        <w:jc w:val="center"/>
        <w:rPr>
          <w:b/>
          <w:szCs w:val="24"/>
        </w:rPr>
      </w:pPr>
    </w:p>
    <w:p w14:paraId="18BC81D2" w14:textId="30A7C390" w:rsidR="009D753D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rPr>
          <w:rFonts w:cs="Arial"/>
          <w:bCs/>
          <w:szCs w:val="24"/>
        </w:rPr>
        <w:t>Tato S</w:t>
      </w:r>
      <w:r w:rsidR="00ED289B" w:rsidRPr="00B218DB">
        <w:rPr>
          <w:rFonts w:cs="Arial"/>
          <w:bCs/>
          <w:szCs w:val="24"/>
        </w:rPr>
        <w:t>mlouva</w:t>
      </w:r>
      <w:r w:rsidR="009D753D">
        <w:rPr>
          <w:rFonts w:cs="Arial"/>
          <w:bCs/>
          <w:szCs w:val="24"/>
        </w:rPr>
        <w:t xml:space="preserve"> nabývá účinnosti počínaje dnem </w:t>
      </w:r>
      <w:r w:rsidR="0078262F">
        <w:rPr>
          <w:rFonts w:cs="Arial"/>
          <w:bCs/>
          <w:szCs w:val="24"/>
        </w:rPr>
        <w:t>1.6</w:t>
      </w:r>
      <w:r w:rsidR="009D753D">
        <w:rPr>
          <w:rFonts w:cs="Arial"/>
          <w:bCs/>
          <w:szCs w:val="24"/>
        </w:rPr>
        <w:t>.</w:t>
      </w:r>
      <w:r w:rsidR="0078262F">
        <w:rPr>
          <w:rFonts w:cs="Arial"/>
          <w:bCs/>
          <w:szCs w:val="24"/>
        </w:rPr>
        <w:t>2021.</w:t>
      </w:r>
      <w:r>
        <w:rPr>
          <w:rFonts w:cs="Arial"/>
          <w:bCs/>
          <w:szCs w:val="24"/>
        </w:rPr>
        <w:t xml:space="preserve"> </w:t>
      </w:r>
      <w:r w:rsidR="009D753D">
        <w:rPr>
          <w:rFonts w:cs="Arial"/>
          <w:bCs/>
          <w:szCs w:val="24"/>
        </w:rPr>
        <w:t xml:space="preserve">Pokud je </w:t>
      </w:r>
      <w:r w:rsidR="009D753D">
        <w:t>Objednatel povinným subjektem ve smyslu zákona č. 340/2015   Sb., o registru smluv, ve znění pozdějších právních předpisů, je tato Smlouva účinná okamžikem jejího zveřejnění v tomto registru.</w:t>
      </w:r>
    </w:p>
    <w:p w14:paraId="08F445FD" w14:textId="77777777" w:rsidR="009D753D" w:rsidRDefault="009D753D" w:rsidP="009D753D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47882F50" w14:textId="2B613166" w:rsidR="00E30227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Tato S</w:t>
      </w:r>
      <w:r w:rsidR="00ED289B" w:rsidRPr="00B218DB">
        <w:rPr>
          <w:rFonts w:cs="Arial"/>
          <w:bCs/>
          <w:szCs w:val="24"/>
        </w:rPr>
        <w:t xml:space="preserve">mlouva je uzavřena na dobu určitou do proběhu </w:t>
      </w:r>
      <w:r w:rsidR="006D7A2A">
        <w:rPr>
          <w:rFonts w:cs="Arial"/>
          <w:bCs/>
          <w:szCs w:val="24"/>
        </w:rPr>
        <w:t>23</w:t>
      </w:r>
      <w:r w:rsidR="000A4D47">
        <w:rPr>
          <w:rFonts w:cs="Arial"/>
          <w:bCs/>
          <w:szCs w:val="24"/>
        </w:rPr>
        <w:t>000</w:t>
      </w:r>
      <w:r w:rsidR="009D753D">
        <w:rPr>
          <w:rStyle w:val="Zstupntext"/>
        </w:rPr>
        <w:t xml:space="preserve"> </w:t>
      </w:r>
      <w:r w:rsidR="00ED289B" w:rsidRPr="00B218DB">
        <w:rPr>
          <w:rFonts w:cs="Arial"/>
          <w:bCs/>
          <w:szCs w:val="24"/>
        </w:rPr>
        <w:t>provo</w:t>
      </w:r>
      <w:r w:rsidR="00EF0B6A">
        <w:rPr>
          <w:rFonts w:cs="Arial"/>
          <w:bCs/>
          <w:szCs w:val="24"/>
        </w:rPr>
        <w:t>zních hodin KJ</w:t>
      </w:r>
      <w:r w:rsidR="006D7A2A">
        <w:rPr>
          <w:rFonts w:cs="Arial"/>
          <w:bCs/>
          <w:szCs w:val="24"/>
        </w:rPr>
        <w:t>.</w:t>
      </w:r>
    </w:p>
    <w:p w14:paraId="7BFA58F6" w14:textId="77777777" w:rsidR="001E36E2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3711C438" w14:textId="51170F59" w:rsidR="00E30227" w:rsidRPr="001E36E2" w:rsidRDefault="00ED289B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 w:rsidRPr="00E30227">
        <w:rPr>
          <w:rFonts w:cs="Arial"/>
          <w:bCs/>
          <w:szCs w:val="24"/>
        </w:rPr>
        <w:t>Zhotovi</w:t>
      </w:r>
      <w:r w:rsidR="00A52CAA">
        <w:rPr>
          <w:rFonts w:cs="Arial"/>
          <w:bCs/>
          <w:szCs w:val="24"/>
        </w:rPr>
        <w:t>tel je oprávněn vypovědět tuto S</w:t>
      </w:r>
      <w:r w:rsidRPr="00E30227">
        <w:rPr>
          <w:rFonts w:cs="Arial"/>
          <w:bCs/>
          <w:szCs w:val="24"/>
        </w:rPr>
        <w:t>mlouvu</w:t>
      </w:r>
      <w:r w:rsidRPr="00E30227">
        <w:rPr>
          <w:rFonts w:cs="Arial"/>
          <w:szCs w:val="24"/>
        </w:rPr>
        <w:t xml:space="preserve"> z důvodu</w:t>
      </w:r>
      <w:r w:rsidR="00E3704B" w:rsidRPr="00E30227">
        <w:rPr>
          <w:rFonts w:cs="Arial"/>
          <w:szCs w:val="24"/>
        </w:rPr>
        <w:t xml:space="preserve"> neplnění smluvních povinností O</w:t>
      </w:r>
      <w:r w:rsidRPr="00E30227">
        <w:rPr>
          <w:rFonts w:cs="Arial"/>
          <w:szCs w:val="24"/>
        </w:rPr>
        <w:t xml:space="preserve">bjednatelem i přes to, že na neplnění </w:t>
      </w:r>
      <w:r w:rsidR="00611E13" w:rsidRPr="00E30227">
        <w:rPr>
          <w:rFonts w:cs="Arial"/>
          <w:szCs w:val="24"/>
        </w:rPr>
        <w:t>povinností byl Z</w:t>
      </w:r>
      <w:r w:rsidRPr="00E30227">
        <w:rPr>
          <w:rFonts w:cs="Arial"/>
          <w:szCs w:val="24"/>
        </w:rPr>
        <w:t xml:space="preserve">hotovitelem písemně upozorněn a ani po uplynutí </w:t>
      </w:r>
      <w:proofErr w:type="gramStart"/>
      <w:r w:rsidRPr="00E30227">
        <w:rPr>
          <w:rFonts w:cs="Arial"/>
          <w:szCs w:val="24"/>
        </w:rPr>
        <w:t>30 denní</w:t>
      </w:r>
      <w:proofErr w:type="gramEnd"/>
      <w:r w:rsidRPr="00E30227">
        <w:rPr>
          <w:rFonts w:cs="Arial"/>
          <w:szCs w:val="24"/>
        </w:rPr>
        <w:t xml:space="preserve"> lhůty k odstranění nesjednal nápravu. </w:t>
      </w:r>
      <w:r w:rsidRPr="00E30227">
        <w:rPr>
          <w:rFonts w:cs="Arial"/>
          <w:bCs/>
          <w:szCs w:val="24"/>
        </w:rPr>
        <w:t>Výpovědní doba</w:t>
      </w:r>
      <w:r w:rsidRPr="00E30227">
        <w:rPr>
          <w:rFonts w:cs="Arial"/>
          <w:szCs w:val="24"/>
        </w:rPr>
        <w:t xml:space="preserve"> pro tento případ je 30 dnů. Výpovědní doba začíná běžet prvním dnem nás</w:t>
      </w:r>
      <w:r w:rsidR="00E3704B" w:rsidRPr="00E30227">
        <w:rPr>
          <w:rFonts w:cs="Arial"/>
          <w:szCs w:val="24"/>
        </w:rPr>
        <w:t>ledujícím po doručení výpovědi Objednateli. Je-li O</w:t>
      </w:r>
      <w:r w:rsidRPr="00E30227">
        <w:rPr>
          <w:rFonts w:cs="Arial"/>
          <w:szCs w:val="24"/>
        </w:rPr>
        <w:t>bjednatel v prodlení s pla</w:t>
      </w:r>
      <w:r w:rsidR="00A52CAA">
        <w:rPr>
          <w:rFonts w:cs="Arial"/>
          <w:szCs w:val="24"/>
        </w:rPr>
        <w:t xml:space="preserve">cením jakékoli </w:t>
      </w:r>
      <w:r w:rsidR="009D753D">
        <w:rPr>
          <w:rFonts w:cs="Arial"/>
          <w:szCs w:val="24"/>
        </w:rPr>
        <w:t>platby</w:t>
      </w:r>
      <w:r w:rsidR="00A52CAA">
        <w:rPr>
          <w:rFonts w:cs="Arial"/>
          <w:szCs w:val="24"/>
        </w:rPr>
        <w:t xml:space="preserve"> dle této Smlouvy, může být tato S</w:t>
      </w:r>
      <w:r w:rsidRPr="00E30227">
        <w:rPr>
          <w:rFonts w:cs="Arial"/>
          <w:szCs w:val="24"/>
        </w:rPr>
        <w:t>mlouva vypovězena i bez výpovědní doby.</w:t>
      </w:r>
    </w:p>
    <w:p w14:paraId="4747E05C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54A6497F" w14:textId="2EB3ADE8" w:rsidR="00E30227" w:rsidRPr="001E36E2" w:rsidRDefault="00ED289B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 w:rsidRPr="00E30227">
        <w:rPr>
          <w:rFonts w:cs="Arial"/>
          <w:bCs/>
          <w:szCs w:val="24"/>
        </w:rPr>
        <w:t>Ob</w:t>
      </w:r>
      <w:r w:rsidR="00A52CAA">
        <w:rPr>
          <w:rFonts w:cs="Arial"/>
          <w:bCs/>
          <w:szCs w:val="24"/>
        </w:rPr>
        <w:t>jednatel je oprávněn vypovědět S</w:t>
      </w:r>
      <w:r w:rsidRPr="00E30227">
        <w:rPr>
          <w:rFonts w:cs="Arial"/>
          <w:bCs/>
          <w:szCs w:val="24"/>
        </w:rPr>
        <w:t>mlouvu z dův</w:t>
      </w:r>
      <w:r w:rsidRPr="00E30227">
        <w:rPr>
          <w:rFonts w:cs="Arial"/>
          <w:szCs w:val="24"/>
        </w:rPr>
        <w:t>odu</w:t>
      </w:r>
      <w:r w:rsidR="00611E13" w:rsidRPr="00E30227">
        <w:rPr>
          <w:rFonts w:cs="Arial"/>
          <w:szCs w:val="24"/>
        </w:rPr>
        <w:t xml:space="preserve"> neplnění smluvních povinností Z</w:t>
      </w:r>
      <w:r w:rsidRPr="00E30227">
        <w:rPr>
          <w:rFonts w:cs="Arial"/>
          <w:szCs w:val="24"/>
        </w:rPr>
        <w:t>hotovitelem i přes to,</w:t>
      </w:r>
      <w:r w:rsidR="00611E13" w:rsidRPr="00E30227">
        <w:rPr>
          <w:rFonts w:cs="Arial"/>
          <w:szCs w:val="24"/>
        </w:rPr>
        <w:t xml:space="preserve"> že na neplnění povinností byl Z</w:t>
      </w:r>
      <w:r w:rsidRPr="00E30227">
        <w:rPr>
          <w:rFonts w:cs="Arial"/>
          <w:szCs w:val="24"/>
        </w:rPr>
        <w:t>hotovit</w:t>
      </w:r>
      <w:r w:rsidR="00E3704B" w:rsidRPr="00E30227">
        <w:rPr>
          <w:rFonts w:cs="Arial"/>
          <w:szCs w:val="24"/>
        </w:rPr>
        <w:t>el O</w:t>
      </w:r>
      <w:r w:rsidRPr="00E30227">
        <w:rPr>
          <w:rFonts w:cs="Arial"/>
          <w:szCs w:val="24"/>
        </w:rPr>
        <w:t xml:space="preserve">bjednatelem písemně upozorněn a ani po uplynutí </w:t>
      </w:r>
      <w:proofErr w:type="gramStart"/>
      <w:r w:rsidRPr="00E30227">
        <w:rPr>
          <w:rFonts w:cs="Arial"/>
          <w:szCs w:val="24"/>
        </w:rPr>
        <w:t>30</w:t>
      </w:r>
      <w:r w:rsidR="00761263">
        <w:rPr>
          <w:rFonts w:cs="Arial"/>
          <w:szCs w:val="24"/>
        </w:rPr>
        <w:t xml:space="preserve"> </w:t>
      </w:r>
      <w:r w:rsidRPr="00E30227">
        <w:rPr>
          <w:rFonts w:cs="Arial"/>
          <w:szCs w:val="24"/>
        </w:rPr>
        <w:t>denní</w:t>
      </w:r>
      <w:proofErr w:type="gramEnd"/>
      <w:r w:rsidRPr="00E30227">
        <w:rPr>
          <w:rFonts w:cs="Arial"/>
          <w:szCs w:val="24"/>
        </w:rPr>
        <w:t xml:space="preserve"> lhůty k odstranění nesjednal nápravu. Výpovědní doba pro tento případ je 30 dnů. Výpovědní doba začíná běžet prvním dnem nás</w:t>
      </w:r>
      <w:r w:rsidR="00E3704B" w:rsidRPr="00E30227">
        <w:rPr>
          <w:rFonts w:cs="Arial"/>
          <w:szCs w:val="24"/>
        </w:rPr>
        <w:t>ledujícím po doručení výpovědi O</w:t>
      </w:r>
      <w:r w:rsidRPr="00E30227">
        <w:rPr>
          <w:rFonts w:cs="Arial"/>
          <w:szCs w:val="24"/>
        </w:rPr>
        <w:t>bjednateli.</w:t>
      </w:r>
    </w:p>
    <w:p w14:paraId="28A33A09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47C8F1D0" w14:textId="53BF2C4B" w:rsidR="00E30227" w:rsidRPr="001E36E2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S</w:t>
      </w:r>
      <w:r w:rsidR="00ED289B" w:rsidRPr="00E30227">
        <w:rPr>
          <w:rFonts w:cs="Arial"/>
          <w:szCs w:val="24"/>
        </w:rPr>
        <w:t>mlouva bude ukon</w:t>
      </w:r>
      <w:r w:rsidR="00E3704B" w:rsidRPr="00E30227">
        <w:rPr>
          <w:rFonts w:cs="Arial"/>
          <w:szCs w:val="24"/>
        </w:rPr>
        <w:t>čena, jestliže O</w:t>
      </w:r>
      <w:r w:rsidR="00ED289B" w:rsidRPr="00E30227">
        <w:rPr>
          <w:rFonts w:cs="Arial"/>
          <w:szCs w:val="24"/>
        </w:rPr>
        <w:t>bjednatel přestane být provoz</w:t>
      </w:r>
      <w:r w:rsidR="00E3704B" w:rsidRPr="00E30227">
        <w:rPr>
          <w:rFonts w:cs="Arial"/>
          <w:szCs w:val="24"/>
        </w:rPr>
        <w:t>ovatelem KJ. O této změně bude O</w:t>
      </w:r>
      <w:r w:rsidR="00ED289B" w:rsidRPr="00E30227">
        <w:rPr>
          <w:rFonts w:cs="Arial"/>
          <w:szCs w:val="24"/>
        </w:rPr>
        <w:t>b</w:t>
      </w:r>
      <w:r w:rsidR="00611E13" w:rsidRPr="00E30227">
        <w:rPr>
          <w:rFonts w:cs="Arial"/>
          <w:szCs w:val="24"/>
        </w:rPr>
        <w:t>jednatel neprodleně informovat Z</w:t>
      </w:r>
      <w:r w:rsidR="00ED289B" w:rsidRPr="00E30227">
        <w:rPr>
          <w:rFonts w:cs="Arial"/>
          <w:szCs w:val="24"/>
        </w:rPr>
        <w:t xml:space="preserve">hotovitele (toto ukončení se rovněž </w:t>
      </w:r>
      <w:r>
        <w:rPr>
          <w:rFonts w:cs="Arial"/>
          <w:szCs w:val="24"/>
        </w:rPr>
        <w:t>považuje za předčasné ukončení S</w:t>
      </w:r>
      <w:r w:rsidR="00B153E8">
        <w:rPr>
          <w:rFonts w:cs="Arial"/>
          <w:szCs w:val="24"/>
        </w:rPr>
        <w:t xml:space="preserve">mlouvy ve smyslu ustanovení čl. </w:t>
      </w:r>
      <w:r w:rsidR="00B153E8">
        <w:rPr>
          <w:rFonts w:cs="Arial"/>
          <w:szCs w:val="24"/>
        </w:rPr>
        <w:fldChar w:fldCharType="begin"/>
      </w:r>
      <w:r w:rsidR="00B153E8">
        <w:rPr>
          <w:rFonts w:cs="Arial"/>
          <w:szCs w:val="24"/>
        </w:rPr>
        <w:instrText xml:space="preserve"> REF _Ref13643739 \r \h </w:instrText>
      </w:r>
      <w:r w:rsidR="00B153E8">
        <w:rPr>
          <w:rFonts w:cs="Arial"/>
          <w:szCs w:val="24"/>
        </w:rPr>
      </w:r>
      <w:r w:rsidR="00B153E8">
        <w:rPr>
          <w:rFonts w:cs="Arial"/>
          <w:szCs w:val="24"/>
        </w:rPr>
        <w:fldChar w:fldCharType="separate"/>
      </w:r>
      <w:r w:rsidR="00B153E8">
        <w:rPr>
          <w:rFonts w:cs="Arial"/>
          <w:szCs w:val="24"/>
        </w:rPr>
        <w:t>11.5</w:t>
      </w:r>
      <w:r w:rsidR="00B153E8">
        <w:rPr>
          <w:rFonts w:cs="Arial"/>
          <w:szCs w:val="24"/>
        </w:rPr>
        <w:fldChar w:fldCharType="end"/>
      </w:r>
      <w:r w:rsidR="00B218DB" w:rsidRPr="00E3022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této S</w:t>
      </w:r>
      <w:r w:rsidR="00ED289B" w:rsidRPr="00E30227">
        <w:rPr>
          <w:rFonts w:cs="Arial"/>
          <w:szCs w:val="24"/>
        </w:rPr>
        <w:t>mlouvy).</w:t>
      </w:r>
    </w:p>
    <w:p w14:paraId="1732AE7F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60C992C7" w14:textId="6D44F2F1" w:rsidR="00ED289B" w:rsidRPr="00586D51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bookmarkStart w:id="19" w:name="_Ref13643739"/>
      <w:r w:rsidRPr="00586D51">
        <w:rPr>
          <w:rFonts w:cs="Arial"/>
          <w:bCs/>
          <w:szCs w:val="24"/>
        </w:rPr>
        <w:t>V případě předčasného ukončení S</w:t>
      </w:r>
      <w:r w:rsidR="00ED289B" w:rsidRPr="00586D51">
        <w:rPr>
          <w:rFonts w:cs="Arial"/>
          <w:bCs/>
          <w:szCs w:val="24"/>
        </w:rPr>
        <w:t>mlouvy</w:t>
      </w:r>
      <w:r w:rsidR="00975F47" w:rsidRPr="00586D51">
        <w:rPr>
          <w:rFonts w:cs="Arial"/>
          <w:szCs w:val="24"/>
        </w:rPr>
        <w:t xml:space="preserve"> dojde k </w:t>
      </w:r>
      <w:r w:rsidR="009D42A3" w:rsidRPr="00586D51">
        <w:rPr>
          <w:rFonts w:cs="Arial"/>
          <w:szCs w:val="24"/>
        </w:rPr>
        <w:t xml:space="preserve">finančnímu vyrovnání </w:t>
      </w:r>
      <w:r w:rsidR="000068C4">
        <w:rPr>
          <w:rFonts w:cs="Arial"/>
          <w:szCs w:val="24"/>
        </w:rPr>
        <w:t>S</w:t>
      </w:r>
      <w:r w:rsidR="009D753D" w:rsidRPr="00586D51">
        <w:rPr>
          <w:rFonts w:cs="Arial"/>
          <w:szCs w:val="24"/>
        </w:rPr>
        <w:t xml:space="preserve">mluvních stran </w:t>
      </w:r>
      <w:r w:rsidR="00975F47" w:rsidRPr="00586D51">
        <w:rPr>
          <w:rFonts w:cs="Arial"/>
          <w:szCs w:val="24"/>
        </w:rPr>
        <w:t xml:space="preserve">co do </w:t>
      </w:r>
      <w:r w:rsidR="009D42A3" w:rsidRPr="00586D51">
        <w:rPr>
          <w:rFonts w:cs="Arial"/>
          <w:szCs w:val="24"/>
        </w:rPr>
        <w:t>O</w:t>
      </w:r>
      <w:r w:rsidR="00975F47" w:rsidRPr="00586D51">
        <w:rPr>
          <w:rFonts w:cs="Arial"/>
          <w:szCs w:val="24"/>
        </w:rPr>
        <w:t>dměny</w:t>
      </w:r>
      <w:r w:rsidR="00ED289B" w:rsidRPr="00586D51">
        <w:rPr>
          <w:rFonts w:cs="Arial"/>
          <w:szCs w:val="24"/>
        </w:rPr>
        <w:t xml:space="preserve"> za </w:t>
      </w:r>
      <w:r w:rsidR="005B695E" w:rsidRPr="00586D51">
        <w:rPr>
          <w:rFonts w:cs="Arial"/>
          <w:szCs w:val="24"/>
        </w:rPr>
        <w:t>S</w:t>
      </w:r>
      <w:r w:rsidR="00EF0B6A" w:rsidRPr="00586D51">
        <w:rPr>
          <w:rFonts w:cs="Arial"/>
          <w:szCs w:val="24"/>
        </w:rPr>
        <w:t>ervisní</w:t>
      </w:r>
      <w:r w:rsidR="00ED289B" w:rsidRPr="00586D51">
        <w:rPr>
          <w:rFonts w:cs="Arial"/>
          <w:szCs w:val="24"/>
        </w:rPr>
        <w:t xml:space="preserve"> práce</w:t>
      </w:r>
      <w:r w:rsidR="00975F47" w:rsidRPr="00586D51">
        <w:rPr>
          <w:rFonts w:cs="Arial"/>
          <w:szCs w:val="24"/>
        </w:rPr>
        <w:t xml:space="preserve">, jelikož Odměna </w:t>
      </w:r>
      <w:r w:rsidR="009D753D" w:rsidRPr="00586D51">
        <w:rPr>
          <w:rFonts w:cs="Arial"/>
          <w:szCs w:val="24"/>
        </w:rPr>
        <w:t>byla</w:t>
      </w:r>
      <w:r w:rsidR="000068C4">
        <w:rPr>
          <w:rFonts w:cs="Arial"/>
          <w:szCs w:val="24"/>
        </w:rPr>
        <w:t xml:space="preserve"> S</w:t>
      </w:r>
      <w:r w:rsidR="00975F47" w:rsidRPr="00586D51">
        <w:rPr>
          <w:rFonts w:cs="Arial"/>
          <w:szCs w:val="24"/>
        </w:rPr>
        <w:t>mluvními stranami sjednána za předpokladu, nedojde k předčasnému ukončení Smlouvy</w:t>
      </w:r>
      <w:r w:rsidR="004955C2" w:rsidRPr="00586D51">
        <w:rPr>
          <w:rFonts w:cs="Arial"/>
          <w:szCs w:val="24"/>
        </w:rPr>
        <w:t xml:space="preserve">. </w:t>
      </w:r>
      <w:r w:rsidR="00975F47" w:rsidRPr="00586D51">
        <w:rPr>
          <w:rFonts w:cs="Arial"/>
          <w:szCs w:val="24"/>
        </w:rPr>
        <w:t xml:space="preserve">V případě předčasného ukončení Smlouvy </w:t>
      </w:r>
      <w:r w:rsidR="004955C2" w:rsidRPr="00586D51">
        <w:rPr>
          <w:rFonts w:cs="Arial"/>
          <w:szCs w:val="24"/>
        </w:rPr>
        <w:t>Objednatel</w:t>
      </w:r>
      <w:r w:rsidR="00975F47" w:rsidRPr="00586D51">
        <w:rPr>
          <w:rFonts w:cs="Arial"/>
          <w:szCs w:val="24"/>
        </w:rPr>
        <w:t xml:space="preserve"> </w:t>
      </w:r>
      <w:r w:rsidR="004955C2" w:rsidRPr="00586D51">
        <w:rPr>
          <w:rFonts w:cs="Arial"/>
          <w:szCs w:val="24"/>
        </w:rPr>
        <w:t>zaplatí Zhotoviteli rozdíl ceny</w:t>
      </w:r>
      <w:r w:rsidR="00ED289B" w:rsidRPr="00586D51">
        <w:rPr>
          <w:rFonts w:cs="Arial"/>
          <w:szCs w:val="24"/>
        </w:rPr>
        <w:t xml:space="preserve"> skutečně provedených </w:t>
      </w:r>
      <w:r w:rsidR="005B695E" w:rsidRPr="00586D51">
        <w:rPr>
          <w:rFonts w:cs="Arial"/>
          <w:szCs w:val="24"/>
        </w:rPr>
        <w:t>S</w:t>
      </w:r>
      <w:r w:rsidR="00EF0B6A" w:rsidRPr="00586D51">
        <w:rPr>
          <w:rFonts w:cs="Arial"/>
          <w:szCs w:val="24"/>
        </w:rPr>
        <w:t>ervisních</w:t>
      </w:r>
      <w:r w:rsidR="004955C2" w:rsidRPr="00586D51">
        <w:rPr>
          <w:rFonts w:cs="Arial"/>
          <w:szCs w:val="24"/>
        </w:rPr>
        <w:t xml:space="preserve"> prací</w:t>
      </w:r>
      <w:r w:rsidR="009D753D" w:rsidRPr="00586D51">
        <w:rPr>
          <w:rFonts w:cs="Arial"/>
          <w:szCs w:val="24"/>
        </w:rPr>
        <w:t>, za které je placena Odměna,</w:t>
      </w:r>
      <w:r w:rsidR="004955C2" w:rsidRPr="00586D51">
        <w:rPr>
          <w:rFonts w:cs="Arial"/>
          <w:szCs w:val="24"/>
        </w:rPr>
        <w:t xml:space="preserve"> včetně Zhotovitelem</w:t>
      </w:r>
      <w:r w:rsidR="00ED289B" w:rsidRPr="00586D51">
        <w:rPr>
          <w:rFonts w:cs="Arial"/>
          <w:szCs w:val="24"/>
        </w:rPr>
        <w:t xml:space="preserve"> dodan</w:t>
      </w:r>
      <w:r w:rsidR="00EF0B6A" w:rsidRPr="00586D51">
        <w:rPr>
          <w:rFonts w:cs="Arial"/>
          <w:szCs w:val="24"/>
        </w:rPr>
        <w:t xml:space="preserve">ého materiálu </w:t>
      </w:r>
      <w:r w:rsidR="00E3704B" w:rsidRPr="00586D51">
        <w:rPr>
          <w:rFonts w:cs="Arial"/>
          <w:szCs w:val="24"/>
        </w:rPr>
        <w:t xml:space="preserve">a </w:t>
      </w:r>
      <w:r w:rsidR="00975F47" w:rsidRPr="00586D51">
        <w:rPr>
          <w:rFonts w:cs="Arial"/>
          <w:szCs w:val="24"/>
        </w:rPr>
        <w:t>Odměny</w:t>
      </w:r>
      <w:r w:rsidR="004955C2" w:rsidRPr="00586D51">
        <w:rPr>
          <w:rFonts w:cs="Arial"/>
          <w:szCs w:val="24"/>
        </w:rPr>
        <w:t xml:space="preserve"> </w:t>
      </w:r>
      <w:r w:rsidR="005B695E" w:rsidRPr="00586D51">
        <w:rPr>
          <w:rFonts w:cs="Arial"/>
          <w:szCs w:val="24"/>
        </w:rPr>
        <w:t>za S</w:t>
      </w:r>
      <w:r w:rsidR="0038736F" w:rsidRPr="00586D51">
        <w:rPr>
          <w:rFonts w:cs="Arial"/>
          <w:szCs w:val="24"/>
        </w:rPr>
        <w:t>ervisní práce</w:t>
      </w:r>
      <w:r w:rsidR="00975F47" w:rsidRPr="00586D51">
        <w:rPr>
          <w:rFonts w:cs="Arial"/>
          <w:szCs w:val="24"/>
        </w:rPr>
        <w:t>, na jejíž zaplacení vznikl nárok během trvání této Smlouvy</w:t>
      </w:r>
      <w:r w:rsidR="00ED289B" w:rsidRPr="00586D51">
        <w:rPr>
          <w:rFonts w:cs="Arial"/>
          <w:szCs w:val="24"/>
        </w:rPr>
        <w:t>.</w:t>
      </w:r>
      <w:bookmarkEnd w:id="19"/>
    </w:p>
    <w:p w14:paraId="707869D7" w14:textId="77777777" w:rsidR="007577B1" w:rsidRDefault="007577B1" w:rsidP="007611FA">
      <w:pPr>
        <w:tabs>
          <w:tab w:val="left" w:pos="851"/>
          <w:tab w:val="left" w:pos="1560"/>
        </w:tabs>
        <w:jc w:val="both"/>
      </w:pPr>
    </w:p>
    <w:p w14:paraId="64ED0867" w14:textId="171126E8" w:rsidR="009D753D" w:rsidRDefault="009D753D" w:rsidP="007611FA">
      <w:pPr>
        <w:tabs>
          <w:tab w:val="left" w:pos="851"/>
          <w:tab w:val="left" w:pos="1560"/>
        </w:tabs>
        <w:jc w:val="both"/>
      </w:pPr>
    </w:p>
    <w:p w14:paraId="382AD5B1" w14:textId="77777777" w:rsidR="009106DA" w:rsidRDefault="009106DA" w:rsidP="007611FA">
      <w:pPr>
        <w:tabs>
          <w:tab w:val="left" w:pos="851"/>
          <w:tab w:val="left" w:pos="1560"/>
        </w:tabs>
        <w:jc w:val="both"/>
      </w:pPr>
    </w:p>
    <w:p w14:paraId="150D032B" w14:textId="2F942D57" w:rsidR="00B33EEB" w:rsidRDefault="00B33EEB" w:rsidP="007611FA">
      <w:pPr>
        <w:tabs>
          <w:tab w:val="left" w:pos="851"/>
          <w:tab w:val="left" w:pos="1560"/>
        </w:tabs>
        <w:jc w:val="both"/>
      </w:pPr>
    </w:p>
    <w:p w14:paraId="629C29C9" w14:textId="1BFBF34A" w:rsidR="00077265" w:rsidRDefault="00077265" w:rsidP="007611FA">
      <w:pPr>
        <w:tabs>
          <w:tab w:val="left" w:pos="851"/>
          <w:tab w:val="left" w:pos="1560"/>
        </w:tabs>
        <w:jc w:val="both"/>
      </w:pPr>
    </w:p>
    <w:p w14:paraId="2BB12D9C" w14:textId="472F7756" w:rsidR="00077265" w:rsidRDefault="00077265" w:rsidP="007611FA">
      <w:pPr>
        <w:tabs>
          <w:tab w:val="left" w:pos="851"/>
          <w:tab w:val="left" w:pos="1560"/>
        </w:tabs>
        <w:jc w:val="both"/>
      </w:pPr>
    </w:p>
    <w:p w14:paraId="03020AE4" w14:textId="77777777" w:rsidR="00077265" w:rsidRDefault="00077265" w:rsidP="007611FA">
      <w:pPr>
        <w:tabs>
          <w:tab w:val="left" w:pos="851"/>
          <w:tab w:val="left" w:pos="1560"/>
        </w:tabs>
        <w:jc w:val="both"/>
      </w:pPr>
    </w:p>
    <w:p w14:paraId="3AD73D9A" w14:textId="156BFAF1" w:rsidR="00463A05" w:rsidRPr="001E36E2" w:rsidRDefault="00463A05" w:rsidP="003F4B50">
      <w:pPr>
        <w:pStyle w:val="Odstavecseseznamem"/>
        <w:numPr>
          <w:ilvl w:val="0"/>
          <w:numId w:val="20"/>
        </w:numPr>
        <w:jc w:val="center"/>
        <w:rPr>
          <w:b/>
          <w:sz w:val="28"/>
        </w:rPr>
      </w:pPr>
      <w:r w:rsidRPr="00BA6021">
        <w:rPr>
          <w:b/>
          <w:sz w:val="28"/>
        </w:rPr>
        <w:lastRenderedPageBreak/>
        <w:t>Závěrečná ujednání</w:t>
      </w:r>
    </w:p>
    <w:p w14:paraId="6E63210C" w14:textId="77777777" w:rsidR="00D5485B" w:rsidRDefault="00D5485B" w:rsidP="007611FA">
      <w:pPr>
        <w:pStyle w:val="Zpat"/>
        <w:tabs>
          <w:tab w:val="clear" w:pos="4536"/>
          <w:tab w:val="clear" w:pos="9072"/>
          <w:tab w:val="left" w:pos="360"/>
          <w:tab w:val="left" w:pos="426"/>
        </w:tabs>
        <w:jc w:val="both"/>
      </w:pPr>
    </w:p>
    <w:p w14:paraId="7FE1FE21" w14:textId="567CEB9B" w:rsidR="00E30227" w:rsidRPr="001E36E2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rPr>
          <w:rFonts w:cs="Arial"/>
          <w:bCs/>
          <w:szCs w:val="24"/>
        </w:rPr>
        <w:t>Veškeré změny této S</w:t>
      </w:r>
      <w:r w:rsidR="00F744F0" w:rsidRPr="00BA6021">
        <w:rPr>
          <w:rFonts w:cs="Arial"/>
          <w:bCs/>
          <w:szCs w:val="24"/>
        </w:rPr>
        <w:t>mlouvy je možno provádět p</w:t>
      </w:r>
      <w:r w:rsidR="000068C4">
        <w:rPr>
          <w:rFonts w:cs="Arial"/>
          <w:bCs/>
          <w:szCs w:val="24"/>
        </w:rPr>
        <w:t>ouze na základě písemné dohody S</w:t>
      </w:r>
      <w:r w:rsidR="00F744F0" w:rsidRPr="00BA6021">
        <w:rPr>
          <w:rFonts w:cs="Arial"/>
          <w:bCs/>
          <w:szCs w:val="24"/>
        </w:rPr>
        <w:t>mluvních stran (elektronická forma je vyloučena), které jsou zastoupeny některým svým zástupcem</w:t>
      </w:r>
      <w:r w:rsidR="000068C4">
        <w:rPr>
          <w:rFonts w:cs="Arial"/>
          <w:bCs/>
          <w:szCs w:val="24"/>
        </w:rPr>
        <w:t xml:space="preserve"> ve věcech smluvních. Zástupci S</w:t>
      </w:r>
      <w:r w:rsidR="00F744F0" w:rsidRPr="00BA6021">
        <w:rPr>
          <w:rFonts w:cs="Arial"/>
          <w:bCs/>
          <w:szCs w:val="24"/>
        </w:rPr>
        <w:t>mluvní</w:t>
      </w:r>
      <w:r w:rsidR="00244AB4">
        <w:rPr>
          <w:rFonts w:cs="Arial"/>
          <w:bCs/>
          <w:szCs w:val="24"/>
        </w:rPr>
        <w:t xml:space="preserve">ch stran dle čl. </w:t>
      </w:r>
      <w:r w:rsidR="00244AB4">
        <w:rPr>
          <w:rFonts w:cs="Arial"/>
          <w:bCs/>
          <w:szCs w:val="24"/>
        </w:rPr>
        <w:fldChar w:fldCharType="begin"/>
      </w:r>
      <w:r w:rsidR="00244AB4">
        <w:rPr>
          <w:rFonts w:cs="Arial"/>
          <w:bCs/>
          <w:szCs w:val="24"/>
        </w:rPr>
        <w:instrText xml:space="preserve"> REF _Ref13643779 \r \h </w:instrText>
      </w:r>
      <w:r w:rsidR="00244AB4">
        <w:rPr>
          <w:rFonts w:cs="Arial"/>
          <w:bCs/>
          <w:szCs w:val="24"/>
        </w:rPr>
      </w:r>
      <w:r w:rsidR="00244AB4">
        <w:rPr>
          <w:rFonts w:cs="Arial"/>
          <w:bCs/>
          <w:szCs w:val="24"/>
        </w:rPr>
        <w:fldChar w:fldCharType="separate"/>
      </w:r>
      <w:r w:rsidR="00244AB4">
        <w:rPr>
          <w:rFonts w:cs="Arial"/>
          <w:bCs/>
          <w:szCs w:val="24"/>
        </w:rPr>
        <w:t>10</w:t>
      </w:r>
      <w:r w:rsidR="00244AB4">
        <w:rPr>
          <w:rFonts w:cs="Arial"/>
          <w:bCs/>
          <w:szCs w:val="24"/>
        </w:rPr>
        <w:fldChar w:fldCharType="end"/>
      </w:r>
      <w:r w:rsidR="00F744F0" w:rsidRPr="00BA6021">
        <w:rPr>
          <w:rFonts w:cs="Arial"/>
          <w:bCs/>
          <w:szCs w:val="24"/>
        </w:rPr>
        <w:t xml:space="preserve"> mohou být měněni i jednostranným písemným oznámením některého zástupce ve věcech smluvních</w:t>
      </w:r>
      <w:r w:rsidR="009D753D">
        <w:rPr>
          <w:rFonts w:cs="Arial"/>
          <w:bCs/>
          <w:szCs w:val="24"/>
        </w:rPr>
        <w:t xml:space="preserve">, které je doručeno zástupci ve věcech smluvních </w:t>
      </w:r>
      <w:r w:rsidR="000068C4">
        <w:rPr>
          <w:rFonts w:cs="Arial"/>
          <w:bCs/>
          <w:szCs w:val="24"/>
        </w:rPr>
        <w:t>druhé Smluvní strany</w:t>
      </w:r>
      <w:r w:rsidR="00463A05" w:rsidRPr="00BA6021">
        <w:rPr>
          <w:rFonts w:cs="Arial"/>
          <w:bCs/>
          <w:szCs w:val="24"/>
        </w:rPr>
        <w:t>.</w:t>
      </w:r>
    </w:p>
    <w:p w14:paraId="6F0E872A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0DC99CD2" w14:textId="77C0ABAA" w:rsidR="00E30227" w:rsidRPr="001E36E2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rPr>
          <w:szCs w:val="24"/>
        </w:rPr>
        <w:t>Tato S</w:t>
      </w:r>
      <w:r w:rsidR="00E5786D" w:rsidRPr="00E30227">
        <w:rPr>
          <w:szCs w:val="24"/>
        </w:rPr>
        <w:t>mlouva a právní vztahy z ní vyplývající nebo související se řídí právním řádem České republiky, s vyloučením kolizních norem a mezinárodních smluv (ustanovení umožňující volbu práva tím nejsou dotčena), je-li jejich vyloučení přípustné.</w:t>
      </w:r>
    </w:p>
    <w:p w14:paraId="1B643A71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7B0536AB" w14:textId="4A76D66E" w:rsidR="00E30227" w:rsidRPr="001E36E2" w:rsidRDefault="00E5786D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 w:rsidRPr="00E30227">
        <w:rPr>
          <w:szCs w:val="24"/>
        </w:rPr>
        <w:t>K projednání a ro</w:t>
      </w:r>
      <w:r w:rsidR="000068C4">
        <w:rPr>
          <w:szCs w:val="24"/>
        </w:rPr>
        <w:t>zhodování sporů vzniklých mezi S</w:t>
      </w:r>
      <w:r w:rsidRPr="00E30227">
        <w:rPr>
          <w:szCs w:val="24"/>
        </w:rPr>
        <w:t xml:space="preserve">mluvními </w:t>
      </w:r>
      <w:r w:rsidR="00A52CAA">
        <w:rPr>
          <w:szCs w:val="24"/>
        </w:rPr>
        <w:t>stranami na základě této S</w:t>
      </w:r>
      <w:r w:rsidRPr="00E30227">
        <w:rPr>
          <w:szCs w:val="24"/>
        </w:rPr>
        <w:t>mlouvy či v souvislosti s ní jsou příslušné soudy České republiky. Místně příslušným je obecný soud, v</w:t>
      </w:r>
      <w:r w:rsidR="00611E13" w:rsidRPr="00E30227">
        <w:rPr>
          <w:szCs w:val="24"/>
        </w:rPr>
        <w:t xml:space="preserve"> jehož obvodu se nachází sídlo Z</w:t>
      </w:r>
      <w:r w:rsidRPr="00E30227">
        <w:rPr>
          <w:szCs w:val="24"/>
        </w:rPr>
        <w:t>hotovitele.</w:t>
      </w:r>
    </w:p>
    <w:p w14:paraId="0307CE01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1CD7CA86" w14:textId="77777777" w:rsidR="00E30227" w:rsidRDefault="00463A05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Smlouva je vyhotovena ve </w:t>
      </w:r>
      <w:r w:rsidR="00281ADF">
        <w:t>dvou</w:t>
      </w:r>
      <w:r>
        <w:t xml:space="preserve"> stejnopisech, z nichž každá strana obdrží po </w:t>
      </w:r>
      <w:r w:rsidR="00281ADF">
        <w:t>jednom</w:t>
      </w:r>
      <w:r>
        <w:t>.</w:t>
      </w:r>
    </w:p>
    <w:p w14:paraId="12A75CC8" w14:textId="77777777" w:rsidR="001E36E2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7C97C7D5" w14:textId="11D6DB27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Zhotovitel pro účely komunikace s </w:t>
      </w:r>
      <w:r w:rsidR="00E3704B">
        <w:t>O</w:t>
      </w:r>
      <w:r>
        <w:t>bjedn</w:t>
      </w:r>
      <w:r w:rsidR="00A52CAA">
        <w:t>atelem a pro účely plnění této S</w:t>
      </w:r>
      <w:r>
        <w:t>mlouvy či svých zákonných povinností v nezbytném rozsahu shromažďuje a zpracovává osobní údaje s</w:t>
      </w:r>
      <w:r w:rsidR="00A52CAA">
        <w:t>ubjektů údajů uvedených v této S</w:t>
      </w:r>
      <w:r>
        <w:t>mlouvě či se jin</w:t>
      </w:r>
      <w:r w:rsidR="00A52CAA">
        <w:t>ak podílejících na plnění této S</w:t>
      </w:r>
      <w:r>
        <w:t xml:space="preserve">mlouvy. </w:t>
      </w:r>
      <w:r w:rsidR="00E3704B">
        <w:t>O</w:t>
      </w:r>
      <w:r>
        <w:t xml:space="preserve">bjednatel se zavazuje tyto subjekty osobních údajů o zpracování jejich osobních údajů </w:t>
      </w:r>
      <w:r w:rsidR="00611E13">
        <w:t>Z</w:t>
      </w:r>
      <w:r>
        <w:t xml:space="preserve">hotovitelem informovat a předat jim informace obsažené v Poučení o zpracování osobních údajů pro partnery a spolupracovníky společnosti TEDOM a.s. dostupném na internetové adrese </w:t>
      </w:r>
      <w:hyperlink r:id="rId14" w:history="1">
        <w:r w:rsidR="00BA6021" w:rsidRPr="00E901A0">
          <w:rPr>
            <w:rStyle w:val="Hypertextovodkaz"/>
          </w:rPr>
          <w:t>www.tedom.com</w:t>
        </w:r>
      </w:hyperlink>
      <w:r>
        <w:t>.</w:t>
      </w:r>
    </w:p>
    <w:p w14:paraId="4F3A4F60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2456B97E" w14:textId="4E3752E1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Objednatel prohlašuje, že </w:t>
      </w:r>
      <w:r w:rsidR="00655448">
        <w:rPr>
          <w:rFonts w:ascii="MS Gothic" w:eastAsia="MS Gothic" w:hAnsi="MS Gothic" w:hint="eastAsia"/>
        </w:rPr>
        <w:t>☒</w:t>
      </w:r>
      <w:r w:rsidR="009D753D">
        <w:rPr>
          <w:rFonts w:ascii="MS Gothic" w:eastAsia="MS Gothic"/>
        </w:rPr>
        <w:t xml:space="preserve"> </w:t>
      </w:r>
      <w:r w:rsidRPr="00BA6021">
        <w:t>je</w:t>
      </w:r>
      <w:r>
        <w:t xml:space="preserve"> povinným subjektem ve smyslu zákona č.</w:t>
      </w:r>
      <w:r w:rsidR="00981CD0">
        <w:t> </w:t>
      </w:r>
      <w:r>
        <w:t>340/2015   Sb., o registru smluv, ve znění pozdějších právních předpisů.</w:t>
      </w:r>
      <w:r w:rsidR="00EE3DB3">
        <w:t xml:space="preserve"> Povinný subjekt na svůj náklad zajistí zveřejnění této Smlouvy v registru smluv.</w:t>
      </w:r>
    </w:p>
    <w:p w14:paraId="71F24BF4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5F4E3029" w14:textId="0483A001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Pokud se jakékoli ustanovení této </w:t>
      </w:r>
      <w:r w:rsidR="00A52CAA">
        <w:t>S</w:t>
      </w:r>
      <w:r>
        <w:t>mlouvy stane neplatným či nevymahatelným, nebude to mít vliv na platnost a vymahatel</w:t>
      </w:r>
      <w:r w:rsidR="00A52CAA">
        <w:t>nost ostatních ustanovení této S</w:t>
      </w:r>
      <w:r>
        <w:t>mlouvy. Smluvní strany se zavazují nahradit neplatné nebo nevymahatelné ustanovení novým ustanovením, jehož znění bude</w:t>
      </w:r>
      <w:r w:rsidR="00E12B2B">
        <w:t xml:space="preserve"> v co nejvyšší možné mí</w:t>
      </w:r>
      <w:r w:rsidR="009D753D">
        <w:t>ře</w:t>
      </w:r>
      <w:r>
        <w:t xml:space="preserve"> odpovídat úmyslu</w:t>
      </w:r>
      <w:r w:rsidR="009D753D">
        <w:t xml:space="preserve"> sledovanému</w:t>
      </w:r>
      <w:r>
        <w:t xml:space="preserve"> </w:t>
      </w:r>
      <w:r w:rsidR="00A52CAA">
        <w:t>původním ustanovením a touto S</w:t>
      </w:r>
      <w:r>
        <w:t>mlouvou jako celkem.</w:t>
      </w:r>
    </w:p>
    <w:p w14:paraId="4FE633AC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3C31907D" w14:textId="326FF9AF" w:rsidR="00E30227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>Tato S</w:t>
      </w:r>
      <w:r w:rsidR="000068C4">
        <w:t>mlouva obsahuje úplnou dohodu S</w:t>
      </w:r>
      <w:r w:rsidR="00197118">
        <w:t>mluvní</w:t>
      </w:r>
      <w:r>
        <w:t>ch stran ve věci předmětu této S</w:t>
      </w:r>
      <w:r w:rsidR="00197118">
        <w:t xml:space="preserve">mlouvy, a nahrazuje veškeré ostatní písemné či ústní dohody učiněné ve věci </w:t>
      </w:r>
      <w:r>
        <w:t>předmětu této S</w:t>
      </w:r>
      <w:r w:rsidR="00197118">
        <w:t>mlouvy. Toto ustanovení se ned</w:t>
      </w:r>
      <w:r>
        <w:t>otýká s</w:t>
      </w:r>
      <w:r w:rsidR="00197118">
        <w:t>mlouvy, na jejímž základě byla KJ dodána uzavřen</w:t>
      </w:r>
      <w:r w:rsidR="000068C4">
        <w:t>é mezi S</w:t>
      </w:r>
      <w:r>
        <w:t>mluvními stranami této S</w:t>
      </w:r>
      <w:r w:rsidR="00197118">
        <w:t xml:space="preserve">mlouvy. </w:t>
      </w:r>
    </w:p>
    <w:p w14:paraId="050E4D96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2469B0F2" w14:textId="716D9A5A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>Smluvní</w:t>
      </w:r>
      <w:r w:rsidR="00A52CAA">
        <w:t xml:space="preserve"> strany konstatují, že si tuto S</w:t>
      </w:r>
      <w:r w:rsidR="009D753D">
        <w:t>mlouvu podrobně přečetly, zcela </w:t>
      </w:r>
      <w:r>
        <w:t>jednoznačně porozuměly jejímu obsahu, neuzavírají ji v tísni za nápadně nevýhodných podmínek, nejsou jim známy žádné skutečnosti, které by bránily jejímu uzavření, a takto podepisují.</w:t>
      </w:r>
    </w:p>
    <w:p w14:paraId="6D9DD4C3" w14:textId="77777777" w:rsidR="00E12B2B" w:rsidRDefault="00E12B2B" w:rsidP="00E12B2B">
      <w:pPr>
        <w:pStyle w:val="Odstavecseseznamem"/>
      </w:pPr>
    </w:p>
    <w:p w14:paraId="489DED1A" w14:textId="77777777" w:rsidR="00E12B2B" w:rsidRDefault="00E12B2B" w:rsidP="00E12B2B">
      <w:pPr>
        <w:suppressAutoHyphens w:val="0"/>
        <w:spacing w:line="259" w:lineRule="auto"/>
        <w:contextualSpacing/>
        <w:jc w:val="both"/>
      </w:pPr>
    </w:p>
    <w:p w14:paraId="56E36963" w14:textId="77777777" w:rsidR="00E12B2B" w:rsidRDefault="00E12B2B" w:rsidP="00E12B2B">
      <w:pPr>
        <w:suppressAutoHyphens w:val="0"/>
        <w:spacing w:line="259" w:lineRule="auto"/>
        <w:contextualSpacing/>
        <w:jc w:val="both"/>
      </w:pPr>
    </w:p>
    <w:p w14:paraId="6D4ED194" w14:textId="77777777" w:rsidR="00E12B2B" w:rsidRDefault="00E12B2B" w:rsidP="00E12B2B">
      <w:pPr>
        <w:suppressAutoHyphens w:val="0"/>
        <w:spacing w:line="259" w:lineRule="auto"/>
        <w:contextualSpacing/>
        <w:jc w:val="both"/>
      </w:pPr>
    </w:p>
    <w:p w14:paraId="511055D9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09BE315E" w14:textId="1325BC19" w:rsidR="00463A05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>Nedílnou součástí této S</w:t>
      </w:r>
      <w:r w:rsidR="00463A05">
        <w:t>mlouvy jsou přílohy:</w:t>
      </w:r>
    </w:p>
    <w:p w14:paraId="0C03B7A3" w14:textId="77777777" w:rsidR="00463A05" w:rsidRDefault="00463A05" w:rsidP="007611FA">
      <w:pPr>
        <w:pStyle w:val="Zpat"/>
        <w:tabs>
          <w:tab w:val="clear" w:pos="4536"/>
          <w:tab w:val="clear" w:pos="9072"/>
        </w:tabs>
      </w:pPr>
    </w:p>
    <w:p w14:paraId="332FA708" w14:textId="1973E3C1" w:rsidR="00463A05" w:rsidRDefault="00BA6021" w:rsidP="007611FA">
      <w:pPr>
        <w:pStyle w:val="Zpat"/>
        <w:tabs>
          <w:tab w:val="clear" w:pos="4536"/>
          <w:tab w:val="clear" w:pos="9072"/>
        </w:tabs>
      </w:pPr>
      <w:r>
        <w:t>Příloha č.1</w:t>
      </w:r>
      <w:r>
        <w:tab/>
      </w:r>
      <w:r w:rsidR="00960967">
        <w:t>Seznam KJ a s</w:t>
      </w:r>
      <w:r w:rsidR="00463A05">
        <w:t>tav</w:t>
      </w:r>
      <w:r w:rsidR="00960967">
        <w:t>y</w:t>
      </w:r>
      <w:r w:rsidR="00463A05">
        <w:t xml:space="preserve"> provozních hodin a vyrobené činné</w:t>
      </w:r>
      <w:r w:rsidR="00757660">
        <w:t xml:space="preserve"> </w:t>
      </w:r>
      <w:r w:rsidR="00463A05">
        <w:t>energie</w:t>
      </w:r>
    </w:p>
    <w:p w14:paraId="4627A2D7" w14:textId="0DF51206" w:rsidR="00463A05" w:rsidRDefault="00463A05" w:rsidP="007611FA">
      <w:pPr>
        <w:pStyle w:val="Zpat"/>
        <w:tabs>
          <w:tab w:val="clear" w:pos="4536"/>
          <w:tab w:val="clear" w:pos="9072"/>
        </w:tabs>
      </w:pPr>
      <w:r>
        <w:t>Příloha č.</w:t>
      </w:r>
      <w:r w:rsidR="004A0069">
        <w:t>2</w:t>
      </w:r>
      <w:r w:rsidR="00BA6021">
        <w:tab/>
      </w:r>
      <w:r w:rsidR="004A0069">
        <w:t>Plán údržby</w:t>
      </w:r>
    </w:p>
    <w:p w14:paraId="616F6D58" w14:textId="5A5BD078" w:rsidR="00463A05" w:rsidRDefault="00463A05" w:rsidP="007611FA">
      <w:pPr>
        <w:pStyle w:val="Zpat"/>
        <w:tabs>
          <w:tab w:val="clear" w:pos="4536"/>
          <w:tab w:val="clear" w:pos="9072"/>
        </w:tabs>
      </w:pPr>
      <w:r>
        <w:t>Příloha č.</w:t>
      </w:r>
      <w:r w:rsidR="004A0069">
        <w:t>3</w:t>
      </w:r>
      <w:r w:rsidR="00BA6021">
        <w:tab/>
      </w:r>
      <w:r w:rsidR="00BA6021" w:rsidRPr="00BA6021">
        <w:t xml:space="preserve">Ceník prací </w:t>
      </w:r>
      <w:r w:rsidR="00CE27E0" w:rsidRPr="00BA6021">
        <w:t xml:space="preserve">za </w:t>
      </w:r>
      <w:r w:rsidR="005B6E41" w:rsidRPr="00BA6021">
        <w:t xml:space="preserve">prováděné </w:t>
      </w:r>
      <w:r w:rsidR="00886BE6">
        <w:t>S</w:t>
      </w:r>
      <w:r w:rsidR="00CE27E0" w:rsidRPr="00BA6021">
        <w:t xml:space="preserve">ervisní </w:t>
      </w:r>
      <w:r w:rsidR="005B6E41" w:rsidRPr="00BA6021">
        <w:t>práce</w:t>
      </w:r>
    </w:p>
    <w:p w14:paraId="4458C34B" w14:textId="77777777" w:rsidR="00586D51" w:rsidRDefault="00586D51" w:rsidP="007611FA">
      <w:pPr>
        <w:pStyle w:val="Zpat"/>
        <w:tabs>
          <w:tab w:val="clear" w:pos="4536"/>
          <w:tab w:val="clear" w:pos="9072"/>
        </w:tabs>
      </w:pPr>
    </w:p>
    <w:p w14:paraId="1C48F162" w14:textId="44F182BD" w:rsidR="00586D51" w:rsidRDefault="00586D51" w:rsidP="00586D51">
      <w:pPr>
        <w:pStyle w:val="Zpat"/>
        <w:tabs>
          <w:tab w:val="clear" w:pos="4536"/>
          <w:tab w:val="clear" w:pos="9072"/>
        </w:tabs>
        <w:jc w:val="both"/>
        <w:rPr>
          <w:szCs w:val="24"/>
        </w:rPr>
      </w:pPr>
      <w:r>
        <w:t>Smluvní strany prohlašují, že byly se zněním těchto příloh seznámeny před uzavřením této Smlouvy.</w:t>
      </w:r>
    </w:p>
    <w:p w14:paraId="611A7E4C" w14:textId="77777777" w:rsidR="00BA6021" w:rsidRPr="00BA6021" w:rsidRDefault="00BA6021" w:rsidP="007611FA">
      <w:pPr>
        <w:pStyle w:val="Zpat"/>
        <w:tabs>
          <w:tab w:val="left" w:pos="708"/>
        </w:tabs>
        <w:rPr>
          <w:szCs w:val="24"/>
        </w:rPr>
      </w:pP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4308"/>
        <w:gridCol w:w="236"/>
        <w:gridCol w:w="418"/>
        <w:gridCol w:w="4534"/>
      </w:tblGrid>
      <w:tr w:rsidR="00BA6021" w:rsidRPr="00A372D4" w14:paraId="62BC399F" w14:textId="77777777" w:rsidTr="001841D0">
        <w:tc>
          <w:tcPr>
            <w:tcW w:w="4308" w:type="dxa"/>
            <w:shd w:val="clear" w:color="auto" w:fill="auto"/>
          </w:tcPr>
          <w:p w14:paraId="183E9E69" w14:textId="77777777" w:rsidR="00BA6021" w:rsidRPr="00BA6021" w:rsidRDefault="00BA6021" w:rsidP="007611FA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54FD360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18" w:type="dxa"/>
          </w:tcPr>
          <w:p w14:paraId="526CCA50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329A40FF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</w:tr>
      <w:tr w:rsidR="00BA6021" w:rsidRPr="00A372D4" w14:paraId="23898A68" w14:textId="77777777" w:rsidTr="001841D0">
        <w:tc>
          <w:tcPr>
            <w:tcW w:w="4308" w:type="dxa"/>
            <w:shd w:val="clear" w:color="auto" w:fill="auto"/>
          </w:tcPr>
          <w:p w14:paraId="69FB716F" w14:textId="7C1CF1FB" w:rsidR="00BA6021" w:rsidRPr="00BA6021" w:rsidRDefault="00BA6021" w:rsidP="00586D51">
            <w:pPr>
              <w:snapToGrid w:val="0"/>
              <w:rPr>
                <w:rFonts w:cs="Arial"/>
                <w:szCs w:val="24"/>
              </w:rPr>
            </w:pPr>
            <w:r w:rsidRPr="00BA6021">
              <w:rPr>
                <w:rFonts w:cs="Arial"/>
                <w:szCs w:val="24"/>
              </w:rPr>
              <w:t>V </w:t>
            </w:r>
            <w:r w:rsidR="00D7023B">
              <w:rPr>
                <w:rStyle w:val="Zstupntext"/>
                <w:color w:val="000000" w:themeColor="text1"/>
              </w:rPr>
              <w:t>Boskovicích</w:t>
            </w:r>
            <w:r w:rsidRPr="00BA6021">
              <w:rPr>
                <w:rFonts w:cs="Arial"/>
                <w:b/>
                <w:szCs w:val="24"/>
              </w:rPr>
              <w:t xml:space="preserve"> </w:t>
            </w:r>
            <w:r w:rsidRPr="00BA6021">
              <w:rPr>
                <w:rFonts w:cs="Arial"/>
                <w:szCs w:val="24"/>
              </w:rPr>
              <w:t xml:space="preserve">dne </w:t>
            </w:r>
            <w:r w:rsidR="00586D51">
              <w:rPr>
                <w:rStyle w:val="Zstupntex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586D51">
              <w:rPr>
                <w:rStyle w:val="Zstupntext"/>
              </w:rPr>
              <w:instrText xml:space="preserve"> FORMTEXT </w:instrText>
            </w:r>
            <w:r w:rsidR="00586D51">
              <w:rPr>
                <w:rStyle w:val="Zstupntext"/>
              </w:rPr>
            </w:r>
            <w:r w:rsidR="00586D51">
              <w:rPr>
                <w:rStyle w:val="Zstupntext"/>
              </w:rPr>
              <w:fldChar w:fldCharType="separate"/>
            </w:r>
            <w:r w:rsidR="00586D51">
              <w:rPr>
                <w:rStyle w:val="Zstupntext"/>
                <w:noProof/>
              </w:rPr>
              <w:t> </w:t>
            </w:r>
            <w:r w:rsidR="00586D51">
              <w:rPr>
                <w:rStyle w:val="Zstupntext"/>
                <w:noProof/>
              </w:rPr>
              <w:t> </w:t>
            </w:r>
            <w:r w:rsidR="00586D51">
              <w:rPr>
                <w:rStyle w:val="Zstupntext"/>
                <w:noProof/>
              </w:rPr>
              <w:t> </w:t>
            </w:r>
            <w:r w:rsidR="00586D51">
              <w:rPr>
                <w:rStyle w:val="Zstupntext"/>
                <w:noProof/>
              </w:rPr>
              <w:t> </w:t>
            </w:r>
            <w:r w:rsidR="00586D51">
              <w:rPr>
                <w:rStyle w:val="Zstupntext"/>
                <w:noProof/>
              </w:rPr>
              <w:t> </w:t>
            </w:r>
            <w:r w:rsidR="00586D51">
              <w:rPr>
                <w:rStyle w:val="Zstupntext"/>
              </w:rPr>
              <w:fldChar w:fldCharType="end"/>
            </w:r>
            <w:bookmarkEnd w:id="20"/>
          </w:p>
        </w:tc>
        <w:tc>
          <w:tcPr>
            <w:tcW w:w="236" w:type="dxa"/>
            <w:shd w:val="clear" w:color="auto" w:fill="auto"/>
          </w:tcPr>
          <w:p w14:paraId="6E3BA602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18" w:type="dxa"/>
          </w:tcPr>
          <w:p w14:paraId="015C9025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2A379859" w14:textId="7396CC46" w:rsidR="00BA6021" w:rsidRDefault="00BA6021" w:rsidP="00586D51">
            <w:pPr>
              <w:snapToGrid w:val="0"/>
              <w:rPr>
                <w:rFonts w:cs="Arial"/>
                <w:szCs w:val="24"/>
              </w:rPr>
            </w:pPr>
            <w:r w:rsidRPr="00BA6021">
              <w:rPr>
                <w:rFonts w:cs="Arial"/>
                <w:szCs w:val="24"/>
              </w:rPr>
              <w:t>V</w:t>
            </w:r>
            <w:r w:rsidR="00AD6198">
              <w:rPr>
                <w:rFonts w:cs="Arial"/>
                <w:szCs w:val="24"/>
              </w:rPr>
              <w:t xml:space="preserve"> Třebíči</w:t>
            </w:r>
            <w:r w:rsidRPr="00BA602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dne </w:t>
            </w:r>
            <w:r w:rsidR="00586D51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586D51">
              <w:rPr>
                <w:rFonts w:cs="Arial"/>
                <w:szCs w:val="24"/>
              </w:rPr>
              <w:instrText xml:space="preserve"> FORMTEXT </w:instrText>
            </w:r>
            <w:r w:rsidR="00586D51">
              <w:rPr>
                <w:rFonts w:cs="Arial"/>
                <w:szCs w:val="24"/>
              </w:rPr>
            </w:r>
            <w:r w:rsidR="00586D51">
              <w:rPr>
                <w:rFonts w:cs="Arial"/>
                <w:szCs w:val="24"/>
              </w:rPr>
              <w:fldChar w:fldCharType="separate"/>
            </w:r>
            <w:r w:rsidR="00586D51">
              <w:rPr>
                <w:rFonts w:cs="Arial"/>
                <w:noProof/>
                <w:szCs w:val="24"/>
              </w:rPr>
              <w:t> </w:t>
            </w:r>
            <w:r w:rsidR="00586D51">
              <w:rPr>
                <w:rFonts w:cs="Arial"/>
                <w:noProof/>
                <w:szCs w:val="24"/>
              </w:rPr>
              <w:t> </w:t>
            </w:r>
            <w:r w:rsidR="00586D51">
              <w:rPr>
                <w:rFonts w:cs="Arial"/>
                <w:noProof/>
                <w:szCs w:val="24"/>
              </w:rPr>
              <w:t> </w:t>
            </w:r>
            <w:r w:rsidR="00586D51">
              <w:rPr>
                <w:rFonts w:cs="Arial"/>
                <w:noProof/>
                <w:szCs w:val="24"/>
              </w:rPr>
              <w:t> </w:t>
            </w:r>
            <w:r w:rsidR="00586D51">
              <w:rPr>
                <w:rFonts w:cs="Arial"/>
                <w:noProof/>
                <w:szCs w:val="24"/>
              </w:rPr>
              <w:t> </w:t>
            </w:r>
            <w:r w:rsidR="00586D51">
              <w:rPr>
                <w:rFonts w:cs="Arial"/>
                <w:szCs w:val="24"/>
              </w:rPr>
              <w:fldChar w:fldCharType="end"/>
            </w:r>
            <w:bookmarkEnd w:id="21"/>
          </w:p>
          <w:p w14:paraId="7BE5375B" w14:textId="3ED270A1" w:rsidR="00586D51" w:rsidRPr="00BA6021" w:rsidRDefault="00586D51" w:rsidP="00586D51">
            <w:pPr>
              <w:snapToGrid w:val="0"/>
              <w:rPr>
                <w:rFonts w:cs="Arial"/>
                <w:szCs w:val="24"/>
              </w:rPr>
            </w:pPr>
          </w:p>
        </w:tc>
      </w:tr>
      <w:tr w:rsidR="00BA6021" w:rsidRPr="00A372D4" w14:paraId="6079ED58" w14:textId="77777777" w:rsidTr="001841D0">
        <w:tc>
          <w:tcPr>
            <w:tcW w:w="4308" w:type="dxa"/>
            <w:tcBorders>
              <w:bottom w:val="dotted" w:sz="4" w:space="0" w:color="auto"/>
            </w:tcBorders>
            <w:shd w:val="clear" w:color="auto" w:fill="auto"/>
          </w:tcPr>
          <w:p w14:paraId="6E8F846E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  <w:r w:rsidRPr="00BA6021">
              <w:rPr>
                <w:rFonts w:cs="Arial"/>
                <w:b/>
                <w:szCs w:val="24"/>
              </w:rPr>
              <w:t>Objednatel</w:t>
            </w:r>
            <w:r w:rsidRPr="00BA6021">
              <w:rPr>
                <w:rFonts w:cs="Arial"/>
                <w:szCs w:val="24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12D86933" w14:textId="77777777" w:rsidR="00BA6021" w:rsidRPr="00A372D4" w:rsidRDefault="00BA6021" w:rsidP="007611F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418" w:type="dxa"/>
          </w:tcPr>
          <w:p w14:paraId="1348791C" w14:textId="77777777" w:rsidR="00BA6021" w:rsidRPr="00A372D4" w:rsidRDefault="00BA6021" w:rsidP="007611F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4534" w:type="dxa"/>
            <w:tcBorders>
              <w:bottom w:val="dotted" w:sz="4" w:space="0" w:color="auto"/>
            </w:tcBorders>
            <w:shd w:val="clear" w:color="auto" w:fill="auto"/>
          </w:tcPr>
          <w:p w14:paraId="5E5AE7C2" w14:textId="464A7053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Zhotovitel</w:t>
            </w:r>
            <w:r w:rsidRPr="00BA6021">
              <w:rPr>
                <w:rFonts w:cs="Arial"/>
                <w:szCs w:val="24"/>
              </w:rPr>
              <w:t>:</w:t>
            </w:r>
          </w:p>
        </w:tc>
      </w:tr>
      <w:tr w:rsidR="00BA6021" w:rsidRPr="00A372D4" w14:paraId="59976C6F" w14:textId="77777777" w:rsidTr="001841D0">
        <w:trPr>
          <w:trHeight w:val="778"/>
        </w:trPr>
        <w:tc>
          <w:tcPr>
            <w:tcW w:w="4308" w:type="dxa"/>
            <w:tcBorders>
              <w:top w:val="dotted" w:sz="4" w:space="0" w:color="auto"/>
            </w:tcBorders>
            <w:shd w:val="clear" w:color="auto" w:fill="auto"/>
          </w:tcPr>
          <w:p w14:paraId="40932A13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</w:p>
          <w:p w14:paraId="68C20453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62CD3CB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418" w:type="dxa"/>
          </w:tcPr>
          <w:p w14:paraId="30C60550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4534" w:type="dxa"/>
            <w:tcBorders>
              <w:top w:val="dotted" w:sz="4" w:space="0" w:color="auto"/>
            </w:tcBorders>
            <w:shd w:val="clear" w:color="auto" w:fill="auto"/>
          </w:tcPr>
          <w:p w14:paraId="37C69D90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</w:p>
        </w:tc>
      </w:tr>
      <w:tr w:rsidR="00BA6021" w:rsidRPr="006D4776" w14:paraId="5B854684" w14:textId="77777777" w:rsidTr="001841D0">
        <w:trPr>
          <w:trHeight w:val="778"/>
        </w:trPr>
        <w:tc>
          <w:tcPr>
            <w:tcW w:w="4308" w:type="dxa"/>
            <w:tcBorders>
              <w:top w:val="dotted" w:sz="4" w:space="0" w:color="auto"/>
            </w:tcBorders>
            <w:shd w:val="clear" w:color="auto" w:fill="auto"/>
          </w:tcPr>
          <w:p w14:paraId="38A44437" w14:textId="0EC317BB" w:rsidR="00C059D3" w:rsidRDefault="00077265" w:rsidP="00C059D3">
            <w:pPr>
              <w:snapToGrid w:val="0"/>
              <w:spacing w:line="276" w:lineRule="auto"/>
              <w:jc w:val="center"/>
              <w:rPr>
                <w:rStyle w:val="Zstupntext"/>
                <w:b/>
              </w:rPr>
            </w:pPr>
            <w:r>
              <w:rPr>
                <w:rStyle w:val="Zstupntext"/>
                <w:b/>
                <w:color w:val="000000" w:themeColor="text1"/>
              </w:rPr>
              <w:t>Služby Boskovice, s.r.o.</w:t>
            </w:r>
          </w:p>
          <w:p w14:paraId="211C4C54" w14:textId="281FED1D" w:rsidR="00C059D3" w:rsidRDefault="00077265" w:rsidP="00C059D3">
            <w:pPr>
              <w:snapToGrid w:val="0"/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Mgr. Milan </w:t>
            </w:r>
            <w:proofErr w:type="spellStart"/>
            <w:r>
              <w:rPr>
                <w:rFonts w:cs="Arial"/>
                <w:szCs w:val="24"/>
              </w:rPr>
              <w:t>Strya</w:t>
            </w:r>
            <w:proofErr w:type="spellEnd"/>
          </w:p>
          <w:p w14:paraId="1CBD3A5E" w14:textId="67722B2A" w:rsidR="00BA6021" w:rsidRPr="00C059D3" w:rsidRDefault="00077265" w:rsidP="00C059D3">
            <w:pPr>
              <w:snapToGrid w:val="0"/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Jednatel</w:t>
            </w:r>
          </w:p>
        </w:tc>
        <w:tc>
          <w:tcPr>
            <w:tcW w:w="236" w:type="dxa"/>
            <w:shd w:val="clear" w:color="auto" w:fill="auto"/>
          </w:tcPr>
          <w:p w14:paraId="2274F8C6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418" w:type="dxa"/>
          </w:tcPr>
          <w:p w14:paraId="7C78887C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4534" w:type="dxa"/>
            <w:tcBorders>
              <w:top w:val="dotted" w:sz="4" w:space="0" w:color="auto"/>
            </w:tcBorders>
            <w:shd w:val="clear" w:color="auto" w:fill="auto"/>
          </w:tcPr>
          <w:p w14:paraId="094752B6" w14:textId="103CB476" w:rsidR="00BA6021" w:rsidRDefault="00BA6021" w:rsidP="00C059D3">
            <w:pPr>
              <w:snapToGrid w:val="0"/>
              <w:spacing w:line="276" w:lineRule="auto"/>
              <w:jc w:val="center"/>
              <w:rPr>
                <w:rStyle w:val="Zstupntext"/>
                <w:rFonts w:cs="Arial"/>
                <w:szCs w:val="24"/>
              </w:rPr>
            </w:pPr>
            <w:r w:rsidRPr="00BA6021">
              <w:rPr>
                <w:rFonts w:cs="Arial"/>
                <w:b/>
                <w:szCs w:val="24"/>
              </w:rPr>
              <w:t>TEDOM a.s.</w:t>
            </w:r>
          </w:p>
          <w:p w14:paraId="3EE67595" w14:textId="14CA0251" w:rsidR="00BA6021" w:rsidRDefault="002400F6" w:rsidP="00C059D3">
            <w:pPr>
              <w:snapToGrid w:val="0"/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Petr Němec</w:t>
            </w:r>
          </w:p>
          <w:p w14:paraId="1C85FE9B" w14:textId="29F20359" w:rsidR="00BA6021" w:rsidRPr="00BA6021" w:rsidRDefault="002400F6" w:rsidP="00C059D3">
            <w:pPr>
              <w:snapToGrid w:val="0"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ředitel servisu</w:t>
            </w:r>
          </w:p>
        </w:tc>
      </w:tr>
    </w:tbl>
    <w:p w14:paraId="5D266012" w14:textId="0FF16A8D" w:rsidR="00611E13" w:rsidRDefault="00BA6021" w:rsidP="007611FA">
      <w:r>
        <w:tab/>
      </w:r>
      <w:r w:rsidR="00611E13">
        <w:tab/>
      </w:r>
      <w:r w:rsidR="00611E13">
        <w:tab/>
      </w:r>
      <w:r w:rsidR="00611E13">
        <w:tab/>
      </w:r>
      <w:r w:rsidR="00611E13">
        <w:tab/>
      </w:r>
      <w:r w:rsidR="00611E13">
        <w:tab/>
      </w:r>
      <w:r w:rsidR="00981CD0">
        <w:tab/>
        <w:t xml:space="preserve">     </w:t>
      </w:r>
    </w:p>
    <w:p w14:paraId="1DBE302F" w14:textId="77777777" w:rsidR="001E732B" w:rsidRDefault="001E732B" w:rsidP="007611FA">
      <w:pPr>
        <w:jc w:val="center"/>
        <w:rPr>
          <w:b/>
          <w:sz w:val="40"/>
        </w:rPr>
      </w:pPr>
    </w:p>
    <w:p w14:paraId="77F469F7" w14:textId="77777777" w:rsidR="001E732B" w:rsidRDefault="001E732B" w:rsidP="007611FA">
      <w:pPr>
        <w:jc w:val="center"/>
        <w:rPr>
          <w:b/>
          <w:sz w:val="40"/>
        </w:rPr>
      </w:pPr>
    </w:p>
    <w:p w14:paraId="54917564" w14:textId="77777777" w:rsidR="00284774" w:rsidRDefault="00284774" w:rsidP="007611FA">
      <w:pPr>
        <w:jc w:val="center"/>
        <w:rPr>
          <w:b/>
          <w:sz w:val="40"/>
        </w:rPr>
      </w:pPr>
    </w:p>
    <w:p w14:paraId="29422D0A" w14:textId="77777777" w:rsidR="00284774" w:rsidRDefault="00284774" w:rsidP="007611FA">
      <w:pPr>
        <w:jc w:val="center"/>
        <w:rPr>
          <w:b/>
          <w:sz w:val="40"/>
        </w:rPr>
      </w:pPr>
    </w:p>
    <w:p w14:paraId="5F52D053" w14:textId="77777777" w:rsidR="00284774" w:rsidRDefault="00284774" w:rsidP="007611FA">
      <w:pPr>
        <w:jc w:val="center"/>
        <w:rPr>
          <w:b/>
          <w:sz w:val="40"/>
        </w:rPr>
      </w:pPr>
    </w:p>
    <w:p w14:paraId="60633038" w14:textId="77777777" w:rsidR="00284774" w:rsidRDefault="00284774" w:rsidP="007611FA">
      <w:pPr>
        <w:jc w:val="center"/>
        <w:rPr>
          <w:b/>
          <w:sz w:val="40"/>
        </w:rPr>
      </w:pPr>
    </w:p>
    <w:p w14:paraId="53A0381B" w14:textId="77777777" w:rsidR="00284774" w:rsidRDefault="00284774" w:rsidP="007611FA">
      <w:pPr>
        <w:jc w:val="center"/>
        <w:rPr>
          <w:b/>
          <w:sz w:val="40"/>
        </w:rPr>
      </w:pPr>
    </w:p>
    <w:p w14:paraId="2B9BE44A" w14:textId="77777777" w:rsidR="00284774" w:rsidRDefault="00284774" w:rsidP="007611FA">
      <w:pPr>
        <w:jc w:val="center"/>
        <w:rPr>
          <w:b/>
          <w:sz w:val="40"/>
        </w:rPr>
      </w:pPr>
    </w:p>
    <w:p w14:paraId="6F9C913E" w14:textId="77777777" w:rsidR="00284774" w:rsidRDefault="00284774" w:rsidP="007611FA">
      <w:pPr>
        <w:jc w:val="center"/>
        <w:rPr>
          <w:b/>
          <w:sz w:val="40"/>
        </w:rPr>
      </w:pPr>
    </w:p>
    <w:p w14:paraId="24DD1E7F" w14:textId="77777777" w:rsidR="00284774" w:rsidRDefault="00284774" w:rsidP="007611FA">
      <w:pPr>
        <w:jc w:val="center"/>
        <w:rPr>
          <w:b/>
          <w:sz w:val="40"/>
        </w:rPr>
      </w:pPr>
    </w:p>
    <w:p w14:paraId="43123D73" w14:textId="77777777" w:rsidR="00284774" w:rsidRDefault="00284774" w:rsidP="007611FA">
      <w:pPr>
        <w:jc w:val="center"/>
        <w:rPr>
          <w:b/>
          <w:sz w:val="40"/>
        </w:rPr>
      </w:pPr>
    </w:p>
    <w:p w14:paraId="0BF2B7D7" w14:textId="77777777" w:rsidR="00284774" w:rsidRDefault="00284774" w:rsidP="007611FA">
      <w:pPr>
        <w:jc w:val="center"/>
        <w:rPr>
          <w:b/>
          <w:sz w:val="40"/>
        </w:rPr>
      </w:pPr>
    </w:p>
    <w:p w14:paraId="1E3CE444" w14:textId="1594E3C5" w:rsidR="00463A05" w:rsidRDefault="00463A05" w:rsidP="007611FA">
      <w:pPr>
        <w:jc w:val="center"/>
        <w:rPr>
          <w:b/>
          <w:sz w:val="40"/>
        </w:rPr>
      </w:pPr>
      <w:r>
        <w:rPr>
          <w:b/>
          <w:sz w:val="40"/>
        </w:rPr>
        <w:t>Příloha č.1</w:t>
      </w:r>
    </w:p>
    <w:p w14:paraId="210DD8ED" w14:textId="77777777" w:rsidR="00463A05" w:rsidRDefault="00463A05" w:rsidP="007611FA">
      <w:pPr>
        <w:jc w:val="center"/>
        <w:rPr>
          <w:sz w:val="40"/>
        </w:rPr>
      </w:pPr>
    </w:p>
    <w:p w14:paraId="2B47B5DE" w14:textId="512F8EE3" w:rsidR="00463A05" w:rsidRDefault="004F72FD" w:rsidP="0054076F">
      <w:pPr>
        <w:spacing w:line="276" w:lineRule="auto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F971E1">
        <w:rPr>
          <w:sz w:val="32"/>
          <w:szCs w:val="32"/>
        </w:rPr>
        <w:t xml:space="preserve"> </w:t>
      </w:r>
    </w:p>
    <w:p w14:paraId="4A84AD1B" w14:textId="77777777" w:rsidR="00960967" w:rsidRPr="00F971E1" w:rsidRDefault="00960967" w:rsidP="00F971E1">
      <w:pPr>
        <w:jc w:val="center"/>
        <w:rPr>
          <w:b/>
          <w:sz w:val="28"/>
          <w:szCs w:val="28"/>
        </w:rPr>
      </w:pPr>
    </w:p>
    <w:p w14:paraId="47B65AC2" w14:textId="60C0F565" w:rsidR="00F971E1" w:rsidRPr="00BD73FC" w:rsidRDefault="00BD73FC" w:rsidP="00F971E1">
      <w:pPr>
        <w:jc w:val="center"/>
        <w:rPr>
          <w:sz w:val="36"/>
          <w:szCs w:val="36"/>
        </w:rPr>
      </w:pPr>
      <w:r w:rsidRPr="00BD73FC">
        <w:rPr>
          <w:b/>
          <w:sz w:val="36"/>
          <w:szCs w:val="36"/>
        </w:rPr>
        <w:t>SEZNAM KJ A STAVY PROVOZNÍCH HODIN</w:t>
      </w:r>
    </w:p>
    <w:p w14:paraId="39C4957A" w14:textId="77777777" w:rsidR="00F971E1" w:rsidRDefault="00F971E1" w:rsidP="007611FA">
      <w:pPr>
        <w:rPr>
          <w:sz w:val="32"/>
          <w:szCs w:val="32"/>
        </w:rPr>
      </w:pPr>
    </w:p>
    <w:p w14:paraId="5EF1D294" w14:textId="77777777" w:rsidR="00960967" w:rsidRDefault="00960967" w:rsidP="007611FA">
      <w:pPr>
        <w:jc w:val="center"/>
        <w:rPr>
          <w:sz w:val="32"/>
          <w:szCs w:val="32"/>
        </w:rPr>
      </w:pPr>
    </w:p>
    <w:tbl>
      <w:tblPr>
        <w:tblpPr w:leftFromText="141" w:rightFromText="141" w:vertAnchor="text" w:horzAnchor="margin" w:tblpX="392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10"/>
        <w:gridCol w:w="2196"/>
        <w:gridCol w:w="2635"/>
        <w:gridCol w:w="1790"/>
      </w:tblGrid>
      <w:tr w:rsidR="00E05BAE" w:rsidRPr="00D717D4" w14:paraId="05B5E9A4" w14:textId="77777777" w:rsidTr="00403BF2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285593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Pořadové číslo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C67D220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Výrobní číslo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5F4FADA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Místo instalace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2486653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Typ motoru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8A2B8F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Typ KJ</w:t>
            </w:r>
          </w:p>
        </w:tc>
      </w:tr>
      <w:tr w:rsidR="00E05BAE" w:rsidRPr="00D717D4" w14:paraId="7CC3741E" w14:textId="77777777" w:rsidTr="00403BF2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0F725" w14:textId="77777777" w:rsidR="00960967" w:rsidRPr="00E11BBD" w:rsidRDefault="00DF244B" w:rsidP="007611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6139F" w14:textId="3BF91516" w:rsidR="00960967" w:rsidRPr="00E11BBD" w:rsidRDefault="00493D8B" w:rsidP="007611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03850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B71AE" w14:textId="1CDA695D" w:rsidR="00960967" w:rsidRPr="00E11BBD" w:rsidRDefault="00493D8B" w:rsidP="007611FA">
            <w:pPr>
              <w:jc w:val="center"/>
              <w:rPr>
                <w:rFonts w:cs="Arial"/>
              </w:rPr>
            </w:pPr>
            <w:r>
              <w:t>ZŠ Sušilova v Boskovicích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525E3" w14:textId="71D31893" w:rsidR="00960967" w:rsidRPr="00E11BBD" w:rsidRDefault="008D285E" w:rsidP="008D28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TG 210 G5V 86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B2ABE" w14:textId="3B59AE6B" w:rsidR="00960967" w:rsidRPr="00E11BBD" w:rsidRDefault="000A4D47" w:rsidP="007611FA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</w:t>
            </w:r>
            <w:r w:rsidR="008D285E">
              <w:rPr>
                <w:rFonts w:cs="Arial"/>
              </w:rPr>
              <w:t>ento</w:t>
            </w:r>
            <w:proofErr w:type="spellEnd"/>
            <w:r w:rsidR="008D285E">
              <w:rPr>
                <w:rFonts w:cs="Arial"/>
              </w:rPr>
              <w:t xml:space="preserve"> T200</w:t>
            </w:r>
          </w:p>
        </w:tc>
      </w:tr>
      <w:tr w:rsidR="00E05BAE" w:rsidRPr="00D717D4" w14:paraId="263245E7" w14:textId="77777777" w:rsidTr="00403BF2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4A8C78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BD53F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0C340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F67A3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9595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</w:tr>
    </w:tbl>
    <w:p w14:paraId="71B08169" w14:textId="77777777" w:rsidR="00960967" w:rsidRPr="00960967" w:rsidRDefault="00463A05" w:rsidP="007611FA">
      <w:pPr>
        <w:tabs>
          <w:tab w:val="left" w:pos="40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14:paraId="1B6198D3" w14:textId="77777777" w:rsidR="00463A05" w:rsidRDefault="00463A05" w:rsidP="007611FA"/>
    <w:p w14:paraId="0A309DEA" w14:textId="77777777" w:rsidR="00463A05" w:rsidRDefault="00463A05" w:rsidP="007611FA"/>
    <w:tbl>
      <w:tblPr>
        <w:tblpPr w:leftFromText="141" w:rightFromText="141" w:vertAnchor="text" w:horzAnchor="margin" w:tblpX="354" w:tblpY="1362"/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6899"/>
      </w:tblGrid>
      <w:tr w:rsidR="00960967" w14:paraId="182790EC" w14:textId="77777777" w:rsidTr="00403BF2">
        <w:trPr>
          <w:trHeight w:hRule="exact" w:val="41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C386" w14:textId="70FF5B24" w:rsidR="00960967" w:rsidRPr="00960967" w:rsidRDefault="00960967" w:rsidP="007611FA">
            <w:pPr>
              <w:snapToGrid w:val="0"/>
              <w:jc w:val="center"/>
              <w:rPr>
                <w:b/>
              </w:rPr>
            </w:pPr>
            <w:r w:rsidRPr="00960967">
              <w:rPr>
                <w:b/>
              </w:rPr>
              <w:t xml:space="preserve">Výchozí stavy motohodin pro fakturaci </w:t>
            </w:r>
          </w:p>
        </w:tc>
      </w:tr>
      <w:tr w:rsidR="001C4AE6" w14:paraId="5E9F10DB" w14:textId="77777777" w:rsidTr="005E29A3">
        <w:trPr>
          <w:trHeight w:hRule="exact" w:val="41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EF6BC6" w14:textId="77777777" w:rsidR="001C4AE6" w:rsidRPr="00960967" w:rsidRDefault="001C4AE6" w:rsidP="007611FA">
            <w:pPr>
              <w:snapToGrid w:val="0"/>
              <w:rPr>
                <w:b/>
              </w:rPr>
            </w:pPr>
            <w:r w:rsidRPr="00960967">
              <w:rPr>
                <w:b/>
              </w:rPr>
              <w:t>Výrobní číslo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740E" w14:textId="77777777" w:rsidR="001C4AE6" w:rsidRPr="00960967" w:rsidRDefault="001C4AE6" w:rsidP="007611FA">
            <w:pPr>
              <w:snapToGrid w:val="0"/>
              <w:jc w:val="center"/>
              <w:rPr>
                <w:b/>
              </w:rPr>
            </w:pPr>
            <w:r w:rsidRPr="00960967">
              <w:rPr>
                <w:b/>
              </w:rPr>
              <w:t>Počet motohodin</w:t>
            </w:r>
          </w:p>
        </w:tc>
      </w:tr>
      <w:tr w:rsidR="001C4AE6" w14:paraId="55AB3C5F" w14:textId="77777777" w:rsidTr="005E29A3">
        <w:trPr>
          <w:trHeight w:hRule="exact" w:val="41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7E3F" w14:textId="305796DD" w:rsidR="001C4AE6" w:rsidRPr="00960967" w:rsidRDefault="001C4AE6" w:rsidP="007611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493D8B">
              <w:rPr>
                <w:b/>
              </w:rPr>
              <w:t>03850</w:t>
            </w:r>
          </w:p>
          <w:p w14:paraId="6C3604CF" w14:textId="77777777" w:rsidR="001C4AE6" w:rsidRPr="00960967" w:rsidRDefault="001C4AE6" w:rsidP="007611FA">
            <w:pPr>
              <w:rPr>
                <w:b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5CD" w14:textId="77777777" w:rsidR="001C4AE6" w:rsidRPr="0063000E" w:rsidRDefault="001C4AE6" w:rsidP="007611FA">
            <w:pPr>
              <w:snapToGrid w:val="0"/>
              <w:jc w:val="center"/>
              <w:rPr>
                <w:b/>
              </w:rPr>
            </w:pPr>
            <w:r w:rsidRPr="0063000E">
              <w:rPr>
                <w:b/>
              </w:rPr>
              <w:t>0</w:t>
            </w:r>
          </w:p>
        </w:tc>
      </w:tr>
      <w:tr w:rsidR="001C4AE6" w14:paraId="522D352B" w14:textId="77777777" w:rsidTr="005E29A3">
        <w:trPr>
          <w:trHeight w:hRule="exact" w:val="41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EEF1" w14:textId="77777777" w:rsidR="001C4AE6" w:rsidRPr="00960967" w:rsidRDefault="001C4AE6" w:rsidP="007611FA">
            <w:pPr>
              <w:snapToGrid w:val="0"/>
              <w:rPr>
                <w:b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52A3" w14:textId="77777777" w:rsidR="001C4AE6" w:rsidRPr="0063000E" w:rsidRDefault="001C4AE6" w:rsidP="007611FA">
            <w:pPr>
              <w:snapToGrid w:val="0"/>
              <w:jc w:val="center"/>
              <w:rPr>
                <w:b/>
              </w:rPr>
            </w:pPr>
          </w:p>
        </w:tc>
      </w:tr>
    </w:tbl>
    <w:p w14:paraId="2B5D9980" w14:textId="77777777" w:rsidR="00463A05" w:rsidRDefault="00463A05" w:rsidP="007611FA"/>
    <w:p w14:paraId="40D68609" w14:textId="77777777" w:rsidR="00463A05" w:rsidRDefault="00463A05" w:rsidP="007611FA"/>
    <w:p w14:paraId="00E0EC80" w14:textId="77777777" w:rsidR="00463A05" w:rsidRDefault="00463A05" w:rsidP="007611FA"/>
    <w:p w14:paraId="4FDDAD2F" w14:textId="77777777" w:rsidR="00BF16A6" w:rsidRDefault="00BF16A6" w:rsidP="007611F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14:paraId="0649D73E" w14:textId="77777777" w:rsidR="00BF16A6" w:rsidRDefault="00BF16A6" w:rsidP="007611FA">
      <w:pPr>
        <w:jc w:val="both"/>
        <w:rPr>
          <w:rFonts w:cs="Arial"/>
          <w:sz w:val="22"/>
          <w:szCs w:val="22"/>
        </w:rPr>
      </w:pPr>
    </w:p>
    <w:p w14:paraId="59D32B6E" w14:textId="77777777" w:rsidR="00BF16A6" w:rsidRPr="009C6A39" w:rsidRDefault="00BF16A6" w:rsidP="007611FA">
      <w:pPr>
        <w:jc w:val="both"/>
        <w:rPr>
          <w:rFonts w:cs="Arial"/>
          <w:sz w:val="22"/>
          <w:szCs w:val="22"/>
        </w:rPr>
      </w:pPr>
    </w:p>
    <w:p w14:paraId="153606DC" w14:textId="77777777" w:rsidR="00463A05" w:rsidRDefault="00463A05" w:rsidP="007611FA"/>
    <w:p w14:paraId="54B1EEFA" w14:textId="77777777" w:rsidR="00463A05" w:rsidRDefault="00463A05" w:rsidP="007611FA"/>
    <w:p w14:paraId="4929CA7B" w14:textId="77777777" w:rsidR="00463A05" w:rsidRDefault="00463A05" w:rsidP="007611FA"/>
    <w:p w14:paraId="6349AC78" w14:textId="77777777" w:rsidR="00463A05" w:rsidRDefault="00463A05" w:rsidP="007611FA"/>
    <w:p w14:paraId="1C6A64FE" w14:textId="77777777" w:rsidR="00463A05" w:rsidRDefault="00463A05" w:rsidP="007611FA"/>
    <w:p w14:paraId="05CAA4B9" w14:textId="77777777" w:rsidR="0054076F" w:rsidRDefault="0054076F" w:rsidP="007611FA">
      <w:pPr>
        <w:jc w:val="center"/>
        <w:rPr>
          <w:b/>
          <w:sz w:val="40"/>
        </w:rPr>
      </w:pPr>
    </w:p>
    <w:p w14:paraId="7B0D4DBF" w14:textId="4167A73D" w:rsidR="0054076F" w:rsidRDefault="0054076F" w:rsidP="007611FA">
      <w:pPr>
        <w:jc w:val="center"/>
        <w:rPr>
          <w:b/>
          <w:sz w:val="40"/>
        </w:rPr>
      </w:pPr>
    </w:p>
    <w:p w14:paraId="40879F7C" w14:textId="2DFE2719" w:rsidR="00AE2245" w:rsidRDefault="00AE2245" w:rsidP="007611FA">
      <w:pPr>
        <w:jc w:val="center"/>
        <w:rPr>
          <w:b/>
          <w:sz w:val="40"/>
        </w:rPr>
      </w:pPr>
    </w:p>
    <w:p w14:paraId="0A2EB5C3" w14:textId="3CFFBED9" w:rsidR="00AE2245" w:rsidRDefault="00AE2245" w:rsidP="007611FA">
      <w:pPr>
        <w:jc w:val="center"/>
        <w:rPr>
          <w:b/>
          <w:sz w:val="40"/>
        </w:rPr>
      </w:pPr>
    </w:p>
    <w:p w14:paraId="3A496FD6" w14:textId="2E5438E3" w:rsidR="00AE2245" w:rsidRDefault="00AE2245" w:rsidP="007611FA">
      <w:pPr>
        <w:jc w:val="center"/>
        <w:rPr>
          <w:b/>
          <w:sz w:val="40"/>
        </w:rPr>
      </w:pPr>
    </w:p>
    <w:p w14:paraId="701735A0" w14:textId="77777777" w:rsidR="00AE2245" w:rsidRDefault="00AE2245" w:rsidP="007611FA">
      <w:pPr>
        <w:jc w:val="center"/>
        <w:rPr>
          <w:b/>
          <w:sz w:val="40"/>
        </w:rPr>
      </w:pPr>
    </w:p>
    <w:p w14:paraId="3F28E924" w14:textId="77777777" w:rsidR="00284774" w:rsidRDefault="00284774" w:rsidP="007611FA">
      <w:pPr>
        <w:jc w:val="center"/>
        <w:rPr>
          <w:b/>
          <w:sz w:val="40"/>
        </w:rPr>
      </w:pPr>
    </w:p>
    <w:p w14:paraId="74683CBE" w14:textId="72877BC4" w:rsidR="00DE1173" w:rsidRDefault="004A0069" w:rsidP="00DE1173">
      <w:pPr>
        <w:jc w:val="center"/>
        <w:rPr>
          <w:b/>
          <w:sz w:val="40"/>
        </w:rPr>
      </w:pPr>
      <w:r>
        <w:rPr>
          <w:b/>
          <w:sz w:val="40"/>
        </w:rPr>
        <w:t>Příloha č.2</w:t>
      </w:r>
    </w:p>
    <w:p w14:paraId="18766983" w14:textId="77777777" w:rsidR="00284774" w:rsidRDefault="00284774" w:rsidP="00284774">
      <w:pPr>
        <w:pStyle w:val="HLnadpisst"/>
        <w:ind w:left="0"/>
      </w:pPr>
      <w:r>
        <w:t>Plán údržby</w:t>
      </w:r>
    </w:p>
    <w:p w14:paraId="11BA9053" w14:textId="42546664" w:rsidR="00284774" w:rsidRDefault="00284774" w:rsidP="00284774">
      <w:pPr>
        <w:pStyle w:val="HLnadpisst"/>
        <w:ind w:left="0"/>
      </w:pPr>
      <w:r w:rsidRPr="00C7363A">
        <w:t xml:space="preserve">pro KJ TEDOM </w:t>
      </w:r>
      <w:r>
        <w:t xml:space="preserve">řady </w:t>
      </w:r>
      <w:proofErr w:type="spellStart"/>
      <w:r>
        <w:t>Cento</w:t>
      </w:r>
      <w:proofErr w:type="spellEnd"/>
    </w:p>
    <w:p w14:paraId="3AE8E358" w14:textId="136678B8" w:rsidR="00284774" w:rsidRPr="00284774" w:rsidRDefault="00284774" w:rsidP="00284774">
      <w:pPr>
        <w:rPr>
          <w:lang w:eastAsia="cs-CZ"/>
        </w:rPr>
      </w:pPr>
    </w:p>
    <w:p w14:paraId="5D31E4D6" w14:textId="5E24D635" w:rsidR="00284774" w:rsidRPr="00284774" w:rsidRDefault="00284774" w:rsidP="00284774">
      <w:pPr>
        <w:rPr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662"/>
      </w:tblGrid>
      <w:tr w:rsidR="00284774" w14:paraId="7FD511F4" w14:textId="77777777" w:rsidTr="009A6754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F228" w14:textId="2FF67C72" w:rsidR="00284774" w:rsidRDefault="00284774" w:rsidP="00284774">
            <w:pPr>
              <w:pStyle w:val="Nadpis4"/>
              <w:numPr>
                <w:ilvl w:val="0"/>
                <w:numId w:val="0"/>
              </w:numPr>
            </w:pPr>
            <w:r>
              <w:rPr>
                <w:rFonts w:ascii="Tahoma" w:hAnsi="Tahoma"/>
                <w:sz w:val="4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ab/>
            </w:r>
            <w:r>
              <w:t>Typ: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AA2B" w14:textId="77777777" w:rsidR="00284774" w:rsidRDefault="00284774" w:rsidP="009A6754">
            <w:pPr>
              <w:pStyle w:val="Nadpis4"/>
            </w:pPr>
            <w:proofErr w:type="spellStart"/>
            <w:r>
              <w:t>Cento</w:t>
            </w:r>
            <w:proofErr w:type="spellEnd"/>
            <w:r>
              <w:t xml:space="preserve"> 180_200</w:t>
            </w:r>
          </w:p>
        </w:tc>
      </w:tr>
      <w:tr w:rsidR="00284774" w14:paraId="19AE13F5" w14:textId="77777777" w:rsidTr="009A6754">
        <w:trPr>
          <w:trHeight w:val="1027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B1C8" w14:textId="77777777" w:rsidR="00284774" w:rsidRDefault="00284774" w:rsidP="009A6754">
            <w:pPr>
              <w:pStyle w:val="Nadpis4"/>
            </w:pPr>
            <w:r>
              <w:t>Palivo: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0E1D" w14:textId="77777777" w:rsidR="00284774" w:rsidRDefault="00284774" w:rsidP="009A6754">
            <w:pPr>
              <w:pStyle w:val="Nadpis4"/>
            </w:pPr>
            <w:r>
              <w:t>Zemní plyn</w:t>
            </w:r>
          </w:p>
          <w:p w14:paraId="2E053AD0" w14:textId="77777777" w:rsidR="00284774" w:rsidRDefault="00284774" w:rsidP="009A6754">
            <w:pPr>
              <w:pStyle w:val="Nadpis4"/>
            </w:pPr>
            <w:r>
              <w:t>Bioplyn</w:t>
            </w:r>
          </w:p>
        </w:tc>
      </w:tr>
      <w:tr w:rsidR="00284774" w14:paraId="5F0ABF48" w14:textId="77777777" w:rsidTr="009A6754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620A" w14:textId="77777777" w:rsidR="00284774" w:rsidRDefault="00284774" w:rsidP="009A6754">
            <w:pPr>
              <w:pStyle w:val="Nadpis4"/>
            </w:pPr>
            <w:r>
              <w:t>Frekvence: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F0C7" w14:textId="77777777" w:rsidR="00284774" w:rsidRDefault="00284774" w:rsidP="009A6754">
            <w:pPr>
              <w:pStyle w:val="Nadpis4"/>
            </w:pPr>
            <w:r>
              <w:t>50 Hz</w:t>
            </w:r>
          </w:p>
        </w:tc>
      </w:tr>
      <w:tr w:rsidR="00284774" w14:paraId="3F9F7A33" w14:textId="77777777" w:rsidTr="009A6754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7D1" w14:textId="77777777" w:rsidR="00284774" w:rsidRDefault="00284774" w:rsidP="009A6754">
            <w:pPr>
              <w:pStyle w:val="Nadpis4"/>
            </w:pPr>
            <w:r>
              <w:t>Spalování: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DAB" w14:textId="77777777" w:rsidR="00284774" w:rsidRDefault="00284774" w:rsidP="009A6754">
            <w:pPr>
              <w:pStyle w:val="Nadpis4"/>
            </w:pPr>
            <w:r>
              <w:t xml:space="preserve">Spalování směsi </w:t>
            </w:r>
            <w:proofErr w:type="gramStart"/>
            <w:r>
              <w:t>λ &gt;</w:t>
            </w:r>
            <w:proofErr w:type="gramEnd"/>
            <w:r>
              <w:t xml:space="preserve"> 1,35</w:t>
            </w:r>
          </w:p>
        </w:tc>
      </w:tr>
      <w:tr w:rsidR="00284774" w14:paraId="3C877E3F" w14:textId="77777777" w:rsidTr="009A6754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CF64" w14:textId="77777777" w:rsidR="00284774" w:rsidRDefault="00284774" w:rsidP="009A6754">
            <w:pPr>
              <w:pStyle w:val="Nadpis4"/>
            </w:pPr>
            <w:r>
              <w:t>Motor: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981" w14:textId="77777777" w:rsidR="00284774" w:rsidRDefault="00284774" w:rsidP="009A6754">
            <w:pPr>
              <w:pStyle w:val="Nadpis4"/>
            </w:pPr>
            <w:r>
              <w:t>TG 190 G5V TW 86_850</w:t>
            </w:r>
          </w:p>
          <w:p w14:paraId="22332C1A" w14:textId="77777777" w:rsidR="00284774" w:rsidRDefault="00284774" w:rsidP="009A6754">
            <w:pPr>
              <w:pStyle w:val="Nadpis4"/>
            </w:pPr>
            <w:r>
              <w:t>TB 190 G5V TW 86_850</w:t>
            </w:r>
          </w:p>
          <w:p w14:paraId="202FAACD" w14:textId="77777777" w:rsidR="00284774" w:rsidRDefault="00284774" w:rsidP="009A6754">
            <w:pPr>
              <w:pStyle w:val="Nadpis4"/>
            </w:pPr>
            <w:r>
              <w:t>TG 210 G5V TW 86_850</w:t>
            </w:r>
          </w:p>
          <w:p w14:paraId="5FB84DA4" w14:textId="77777777" w:rsidR="00284774" w:rsidRPr="00DB167A" w:rsidRDefault="00284774" w:rsidP="009A6754">
            <w:pPr>
              <w:pStyle w:val="Nadpis4"/>
            </w:pPr>
            <w:r>
              <w:t>TB 210 G5V TW 86_850</w:t>
            </w:r>
          </w:p>
        </w:tc>
      </w:tr>
      <w:tr w:rsidR="00284774" w14:paraId="53D2742B" w14:textId="77777777" w:rsidTr="009A6754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FF6B" w14:textId="77777777" w:rsidR="00284774" w:rsidRDefault="00284774" w:rsidP="009A6754">
            <w:pPr>
              <w:pStyle w:val="Nadpis4"/>
            </w:pPr>
            <w:r>
              <w:t>Revize: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7F1E" w14:textId="77777777" w:rsidR="00284774" w:rsidRDefault="00284774" w:rsidP="009A6754">
            <w:pPr>
              <w:pStyle w:val="Nadpis4"/>
            </w:pPr>
            <w:r>
              <w:t>05/2020</w:t>
            </w:r>
          </w:p>
        </w:tc>
      </w:tr>
      <w:tr w:rsidR="00284774" w14:paraId="75A0A9CF" w14:textId="77777777" w:rsidTr="009A6754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8065" w14:textId="77777777" w:rsidR="00284774" w:rsidRDefault="00284774" w:rsidP="009A6754">
            <w:pPr>
              <w:pStyle w:val="Nadpis4"/>
            </w:pPr>
            <w:r>
              <w:t>Poznámky: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651" w14:textId="77777777" w:rsidR="00284774" w:rsidRDefault="00284774" w:rsidP="009A6754">
            <w:pPr>
              <w:pStyle w:val="Nadpis4"/>
            </w:pPr>
          </w:p>
        </w:tc>
      </w:tr>
    </w:tbl>
    <w:p w14:paraId="2F9F66BB" w14:textId="77777777" w:rsidR="00284774" w:rsidRDefault="00284774" w:rsidP="00284774">
      <w:pPr>
        <w:pStyle w:val="Obsah1"/>
        <w:ind w:left="0"/>
      </w:pPr>
      <w:bookmarkStart w:id="22" w:name="_Toc210111714"/>
      <w:r w:rsidRPr="004D1A3C">
        <w:rPr>
          <w:noProof/>
        </w:rPr>
        <w:drawing>
          <wp:anchor distT="0" distB="0" distL="114300" distR="114300" simplePos="0" relativeHeight="251659264" behindDoc="1" locked="0" layoutInCell="1" allowOverlap="1" wp14:anchorId="7D12BFEB" wp14:editId="3FF1D564">
            <wp:simplePos x="0" y="0"/>
            <wp:positionH relativeFrom="margin">
              <wp:align>center</wp:align>
            </wp:positionH>
            <wp:positionV relativeFrom="paragraph">
              <wp:posOffset>251432</wp:posOffset>
            </wp:positionV>
            <wp:extent cx="442087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501" y="21515"/>
                <wp:lineTo x="21501" y="0"/>
                <wp:lineTo x="0" y="0"/>
              </wp:wrapPolygon>
            </wp:wrapTight>
            <wp:docPr id="9" name="Obrázek 9" descr="V:\ADRIANA JÁ\Plán údržby Cento T\Cento P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DRIANA JÁ\Plán údržby Cento T\Cento P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1" b="17191"/>
                    <a:stretch/>
                  </pic:blipFill>
                  <pic:spPr bwMode="auto">
                    <a:xfrm>
                      <a:off x="0" y="0"/>
                      <a:ext cx="442087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4E994" w14:textId="77777777" w:rsidR="00284774" w:rsidRDefault="00284774" w:rsidP="0028477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szCs w:val="26"/>
        </w:rPr>
        <w:fldChar w:fldCharType="begin"/>
      </w:r>
      <w:r w:rsidRPr="00F34B28">
        <w:instrText xml:space="preserve"> TOC \o "1-3" \h \z \u </w:instrText>
      </w:r>
      <w:r>
        <w:rPr>
          <w:szCs w:val="26"/>
        </w:rPr>
        <w:fldChar w:fldCharType="separate"/>
      </w:r>
      <w:hyperlink w:anchor="_Toc523814950" w:history="1">
        <w:r w:rsidRPr="00E22D4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E22D49">
          <w:rPr>
            <w:rStyle w:val="Hypertextovodkaz"/>
            <w:noProof/>
          </w:rPr>
          <w:t>Úvod – provádění údržby a oprav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_Toc523814950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F19DD8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1" w:history="1">
        <w:r w:rsidR="00284774" w:rsidRPr="00E22D49">
          <w:rPr>
            <w:rStyle w:val="Hypertextovodkaz"/>
            <w:noProof/>
          </w:rPr>
          <w:t>1.1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Rozsah prací prováděný provozovatelem (obsluhou)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_Toc523814951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3</w:t>
        </w:r>
        <w:r w:rsidR="00284774">
          <w:rPr>
            <w:noProof/>
            <w:webHidden/>
          </w:rPr>
          <w:fldChar w:fldCharType="end"/>
        </w:r>
      </w:hyperlink>
    </w:p>
    <w:p w14:paraId="11414176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2" w:history="1">
        <w:r w:rsidR="00284774" w:rsidRPr="00E22D49">
          <w:rPr>
            <w:rStyle w:val="Hypertextovodkaz"/>
            <w:noProof/>
          </w:rPr>
          <w:t>1.2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Činnosti vykonávané servisní organizací - technická ošetření a plánované opravy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_Toc523814952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5</w:t>
        </w:r>
        <w:r w:rsidR="00284774">
          <w:rPr>
            <w:noProof/>
            <w:webHidden/>
          </w:rPr>
          <w:fldChar w:fldCharType="end"/>
        </w:r>
      </w:hyperlink>
    </w:p>
    <w:p w14:paraId="0F79051E" w14:textId="77777777" w:rsidR="00284774" w:rsidRDefault="00E6518F" w:rsidP="0028477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53" w:history="1">
        <w:r w:rsidR="00284774" w:rsidRPr="00E22D49">
          <w:rPr>
            <w:rStyle w:val="Hypertextovodkaz"/>
            <w:noProof/>
          </w:rPr>
          <w:t>2.</w:t>
        </w:r>
        <w:r w:rsidR="002847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Plánované práce prováděné servisní organizací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_Toc523814953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6</w:t>
        </w:r>
        <w:r w:rsidR="00284774">
          <w:rPr>
            <w:noProof/>
            <w:webHidden/>
          </w:rPr>
          <w:fldChar w:fldCharType="end"/>
        </w:r>
      </w:hyperlink>
    </w:p>
    <w:p w14:paraId="30C5FAAF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4" w:history="1">
        <w:r w:rsidR="00284774" w:rsidRPr="00E22D49">
          <w:rPr>
            <w:rStyle w:val="Hypertextovodkaz"/>
            <w:noProof/>
          </w:rPr>
          <w:t>2.1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Údržba 0 (TO 0) – výměna oleje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_Toc523814954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6</w:t>
        </w:r>
        <w:r w:rsidR="00284774">
          <w:rPr>
            <w:noProof/>
            <w:webHidden/>
          </w:rPr>
          <w:fldChar w:fldCharType="end"/>
        </w:r>
      </w:hyperlink>
    </w:p>
    <w:p w14:paraId="362EDA8D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5" w:history="1">
        <w:r w:rsidR="00284774" w:rsidRPr="00E22D49">
          <w:rPr>
            <w:rStyle w:val="Hypertextovodkaz"/>
            <w:noProof/>
          </w:rPr>
          <w:t>2.2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Údržba 1 (TO1)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_Toc523814955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7</w:t>
        </w:r>
        <w:r w:rsidR="00284774">
          <w:rPr>
            <w:noProof/>
            <w:webHidden/>
          </w:rPr>
          <w:fldChar w:fldCharType="end"/>
        </w:r>
      </w:hyperlink>
    </w:p>
    <w:p w14:paraId="3E8317EF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6" w:history="1">
        <w:r w:rsidR="00284774" w:rsidRPr="00E22D49">
          <w:rPr>
            <w:rStyle w:val="Hypertextovodkaz"/>
            <w:noProof/>
          </w:rPr>
          <w:t>2.3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Údržba 2 (TO2)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_Toc523814956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8</w:t>
        </w:r>
        <w:r w:rsidR="00284774">
          <w:rPr>
            <w:noProof/>
            <w:webHidden/>
          </w:rPr>
          <w:fldChar w:fldCharType="end"/>
        </w:r>
      </w:hyperlink>
    </w:p>
    <w:p w14:paraId="4639F4F4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7" w:history="1">
        <w:r w:rsidR="00284774" w:rsidRPr="00E22D49">
          <w:rPr>
            <w:rStyle w:val="Hypertextovodkaz"/>
            <w:noProof/>
          </w:rPr>
          <w:t>2.4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Údržba 3 (TO3)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_Toc523814957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8</w:t>
        </w:r>
        <w:r w:rsidR="00284774">
          <w:rPr>
            <w:noProof/>
            <w:webHidden/>
          </w:rPr>
          <w:fldChar w:fldCharType="end"/>
        </w:r>
      </w:hyperlink>
    </w:p>
    <w:p w14:paraId="38771945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8" w:history="1">
        <w:r w:rsidR="00284774" w:rsidRPr="00E22D49">
          <w:rPr>
            <w:rStyle w:val="Hypertextovodkaz"/>
            <w:noProof/>
          </w:rPr>
          <w:t>2.5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Výměna hlav válců (HV)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_Toc523814958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9</w:t>
        </w:r>
        <w:r w:rsidR="00284774">
          <w:rPr>
            <w:noProof/>
            <w:webHidden/>
          </w:rPr>
          <w:fldChar w:fldCharType="end"/>
        </w:r>
      </w:hyperlink>
    </w:p>
    <w:p w14:paraId="4C1143BB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9" w:history="1">
        <w:r w:rsidR="00284774" w:rsidRPr="00E22D49">
          <w:rPr>
            <w:rStyle w:val="Hypertextovodkaz"/>
            <w:noProof/>
          </w:rPr>
          <w:t>2.6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Střední oprava (SO)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_Toc523814959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9</w:t>
        </w:r>
        <w:r w:rsidR="00284774">
          <w:rPr>
            <w:noProof/>
            <w:webHidden/>
          </w:rPr>
          <w:fldChar w:fldCharType="end"/>
        </w:r>
      </w:hyperlink>
    </w:p>
    <w:p w14:paraId="4D604AB4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0" w:history="1">
        <w:r w:rsidR="00284774" w:rsidRPr="00E22D49">
          <w:rPr>
            <w:rStyle w:val="Hypertextovodkaz"/>
            <w:noProof/>
          </w:rPr>
          <w:t>2.7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Generální oprava (GO)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_Toc523814960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9</w:t>
        </w:r>
        <w:r w:rsidR="00284774">
          <w:rPr>
            <w:noProof/>
            <w:webHidden/>
          </w:rPr>
          <w:fldChar w:fldCharType="end"/>
        </w:r>
      </w:hyperlink>
    </w:p>
    <w:p w14:paraId="021EB934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1" w:history="1">
        <w:r w:rsidR="00284774" w:rsidRPr="00E22D49">
          <w:rPr>
            <w:rStyle w:val="Hypertextovodkaz"/>
            <w:noProof/>
          </w:rPr>
          <w:t>2.8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Doplňkové údržby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_Toc523814961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9</w:t>
        </w:r>
        <w:r w:rsidR="00284774">
          <w:rPr>
            <w:noProof/>
            <w:webHidden/>
          </w:rPr>
          <w:fldChar w:fldCharType="end"/>
        </w:r>
      </w:hyperlink>
    </w:p>
    <w:p w14:paraId="6FB3C340" w14:textId="77777777" w:rsidR="00284774" w:rsidRDefault="00E6518F" w:rsidP="00284774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2" w:history="1">
        <w:r w:rsidR="00284774" w:rsidRPr="00E22D49">
          <w:rPr>
            <w:rStyle w:val="Hypertextovodkaz"/>
          </w:rPr>
          <w:t>2.8.1</w:t>
        </w:r>
        <w:r w:rsidR="002847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4774" w:rsidRPr="00E22D49">
          <w:rPr>
            <w:rStyle w:val="Hypertextovodkaz"/>
          </w:rPr>
          <w:t>Doplňková údržba M 6</w:t>
        </w:r>
        <w:r w:rsidR="00284774">
          <w:rPr>
            <w:webHidden/>
          </w:rPr>
          <w:tab/>
        </w:r>
        <w:r w:rsidR="00284774">
          <w:rPr>
            <w:webHidden/>
          </w:rPr>
          <w:fldChar w:fldCharType="begin"/>
        </w:r>
        <w:r w:rsidR="00284774">
          <w:rPr>
            <w:webHidden/>
          </w:rPr>
          <w:instrText xml:space="preserve"> PAGEREF _Toc523814962 \h </w:instrText>
        </w:r>
        <w:r w:rsidR="00284774">
          <w:rPr>
            <w:webHidden/>
          </w:rPr>
        </w:r>
        <w:r w:rsidR="00284774">
          <w:rPr>
            <w:webHidden/>
          </w:rPr>
          <w:fldChar w:fldCharType="separate"/>
        </w:r>
        <w:r w:rsidR="00284774">
          <w:rPr>
            <w:webHidden/>
          </w:rPr>
          <w:t>9</w:t>
        </w:r>
        <w:r w:rsidR="00284774">
          <w:rPr>
            <w:webHidden/>
          </w:rPr>
          <w:fldChar w:fldCharType="end"/>
        </w:r>
      </w:hyperlink>
    </w:p>
    <w:p w14:paraId="5E565367" w14:textId="77777777" w:rsidR="00284774" w:rsidRDefault="00E6518F" w:rsidP="00284774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3" w:history="1">
        <w:r w:rsidR="00284774" w:rsidRPr="00E22D49">
          <w:rPr>
            <w:rStyle w:val="Hypertextovodkaz"/>
          </w:rPr>
          <w:t>2.8.2</w:t>
        </w:r>
        <w:r w:rsidR="002847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4774" w:rsidRPr="00E22D49">
          <w:rPr>
            <w:rStyle w:val="Hypertextovodkaz"/>
          </w:rPr>
          <w:t>Doplňková údržba  M 12</w:t>
        </w:r>
        <w:r w:rsidR="00284774">
          <w:rPr>
            <w:webHidden/>
          </w:rPr>
          <w:tab/>
        </w:r>
        <w:r w:rsidR="00284774">
          <w:rPr>
            <w:webHidden/>
          </w:rPr>
          <w:fldChar w:fldCharType="begin"/>
        </w:r>
        <w:r w:rsidR="00284774">
          <w:rPr>
            <w:webHidden/>
          </w:rPr>
          <w:instrText xml:space="preserve"> PAGEREF _Toc523814963 \h </w:instrText>
        </w:r>
        <w:r w:rsidR="00284774">
          <w:rPr>
            <w:webHidden/>
          </w:rPr>
        </w:r>
        <w:r w:rsidR="00284774">
          <w:rPr>
            <w:webHidden/>
          </w:rPr>
          <w:fldChar w:fldCharType="separate"/>
        </w:r>
        <w:r w:rsidR="00284774">
          <w:rPr>
            <w:webHidden/>
          </w:rPr>
          <w:t>10</w:t>
        </w:r>
        <w:r w:rsidR="00284774">
          <w:rPr>
            <w:webHidden/>
          </w:rPr>
          <w:fldChar w:fldCharType="end"/>
        </w:r>
      </w:hyperlink>
    </w:p>
    <w:p w14:paraId="30CA8F94" w14:textId="77777777" w:rsidR="00284774" w:rsidRDefault="00E6518F" w:rsidP="00284774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4" w:history="1">
        <w:r w:rsidR="00284774" w:rsidRPr="00E22D49">
          <w:rPr>
            <w:rStyle w:val="Hypertextovodkaz"/>
          </w:rPr>
          <w:t>2.8.3</w:t>
        </w:r>
        <w:r w:rsidR="002847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4774" w:rsidRPr="00E22D49">
          <w:rPr>
            <w:rStyle w:val="Hypertextovodkaz"/>
          </w:rPr>
          <w:t>Doplňková údržba M 24</w:t>
        </w:r>
        <w:r w:rsidR="00284774">
          <w:rPr>
            <w:webHidden/>
          </w:rPr>
          <w:tab/>
        </w:r>
        <w:r w:rsidR="00284774">
          <w:rPr>
            <w:webHidden/>
          </w:rPr>
          <w:fldChar w:fldCharType="begin"/>
        </w:r>
        <w:r w:rsidR="00284774">
          <w:rPr>
            <w:webHidden/>
          </w:rPr>
          <w:instrText xml:space="preserve"> PAGEREF _Toc523814964 \h </w:instrText>
        </w:r>
        <w:r w:rsidR="00284774">
          <w:rPr>
            <w:webHidden/>
          </w:rPr>
        </w:r>
        <w:r w:rsidR="00284774">
          <w:rPr>
            <w:webHidden/>
          </w:rPr>
          <w:fldChar w:fldCharType="separate"/>
        </w:r>
        <w:r w:rsidR="00284774">
          <w:rPr>
            <w:webHidden/>
          </w:rPr>
          <w:t>10</w:t>
        </w:r>
        <w:r w:rsidR="00284774">
          <w:rPr>
            <w:webHidden/>
          </w:rPr>
          <w:fldChar w:fldCharType="end"/>
        </w:r>
      </w:hyperlink>
    </w:p>
    <w:p w14:paraId="65F2EF97" w14:textId="77777777" w:rsidR="00284774" w:rsidRDefault="00E6518F" w:rsidP="0028477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65" w:history="1">
        <w:r w:rsidR="00284774" w:rsidRPr="00E22D49">
          <w:rPr>
            <w:rStyle w:val="Hypertextovodkaz"/>
            <w:noProof/>
          </w:rPr>
          <w:t>3.</w:t>
        </w:r>
        <w:r w:rsidR="002847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Plán údržby a plánovaných oprav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_Toc523814965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11</w:t>
        </w:r>
        <w:r w:rsidR="00284774">
          <w:rPr>
            <w:noProof/>
            <w:webHidden/>
          </w:rPr>
          <w:fldChar w:fldCharType="end"/>
        </w:r>
      </w:hyperlink>
    </w:p>
    <w:p w14:paraId="33DE50FE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6" w:history="1">
        <w:r w:rsidR="00284774" w:rsidRPr="00E22D49">
          <w:rPr>
            <w:rStyle w:val="Hypertextovodkaz"/>
            <w:noProof/>
          </w:rPr>
          <w:t>3.1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Plánovaná technická ošetření podle počtu provozních hodin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_Toc523814966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11</w:t>
        </w:r>
        <w:r w:rsidR="00284774">
          <w:rPr>
            <w:noProof/>
            <w:webHidden/>
          </w:rPr>
          <w:fldChar w:fldCharType="end"/>
        </w:r>
      </w:hyperlink>
    </w:p>
    <w:p w14:paraId="72D5F1A5" w14:textId="77777777" w:rsidR="00284774" w:rsidRDefault="00E6518F" w:rsidP="00284774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7" w:history="1">
        <w:r w:rsidR="00284774" w:rsidRPr="00E22D49">
          <w:rPr>
            <w:rStyle w:val="Hypertextovodkaz"/>
          </w:rPr>
          <w:t>3.1.1</w:t>
        </w:r>
        <w:r w:rsidR="002847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84774" w:rsidRPr="00E22D49">
          <w:rPr>
            <w:rStyle w:val="Hypertextovodkaz"/>
          </w:rPr>
          <w:t>Zkracování lhůty servisních intervalů</w:t>
        </w:r>
        <w:r w:rsidR="00284774">
          <w:rPr>
            <w:webHidden/>
          </w:rPr>
          <w:tab/>
        </w:r>
        <w:r w:rsidR="00284774">
          <w:rPr>
            <w:webHidden/>
          </w:rPr>
          <w:fldChar w:fldCharType="begin"/>
        </w:r>
        <w:r w:rsidR="00284774">
          <w:rPr>
            <w:webHidden/>
          </w:rPr>
          <w:instrText xml:space="preserve"> PAGEREF _Toc523814967 \h </w:instrText>
        </w:r>
        <w:r w:rsidR="00284774">
          <w:rPr>
            <w:webHidden/>
          </w:rPr>
        </w:r>
        <w:r w:rsidR="00284774">
          <w:rPr>
            <w:webHidden/>
          </w:rPr>
          <w:fldChar w:fldCharType="separate"/>
        </w:r>
        <w:r w:rsidR="00284774">
          <w:rPr>
            <w:webHidden/>
          </w:rPr>
          <w:t>13</w:t>
        </w:r>
        <w:r w:rsidR="00284774">
          <w:rPr>
            <w:webHidden/>
          </w:rPr>
          <w:fldChar w:fldCharType="end"/>
        </w:r>
      </w:hyperlink>
    </w:p>
    <w:p w14:paraId="14A42AD3" w14:textId="77777777" w:rsidR="00284774" w:rsidRDefault="00E6518F" w:rsidP="00284774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8" w:history="1">
        <w:r w:rsidR="00284774" w:rsidRPr="00E22D49">
          <w:rPr>
            <w:rStyle w:val="Hypertextovodkaz"/>
            <w:noProof/>
          </w:rPr>
          <w:t>3.2</w:t>
        </w:r>
        <w:r w:rsidR="00284774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Plánovaná technická ošetření podle uplynulé doby.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_Toc523814968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13</w:t>
        </w:r>
        <w:r w:rsidR="00284774">
          <w:rPr>
            <w:noProof/>
            <w:webHidden/>
          </w:rPr>
          <w:fldChar w:fldCharType="end"/>
        </w:r>
      </w:hyperlink>
    </w:p>
    <w:p w14:paraId="790B9912" w14:textId="77777777" w:rsidR="00284774" w:rsidRDefault="00E6518F" w:rsidP="0028477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69" w:history="1">
        <w:r w:rsidR="00284774" w:rsidRPr="00E22D49">
          <w:rPr>
            <w:rStyle w:val="Hypertextovodkaz"/>
            <w:noProof/>
          </w:rPr>
          <w:t>4.</w:t>
        </w:r>
        <w:r w:rsidR="002847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Předpokládané životnosti dílů kogenerační jednotky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_Toc523814969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14</w:t>
        </w:r>
        <w:r w:rsidR="00284774">
          <w:rPr>
            <w:noProof/>
            <w:webHidden/>
          </w:rPr>
          <w:fldChar w:fldCharType="end"/>
        </w:r>
      </w:hyperlink>
    </w:p>
    <w:p w14:paraId="4CFC3F20" w14:textId="77777777" w:rsidR="00284774" w:rsidRDefault="00E6518F" w:rsidP="0028477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70" w:history="1">
        <w:r w:rsidR="00284774" w:rsidRPr="00E22D49">
          <w:rPr>
            <w:rStyle w:val="Hypertextovodkaz"/>
            <w:noProof/>
          </w:rPr>
          <w:t>5.</w:t>
        </w:r>
        <w:r w:rsidR="002847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284774" w:rsidRPr="00E22D49">
          <w:rPr>
            <w:rStyle w:val="Hypertextovodkaz"/>
            <w:noProof/>
          </w:rPr>
          <w:t>Poznámka</w:t>
        </w:r>
        <w:r w:rsidR="00284774">
          <w:rPr>
            <w:noProof/>
            <w:webHidden/>
          </w:rPr>
          <w:tab/>
        </w:r>
        <w:r w:rsidR="00284774">
          <w:rPr>
            <w:noProof/>
            <w:webHidden/>
          </w:rPr>
          <w:fldChar w:fldCharType="begin"/>
        </w:r>
        <w:r w:rsidR="00284774">
          <w:rPr>
            <w:noProof/>
            <w:webHidden/>
          </w:rPr>
          <w:instrText xml:space="preserve"> PAGEREF _Toc523814970 \h </w:instrText>
        </w:r>
        <w:r w:rsidR="00284774">
          <w:rPr>
            <w:noProof/>
            <w:webHidden/>
          </w:rPr>
        </w:r>
        <w:r w:rsidR="00284774">
          <w:rPr>
            <w:noProof/>
            <w:webHidden/>
          </w:rPr>
          <w:fldChar w:fldCharType="separate"/>
        </w:r>
        <w:r w:rsidR="00284774">
          <w:rPr>
            <w:noProof/>
            <w:webHidden/>
          </w:rPr>
          <w:t>15</w:t>
        </w:r>
        <w:r w:rsidR="00284774">
          <w:rPr>
            <w:noProof/>
            <w:webHidden/>
          </w:rPr>
          <w:fldChar w:fldCharType="end"/>
        </w:r>
      </w:hyperlink>
    </w:p>
    <w:p w14:paraId="040E8492" w14:textId="77777777" w:rsidR="00284774" w:rsidRDefault="00284774" w:rsidP="00284774">
      <w:r>
        <w:fldChar w:fldCharType="end"/>
      </w:r>
    </w:p>
    <w:p w14:paraId="3C0095A1" w14:textId="77777777" w:rsidR="00284774" w:rsidRPr="00F6199A" w:rsidRDefault="00284774" w:rsidP="00284774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right="340"/>
        <w:jc w:val="both"/>
        <w:textAlignment w:val="baseline"/>
      </w:pPr>
      <w:r>
        <w:br w:type="page"/>
      </w:r>
      <w:bookmarkStart w:id="23" w:name="_Toc231266025"/>
      <w:bookmarkStart w:id="24" w:name="_Toc523814950"/>
      <w:r w:rsidRPr="00F6199A">
        <w:lastRenderedPageBreak/>
        <w:t>Ú</w:t>
      </w:r>
      <w:bookmarkEnd w:id="22"/>
      <w:r w:rsidRPr="00F6199A">
        <w:t>vod</w:t>
      </w:r>
      <w:bookmarkEnd w:id="23"/>
      <w:r w:rsidRPr="00F6199A">
        <w:t xml:space="preserve"> – provádění údržby a oprav</w:t>
      </w:r>
      <w:bookmarkEnd w:id="24"/>
      <w:r w:rsidRPr="00F6199A">
        <w:t xml:space="preserve"> </w:t>
      </w:r>
    </w:p>
    <w:p w14:paraId="7D790AFD" w14:textId="77777777" w:rsidR="00284774" w:rsidRPr="00C7363A" w:rsidRDefault="00284774" w:rsidP="00284774">
      <w:r w:rsidRPr="00C7363A">
        <w:t>Pro zajištění spolehlivého a bezpečného provozu kogenerační jednotky je nutno provádět pravidelnou údržbu a opravy v následujícím členění:</w:t>
      </w:r>
    </w:p>
    <w:p w14:paraId="27A79362" w14:textId="77777777" w:rsidR="00284774" w:rsidRPr="00F34B28" w:rsidRDefault="00284774" w:rsidP="00284774"/>
    <w:p w14:paraId="62CDD9A9" w14:textId="77777777" w:rsidR="00284774" w:rsidRPr="00F34B28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</w:pPr>
      <w:r>
        <w:rPr>
          <w:sz w:val="22"/>
        </w:rPr>
        <w:t>vy</w:t>
      </w:r>
      <w:r w:rsidRPr="00797D03">
        <w:rPr>
          <w:sz w:val="22"/>
        </w:rPr>
        <w:t>konávané provozovatelem (obsluhou kogenerační jednotky)</w:t>
      </w:r>
    </w:p>
    <w:p w14:paraId="0E24180B" w14:textId="77777777" w:rsidR="00284774" w:rsidRPr="00F34B28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</w:pPr>
      <w:r>
        <w:rPr>
          <w:sz w:val="22"/>
        </w:rPr>
        <w:t>v</w:t>
      </w:r>
      <w:r w:rsidRPr="00797D03">
        <w:rPr>
          <w:sz w:val="22"/>
        </w:rPr>
        <w:t>ykonávané fy TEDOM nebo servisní organizací s autorizací fy TEDOM k servisním činnostem (dále jen servisní organizace)</w:t>
      </w:r>
    </w:p>
    <w:p w14:paraId="19BB03D6" w14:textId="77777777" w:rsidR="00284774" w:rsidRPr="00F34B28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right="340"/>
        <w:jc w:val="both"/>
        <w:textAlignment w:val="baseline"/>
      </w:pPr>
      <w:bookmarkStart w:id="25" w:name="_Toc523814951"/>
      <w:r w:rsidRPr="00F34B28">
        <w:t>Rozsah prací prováděný provozovatelem (obsluhou)</w:t>
      </w:r>
      <w:bookmarkEnd w:id="25"/>
    </w:p>
    <w:p w14:paraId="368EF82B" w14:textId="77777777" w:rsidR="00284774" w:rsidRPr="00797D03" w:rsidRDefault="00284774" w:rsidP="00284774">
      <w:pPr>
        <w:rPr>
          <w:szCs w:val="22"/>
        </w:rPr>
      </w:pPr>
      <w:r w:rsidRPr="00797D03">
        <w:rPr>
          <w:szCs w:val="22"/>
        </w:rPr>
        <w:t>Provozovatel (obsluha kogenerační jednotky) provádí údržbové práce a drobné opravy, které jsou stanoveny:</w:t>
      </w:r>
    </w:p>
    <w:p w14:paraId="25D351C7" w14:textId="77777777" w:rsidR="00284774" w:rsidRPr="00797D03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97D03">
        <w:rPr>
          <w:sz w:val="22"/>
          <w:szCs w:val="22"/>
        </w:rPr>
        <w:t>ávodem k údržbě a obsluze strojní části</w:t>
      </w:r>
    </w:p>
    <w:p w14:paraId="36F51610" w14:textId="77777777" w:rsidR="00284774" w:rsidRPr="00797D03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97D03">
        <w:rPr>
          <w:sz w:val="22"/>
          <w:szCs w:val="22"/>
        </w:rPr>
        <w:t>ávodem k údržbě a obsluze – část elektro</w:t>
      </w:r>
    </w:p>
    <w:p w14:paraId="735C2453" w14:textId="77777777" w:rsidR="00284774" w:rsidRDefault="00284774" w:rsidP="00284774"/>
    <w:p w14:paraId="30EA6D0E" w14:textId="77777777" w:rsidR="00284774" w:rsidRPr="00797D03" w:rsidRDefault="00284774" w:rsidP="00284774">
      <w:pPr>
        <w:rPr>
          <w:szCs w:val="22"/>
        </w:rPr>
      </w:pPr>
      <w:r w:rsidRPr="00797D03">
        <w:rPr>
          <w:szCs w:val="22"/>
        </w:rPr>
        <w:t xml:space="preserve">Na některé činnosti může uvedený návod odkazovat samostatným dokumentem zařazeným v průvodní dokumentaci kogenerační jednotky. </w:t>
      </w:r>
    </w:p>
    <w:p w14:paraId="2C6670F4" w14:textId="77777777" w:rsidR="00284774" w:rsidRPr="00797D03" w:rsidRDefault="00284774" w:rsidP="00284774">
      <w:pPr>
        <w:rPr>
          <w:szCs w:val="22"/>
        </w:rPr>
      </w:pPr>
    </w:p>
    <w:p w14:paraId="71080353" w14:textId="77777777" w:rsidR="00284774" w:rsidRPr="00797D03" w:rsidRDefault="00284774" w:rsidP="00284774">
      <w:pPr>
        <w:rPr>
          <w:szCs w:val="22"/>
        </w:rPr>
      </w:pPr>
      <w:r w:rsidRPr="00F34B28">
        <w:t xml:space="preserve">Poruchové stavy, které vyžadují zásah nad uvedený rámec oprav a údržbu </w:t>
      </w:r>
      <w:proofErr w:type="gramStart"/>
      <w:r w:rsidRPr="00F34B28">
        <w:t>přenechat</w:t>
      </w:r>
      <w:r>
        <w:t xml:space="preserve"> </w:t>
      </w:r>
      <w:r w:rsidRPr="00F34B28">
        <w:t>- konzultovat</w:t>
      </w:r>
      <w:proofErr w:type="gramEnd"/>
      <w:r w:rsidRPr="00F34B28">
        <w:t xml:space="preserve"> se servisní organizací.</w:t>
      </w:r>
      <w:r>
        <w:t xml:space="preserve"> </w:t>
      </w:r>
      <w:r w:rsidRPr="00F34B28">
        <w:t>Dle povahy poruchy pak bude stanoven další postup,</w:t>
      </w:r>
      <w:r>
        <w:t xml:space="preserve"> </w:t>
      </w:r>
      <w:r w:rsidRPr="00F34B28">
        <w:t>případně příjezd servisní organizace a provedení opravy</w:t>
      </w:r>
      <w:r w:rsidRPr="00797D03">
        <w:rPr>
          <w:szCs w:val="22"/>
        </w:rPr>
        <w:t>.</w:t>
      </w:r>
    </w:p>
    <w:p w14:paraId="5B747A51" w14:textId="77777777" w:rsidR="00284774" w:rsidRDefault="00284774" w:rsidP="00284774">
      <w:r>
        <w:br w:type="page"/>
      </w:r>
    </w:p>
    <w:p w14:paraId="1E85564F" w14:textId="77777777" w:rsidR="00284774" w:rsidRDefault="00284774" w:rsidP="00284774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569"/>
        <w:gridCol w:w="570"/>
        <w:gridCol w:w="570"/>
        <w:gridCol w:w="569"/>
        <w:gridCol w:w="570"/>
        <w:gridCol w:w="570"/>
        <w:gridCol w:w="570"/>
      </w:tblGrid>
      <w:tr w:rsidR="00284774" w:rsidRPr="00D74D89" w14:paraId="4FC65B10" w14:textId="77777777" w:rsidTr="009A6754">
        <w:trPr>
          <w:trHeight w:val="136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E937" w14:textId="77777777" w:rsidR="00284774" w:rsidRPr="00F34B28" w:rsidRDefault="00284774" w:rsidP="009A6754">
            <w:pPr>
              <w:pStyle w:val="Tabulka0"/>
            </w:pPr>
            <w:r w:rsidRPr="00F34B28">
              <w:t>Základní údržbové práce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DEFD" w14:textId="77777777" w:rsidR="00284774" w:rsidRPr="00F34B28" w:rsidRDefault="00284774" w:rsidP="009A6754">
            <w:pPr>
              <w:pStyle w:val="Tabulkasted"/>
            </w:pPr>
            <w:r w:rsidRPr="00F34B28">
              <w:t>Interval</w:t>
            </w:r>
          </w:p>
        </w:tc>
      </w:tr>
      <w:tr w:rsidR="00284774" w:rsidRPr="00D74D89" w14:paraId="17C16A40" w14:textId="77777777" w:rsidTr="009A6754">
        <w:trPr>
          <w:cantSplit/>
          <w:trHeight w:val="1412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55C6" w14:textId="77777777" w:rsidR="00284774" w:rsidRPr="00F34B28" w:rsidRDefault="00284774" w:rsidP="009A6754">
            <w:pPr>
              <w:pStyle w:val="Tabulka0"/>
            </w:pPr>
            <w:r w:rsidRPr="00F34B28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07420E" w14:textId="77777777" w:rsidR="00284774" w:rsidRPr="00F34B28" w:rsidRDefault="00284774" w:rsidP="009A6754">
            <w:pPr>
              <w:pStyle w:val="Tabulkasted"/>
            </w:pPr>
            <w:r w:rsidRPr="00F34B28">
              <w:t>v případě potřeby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7DE49D" w14:textId="77777777" w:rsidR="00284774" w:rsidRPr="00F34B28" w:rsidRDefault="00284774" w:rsidP="009A6754">
            <w:pPr>
              <w:pStyle w:val="Tabulkasted"/>
            </w:pPr>
            <w:r w:rsidRPr="00F34B28">
              <w:t>denně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B80021" w14:textId="77777777" w:rsidR="00284774" w:rsidRPr="00F34B28" w:rsidRDefault="00284774" w:rsidP="009A6754">
            <w:pPr>
              <w:pStyle w:val="Tabulkasted"/>
            </w:pPr>
            <w:r w:rsidRPr="00F34B28">
              <w:t>týdně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E9A218" w14:textId="77777777" w:rsidR="00284774" w:rsidRPr="00F34B28" w:rsidRDefault="00284774" w:rsidP="009A6754">
            <w:pPr>
              <w:pStyle w:val="Tabulkasted"/>
            </w:pPr>
            <w:r w:rsidRPr="00F34B28">
              <w:t>měsíčně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FC3DB8" w14:textId="77777777" w:rsidR="00284774" w:rsidRPr="00F34B28" w:rsidRDefault="00284774" w:rsidP="009A6754">
            <w:pPr>
              <w:pStyle w:val="Tabulkasted"/>
            </w:pPr>
            <w:r w:rsidRPr="00C7363A">
              <w:t>po</w:t>
            </w:r>
            <w:r w:rsidRPr="00F34B28">
              <w:t xml:space="preserve"> 4 měsících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D8B53A" w14:textId="77777777" w:rsidR="00284774" w:rsidRPr="00F34B28" w:rsidRDefault="00284774" w:rsidP="009A6754">
            <w:pPr>
              <w:pStyle w:val="Tabulkasted"/>
            </w:pPr>
            <w:r>
              <w:t>p</w:t>
            </w:r>
            <w:r w:rsidRPr="00F34B28">
              <w:t>ůlročně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AD55CC" w14:textId="77777777" w:rsidR="00284774" w:rsidRPr="00F34B28" w:rsidRDefault="00284774" w:rsidP="009A6754">
            <w:pPr>
              <w:pStyle w:val="Tabulkasted"/>
            </w:pPr>
            <w:r w:rsidRPr="00F34B28">
              <w:t>ročně</w:t>
            </w:r>
          </w:p>
        </w:tc>
      </w:tr>
      <w:tr w:rsidR="00284774" w:rsidRPr="00D74D89" w14:paraId="71977D5C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C561" w14:textId="77777777" w:rsidR="00284774" w:rsidRPr="00975A8C" w:rsidRDefault="00284774" w:rsidP="009A6754">
            <w:pPr>
              <w:pStyle w:val="Tabulka0"/>
            </w:pPr>
            <w:r>
              <w:t>o</w:t>
            </w:r>
            <w:r w:rsidRPr="00975A8C">
              <w:t xml:space="preserve">dběr vzorků a zajištění analýzy mazacího </w:t>
            </w:r>
            <w:proofErr w:type="gramStart"/>
            <w:r w:rsidRPr="00975A8C">
              <w:t>oleje - dle</w:t>
            </w:r>
            <w:proofErr w:type="gramEnd"/>
            <w:r w:rsidRPr="00975A8C">
              <w:t xml:space="preserve"> samostatné instrukce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19EA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13A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D75D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D663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785F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9745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2C33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3CBE3183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34A5" w14:textId="77777777" w:rsidR="00284774" w:rsidRPr="00C7363A" w:rsidRDefault="00284774" w:rsidP="009A6754">
            <w:pPr>
              <w:pStyle w:val="Tabulka0"/>
            </w:pPr>
            <w:r w:rsidRPr="00C7363A">
              <w:t>čištění motoru a prostorů v KJ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9275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574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81F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5AB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1058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C3D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71C3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04801BC0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491A" w14:textId="77777777" w:rsidR="00284774" w:rsidRPr="00C7363A" w:rsidRDefault="00284774" w:rsidP="009A6754">
            <w:pPr>
              <w:pStyle w:val="Tabulka0"/>
              <w:rPr>
                <w:rFonts w:ascii="Times New Roman" w:hAnsi="Times New Roman"/>
                <w:szCs w:val="22"/>
              </w:rPr>
            </w:pPr>
            <w:r w:rsidRPr="00C7363A">
              <w:t xml:space="preserve">KJ spalující </w:t>
            </w:r>
            <w:proofErr w:type="gramStart"/>
            <w:r w:rsidRPr="00C7363A">
              <w:t>bioplyn - zajišťování</w:t>
            </w:r>
            <w:proofErr w:type="gramEnd"/>
            <w:r w:rsidRPr="00C7363A">
              <w:t xml:space="preserve"> rozboru složení bioplynu dle dokumentu – „technická instrukce – plynná paliva“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5477" w14:textId="77777777" w:rsidR="00284774" w:rsidRPr="00212F7D" w:rsidRDefault="00284774" w:rsidP="009A6754">
            <w:pPr>
              <w:jc w:val="center"/>
              <w:rPr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5A4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67B8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049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F8ED" w14:textId="77777777" w:rsidR="00284774" w:rsidRPr="00775601" w:rsidRDefault="00284774" w:rsidP="009A6754">
            <w:pPr>
              <w:pStyle w:val="Tabulkasted"/>
            </w:pPr>
            <w: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9C87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A768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0D729765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57E" w14:textId="77777777" w:rsidR="00284774" w:rsidRPr="00C7363A" w:rsidRDefault="00284774" w:rsidP="009A6754">
            <w:pPr>
              <w:pStyle w:val="Tabulka0"/>
            </w:pPr>
            <w:r w:rsidRPr="00C7363A">
              <w:t xml:space="preserve">přezkoušení funkce snímačů úniku plynu (pokud jsou umístěny mimo kontejner nebo protihlukový kryt KJ)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0B12" w14:textId="77777777" w:rsidR="00284774" w:rsidRPr="00F0385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ABC0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A20B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49CD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1416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F4B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2176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6EFE9080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3E9" w14:textId="77777777" w:rsidR="00284774" w:rsidRPr="00C7363A" w:rsidRDefault="00284774" w:rsidP="009A6754">
            <w:pPr>
              <w:pStyle w:val="Tabulka0"/>
            </w:pPr>
            <w:r w:rsidRPr="00C7363A">
              <w:t>zkušební provoz v případě že nebyl motor měsíc provozován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C72F" w14:textId="77777777" w:rsidR="00284774" w:rsidRPr="00F0385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2FFD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E3F0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3EAA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66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910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FDDB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38E52B9B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6574" w14:textId="77777777" w:rsidR="00284774" w:rsidRPr="00C7363A" w:rsidRDefault="00284774" w:rsidP="009A6754">
            <w:pPr>
              <w:pStyle w:val="Tabulka0"/>
            </w:pPr>
            <w:r w:rsidRPr="00C7363A">
              <w:t>kontrola stavu startovacích akumulátorů (dobití) v případě, že KJ nebyla 30 dní zapnuta (pokud jsou použity)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DCCC" w14:textId="77777777" w:rsidR="00284774" w:rsidRPr="00F0385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46C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9490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48B5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0CE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3995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FB64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7891228E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1F3" w14:textId="77777777" w:rsidR="00284774" w:rsidRPr="00F34B28" w:rsidRDefault="00284774" w:rsidP="009A6754">
            <w:pPr>
              <w:pStyle w:val="Tabulka0"/>
            </w:pPr>
            <w:r>
              <w:t>k</w:t>
            </w:r>
            <w:r w:rsidRPr="00F34B28">
              <w:t xml:space="preserve">ontrola tlaku plynu na vstupu do kogenerační jednotky,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8C8C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A576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6819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64D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88AE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647D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CAC1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3A964E97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969F" w14:textId="77777777" w:rsidR="00284774" w:rsidRPr="004D5264" w:rsidRDefault="00284774" w:rsidP="009A6754">
            <w:pPr>
              <w:pStyle w:val="Tabulka0"/>
            </w:pPr>
            <w:r w:rsidRPr="004D5264">
              <w:t xml:space="preserve">vizuální kontrola </w:t>
            </w:r>
            <w:r w:rsidRPr="00652BD7">
              <w:t xml:space="preserve">kogenerační jednotky a kontrola jejího provozu.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477A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D496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39FC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5AED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22E6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B25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E6A7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028337A2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B9FE" w14:textId="77777777" w:rsidR="00284774" w:rsidRPr="00975A8C" w:rsidRDefault="00284774" w:rsidP="009A6754">
            <w:pPr>
              <w:pStyle w:val="Tabulka0"/>
            </w:pPr>
            <w:r>
              <w:t>e</w:t>
            </w:r>
            <w:r w:rsidRPr="00975A8C">
              <w:t xml:space="preserve">vidence provozních dat do provozní knihy, kontrola chodu motoru a generátoru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1585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DC3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71A4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6537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B124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9AD4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8E4E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1532A6AE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E789" w14:textId="77777777" w:rsidR="00284774" w:rsidRPr="007D14B8" w:rsidRDefault="00284774" w:rsidP="009A6754">
            <w:pPr>
              <w:pStyle w:val="Tabulka0"/>
            </w:pPr>
            <w:r>
              <w:t>k</w:t>
            </w:r>
            <w:r w:rsidRPr="00F34B28">
              <w:t>ontrola čistoty chladících jednotek (pokud jsou)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80FC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2B05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5919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FEB4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B6F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3ED5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2E72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46D2CA72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1DD4" w14:textId="77777777" w:rsidR="00284774" w:rsidRPr="007D14B8" w:rsidRDefault="00284774" w:rsidP="009A6754">
            <w:pPr>
              <w:pStyle w:val="Tabulka0"/>
            </w:pPr>
            <w:r>
              <w:t>a</w:t>
            </w:r>
            <w:r w:rsidRPr="00975A8C">
              <w:t>nalyzátor s</w:t>
            </w:r>
            <w:r>
              <w:t xml:space="preserve">ložení plynu (pokud je použit) </w:t>
            </w:r>
            <w:r w:rsidRPr="00975A8C">
              <w:t>- kontrola činnosti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25D5" w14:textId="77777777" w:rsidR="00284774" w:rsidRPr="00975A8C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31B9" w14:textId="77777777" w:rsidR="00284774" w:rsidRPr="00975A8C" w:rsidRDefault="00284774" w:rsidP="009A6754">
            <w:pPr>
              <w:pStyle w:val="Tabulkasted"/>
            </w:pPr>
            <w:r w:rsidRPr="00975A8C"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5BC7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A567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3E88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A047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9877" w14:textId="77777777" w:rsidR="00284774" w:rsidRPr="00F34B28" w:rsidRDefault="00284774" w:rsidP="009A6754">
            <w:pPr>
              <w:pStyle w:val="Tabulkasted"/>
            </w:pPr>
          </w:p>
        </w:tc>
      </w:tr>
      <w:tr w:rsidR="00284774" w:rsidRPr="00D74D89" w14:paraId="3796BADC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609E" w14:textId="77777777" w:rsidR="00284774" w:rsidRPr="007D14B8" w:rsidRDefault="00284774" w:rsidP="009A6754">
            <w:pPr>
              <w:pStyle w:val="Tabulka0"/>
            </w:pPr>
            <w:r>
              <w:t>r</w:t>
            </w:r>
            <w:r w:rsidRPr="00F34B28">
              <w:t xml:space="preserve">ozbor složení náplně sekundárního okruhu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41C6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217E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D37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4268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7E01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A742" w14:textId="77777777" w:rsidR="00284774" w:rsidRPr="00F34B28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5FFA" w14:textId="77777777" w:rsidR="00284774" w:rsidRPr="00F34B28" w:rsidRDefault="00284774" w:rsidP="009A6754">
            <w:pPr>
              <w:pStyle w:val="Tabulkasted"/>
            </w:pPr>
            <w:r w:rsidRPr="00F34B28">
              <w:t>x</w:t>
            </w:r>
          </w:p>
        </w:tc>
      </w:tr>
      <w:tr w:rsidR="00284774" w:rsidRPr="00D74D89" w14:paraId="43A7E7BE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56E0" w14:textId="77777777" w:rsidR="00284774" w:rsidRPr="008D658F" w:rsidRDefault="00284774" w:rsidP="009A6754">
            <w:pPr>
              <w:pStyle w:val="Tabulka0"/>
            </w:pPr>
            <w:r w:rsidRPr="00652BD7">
              <w:t>KJ určené pro „provoz E“</w:t>
            </w:r>
            <w:r>
              <w:t xml:space="preserve"> </w:t>
            </w:r>
            <w:r w:rsidRPr="00652BD7">
              <w:t>– provedení provozní zkoušky provozu E (prov</w:t>
            </w:r>
            <w:r w:rsidRPr="00F054B3">
              <w:t xml:space="preserve">ádět za účasti provozovatele).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97C1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B2C9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A39C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624D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FA85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6BED" w14:textId="77777777" w:rsidR="00284774" w:rsidRPr="008A7A63" w:rsidRDefault="00284774" w:rsidP="009A6754">
            <w:pPr>
              <w:pStyle w:val="Tabulkasted"/>
            </w:pPr>
            <w:r w:rsidRPr="008A7A63"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31FF" w14:textId="77777777" w:rsidR="00284774" w:rsidRPr="008A7A63" w:rsidRDefault="00284774" w:rsidP="009A6754">
            <w:pPr>
              <w:pStyle w:val="Tabulkasted"/>
            </w:pPr>
          </w:p>
        </w:tc>
      </w:tr>
      <w:tr w:rsidR="00284774" w:rsidRPr="00D74D89" w14:paraId="5CF45660" w14:textId="77777777" w:rsidTr="009A6754">
        <w:trPr>
          <w:trHeight w:val="51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3147" w14:textId="77777777" w:rsidR="00284774" w:rsidRPr="00652BD7" w:rsidRDefault="00284774" w:rsidP="009A6754">
            <w:pPr>
              <w:pStyle w:val="Tabulka0"/>
            </w:pPr>
            <w:r w:rsidRPr="00652BD7">
              <w:t xml:space="preserve">vedení evidence doplňkové údržby M 6, M 12, M 24 při, naplnění lhůty zajistit provedení servisní organizací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2EB0" w14:textId="77777777" w:rsidR="00284774" w:rsidRPr="00652BD7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CAC3" w14:textId="77777777" w:rsidR="00284774" w:rsidRPr="00652BD7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76DA" w14:textId="77777777" w:rsidR="00284774" w:rsidRPr="00F054B3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6523" w14:textId="77777777" w:rsidR="00284774" w:rsidRPr="008D658F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9E52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88E1" w14:textId="77777777" w:rsidR="00284774" w:rsidRPr="008A7A63" w:rsidRDefault="00284774" w:rsidP="009A6754">
            <w:pPr>
              <w:pStyle w:val="Tabulkasted"/>
            </w:pPr>
            <w:r w:rsidRPr="008A7A63"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F873" w14:textId="77777777" w:rsidR="00284774" w:rsidRPr="008A7A63" w:rsidRDefault="00284774" w:rsidP="009A6754">
            <w:pPr>
              <w:pStyle w:val="Tabulkasted"/>
            </w:pPr>
            <w:r w:rsidRPr="008A7A63">
              <w:t>x</w:t>
            </w:r>
          </w:p>
        </w:tc>
      </w:tr>
      <w:tr w:rsidR="00284774" w:rsidRPr="00D74D89" w14:paraId="3227D33F" w14:textId="77777777" w:rsidTr="009A6754">
        <w:trPr>
          <w:trHeight w:val="567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91CB" w14:textId="77777777" w:rsidR="00284774" w:rsidRPr="00236127" w:rsidRDefault="00284774" w:rsidP="009A6754">
            <w:pPr>
              <w:pStyle w:val="Tabulka0"/>
            </w:pPr>
            <w:r>
              <w:t xml:space="preserve">Veškeré pohyblivé části opatřené mechanickými prvky sloužící k jejich pohybu </w:t>
            </w:r>
            <w:r w:rsidRPr="00C64726">
              <w:t>(panty vrat kontejnerů a protihlukových krytů, zámky atd)</w:t>
            </w:r>
            <w:r>
              <w:t>. Nesmí dojít k jejich zatuhnutí, to může vést k mechanickému poškození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853" w14:textId="77777777" w:rsidR="00284774" w:rsidRPr="00652BD7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67E1" w14:textId="77777777" w:rsidR="00284774" w:rsidRPr="00652BD7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17A1" w14:textId="77777777" w:rsidR="00284774" w:rsidRPr="00F054B3" w:rsidRDefault="00284774" w:rsidP="009A6754">
            <w:pPr>
              <w:pStyle w:val="Tabulkasted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3CC0" w14:textId="77777777" w:rsidR="00284774" w:rsidRPr="008D658F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739C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E3B0" w14:textId="77777777" w:rsidR="00284774" w:rsidRPr="008A7A63" w:rsidRDefault="00284774" w:rsidP="009A6754">
            <w:pPr>
              <w:pStyle w:val="Tabulkasted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C3BB" w14:textId="77777777" w:rsidR="00284774" w:rsidRPr="008A7A63" w:rsidRDefault="00284774" w:rsidP="009A6754">
            <w:pPr>
              <w:pStyle w:val="Tabulkasted"/>
            </w:pPr>
            <w:r>
              <w:t>x</w:t>
            </w:r>
          </w:p>
        </w:tc>
      </w:tr>
      <w:tr w:rsidR="00284774" w:rsidRPr="00D74D89" w14:paraId="187DF469" w14:textId="77777777" w:rsidTr="009A6754">
        <w:trPr>
          <w:trHeight w:val="7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EA88" w14:textId="77777777" w:rsidR="00284774" w:rsidRPr="00652BD7" w:rsidRDefault="00284774" w:rsidP="009A6754">
            <w:pPr>
              <w:pStyle w:val="Tabulka0"/>
            </w:pPr>
            <w:r w:rsidRPr="00652BD7">
              <w:t xml:space="preserve">výměna oleje </w:t>
            </w: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4AA8" w14:textId="77777777" w:rsidR="00284774" w:rsidRPr="004D5264" w:rsidRDefault="00284774" w:rsidP="009A6754">
            <w:pPr>
              <w:pStyle w:val="Tabulkasted"/>
            </w:pPr>
            <w:r w:rsidRPr="00652BD7">
              <w:t>dle výsledku analýzy olejového vzorku</w:t>
            </w:r>
          </w:p>
        </w:tc>
      </w:tr>
    </w:tbl>
    <w:p w14:paraId="331630D8" w14:textId="77777777" w:rsidR="00284774" w:rsidRPr="00F34B28" w:rsidRDefault="00284774" w:rsidP="00284774">
      <w:pPr>
        <w:pStyle w:val="Nadpis8"/>
        <w:widowControl w:val="0"/>
        <w:numPr>
          <w:ilvl w:val="7"/>
          <w:numId w:val="13"/>
        </w:numPr>
        <w:pBdr>
          <w:top w:val="threeDEngrave" w:sz="24" w:space="1" w:color="auto"/>
          <w:bottom w:val="threeDEmboss" w:sz="24" w:space="1" w:color="auto"/>
        </w:pBdr>
        <w:tabs>
          <w:tab w:val="clear" w:pos="2673"/>
          <w:tab w:val="num" w:pos="2552"/>
        </w:tabs>
        <w:suppressAutoHyphens w:val="0"/>
        <w:overflowPunct w:val="0"/>
        <w:autoSpaceDE w:val="0"/>
        <w:autoSpaceDN w:val="0"/>
        <w:adjustRightInd w:val="0"/>
        <w:spacing w:before="360" w:after="240"/>
        <w:ind w:left="340" w:right="340"/>
        <w:jc w:val="both"/>
        <w:textAlignment w:val="baseline"/>
      </w:pPr>
      <w:r w:rsidRPr="00F34B28">
        <w:t>Uvedené činnosti nemusí vystihnout celou podstatu údržby kogenerační jednotky. Blíže určují dokumenty zařazené v souboru průvodní dokumentace příslušné kogenerační jednotky: „Návod k obsluze a údržbě KJ TEDOM“, dále „Návod k obsluze a údržbě kogene</w:t>
      </w:r>
      <w:r>
        <w:t>rační jednotky – část elektro“.</w:t>
      </w:r>
    </w:p>
    <w:p w14:paraId="755C99FE" w14:textId="77777777" w:rsidR="00284774" w:rsidRPr="00F34B28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br w:type="page"/>
      </w:r>
      <w:bookmarkStart w:id="26" w:name="_Toc523814952"/>
      <w:r w:rsidRPr="00F34B28">
        <w:lastRenderedPageBreak/>
        <w:t xml:space="preserve">Činnosti vykonávané servisní </w:t>
      </w:r>
      <w:proofErr w:type="gramStart"/>
      <w:r w:rsidRPr="00F34B28">
        <w:t>organizací - technická</w:t>
      </w:r>
      <w:proofErr w:type="gramEnd"/>
      <w:r w:rsidRPr="00F34B28">
        <w:t xml:space="preserve"> ošetření a plánované opravy</w:t>
      </w:r>
      <w:bookmarkEnd w:id="26"/>
    </w:p>
    <w:p w14:paraId="7C8CA912" w14:textId="77777777" w:rsidR="00284774" w:rsidRDefault="00284774" w:rsidP="00284774">
      <w:r w:rsidRPr="00C7363A">
        <w:t>Představují souhrn plánovaných prací, které je nutno v pravidelných servisních intervalech na kogenerační jednotce provádět. Z plánovaných oprav na uvedené kogenerační jednotce se jedná o tyto skupinové práce</w:t>
      </w:r>
      <w:r w:rsidRPr="001B59A7">
        <w:rPr>
          <w:szCs w:val="22"/>
        </w:rPr>
        <w:t>:</w:t>
      </w:r>
    </w:p>
    <w:p w14:paraId="3B3F04DC" w14:textId="77777777" w:rsidR="00284774" w:rsidRPr="001B59A7" w:rsidRDefault="00284774" w:rsidP="00284774">
      <w:pPr>
        <w:rPr>
          <w:szCs w:val="22"/>
        </w:rPr>
      </w:pPr>
    </w:p>
    <w:p w14:paraId="7BAA465B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Údržba 0 (TO 0)</w:t>
      </w:r>
    </w:p>
    <w:p w14:paraId="4E5A1A7A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Údržba 1 (TO 1)</w:t>
      </w:r>
    </w:p>
    <w:p w14:paraId="71B69940" w14:textId="77777777" w:rsidR="00284774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Údržba 2 (TO 2)</w:t>
      </w:r>
    </w:p>
    <w:p w14:paraId="052231C7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>
        <w:rPr>
          <w:sz w:val="22"/>
          <w:szCs w:val="22"/>
        </w:rPr>
        <w:t>Údržba 3 (TO 3)</w:t>
      </w:r>
    </w:p>
    <w:p w14:paraId="0BDC46C9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Výměna hlav válců (HV)</w:t>
      </w:r>
    </w:p>
    <w:p w14:paraId="1C9435EF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Střední oprava (SO)</w:t>
      </w:r>
    </w:p>
    <w:p w14:paraId="7CE5CC0A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Generální oprava (GO)</w:t>
      </w:r>
    </w:p>
    <w:p w14:paraId="16D1A102" w14:textId="77777777" w:rsidR="00284774" w:rsidRPr="001B59A7" w:rsidRDefault="00284774" w:rsidP="00284774">
      <w:pPr>
        <w:pStyle w:val="Seznamsodrkami"/>
        <w:numPr>
          <w:ilvl w:val="0"/>
          <w:numId w:val="0"/>
        </w:numPr>
        <w:ind w:left="1843" w:hanging="1045"/>
        <w:rPr>
          <w:sz w:val="22"/>
          <w:szCs w:val="22"/>
        </w:rPr>
      </w:pPr>
    </w:p>
    <w:p w14:paraId="031A897F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Doplňková údržba po 6 měsících (M 6)</w:t>
      </w:r>
    </w:p>
    <w:p w14:paraId="2C19705B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Doplňková údržba po 12 měsících (M 12)</w:t>
      </w:r>
    </w:p>
    <w:p w14:paraId="66F814C5" w14:textId="77777777" w:rsidR="00284774" w:rsidRPr="001B59A7" w:rsidRDefault="00284774" w:rsidP="00284774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Doplňková údržba po 24 měsících (M 24)</w:t>
      </w:r>
    </w:p>
    <w:p w14:paraId="5641C5DF" w14:textId="77777777" w:rsidR="00284774" w:rsidRPr="001B59A7" w:rsidRDefault="00284774" w:rsidP="00284774">
      <w:pPr>
        <w:rPr>
          <w:szCs w:val="22"/>
        </w:rPr>
      </w:pPr>
    </w:p>
    <w:p w14:paraId="3450E2F7" w14:textId="77777777" w:rsidR="00284774" w:rsidRPr="001B59A7" w:rsidRDefault="00284774" w:rsidP="00284774">
      <w:pPr>
        <w:rPr>
          <w:szCs w:val="22"/>
        </w:rPr>
      </w:pPr>
      <w:r w:rsidRPr="001B59A7">
        <w:rPr>
          <w:szCs w:val="22"/>
        </w:rPr>
        <w:t>Rozsahy těchto prací jsou uvedeny v odstavci „Plánované práce prováděné servisní organizací“. Jejich interval provedení je dán:</w:t>
      </w:r>
    </w:p>
    <w:p w14:paraId="1E1FE73D" w14:textId="77777777" w:rsidR="00284774" w:rsidRPr="001B59A7" w:rsidRDefault="00284774" w:rsidP="00284774">
      <w:pPr>
        <w:rPr>
          <w:szCs w:val="22"/>
        </w:rPr>
      </w:pPr>
    </w:p>
    <w:p w14:paraId="48F6C9E7" w14:textId="77777777" w:rsidR="00284774" w:rsidRPr="001B59A7" w:rsidRDefault="00284774" w:rsidP="00284774">
      <w:pPr>
        <w:numPr>
          <w:ilvl w:val="0"/>
          <w:numId w:val="23"/>
        </w:numPr>
        <w:suppressAutoHyphens w:val="0"/>
        <w:ind w:right="340"/>
        <w:jc w:val="both"/>
        <w:rPr>
          <w:szCs w:val="22"/>
        </w:rPr>
      </w:pPr>
      <w:r w:rsidRPr="00C7363A">
        <w:t>Podle počtu provozních hodin</w:t>
      </w:r>
      <w:r w:rsidRPr="00A4491A">
        <w:rPr>
          <w:color w:val="FF0000"/>
        </w:rPr>
        <w:t xml:space="preserve"> </w:t>
      </w:r>
      <w:r w:rsidRPr="00BA7BC9">
        <w:t>viz kapitola 3. Plán údržby a plánovaných oprav. Řídicí systém kogenerační jednotky upozorňuje provozovatele na aktuální proběh provozních hodin do následné údržby (TO 0; TO 1; TO 2; TO 3; HV; SO; GO)</w:t>
      </w:r>
      <w:r w:rsidRPr="001B59A7">
        <w:rPr>
          <w:szCs w:val="22"/>
        </w:rPr>
        <w:t>.</w:t>
      </w:r>
    </w:p>
    <w:p w14:paraId="3EAC8C58" w14:textId="77777777" w:rsidR="00284774" w:rsidRPr="001B59A7" w:rsidRDefault="00284774" w:rsidP="00284774">
      <w:pPr>
        <w:numPr>
          <w:ilvl w:val="0"/>
          <w:numId w:val="23"/>
        </w:numPr>
        <w:suppressAutoHyphens w:val="0"/>
        <w:ind w:right="340"/>
        <w:jc w:val="both"/>
        <w:rPr>
          <w:szCs w:val="22"/>
        </w:rPr>
      </w:pPr>
      <w:r w:rsidRPr="001B59A7">
        <w:rPr>
          <w:szCs w:val="22"/>
        </w:rPr>
        <w:t>Podle uplynulé kalendářní doby, pokud za určité kalendářní období nedojde k proběhu příslušných provozních hodin (M 6, M 12, M 24).</w:t>
      </w:r>
    </w:p>
    <w:p w14:paraId="7C90D53F" w14:textId="77777777" w:rsidR="00284774" w:rsidRPr="001B59A7" w:rsidRDefault="00284774" w:rsidP="00284774">
      <w:pPr>
        <w:rPr>
          <w:szCs w:val="22"/>
        </w:rPr>
      </w:pPr>
    </w:p>
    <w:p w14:paraId="5B51C473" w14:textId="77777777" w:rsidR="00284774" w:rsidRDefault="00284774" w:rsidP="00284774">
      <w:r w:rsidRPr="001B59A7">
        <w:rPr>
          <w:szCs w:val="22"/>
        </w:rPr>
        <w:t>Uvedené činnosti jsou prováděny na základě oznámení této skutečnosti provozovatelem servisní organizaci. Provozovatel je povinen termín údržby oznámit s týdenním předstihem.</w:t>
      </w:r>
    </w:p>
    <w:p w14:paraId="6AEA65A3" w14:textId="77777777" w:rsidR="00284774" w:rsidRDefault="00284774" w:rsidP="00284774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r>
        <w:br w:type="page"/>
      </w:r>
      <w:bookmarkStart w:id="27" w:name="_Toc231266026"/>
      <w:bookmarkStart w:id="28" w:name="_Toc523814953"/>
      <w:r w:rsidRPr="00F34B28">
        <w:lastRenderedPageBreak/>
        <w:t>Plánované práce prováděné servisní organizací</w:t>
      </w:r>
      <w:bookmarkEnd w:id="27"/>
      <w:bookmarkEnd w:id="28"/>
    </w:p>
    <w:p w14:paraId="3D4A13B4" w14:textId="77777777" w:rsidR="00284774" w:rsidRPr="00733F8D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29" w:name="_Základní_princip_KJ"/>
      <w:bookmarkStart w:id="30" w:name="_Toc523814954"/>
      <w:bookmarkEnd w:id="29"/>
      <w:r w:rsidRPr="00733F8D">
        <w:t>Údržba</w:t>
      </w:r>
      <w:r>
        <w:t xml:space="preserve"> 0</w:t>
      </w:r>
      <w:r w:rsidRPr="00733F8D">
        <w:t xml:space="preserve"> </w:t>
      </w:r>
      <w:r>
        <w:t>(</w:t>
      </w:r>
      <w:r w:rsidRPr="00733F8D">
        <w:t>TO 0</w:t>
      </w:r>
      <w:r>
        <w:t>) – výměna oleje</w:t>
      </w:r>
      <w:bookmarkEnd w:id="30"/>
    </w:p>
    <w:p w14:paraId="5DE2B309" w14:textId="77777777" w:rsidR="00284774" w:rsidRPr="00884412" w:rsidRDefault="00284774" w:rsidP="00284774">
      <w:r w:rsidRPr="00884412">
        <w:t>Údržba TO 0 zahrnuje tyto úkony:</w:t>
      </w:r>
    </w:p>
    <w:p w14:paraId="5CFB4785" w14:textId="77777777" w:rsidR="00284774" w:rsidRPr="00884412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7790"/>
      </w:tblGrid>
      <w:tr w:rsidR="00284774" w:rsidRPr="00884412" w14:paraId="6FEB5271" w14:textId="77777777" w:rsidTr="009A6754">
        <w:trPr>
          <w:trHeight w:val="70"/>
          <w:jc w:val="center"/>
        </w:trPr>
        <w:tc>
          <w:tcPr>
            <w:tcW w:w="1822" w:type="dxa"/>
            <w:vMerge w:val="restart"/>
            <w:vAlign w:val="center"/>
          </w:tcPr>
          <w:p w14:paraId="2EF39EB2" w14:textId="77777777" w:rsidR="00284774" w:rsidRPr="00884412" w:rsidRDefault="00284774" w:rsidP="009A6754">
            <w:pPr>
              <w:pStyle w:val="Tabulka0"/>
              <w:jc w:val="left"/>
            </w:pPr>
            <w:r w:rsidRPr="00884412">
              <w:t xml:space="preserve">Mazací soustava </w:t>
            </w: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531BE349" w14:textId="77777777" w:rsidR="00284774" w:rsidRPr="00884412" w:rsidRDefault="00284774" w:rsidP="009A6754">
            <w:pPr>
              <w:pStyle w:val="Tabulka0"/>
              <w:jc w:val="left"/>
            </w:pPr>
            <w:r w:rsidRPr="00884412">
              <w:t xml:space="preserve">výměna oleje </w:t>
            </w:r>
          </w:p>
        </w:tc>
      </w:tr>
      <w:tr w:rsidR="00284774" w:rsidRPr="00884412" w14:paraId="6FA6905E" w14:textId="77777777" w:rsidTr="009A6754">
        <w:trPr>
          <w:trHeight w:val="70"/>
          <w:jc w:val="center"/>
        </w:trPr>
        <w:tc>
          <w:tcPr>
            <w:tcW w:w="1822" w:type="dxa"/>
            <w:vMerge/>
            <w:vAlign w:val="center"/>
          </w:tcPr>
          <w:p w14:paraId="31C69A9C" w14:textId="77777777" w:rsidR="00284774" w:rsidRPr="00884412" w:rsidRDefault="00284774" w:rsidP="009A6754">
            <w:pPr>
              <w:pStyle w:val="Tabulka0"/>
              <w:jc w:val="left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2B261955" w14:textId="77777777" w:rsidR="00284774" w:rsidRPr="00884412" w:rsidRDefault="00284774" w:rsidP="009A6754">
            <w:pPr>
              <w:pStyle w:val="Tabulka0"/>
              <w:jc w:val="left"/>
            </w:pPr>
            <w:r w:rsidRPr="00884412">
              <w:t xml:space="preserve">vyčištění odstředivého čističe oleje </w:t>
            </w:r>
          </w:p>
        </w:tc>
      </w:tr>
      <w:tr w:rsidR="00284774" w:rsidRPr="00884412" w14:paraId="2F72DC0E" w14:textId="77777777" w:rsidTr="009A6754">
        <w:trPr>
          <w:trHeight w:val="70"/>
          <w:jc w:val="center"/>
        </w:trPr>
        <w:tc>
          <w:tcPr>
            <w:tcW w:w="1822" w:type="dxa"/>
            <w:vMerge/>
            <w:vAlign w:val="center"/>
          </w:tcPr>
          <w:p w14:paraId="63FD52B8" w14:textId="77777777" w:rsidR="00284774" w:rsidRPr="00884412" w:rsidRDefault="00284774" w:rsidP="009A6754">
            <w:pPr>
              <w:pStyle w:val="Tabulka0"/>
              <w:jc w:val="left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085B3E54" w14:textId="77777777" w:rsidR="00284774" w:rsidRPr="00884412" w:rsidRDefault="00284774" w:rsidP="009A6754">
            <w:pPr>
              <w:pStyle w:val="Tabulka0"/>
              <w:jc w:val="left"/>
            </w:pPr>
            <w:r w:rsidRPr="00884412">
              <w:t xml:space="preserve">výměna olejového čističe </w:t>
            </w:r>
          </w:p>
        </w:tc>
      </w:tr>
      <w:tr w:rsidR="00284774" w:rsidRPr="00884412" w14:paraId="5F422C34" w14:textId="77777777" w:rsidTr="009A6754">
        <w:trPr>
          <w:trHeight w:val="70"/>
          <w:jc w:val="center"/>
        </w:trPr>
        <w:tc>
          <w:tcPr>
            <w:tcW w:w="1822" w:type="dxa"/>
            <w:vMerge/>
            <w:vAlign w:val="center"/>
          </w:tcPr>
          <w:p w14:paraId="6470E01F" w14:textId="77777777" w:rsidR="00284774" w:rsidRPr="00884412" w:rsidRDefault="00284774" w:rsidP="009A6754">
            <w:pPr>
              <w:pStyle w:val="Tabulka0"/>
              <w:jc w:val="left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5952F9B3" w14:textId="77777777" w:rsidR="00284774" w:rsidRPr="00884412" w:rsidRDefault="00284774" w:rsidP="009A6754">
            <w:pPr>
              <w:pStyle w:val="Tabulka0"/>
              <w:jc w:val="left"/>
            </w:pPr>
            <w:r w:rsidRPr="00884412">
              <w:t>kontrola funkce mazací soustavy</w:t>
            </w:r>
          </w:p>
        </w:tc>
      </w:tr>
      <w:tr w:rsidR="00284774" w:rsidRPr="00884412" w14:paraId="760A90EA" w14:textId="77777777" w:rsidTr="009A6754">
        <w:trPr>
          <w:trHeight w:val="70"/>
          <w:jc w:val="center"/>
        </w:trPr>
        <w:tc>
          <w:tcPr>
            <w:tcW w:w="1822" w:type="dxa"/>
            <w:vMerge/>
            <w:vAlign w:val="center"/>
          </w:tcPr>
          <w:p w14:paraId="08A6C17A" w14:textId="77777777" w:rsidR="00284774" w:rsidRPr="00884412" w:rsidRDefault="00284774" w:rsidP="009A6754">
            <w:pPr>
              <w:pStyle w:val="Tabulka0"/>
              <w:jc w:val="left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00591F18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>popř. doplnění oleje do doplňovací nádrže (pokud je použito)</w:t>
            </w:r>
          </w:p>
        </w:tc>
      </w:tr>
    </w:tbl>
    <w:p w14:paraId="0E665FDE" w14:textId="77777777" w:rsidR="00284774" w:rsidRPr="00884412" w:rsidRDefault="00284774" w:rsidP="00284774"/>
    <w:p w14:paraId="08787715" w14:textId="77777777" w:rsidR="00284774" w:rsidRPr="00884412" w:rsidRDefault="00284774" w:rsidP="00284774">
      <w:r w:rsidRPr="00884412">
        <w:rPr>
          <w:b/>
        </w:rPr>
        <w:t>Základní interval pro údržbu 0 (TO 0) je stanoven</w:t>
      </w:r>
      <w:r w:rsidRPr="00884412">
        <w:t>:</w:t>
      </w:r>
    </w:p>
    <w:p w14:paraId="107D1349" w14:textId="77777777" w:rsidR="00284774" w:rsidRPr="00884412" w:rsidRDefault="00284774" w:rsidP="00284774"/>
    <w:p w14:paraId="295982E8" w14:textId="77777777" w:rsidR="00284774" w:rsidRPr="00884412" w:rsidRDefault="00284774" w:rsidP="00284774">
      <w:r w:rsidRPr="00884412">
        <w:t>První údržba TO 0 je prováděna vždy po 100 motohodinách od uvedení KJ do provozu nebo od provedení GO. Další údržba TO 0 je pak prováděna v intervalech daném tabulkou:</w:t>
      </w:r>
    </w:p>
    <w:p w14:paraId="69FFB846" w14:textId="77777777" w:rsidR="00284774" w:rsidRPr="00884412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690"/>
      </w:tblGrid>
      <w:tr w:rsidR="00284774" w:rsidRPr="00884412" w14:paraId="64E08607" w14:textId="77777777" w:rsidTr="009A6754">
        <w:trPr>
          <w:trHeight w:val="110"/>
          <w:jc w:val="center"/>
        </w:trPr>
        <w:tc>
          <w:tcPr>
            <w:tcW w:w="4949" w:type="dxa"/>
            <w:shd w:val="clear" w:color="auto" w:fill="auto"/>
            <w:vAlign w:val="center"/>
          </w:tcPr>
          <w:p w14:paraId="124D45E6" w14:textId="77777777" w:rsidR="00284774" w:rsidRPr="00884412" w:rsidRDefault="00284774" w:rsidP="009A6754">
            <w:pPr>
              <w:jc w:val="center"/>
              <w:rPr>
                <w:b/>
              </w:rPr>
            </w:pPr>
            <w:r w:rsidRPr="00884412">
              <w:rPr>
                <w:b/>
              </w:rPr>
              <w:t>palivo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97F54AF" w14:textId="77777777" w:rsidR="00284774" w:rsidRPr="00884412" w:rsidRDefault="00284774" w:rsidP="009A6754">
            <w:pPr>
              <w:jc w:val="center"/>
              <w:rPr>
                <w:b/>
              </w:rPr>
            </w:pPr>
            <w:r w:rsidRPr="00884412">
              <w:rPr>
                <w:b/>
              </w:rPr>
              <w:t>základní interval (motohodiny)</w:t>
            </w:r>
          </w:p>
        </w:tc>
      </w:tr>
      <w:tr w:rsidR="00284774" w:rsidRPr="00BF132A" w14:paraId="0C1051A2" w14:textId="77777777" w:rsidTr="009A6754">
        <w:trPr>
          <w:trHeight w:val="70"/>
          <w:jc w:val="center"/>
        </w:trPr>
        <w:tc>
          <w:tcPr>
            <w:tcW w:w="4949" w:type="dxa"/>
            <w:shd w:val="clear" w:color="auto" w:fill="auto"/>
            <w:vAlign w:val="center"/>
          </w:tcPr>
          <w:p w14:paraId="1482AD30" w14:textId="77777777" w:rsidR="00284774" w:rsidRPr="000865BB" w:rsidRDefault="00284774" w:rsidP="009A6754">
            <w:r w:rsidRPr="000865BB">
              <w:t>zemní plyn</w:t>
            </w:r>
            <w:r w:rsidRPr="000865BB">
              <w:rPr>
                <w:vertAlign w:val="superscript"/>
              </w:rPr>
              <w:t>1)</w:t>
            </w:r>
            <w:r w:rsidRPr="000865BB">
              <w:t xml:space="preserve"> 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43ABA77" w14:textId="77777777" w:rsidR="00284774" w:rsidRPr="00CB09FE" w:rsidRDefault="00284774" w:rsidP="009A6754">
            <w:pPr>
              <w:jc w:val="center"/>
            </w:pPr>
            <w:r>
              <w:t>500</w:t>
            </w:r>
            <w:r w:rsidRPr="006B7DEF">
              <w:rPr>
                <w:vertAlign w:val="superscript"/>
              </w:rPr>
              <w:t>2</w:t>
            </w:r>
            <w:r w:rsidRPr="00CB09FE">
              <w:rPr>
                <w:vertAlign w:val="superscript"/>
              </w:rPr>
              <w:t>)3)</w:t>
            </w:r>
          </w:p>
        </w:tc>
      </w:tr>
      <w:tr w:rsidR="00284774" w:rsidRPr="00BF132A" w14:paraId="180BCDC4" w14:textId="77777777" w:rsidTr="009A6754">
        <w:trPr>
          <w:trHeight w:val="70"/>
          <w:jc w:val="center"/>
        </w:trPr>
        <w:tc>
          <w:tcPr>
            <w:tcW w:w="4949" w:type="dxa"/>
            <w:shd w:val="clear" w:color="auto" w:fill="auto"/>
            <w:vAlign w:val="center"/>
          </w:tcPr>
          <w:p w14:paraId="691864A1" w14:textId="77777777" w:rsidR="00284774" w:rsidRPr="000865BB" w:rsidRDefault="00284774" w:rsidP="009A6754">
            <w:r w:rsidRPr="000865BB">
              <w:t xml:space="preserve">bioplyn  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7D957D7" w14:textId="77777777" w:rsidR="00284774" w:rsidRPr="00CB09FE" w:rsidRDefault="00284774" w:rsidP="009A6754">
            <w:pPr>
              <w:jc w:val="center"/>
            </w:pPr>
            <w:r>
              <w:t>150</w:t>
            </w:r>
            <w:r w:rsidRPr="00CB09FE">
              <w:rPr>
                <w:vertAlign w:val="superscript"/>
              </w:rPr>
              <w:t>2)3)</w:t>
            </w:r>
          </w:p>
        </w:tc>
      </w:tr>
    </w:tbl>
    <w:p w14:paraId="17E198F2" w14:textId="77777777" w:rsidR="00284774" w:rsidRPr="00703898" w:rsidRDefault="00284774" w:rsidP="00284774">
      <w:pPr>
        <w:pStyle w:val="Poznmka1"/>
      </w:pPr>
      <w:r w:rsidRPr="00703898">
        <w:t>1) zemní plyn distribuovaný veřejnou plynárenskou soustavou</w:t>
      </w:r>
    </w:p>
    <w:p w14:paraId="44B52CFE" w14:textId="77777777" w:rsidR="00284774" w:rsidRPr="00703898" w:rsidRDefault="00284774" w:rsidP="00284774">
      <w:pPr>
        <w:pStyle w:val="Poznmka1"/>
      </w:pPr>
      <w:r w:rsidRPr="00703898">
        <w:t xml:space="preserve">2) uvedený interval platí pro použití příslušných schválených mazacích olejů uvedených v předpisu „Náplně motorových olejů pro plynové stacionární motory TEDOM“ </w:t>
      </w:r>
    </w:p>
    <w:p w14:paraId="758BE523" w14:textId="77777777" w:rsidR="00284774" w:rsidRPr="00703898" w:rsidRDefault="00284774" w:rsidP="00284774">
      <w:pPr>
        <w:pStyle w:val="Poznmka1"/>
      </w:pPr>
      <w:r w:rsidRPr="00703898">
        <w:t xml:space="preserve">3) V případě, že je kogenerační jednotka osazena přídavnou olejovou nádrží, prodlužuje se „základní interval“ z tabulky o 50 % </w:t>
      </w:r>
    </w:p>
    <w:p w14:paraId="12E259E4" w14:textId="77777777" w:rsidR="00284774" w:rsidRPr="00884412" w:rsidRDefault="00284774" w:rsidP="00284774">
      <w:pPr>
        <w:rPr>
          <w:i/>
        </w:rPr>
      </w:pPr>
    </w:p>
    <w:p w14:paraId="109F4225" w14:textId="77777777" w:rsidR="00284774" w:rsidRPr="00884412" w:rsidRDefault="00284774" w:rsidP="00284774">
      <w:r w:rsidRPr="00884412">
        <w:t>Interval výměny motorového oleje může servisní organizace prodloužit nad jeho výše uvedený základní interval podle předpisu „Náplně motorových olejů pro plynové stacionární motory TEDOM“ a to:</w:t>
      </w:r>
    </w:p>
    <w:p w14:paraId="48B92F67" w14:textId="77777777" w:rsidR="00284774" w:rsidRPr="00884412" w:rsidRDefault="00284774" w:rsidP="00284774">
      <w:pPr>
        <w:numPr>
          <w:ilvl w:val="0"/>
          <w:numId w:val="25"/>
        </w:numPr>
        <w:suppressAutoHyphens w:val="0"/>
        <w:ind w:right="340"/>
        <w:jc w:val="both"/>
      </w:pPr>
      <w:r w:rsidRPr="00884412">
        <w:t>je-li znám způsob provozování KJ (četnost startů, úroveň zatížení)</w:t>
      </w:r>
    </w:p>
    <w:p w14:paraId="035C5179" w14:textId="77777777" w:rsidR="00284774" w:rsidRPr="00884412" w:rsidRDefault="00284774" w:rsidP="00284774">
      <w:pPr>
        <w:numPr>
          <w:ilvl w:val="0"/>
          <w:numId w:val="25"/>
        </w:numPr>
        <w:suppressAutoHyphens w:val="0"/>
        <w:ind w:right="340"/>
        <w:jc w:val="both"/>
      </w:pPr>
      <w:r w:rsidRPr="00884412">
        <w:t xml:space="preserve">na základě skutečného stavu oleje zjištěného jeho analýzou.   </w:t>
      </w:r>
    </w:p>
    <w:p w14:paraId="07AE3446" w14:textId="77777777" w:rsidR="00284774" w:rsidRPr="00884412" w:rsidRDefault="00284774" w:rsidP="00284774"/>
    <w:p w14:paraId="41182670" w14:textId="77777777" w:rsidR="00284774" w:rsidRPr="00884412" w:rsidRDefault="00284774" w:rsidP="00284774">
      <w:r w:rsidRPr="00884412">
        <w:rPr>
          <w:b/>
        </w:rPr>
        <w:t>Motorový olej musí být dále vždy vyměněn</w:t>
      </w:r>
      <w:r w:rsidRPr="00884412">
        <w:t>:</w:t>
      </w:r>
    </w:p>
    <w:p w14:paraId="56877BB1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</w:t>
      </w:r>
      <w:r>
        <w:t>nebyl měněn déle než 12 měsíců</w:t>
      </w:r>
    </w:p>
    <w:p w14:paraId="26A10972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t>pokud pronikla chladicí kapalina do mazací náplně v motoru</w:t>
      </w:r>
    </w:p>
    <w:p w14:paraId="0AF43395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výsledky laboratorního rozboru odebraného vzorku oleje překračují některou z mezních hodnot </w:t>
      </w:r>
    </w:p>
    <w:p w14:paraId="556B9473" w14:textId="77777777" w:rsidR="00284774" w:rsidRPr="00884412" w:rsidRDefault="00284774" w:rsidP="00284774"/>
    <w:p w14:paraId="1B2AD7E5" w14:textId="77777777" w:rsidR="00284774" w:rsidRPr="00884412" w:rsidRDefault="00284774" w:rsidP="00284774">
      <w:r w:rsidRPr="00884412">
        <w:rPr>
          <w:b/>
        </w:rPr>
        <w:t>Odebírání vzorků motorového oleje a následná analýza laboratoří musí být prováděna v těchto případech</w:t>
      </w:r>
      <w:r w:rsidRPr="00884412">
        <w:t xml:space="preserve">: </w:t>
      </w:r>
    </w:p>
    <w:p w14:paraId="55A9370B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je zájem ze strany provozovatele základní interval prodloužit </w:t>
      </w:r>
    </w:p>
    <w:p w14:paraId="57B18C71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t>pokud je záměr používat jiný mazací olej než schválený. V takovém případě je nutné postupovat podle instrukcí společnosti TEDOM.</w:t>
      </w:r>
    </w:p>
    <w:p w14:paraId="5165B706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je kogenerační jednotka uzpůsobena na jiné provozní podmínky, jako je vyšší teplotní úroveň sekundárního okruhu než 90 </w:t>
      </w:r>
      <w:r>
        <w:t>°</w:t>
      </w:r>
      <w:r w:rsidRPr="00884412">
        <w:t>C, jiný druh paliva.</w:t>
      </w:r>
    </w:p>
    <w:p w14:paraId="462B3134" w14:textId="77777777" w:rsidR="00284774" w:rsidRPr="00884412" w:rsidRDefault="00284774" w:rsidP="00284774">
      <w:pPr>
        <w:numPr>
          <w:ilvl w:val="0"/>
          <w:numId w:val="24"/>
        </w:numPr>
        <w:suppressAutoHyphens w:val="0"/>
        <w:ind w:right="340"/>
        <w:jc w:val="both"/>
      </w:pPr>
      <w:r w:rsidRPr="00884412">
        <w:lastRenderedPageBreak/>
        <w:t xml:space="preserve">pokud byl stanoven interval na základě předchozího vzorkování a došlo ke změně provozních podmínek, za kterých toto vzorkování proběhlo (zhoršení kvality plynu, režim zatížení KJ, četnost spouštění) </w:t>
      </w:r>
    </w:p>
    <w:p w14:paraId="020B716F" w14:textId="77777777" w:rsidR="00284774" w:rsidRDefault="00284774" w:rsidP="00284774">
      <w:pPr>
        <w:rPr>
          <w:color w:val="FF0000"/>
        </w:rPr>
      </w:pPr>
      <w:r>
        <w:rPr>
          <w:color w:val="FF0000"/>
        </w:rPr>
        <w:br w:type="page"/>
      </w:r>
    </w:p>
    <w:p w14:paraId="0C0B6520" w14:textId="77777777" w:rsidR="00284774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31" w:name="_Toc523814955"/>
      <w:r>
        <w:lastRenderedPageBreak/>
        <w:t>Údržba</w:t>
      </w:r>
      <w:r w:rsidRPr="00F34B28">
        <w:t xml:space="preserve"> 1 (TO1)</w:t>
      </w:r>
      <w:bookmarkEnd w:id="31"/>
    </w:p>
    <w:p w14:paraId="4530626F" w14:textId="2C69B0BF" w:rsidR="00284774" w:rsidRPr="00F34B28" w:rsidRDefault="00284774" w:rsidP="00284774">
      <w:r w:rsidRPr="00F03853">
        <w:t>Údržba 1</w:t>
      </w:r>
      <w:r>
        <w:rPr>
          <w:color w:val="FF0000"/>
        </w:rPr>
        <w:t xml:space="preserve"> </w:t>
      </w:r>
      <w:r w:rsidRPr="00F34B28">
        <w:t>TO1 zahrnuje tyto úkony: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952"/>
      </w:tblGrid>
      <w:tr w:rsidR="00284774" w:rsidRPr="00A7717D" w14:paraId="0B11F44A" w14:textId="77777777" w:rsidTr="009A6754">
        <w:trPr>
          <w:trHeight w:val="264"/>
          <w:jc w:val="center"/>
        </w:trPr>
        <w:tc>
          <w:tcPr>
            <w:tcW w:w="1687" w:type="dxa"/>
            <w:vMerge w:val="restart"/>
            <w:vAlign w:val="center"/>
          </w:tcPr>
          <w:p w14:paraId="6C3D2436" w14:textId="77777777" w:rsidR="00284774" w:rsidRPr="00AC4063" w:rsidRDefault="00284774" w:rsidP="009A6754">
            <w:pPr>
              <w:pStyle w:val="Tabulka0"/>
              <w:jc w:val="left"/>
            </w:pPr>
            <w:r w:rsidRPr="00AC4063">
              <w:t xml:space="preserve">Hlavy motoru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00A312B9" w14:textId="77777777" w:rsidR="00284774" w:rsidRPr="00AC4063" w:rsidRDefault="00284774" w:rsidP="009A6754">
            <w:pPr>
              <w:pStyle w:val="Tabulka0"/>
              <w:jc w:val="left"/>
            </w:pPr>
            <w:r w:rsidRPr="00AC4063">
              <w:t>kontrola ventilových vůlí, případné seřízení, provedení měření zaklepání ventilů + záznam hodnot a porovnání</w:t>
            </w:r>
          </w:p>
        </w:tc>
      </w:tr>
      <w:tr w:rsidR="00284774" w:rsidRPr="00A7717D" w14:paraId="34ABFAB7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4AD56D63" w14:textId="77777777" w:rsidR="00284774" w:rsidRPr="00AC4063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78D23E46" w14:textId="77777777" w:rsidR="00284774" w:rsidRPr="00AC4063" w:rsidRDefault="00284774" w:rsidP="009A6754">
            <w:pPr>
              <w:pStyle w:val="Tabulka0"/>
              <w:jc w:val="left"/>
            </w:pPr>
            <w:r w:rsidRPr="00AC4063">
              <w:t>kontrola, v případě opotřebení výměna zapalovacích svíček, před montáží nové svíčky vždy zkontrolovat / upravit elektrodovou vzdálenost</w:t>
            </w:r>
          </w:p>
        </w:tc>
      </w:tr>
      <w:tr w:rsidR="00284774" w:rsidRPr="00A7717D" w14:paraId="4E6C95A2" w14:textId="77777777" w:rsidTr="009A6754">
        <w:trPr>
          <w:trHeight w:val="300"/>
          <w:jc w:val="center"/>
        </w:trPr>
        <w:tc>
          <w:tcPr>
            <w:tcW w:w="1687" w:type="dxa"/>
            <w:vMerge w:val="restart"/>
            <w:vAlign w:val="center"/>
          </w:tcPr>
          <w:p w14:paraId="44BE1EEA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Chladící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4CB4C814" w14:textId="77777777" w:rsidR="00284774" w:rsidRPr="00975A8C" w:rsidRDefault="00284774" w:rsidP="009A6754">
            <w:pPr>
              <w:pStyle w:val="Tabulka0"/>
              <w:jc w:val="left"/>
            </w:pPr>
            <w:r w:rsidRPr="00975A8C">
              <w:t>kontrola znečištění chladících jednotek (pokud jsou použity), případné očištění, kontrola stavu funkce</w:t>
            </w:r>
          </w:p>
        </w:tc>
      </w:tr>
      <w:tr w:rsidR="00284774" w:rsidRPr="00A7717D" w14:paraId="5817B0AF" w14:textId="77777777" w:rsidTr="009A6754">
        <w:trPr>
          <w:trHeight w:val="162"/>
          <w:jc w:val="center"/>
        </w:trPr>
        <w:tc>
          <w:tcPr>
            <w:tcW w:w="1687" w:type="dxa"/>
            <w:vMerge/>
            <w:vAlign w:val="center"/>
          </w:tcPr>
          <w:p w14:paraId="36B5570C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65D9301D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odvzdušnění chladících okruhů</w:t>
            </w:r>
          </w:p>
        </w:tc>
      </w:tr>
      <w:tr w:rsidR="00284774" w:rsidRPr="00A7717D" w14:paraId="508E3E34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1FE215D9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3F6CEB5E" w14:textId="77777777" w:rsidR="00284774" w:rsidRPr="00975A8C" w:rsidRDefault="00284774" w:rsidP="009A6754">
            <w:pPr>
              <w:pStyle w:val="Tabulka0"/>
              <w:jc w:val="left"/>
              <w:rPr>
                <w:rFonts w:ascii="Times New Roman" w:hAnsi="Times New Roman"/>
                <w:szCs w:val="22"/>
              </w:rPr>
            </w:pPr>
            <w:r w:rsidRPr="00975A8C">
              <w:t xml:space="preserve">při TO před začátkem topného období – kontrola (případně úprava) podílu </w:t>
            </w:r>
            <w:r>
              <w:t>nemrznoucího prostředku v chladi</w:t>
            </w:r>
            <w:r w:rsidRPr="00975A8C">
              <w:t>cí kapalině okruhů, ve kterých je nebezpečí zamrznutí</w:t>
            </w:r>
            <w:r w:rsidRPr="00975A8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284774" w:rsidRPr="00A7717D" w14:paraId="2A6B4133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7BF52E8C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0807B303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kontrola (případně </w:t>
            </w:r>
            <w:r>
              <w:t>o</w:t>
            </w:r>
            <w:r w:rsidRPr="00F34B28">
              <w:t>prava) těsnosti a dotažení spojů chladících okruhů</w:t>
            </w:r>
          </w:p>
        </w:tc>
      </w:tr>
      <w:tr w:rsidR="00284774" w:rsidRPr="00A7717D" w14:paraId="207B7CA2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6FB10376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74DEC013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kontrola (případně úprava) tlaku chladících okruhů /doplnění chlad</w:t>
            </w:r>
            <w:r>
              <w:t>i</w:t>
            </w:r>
            <w:r w:rsidRPr="00F34B28">
              <w:t>cí kapaliny</w:t>
            </w:r>
          </w:p>
        </w:tc>
      </w:tr>
      <w:tr w:rsidR="00284774" w:rsidRPr="00A7717D" w14:paraId="0674ADF9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3C6923B3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vAlign w:val="center"/>
          </w:tcPr>
          <w:p w14:paraId="288B637E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kontrola (případná </w:t>
            </w:r>
            <w:r>
              <w:t>o</w:t>
            </w:r>
            <w:r w:rsidRPr="00F34B28">
              <w:t>prava)</w:t>
            </w:r>
            <w:r>
              <w:t xml:space="preserve"> </w:t>
            </w:r>
            <w:r w:rsidRPr="00F34B28">
              <w:t xml:space="preserve">těsnosti axiálního těsnění vodních čerpadel </w:t>
            </w:r>
          </w:p>
        </w:tc>
      </w:tr>
      <w:tr w:rsidR="00284774" w:rsidRPr="00A7717D" w14:paraId="68EAF418" w14:textId="77777777" w:rsidTr="009A6754">
        <w:trPr>
          <w:trHeight w:val="256"/>
          <w:jc w:val="center"/>
        </w:trPr>
        <w:tc>
          <w:tcPr>
            <w:tcW w:w="1687" w:type="dxa"/>
            <w:vMerge/>
            <w:vAlign w:val="center"/>
          </w:tcPr>
          <w:p w14:paraId="4542CABA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vAlign w:val="center"/>
          </w:tcPr>
          <w:p w14:paraId="2E680DEC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>expanzní nádoby chladících okruhů – kontrola a úprava tlaku vzduchu v příslušném prostoru expanzní nádoby, kontrola nádoby</w:t>
            </w:r>
          </w:p>
        </w:tc>
      </w:tr>
      <w:tr w:rsidR="00284774" w:rsidRPr="00A7717D" w14:paraId="36E28001" w14:textId="77777777" w:rsidTr="009A6754">
        <w:trPr>
          <w:trHeight w:val="70"/>
          <w:jc w:val="center"/>
        </w:trPr>
        <w:tc>
          <w:tcPr>
            <w:tcW w:w="1687" w:type="dxa"/>
            <w:vMerge w:val="restart"/>
            <w:vAlign w:val="center"/>
          </w:tcPr>
          <w:p w14:paraId="18A32300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Mazací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45826827" w14:textId="77777777" w:rsidR="00284774" w:rsidRPr="004D5264" w:rsidRDefault="00284774" w:rsidP="009A6754">
            <w:pPr>
              <w:pStyle w:val="Tabulka0"/>
              <w:jc w:val="left"/>
            </w:pPr>
            <w:r w:rsidRPr="004D5264">
              <w:t xml:space="preserve">kontrola těsnosti mazání turbodmychadla (pokud je použito) </w:t>
            </w:r>
          </w:p>
        </w:tc>
      </w:tr>
      <w:tr w:rsidR="00284774" w:rsidRPr="00A7717D" w14:paraId="076A3DDD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2A55660E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2938E9B3" w14:textId="77777777" w:rsidR="00284774" w:rsidRPr="00D4649E" w:rsidRDefault="00284774" w:rsidP="009A6754">
            <w:pPr>
              <w:pStyle w:val="Tabulka0"/>
              <w:jc w:val="left"/>
              <w:rPr>
                <w:strike/>
              </w:rPr>
            </w:pPr>
            <w:r w:rsidRPr="00973438">
              <w:t xml:space="preserve">kontrola funkce mazací </w:t>
            </w:r>
            <w:proofErr w:type="gramStart"/>
            <w:r w:rsidRPr="00973438">
              <w:t>soustavy - funkce</w:t>
            </w:r>
            <w:proofErr w:type="gramEnd"/>
            <w:r w:rsidRPr="00973438">
              <w:t xml:space="preserve"> doplňování oleje, přezkoušení průtoku oleje přídavnou olejovou nádrží</w:t>
            </w:r>
            <w:r w:rsidRPr="00652BD7">
              <w:t xml:space="preserve"> </w:t>
            </w:r>
            <w:r w:rsidRPr="00FD1E5D">
              <w:t xml:space="preserve">(pokud je použito) </w:t>
            </w:r>
          </w:p>
        </w:tc>
      </w:tr>
      <w:tr w:rsidR="00284774" w:rsidRPr="00A7717D" w14:paraId="7C989ECB" w14:textId="77777777" w:rsidTr="009A6754">
        <w:trPr>
          <w:trHeight w:val="168"/>
          <w:jc w:val="center"/>
        </w:trPr>
        <w:tc>
          <w:tcPr>
            <w:tcW w:w="1687" w:type="dxa"/>
            <w:vMerge/>
            <w:vAlign w:val="center"/>
          </w:tcPr>
          <w:p w14:paraId="11D405DA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0DF14960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kontrola funkce systému odlučování olejových par, výměna vložky odlučovače</w:t>
            </w:r>
          </w:p>
        </w:tc>
      </w:tr>
      <w:tr w:rsidR="00284774" w:rsidRPr="00A7717D" w14:paraId="596AFDAF" w14:textId="77777777" w:rsidTr="009A6754">
        <w:trPr>
          <w:trHeight w:val="343"/>
          <w:jc w:val="center"/>
        </w:trPr>
        <w:tc>
          <w:tcPr>
            <w:tcW w:w="1687" w:type="dxa"/>
            <w:vAlign w:val="center"/>
          </w:tcPr>
          <w:p w14:paraId="0610D76C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Ventilační a spalovací vzduch 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4F24FF82" w14:textId="77777777" w:rsidR="00284774" w:rsidRPr="004D5264" w:rsidRDefault="00284774" w:rsidP="009A6754">
            <w:pPr>
              <w:pStyle w:val="Tabulka0"/>
              <w:jc w:val="left"/>
            </w:pPr>
            <w:r w:rsidRPr="004D5264">
              <w:t xml:space="preserve">kontrola chodu ventilační soustavy – ventilátory a vzduchotechnické klapky, kontrola </w:t>
            </w:r>
            <w:r w:rsidRPr="00652BD7">
              <w:t>podle potřeby čištění či výměna čističů vzduchu spalovacího motoru, vzduchotechniky kontejnerové skříně (podle rozsahu vybavení v rámci dodávky KJ)</w:t>
            </w:r>
          </w:p>
        </w:tc>
      </w:tr>
      <w:tr w:rsidR="00284774" w:rsidRPr="00A7717D" w14:paraId="606FDB23" w14:textId="77777777" w:rsidTr="009A6754">
        <w:trPr>
          <w:trHeight w:val="300"/>
          <w:jc w:val="center"/>
        </w:trPr>
        <w:tc>
          <w:tcPr>
            <w:tcW w:w="1687" w:type="dxa"/>
            <w:vMerge w:val="restart"/>
            <w:vAlign w:val="center"/>
          </w:tcPr>
          <w:p w14:paraId="78930C25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Zapalovací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3C45E506" w14:textId="77777777" w:rsidR="00284774" w:rsidRPr="009903E1" w:rsidRDefault="00284774" w:rsidP="009A6754">
            <w:pPr>
              <w:pStyle w:val="Tabulka0"/>
              <w:jc w:val="left"/>
            </w:pPr>
            <w:r w:rsidRPr="009903E1">
              <w:t>kontrola (případná oprava)</w:t>
            </w:r>
            <w:r>
              <w:t xml:space="preserve"> </w:t>
            </w:r>
            <w:r w:rsidRPr="009903E1">
              <w:t>upevnění kontaktů primární kabeláže, kontrola VN kabeláže, kontrola kabeláže zapalování a snímačů</w:t>
            </w:r>
          </w:p>
        </w:tc>
      </w:tr>
      <w:tr w:rsidR="00284774" w:rsidRPr="00A7717D" w14:paraId="4CBC5D7D" w14:textId="77777777" w:rsidTr="009A6754">
        <w:trPr>
          <w:trHeight w:val="194"/>
          <w:jc w:val="center"/>
        </w:trPr>
        <w:tc>
          <w:tcPr>
            <w:tcW w:w="1687" w:type="dxa"/>
            <w:vMerge/>
            <w:vAlign w:val="center"/>
          </w:tcPr>
          <w:p w14:paraId="3E36C440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5613B2BA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>kontrola hodnoty předstihu zážehu, případné seřízení</w:t>
            </w:r>
          </w:p>
        </w:tc>
      </w:tr>
      <w:tr w:rsidR="00284774" w:rsidRPr="00A7717D" w14:paraId="5A8374C8" w14:textId="77777777" w:rsidTr="009A6754">
        <w:trPr>
          <w:trHeight w:val="70"/>
          <w:jc w:val="center"/>
        </w:trPr>
        <w:tc>
          <w:tcPr>
            <w:tcW w:w="1687" w:type="dxa"/>
            <w:vMerge w:val="restart"/>
            <w:vAlign w:val="center"/>
          </w:tcPr>
          <w:p w14:paraId="715B6F08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Palivová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5BBF71F4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kontrola (případně vyčištění či výměna) vložky čističe plynu</w:t>
            </w:r>
            <w:r>
              <w:t xml:space="preserve"> </w:t>
            </w:r>
          </w:p>
        </w:tc>
      </w:tr>
      <w:tr w:rsidR="00284774" w:rsidRPr="00A7717D" w14:paraId="17BC61B5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00240004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00214763" w14:textId="77777777" w:rsidR="00284774" w:rsidRPr="00F03853" w:rsidRDefault="00284774" w:rsidP="009A6754">
            <w:r w:rsidRPr="00F03853">
              <w:t>kontrola stavu hadicových spojů a kompenzátorů, v případě potřeby výměna</w:t>
            </w:r>
          </w:p>
        </w:tc>
      </w:tr>
      <w:tr w:rsidR="00284774" w:rsidRPr="00A7717D" w14:paraId="3E71811A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30FD1C35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792FEBAF" w14:textId="77777777" w:rsidR="00284774" w:rsidRPr="00AC4063" w:rsidRDefault="00284774" w:rsidP="009A6754">
            <w:pPr>
              <w:pStyle w:val="Tabulka0"/>
              <w:jc w:val="left"/>
            </w:pPr>
            <w:r w:rsidRPr="00AC4063">
              <w:t>chladič plnící směsi</w:t>
            </w:r>
            <w:r>
              <w:t xml:space="preserve"> </w:t>
            </w:r>
            <w:r w:rsidRPr="00AC4063">
              <w:t xml:space="preserve">– odkalení kondenzátu (pokud je použito) </w:t>
            </w:r>
          </w:p>
        </w:tc>
      </w:tr>
      <w:tr w:rsidR="00284774" w:rsidRPr="00A7717D" w14:paraId="69D9194D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237284E9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7B61968A" w14:textId="77777777" w:rsidR="00284774" w:rsidRPr="00AC4063" w:rsidRDefault="00284774" w:rsidP="009A6754">
            <w:pPr>
              <w:pStyle w:val="Tabulka0"/>
              <w:jc w:val="left"/>
            </w:pPr>
            <w:r w:rsidRPr="00AC4063">
              <w:t>kontrola vstupního tlaku plynu</w:t>
            </w:r>
          </w:p>
        </w:tc>
      </w:tr>
      <w:tr w:rsidR="00284774" w:rsidRPr="00A7717D" w14:paraId="4D7F1FAB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48AC91D6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AA0B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kontrola (případné </w:t>
            </w:r>
            <w:r>
              <w:t>oprava</w:t>
            </w:r>
            <w:r w:rsidRPr="00F34B28">
              <w:t>)</w:t>
            </w:r>
            <w:r>
              <w:t xml:space="preserve"> </w:t>
            </w:r>
            <w:r w:rsidRPr="00F34B28">
              <w:t>těsnosti plynové trasy,</w:t>
            </w:r>
            <w:r>
              <w:t xml:space="preserve"> </w:t>
            </w:r>
            <w:r w:rsidRPr="00F34B28">
              <w:t xml:space="preserve">kontrola </w:t>
            </w:r>
            <w:r>
              <w:t>vzniku kondenzace</w:t>
            </w:r>
            <w:r w:rsidRPr="00F34B28">
              <w:t xml:space="preserve"> vlhkosti v plynové trase,</w:t>
            </w:r>
            <w:r>
              <w:t xml:space="preserve"> </w:t>
            </w:r>
            <w:r w:rsidRPr="00F34B28">
              <w:t>orientační kontrola teploty plynu</w:t>
            </w:r>
            <w:r>
              <w:t xml:space="preserve"> </w:t>
            </w:r>
          </w:p>
        </w:tc>
      </w:tr>
      <w:tr w:rsidR="00284774" w:rsidRPr="00A7717D" w14:paraId="308BD852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20EEBB64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9DC2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 xml:space="preserve">bioplynové </w:t>
            </w:r>
            <w:proofErr w:type="gramStart"/>
            <w:r w:rsidRPr="00652BD7">
              <w:t>aplikace - kontrola</w:t>
            </w:r>
            <w:proofErr w:type="gramEnd"/>
            <w:r w:rsidRPr="00652BD7">
              <w:t xml:space="preserve"> (případně vyčištění či výměna) vložky čističe plynu</w:t>
            </w:r>
          </w:p>
        </w:tc>
      </w:tr>
      <w:tr w:rsidR="00284774" w:rsidRPr="00A7717D" w14:paraId="23AF4BE6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7FF68825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EE4A" w14:textId="77777777" w:rsidR="00284774" w:rsidRPr="00975A8C" w:rsidRDefault="00284774" w:rsidP="009A6754">
            <w:pPr>
              <w:pStyle w:val="Tabulka0"/>
              <w:jc w:val="left"/>
            </w:pPr>
            <w:r w:rsidRPr="00975A8C">
              <w:t>analyzátor plynu (pokud je použit), kontrola funkce, kontrola spojení přívodu a odvodu vzorku plynu, údržba podle firemních podkladů výrobce analyzátoru</w:t>
            </w:r>
          </w:p>
        </w:tc>
      </w:tr>
      <w:tr w:rsidR="00284774" w:rsidRPr="00A7717D" w14:paraId="4A9D9C9F" w14:textId="77777777" w:rsidTr="009A6754">
        <w:trPr>
          <w:trHeight w:val="110"/>
          <w:jc w:val="center"/>
        </w:trPr>
        <w:tc>
          <w:tcPr>
            <w:tcW w:w="1687" w:type="dxa"/>
            <w:vMerge/>
            <w:vAlign w:val="center"/>
          </w:tcPr>
          <w:p w14:paraId="16FF872E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B445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kontrola, případně seřízení systému funkce regulace bohatosti směsi (případně výstupního tlaku nulového </w:t>
            </w:r>
            <w:proofErr w:type="gramStart"/>
            <w:r w:rsidRPr="00F34B28">
              <w:t>regulátoru - je</w:t>
            </w:r>
            <w:proofErr w:type="gramEnd"/>
            <w:r w:rsidRPr="00F34B28">
              <w:t xml:space="preserve">-li použit) </w:t>
            </w:r>
          </w:p>
        </w:tc>
      </w:tr>
      <w:tr w:rsidR="00284774" w:rsidRPr="00A7717D" w14:paraId="5682A904" w14:textId="77777777" w:rsidTr="009A6754">
        <w:trPr>
          <w:trHeight w:val="300"/>
          <w:jc w:val="center"/>
        </w:trPr>
        <w:tc>
          <w:tcPr>
            <w:tcW w:w="1687" w:type="dxa"/>
            <w:vMerge w:val="restart"/>
            <w:vAlign w:val="center"/>
          </w:tcPr>
          <w:p w14:paraId="1B8E6CA3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Odvod spalin 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59C5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 xml:space="preserve">kontrola průchodnosti a těsnosti propojení snímače protitlaku spalin se </w:t>
            </w:r>
            <w:proofErr w:type="spellStart"/>
            <w:r w:rsidRPr="00652BD7">
              <w:t>spalinovodem</w:t>
            </w:r>
            <w:proofErr w:type="spellEnd"/>
            <w:r w:rsidRPr="00652BD7">
              <w:t>, (pokud je použit)</w:t>
            </w:r>
          </w:p>
        </w:tc>
      </w:tr>
      <w:tr w:rsidR="00284774" w:rsidRPr="00A7717D" w14:paraId="401462E3" w14:textId="77777777" w:rsidTr="009A6754">
        <w:trPr>
          <w:trHeight w:val="162"/>
          <w:jc w:val="center"/>
        </w:trPr>
        <w:tc>
          <w:tcPr>
            <w:tcW w:w="1687" w:type="dxa"/>
            <w:vMerge/>
            <w:vAlign w:val="center"/>
          </w:tcPr>
          <w:p w14:paraId="6D9ADF1C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1B26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kontrola stavu kompenzátorů, v případě potřeby výměna</w:t>
            </w:r>
          </w:p>
        </w:tc>
      </w:tr>
      <w:tr w:rsidR="00284774" w:rsidRPr="00A7717D" w14:paraId="5A2D5F20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69226F63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0965" w14:textId="77777777" w:rsidR="00284774" w:rsidRPr="009903E1" w:rsidRDefault="00284774" w:rsidP="009A6754">
            <w:pPr>
              <w:pStyle w:val="Tabulka0"/>
              <w:jc w:val="left"/>
            </w:pPr>
            <w:r w:rsidRPr="009903E1">
              <w:t xml:space="preserve">změření </w:t>
            </w:r>
            <w:r>
              <w:t xml:space="preserve">protitlaku spalin za motorem a </w:t>
            </w:r>
            <w:r w:rsidRPr="009903E1">
              <w:t xml:space="preserve">teploty vystupujících spalin za </w:t>
            </w:r>
            <w:r>
              <w:t xml:space="preserve">SV </w:t>
            </w:r>
            <w:r w:rsidRPr="009903E1">
              <w:t>(resp. výměníky)</w:t>
            </w:r>
            <w:r w:rsidRPr="004D5264">
              <w:t xml:space="preserve">. </w:t>
            </w:r>
            <w:r w:rsidRPr="00652BD7">
              <w:t>Popř. vyčištění spalinového výměníku (pokud je použit)</w:t>
            </w:r>
          </w:p>
        </w:tc>
      </w:tr>
      <w:tr w:rsidR="00284774" w:rsidRPr="00A7717D" w14:paraId="6E198359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19A73CFF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CB78" w14:textId="77777777" w:rsidR="00284774" w:rsidRPr="009903E1" w:rsidRDefault="00284774" w:rsidP="009A6754">
            <w:pPr>
              <w:pStyle w:val="Tabulka0"/>
              <w:jc w:val="left"/>
            </w:pPr>
            <w:r w:rsidRPr="009903E1">
              <w:t>kontrola</w:t>
            </w:r>
            <w:r>
              <w:t xml:space="preserve"> (</w:t>
            </w:r>
            <w:r w:rsidRPr="009903E1">
              <w:t>případná oprava</w:t>
            </w:r>
            <w:r>
              <w:t>)</w:t>
            </w:r>
            <w:r w:rsidRPr="009903E1">
              <w:t xml:space="preserve"> funkce soustavy odvodu kondenzátu</w:t>
            </w:r>
          </w:p>
        </w:tc>
      </w:tr>
      <w:tr w:rsidR="00284774" w:rsidRPr="00A7717D" w14:paraId="142F2B48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63D0D57B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C1A" w14:textId="77777777" w:rsidR="00284774" w:rsidRPr="009903E1" w:rsidRDefault="00284774" w:rsidP="009A6754">
            <w:pPr>
              <w:pStyle w:val="Tabulka0"/>
              <w:jc w:val="left"/>
            </w:pPr>
            <w:r w:rsidRPr="009903E1">
              <w:t xml:space="preserve">kontrola </w:t>
            </w:r>
            <w:r>
              <w:t>(</w:t>
            </w:r>
            <w:r w:rsidRPr="009903E1">
              <w:t>případná oprava</w:t>
            </w:r>
            <w:r>
              <w:t>)</w:t>
            </w:r>
            <w:r w:rsidRPr="009903E1">
              <w:t xml:space="preserve"> těsnosti </w:t>
            </w:r>
            <w:proofErr w:type="spellStart"/>
            <w:r w:rsidRPr="009903E1">
              <w:t>spalinovodu</w:t>
            </w:r>
            <w:proofErr w:type="spellEnd"/>
          </w:p>
        </w:tc>
      </w:tr>
      <w:tr w:rsidR="00284774" w:rsidRPr="00A7717D" w14:paraId="355E429C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709C29F7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ED81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kontrola (případná oprava)</w:t>
            </w:r>
            <w:r>
              <w:t xml:space="preserve"> </w:t>
            </w:r>
            <w:r w:rsidRPr="00F34B28">
              <w:t xml:space="preserve">tepelných izolací spalinovou </w:t>
            </w:r>
          </w:p>
        </w:tc>
      </w:tr>
    </w:tbl>
    <w:p w14:paraId="10629CA4" w14:textId="77777777" w:rsidR="00284774" w:rsidRDefault="00284774" w:rsidP="00284774">
      <w:r>
        <w:br w:type="column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952"/>
      </w:tblGrid>
      <w:tr w:rsidR="00284774" w:rsidRPr="00A7717D" w14:paraId="25C12AE6" w14:textId="77777777" w:rsidTr="009A6754">
        <w:trPr>
          <w:trHeight w:val="359"/>
          <w:jc w:val="center"/>
        </w:trPr>
        <w:tc>
          <w:tcPr>
            <w:tcW w:w="1687" w:type="dxa"/>
            <w:vMerge w:val="restart"/>
            <w:vAlign w:val="center"/>
          </w:tcPr>
          <w:p w14:paraId="321FF467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Elektroinstalace 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EF6F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kontrola stavu </w:t>
            </w:r>
            <w:proofErr w:type="gramStart"/>
            <w:r w:rsidRPr="00F34B28">
              <w:t>elektroinstalace</w:t>
            </w:r>
            <w:r>
              <w:t xml:space="preserve"> - </w:t>
            </w:r>
            <w:r w:rsidRPr="00652BD7">
              <w:t>izolace</w:t>
            </w:r>
            <w:proofErr w:type="gramEnd"/>
            <w:r w:rsidRPr="00652BD7">
              <w:t>, uchycení kabelů, konektorů, vyčistění rozvaděčů, vyčistění filtrů ventilace rozvaděčů, popř. výměna</w:t>
            </w:r>
          </w:p>
        </w:tc>
      </w:tr>
      <w:tr w:rsidR="00284774" w:rsidRPr="00A7717D" w14:paraId="1422F55C" w14:textId="77777777" w:rsidTr="009A6754">
        <w:trPr>
          <w:trHeight w:val="84"/>
          <w:jc w:val="center"/>
        </w:trPr>
        <w:tc>
          <w:tcPr>
            <w:tcW w:w="1687" w:type="dxa"/>
            <w:vMerge/>
            <w:vAlign w:val="center"/>
          </w:tcPr>
          <w:p w14:paraId="7E978E85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83C6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kontrola, očištění a dotažení silových spojů generátor – rozvaděč</w:t>
            </w:r>
          </w:p>
        </w:tc>
      </w:tr>
      <w:tr w:rsidR="00284774" w:rsidRPr="00A7717D" w14:paraId="54E8E8CB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1C2B8744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020F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kontrola silových spojů (startér, startovací zařízení nebo akumulátory)</w:t>
            </w:r>
          </w:p>
        </w:tc>
      </w:tr>
      <w:tr w:rsidR="00284774" w:rsidRPr="00A7717D" w14:paraId="3457163E" w14:textId="77777777" w:rsidTr="009A6754">
        <w:trPr>
          <w:trHeight w:val="70"/>
          <w:jc w:val="center"/>
        </w:trPr>
        <w:tc>
          <w:tcPr>
            <w:tcW w:w="1687" w:type="dxa"/>
            <w:vMerge/>
            <w:vAlign w:val="center"/>
          </w:tcPr>
          <w:p w14:paraId="06378A71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CA99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údržba akumulátorů a kontrola dobíjení</w:t>
            </w:r>
            <w:r>
              <w:t xml:space="preserve"> </w:t>
            </w:r>
            <w:r w:rsidRPr="00F34B28">
              <w:t>(pokud jsou použity)</w:t>
            </w:r>
          </w:p>
        </w:tc>
      </w:tr>
      <w:tr w:rsidR="00284774" w:rsidRPr="00A7717D" w14:paraId="5BF136CD" w14:textId="77777777" w:rsidTr="009A6754">
        <w:trPr>
          <w:trHeight w:val="300"/>
          <w:jc w:val="center"/>
        </w:trPr>
        <w:tc>
          <w:tcPr>
            <w:tcW w:w="1687" w:type="dxa"/>
            <w:vMerge w:val="restart"/>
            <w:vAlign w:val="center"/>
          </w:tcPr>
          <w:p w14:paraId="0BFD0704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Ostatní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EAAA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měření teplotních spádů na primární a sekundární straně výměníku PO</w:t>
            </w:r>
            <w:r>
              <w:t xml:space="preserve"> </w:t>
            </w:r>
            <w:r w:rsidRPr="00F34B28">
              <w:t xml:space="preserve">při jmenovitém elektrickém výkonu (případné seřízení průtokových regulačních armatur) </w:t>
            </w:r>
          </w:p>
        </w:tc>
      </w:tr>
      <w:tr w:rsidR="00284774" w:rsidRPr="00A7717D" w14:paraId="1A59AC41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4FD03568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B5F2" w14:textId="77777777" w:rsidR="00284774" w:rsidRPr="004D5264" w:rsidRDefault="00284774" w:rsidP="009A6754">
            <w:pPr>
              <w:pStyle w:val="Tabulka0"/>
              <w:jc w:val="left"/>
            </w:pPr>
            <w:r>
              <w:t>kontrola</w:t>
            </w:r>
            <w:r w:rsidRPr="004D5264">
              <w:t xml:space="preserve"> </w:t>
            </w:r>
            <w:r>
              <w:t>(</w:t>
            </w:r>
            <w:r w:rsidRPr="004D5264">
              <w:t>případně oprava</w:t>
            </w:r>
            <w:r>
              <w:t>)</w:t>
            </w:r>
            <w:r w:rsidRPr="00652BD7">
              <w:t xml:space="preserve"> poškozených dílů, kontrola uložení motoru</w:t>
            </w:r>
          </w:p>
        </w:tc>
      </w:tr>
      <w:tr w:rsidR="00284774" w:rsidRPr="00A7717D" w14:paraId="07D670F8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7D31FAF3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309C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kontrola tlaku v automatickém hasicím zařízení (pokud je použito)</w:t>
            </w:r>
          </w:p>
        </w:tc>
      </w:tr>
      <w:tr w:rsidR="00284774" w:rsidRPr="00A7717D" w14:paraId="7D56889E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48B89896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8433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 xml:space="preserve">zkušební chod na jmenovitém výkonu – regulace výkonu, emisní limity, stabilní chod, teploty spalin, mazací tlak, kontrola tlaku v klikové skříni, kontrola ventilační soustavy </w:t>
            </w:r>
          </w:p>
        </w:tc>
      </w:tr>
      <w:tr w:rsidR="00284774" w:rsidRPr="00A7717D" w14:paraId="513CD39A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7BC40B68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848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kontrola generátoru, mazání ložisek generátoru – dle podkladů výrobce generátoru</w:t>
            </w:r>
          </w:p>
        </w:tc>
      </w:tr>
      <w:tr w:rsidR="00284774" w:rsidRPr="00A7717D" w14:paraId="4E06A8DF" w14:textId="77777777" w:rsidTr="009A6754">
        <w:trPr>
          <w:trHeight w:val="300"/>
          <w:jc w:val="center"/>
        </w:trPr>
        <w:tc>
          <w:tcPr>
            <w:tcW w:w="1687" w:type="dxa"/>
            <w:vMerge/>
            <w:vAlign w:val="center"/>
          </w:tcPr>
          <w:p w14:paraId="258EA5CC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3755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>úklid pracoviště, nalepení štítku s údaji příštího TO, vyplnění zakázkového listu, vyplnění protokolu o provedení údržby, zápis do provozní knihy, úprava parametrů v ŘS o TO, stažení historie KJ</w:t>
            </w:r>
          </w:p>
        </w:tc>
      </w:tr>
    </w:tbl>
    <w:p w14:paraId="7089498D" w14:textId="77777777" w:rsidR="00284774" w:rsidRPr="00A7717D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32" w:name="_Toc523814956"/>
      <w:r>
        <w:t xml:space="preserve">Údržba </w:t>
      </w:r>
      <w:r w:rsidRPr="00A7717D">
        <w:t>2 (TO2)</w:t>
      </w:r>
      <w:bookmarkEnd w:id="32"/>
    </w:p>
    <w:p w14:paraId="5DD79E8E" w14:textId="77777777" w:rsidR="00284774" w:rsidRPr="00F34B28" w:rsidRDefault="00284774" w:rsidP="00284774">
      <w:r w:rsidRPr="00F34B28">
        <w:t>TO2 rozšiřuje TO1 o tyto následující úkony</w:t>
      </w:r>
    </w:p>
    <w:p w14:paraId="33EAA300" w14:textId="77777777" w:rsidR="00284774" w:rsidRPr="00F34B28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7348"/>
      </w:tblGrid>
      <w:tr w:rsidR="00284774" w:rsidRPr="003F10A0" w14:paraId="0C19535A" w14:textId="77777777" w:rsidTr="009A6754">
        <w:trPr>
          <w:trHeight w:val="70"/>
          <w:jc w:val="center"/>
        </w:trPr>
        <w:tc>
          <w:tcPr>
            <w:tcW w:w="2291" w:type="dxa"/>
            <w:vMerge w:val="restart"/>
            <w:vAlign w:val="center"/>
          </w:tcPr>
          <w:p w14:paraId="4B7C02AD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Chladící okruhy 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6F7F9238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zkouška</w:t>
            </w:r>
            <w:r>
              <w:t xml:space="preserve"> </w:t>
            </w:r>
            <w:r w:rsidRPr="00F34B28">
              <w:t>funkce pojistných ventilů chladících okruhů</w:t>
            </w:r>
            <w:r>
              <w:t xml:space="preserve"> </w:t>
            </w:r>
            <w:r w:rsidRPr="00F34B28">
              <w:t>(průchodnost)</w:t>
            </w:r>
            <w:r>
              <w:t xml:space="preserve"> </w:t>
            </w:r>
          </w:p>
        </w:tc>
      </w:tr>
      <w:tr w:rsidR="00284774" w:rsidRPr="003F10A0" w14:paraId="71380ABA" w14:textId="77777777" w:rsidTr="009A6754">
        <w:trPr>
          <w:trHeight w:val="70"/>
          <w:jc w:val="center"/>
        </w:trPr>
        <w:tc>
          <w:tcPr>
            <w:tcW w:w="2291" w:type="dxa"/>
            <w:vMerge/>
            <w:vAlign w:val="center"/>
          </w:tcPr>
          <w:p w14:paraId="429F517A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75058E7B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výměna pryžových </w:t>
            </w:r>
            <w:proofErr w:type="gramStart"/>
            <w:r w:rsidRPr="00F34B28">
              <w:t>hadic - dle</w:t>
            </w:r>
            <w:proofErr w:type="gramEnd"/>
            <w:r w:rsidRPr="00F34B28">
              <w:t xml:space="preserve"> aktuálního stavu </w:t>
            </w:r>
          </w:p>
        </w:tc>
      </w:tr>
      <w:tr w:rsidR="00284774" w:rsidRPr="003F10A0" w14:paraId="6AB9659C" w14:textId="77777777" w:rsidTr="009A6754">
        <w:trPr>
          <w:trHeight w:val="70"/>
          <w:jc w:val="center"/>
        </w:trPr>
        <w:tc>
          <w:tcPr>
            <w:tcW w:w="2291" w:type="dxa"/>
            <w:vMerge/>
            <w:vAlign w:val="center"/>
          </w:tcPr>
          <w:p w14:paraId="0E008021" w14:textId="77777777" w:rsidR="00284774" w:rsidRPr="00F34B28" w:rsidRDefault="00284774" w:rsidP="009A6754">
            <w:pPr>
              <w:pStyle w:val="Tabulka0"/>
              <w:jc w:val="left"/>
            </w:pP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44401D86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kontrola stavu chlad</w:t>
            </w:r>
            <w:r>
              <w:t>i</w:t>
            </w:r>
            <w:r w:rsidRPr="00F34B28">
              <w:t>cích kapalin – případná výměna</w:t>
            </w:r>
          </w:p>
        </w:tc>
      </w:tr>
      <w:tr w:rsidR="00284774" w:rsidRPr="003F10A0" w14:paraId="7B8C98BC" w14:textId="77777777" w:rsidTr="009A6754">
        <w:trPr>
          <w:trHeight w:val="176"/>
          <w:jc w:val="center"/>
        </w:trPr>
        <w:tc>
          <w:tcPr>
            <w:tcW w:w="2291" w:type="dxa"/>
            <w:vMerge w:val="restart"/>
            <w:vAlign w:val="center"/>
          </w:tcPr>
          <w:p w14:paraId="657BF9E5" w14:textId="77777777" w:rsidR="00284774" w:rsidRPr="00B26377" w:rsidRDefault="00284774" w:rsidP="009A6754">
            <w:pPr>
              <w:pStyle w:val="Tabulka0"/>
              <w:jc w:val="left"/>
            </w:pPr>
            <w:r w:rsidRPr="00B26377">
              <w:t>Palivová soustava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602EB96E" w14:textId="77777777" w:rsidR="00284774" w:rsidRPr="00AC4063" w:rsidRDefault="00284774" w:rsidP="009A6754">
            <w:pPr>
              <w:pStyle w:val="Tabulka0"/>
              <w:jc w:val="left"/>
            </w:pPr>
            <w:r w:rsidRPr="00AC4063">
              <w:t>chladič plnící směsi</w:t>
            </w:r>
            <w:r>
              <w:t xml:space="preserve"> </w:t>
            </w:r>
            <w:r w:rsidRPr="00AC4063">
              <w:t xml:space="preserve">– vyčištění </w:t>
            </w:r>
            <w:proofErr w:type="spellStart"/>
            <w:r w:rsidRPr="00AC4063">
              <w:t>mezižebrových</w:t>
            </w:r>
            <w:proofErr w:type="spellEnd"/>
            <w:r w:rsidRPr="00AC4063">
              <w:t xml:space="preserve"> prostor (pokud je použito)  </w:t>
            </w:r>
          </w:p>
        </w:tc>
      </w:tr>
      <w:tr w:rsidR="00284774" w:rsidRPr="003F10A0" w14:paraId="74C55F51" w14:textId="77777777" w:rsidTr="009A6754">
        <w:trPr>
          <w:trHeight w:val="300"/>
          <w:jc w:val="center"/>
        </w:trPr>
        <w:tc>
          <w:tcPr>
            <w:tcW w:w="2291" w:type="dxa"/>
            <w:vMerge/>
            <w:vAlign w:val="center"/>
          </w:tcPr>
          <w:p w14:paraId="5BCC5417" w14:textId="77777777" w:rsidR="00284774" w:rsidRPr="00B26377" w:rsidRDefault="00284774" w:rsidP="009A6754">
            <w:pPr>
              <w:pStyle w:val="Tabulka0"/>
              <w:jc w:val="left"/>
            </w:pP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48C2D07E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 xml:space="preserve">kontrola, údržba </w:t>
            </w:r>
            <w:proofErr w:type="spellStart"/>
            <w:r w:rsidRPr="00652BD7">
              <w:t>bezp</w:t>
            </w:r>
            <w:proofErr w:type="spellEnd"/>
            <w:r w:rsidRPr="00652BD7">
              <w:t xml:space="preserve">. uzávěru plynové trasy (a jeho příslušenství), a přezkoušení funkce (kontejnerová </w:t>
            </w:r>
            <w:proofErr w:type="gramStart"/>
            <w:r w:rsidRPr="00652BD7">
              <w:t>provedení - pokud</w:t>
            </w:r>
            <w:proofErr w:type="gramEnd"/>
            <w:r w:rsidRPr="00652BD7">
              <w:t xml:space="preserve"> je použito)</w:t>
            </w:r>
          </w:p>
        </w:tc>
      </w:tr>
      <w:tr w:rsidR="00284774" w:rsidRPr="00256480" w14:paraId="52EAA2DD" w14:textId="77777777" w:rsidTr="009A6754">
        <w:trPr>
          <w:trHeight w:val="300"/>
          <w:jc w:val="center"/>
        </w:trPr>
        <w:tc>
          <w:tcPr>
            <w:tcW w:w="2291" w:type="dxa"/>
            <w:vAlign w:val="center"/>
          </w:tcPr>
          <w:p w14:paraId="52E695B2" w14:textId="77777777" w:rsidR="00284774" w:rsidRPr="00B26377" w:rsidRDefault="00284774" w:rsidP="009A6754">
            <w:pPr>
              <w:pStyle w:val="Tabulka0"/>
              <w:jc w:val="left"/>
            </w:pPr>
            <w:r w:rsidRPr="00B26377">
              <w:t>Odvod spalin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73099D76" w14:textId="77777777" w:rsidR="00284774" w:rsidRPr="00AC4063" w:rsidRDefault="00284774" w:rsidP="009A6754">
            <w:pPr>
              <w:pStyle w:val="Tabulka0"/>
              <w:jc w:val="left"/>
              <w:rPr>
                <w:u w:val="single"/>
              </w:rPr>
            </w:pPr>
            <w:r w:rsidRPr="00AC4063">
              <w:t xml:space="preserve">kontrola termočlánků ve </w:t>
            </w:r>
            <w:proofErr w:type="spellStart"/>
            <w:r w:rsidRPr="00AC4063">
              <w:t>spalinovodu</w:t>
            </w:r>
            <w:proofErr w:type="spellEnd"/>
            <w:r w:rsidRPr="00AC4063">
              <w:t>, v případě potřeby výměna + kalibrace (dle skutečného stavu)</w:t>
            </w:r>
          </w:p>
        </w:tc>
      </w:tr>
      <w:tr w:rsidR="00284774" w:rsidRPr="003F10A0" w14:paraId="3E0A3A92" w14:textId="77777777" w:rsidTr="009A6754">
        <w:trPr>
          <w:trHeight w:val="210"/>
          <w:jc w:val="center"/>
        </w:trPr>
        <w:tc>
          <w:tcPr>
            <w:tcW w:w="2291" w:type="dxa"/>
            <w:vMerge w:val="restart"/>
            <w:vAlign w:val="center"/>
          </w:tcPr>
          <w:p w14:paraId="0E76E0D0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 xml:space="preserve">Ostatní 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019B4DF4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>měření a zaznamenání kompresních tlaků na spalovacím motoru</w:t>
            </w:r>
          </w:p>
        </w:tc>
      </w:tr>
      <w:tr w:rsidR="00284774" w:rsidRPr="003F10A0" w14:paraId="656F0281" w14:textId="77777777" w:rsidTr="009A6754">
        <w:trPr>
          <w:trHeight w:val="172"/>
          <w:jc w:val="center"/>
        </w:trPr>
        <w:tc>
          <w:tcPr>
            <w:tcW w:w="2291" w:type="dxa"/>
            <w:vMerge/>
            <w:vAlign w:val="center"/>
          </w:tcPr>
          <w:p w14:paraId="2975BDF8" w14:textId="77777777" w:rsidR="00284774" w:rsidRPr="00F34B28" w:rsidRDefault="00284774" w:rsidP="009A6754"/>
        </w:tc>
        <w:tc>
          <w:tcPr>
            <w:tcW w:w="7348" w:type="dxa"/>
            <w:shd w:val="clear" w:color="auto" w:fill="auto"/>
            <w:noWrap/>
            <w:vAlign w:val="center"/>
          </w:tcPr>
          <w:p w14:paraId="2505AA9D" w14:textId="77777777" w:rsidR="00284774" w:rsidRPr="00F34B28" w:rsidRDefault="00284774" w:rsidP="009A6754">
            <w:pPr>
              <w:pStyle w:val="Tabulka0"/>
              <w:jc w:val="left"/>
            </w:pPr>
            <w:r w:rsidRPr="00F34B28">
              <w:t>kontrola, vyčištění a seřízení směšovače</w:t>
            </w:r>
          </w:p>
        </w:tc>
      </w:tr>
      <w:tr w:rsidR="00284774" w:rsidRPr="003F10A0" w14:paraId="52709274" w14:textId="77777777" w:rsidTr="009A6754">
        <w:trPr>
          <w:trHeight w:val="276"/>
          <w:jc w:val="center"/>
        </w:trPr>
        <w:tc>
          <w:tcPr>
            <w:tcW w:w="2291" w:type="dxa"/>
            <w:vMerge/>
            <w:vAlign w:val="center"/>
          </w:tcPr>
          <w:p w14:paraId="6EBFF4EA" w14:textId="77777777" w:rsidR="00284774" w:rsidRPr="00F34B28" w:rsidRDefault="00284774" w:rsidP="009A6754"/>
        </w:tc>
        <w:tc>
          <w:tcPr>
            <w:tcW w:w="7348" w:type="dxa"/>
            <w:shd w:val="clear" w:color="auto" w:fill="auto"/>
            <w:vAlign w:val="center"/>
          </w:tcPr>
          <w:p w14:paraId="55239DFB" w14:textId="77777777" w:rsidR="00284774" w:rsidRPr="00975A8C" w:rsidRDefault="00284774" w:rsidP="009A6754">
            <w:pPr>
              <w:pStyle w:val="Tabulka0"/>
              <w:jc w:val="left"/>
              <w:rPr>
                <w:strike/>
              </w:rPr>
            </w:pPr>
            <w:r w:rsidRPr="00975A8C">
              <w:t xml:space="preserve">očištění a dotažení všech dostupných spojů (především spojení </w:t>
            </w:r>
            <w:proofErr w:type="gramStart"/>
            <w:r w:rsidRPr="00975A8C">
              <w:t>motor- generátor</w:t>
            </w:r>
            <w:proofErr w:type="gramEnd"/>
            <w:r w:rsidRPr="00975A8C">
              <w:t xml:space="preserve">, uložení soustrojí)  </w:t>
            </w:r>
          </w:p>
        </w:tc>
      </w:tr>
      <w:tr w:rsidR="00284774" w:rsidRPr="00AC4063" w14:paraId="4EAB7D99" w14:textId="77777777" w:rsidTr="009A6754">
        <w:trPr>
          <w:trHeight w:val="70"/>
          <w:jc w:val="center"/>
        </w:trPr>
        <w:tc>
          <w:tcPr>
            <w:tcW w:w="2291" w:type="dxa"/>
            <w:vMerge/>
            <w:vAlign w:val="center"/>
          </w:tcPr>
          <w:p w14:paraId="43AF580A" w14:textId="77777777" w:rsidR="00284774" w:rsidRPr="00AC4063" w:rsidRDefault="00284774" w:rsidP="009A6754"/>
        </w:tc>
        <w:tc>
          <w:tcPr>
            <w:tcW w:w="7348" w:type="dxa"/>
            <w:shd w:val="clear" w:color="auto" w:fill="auto"/>
            <w:vAlign w:val="center"/>
          </w:tcPr>
          <w:p w14:paraId="38D140B0" w14:textId="77777777" w:rsidR="00284774" w:rsidRPr="004D5264" w:rsidRDefault="00284774" w:rsidP="009A6754">
            <w:pPr>
              <w:pStyle w:val="Tabulka0"/>
              <w:jc w:val="left"/>
            </w:pPr>
            <w:r w:rsidRPr="00652BD7">
              <w:t>očištění a nastavení snímače otáček na setrvačníku</w:t>
            </w:r>
          </w:p>
        </w:tc>
      </w:tr>
    </w:tbl>
    <w:p w14:paraId="23FE325F" w14:textId="77777777" w:rsidR="00284774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33" w:name="_Toc523814958"/>
      <w:bookmarkStart w:id="34" w:name="_Toc523814957"/>
      <w:r>
        <w:t>Výměna hlav válců (HV)</w:t>
      </w:r>
      <w:bookmarkEnd w:id="33"/>
    </w:p>
    <w:p w14:paraId="69DF2D8B" w14:textId="77777777" w:rsidR="00284774" w:rsidRPr="00975A8C" w:rsidRDefault="00284774" w:rsidP="00284774">
      <w:r w:rsidRPr="00975A8C">
        <w:t>Představuje:</w:t>
      </w:r>
    </w:p>
    <w:p w14:paraId="31E30ED4" w14:textId="77777777" w:rsidR="00284774" w:rsidRPr="00975A8C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84774" w:rsidRPr="00975A8C" w14:paraId="582B2A76" w14:textId="77777777" w:rsidTr="009A6754">
        <w:trPr>
          <w:trHeight w:val="70"/>
          <w:jc w:val="center"/>
        </w:trPr>
        <w:tc>
          <w:tcPr>
            <w:tcW w:w="9354" w:type="dxa"/>
            <w:shd w:val="clear" w:color="auto" w:fill="auto"/>
            <w:vAlign w:val="center"/>
          </w:tcPr>
          <w:p w14:paraId="6EBCB2FB" w14:textId="77777777" w:rsidR="00284774" w:rsidRPr="00975A8C" w:rsidRDefault="00284774" w:rsidP="009A6754">
            <w:pPr>
              <w:pStyle w:val="Tabulka0"/>
            </w:pPr>
            <w:r w:rsidRPr="00975A8C">
              <w:t>výměna hlav válců v případě potřeby*</w:t>
            </w:r>
          </w:p>
        </w:tc>
      </w:tr>
    </w:tbl>
    <w:p w14:paraId="0B08E4A3" w14:textId="77777777" w:rsidR="00284774" w:rsidRDefault="00284774" w:rsidP="00284774">
      <w:pPr>
        <w:pStyle w:val="Poznmka1"/>
      </w:pPr>
      <w:r w:rsidRPr="00975A8C">
        <w:t>*interval lze upravit s ohledem na stav opotřebení</w:t>
      </w:r>
      <w:bookmarkStart w:id="35" w:name="_Toc523814959"/>
    </w:p>
    <w:p w14:paraId="6F37E6AD" w14:textId="77777777" w:rsidR="00284774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t>Údržba 3 (TO3)</w:t>
      </w:r>
    </w:p>
    <w:p w14:paraId="4E997428" w14:textId="77777777" w:rsidR="00284774" w:rsidRPr="00652BD7" w:rsidRDefault="00284774" w:rsidP="00284774">
      <w:r w:rsidRPr="00652BD7">
        <w:t>TO 3 rozšiřuje TO 1 o tyto následující úkony a představuje:</w:t>
      </w:r>
    </w:p>
    <w:p w14:paraId="7009FF5D" w14:textId="77777777" w:rsidR="00284774" w:rsidRPr="00AC4063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84774" w:rsidRPr="00AC4063" w14:paraId="0DDF623E" w14:textId="77777777" w:rsidTr="009A6754">
        <w:trPr>
          <w:trHeight w:val="226"/>
          <w:jc w:val="center"/>
        </w:trPr>
        <w:tc>
          <w:tcPr>
            <w:tcW w:w="9354" w:type="dxa"/>
            <w:shd w:val="clear" w:color="auto" w:fill="auto"/>
            <w:vAlign w:val="center"/>
            <w:hideMark/>
          </w:tcPr>
          <w:p w14:paraId="4A969503" w14:textId="77777777" w:rsidR="00284774" w:rsidRPr="00AC4063" w:rsidRDefault="00284774" w:rsidP="009A6754">
            <w:pPr>
              <w:pStyle w:val="Tabulka0"/>
            </w:pPr>
            <w:r w:rsidRPr="00AC4063">
              <w:lastRenderedPageBreak/>
              <w:t>čištění a kontrola turbodmychadla, případně výměna</w:t>
            </w:r>
            <w:r>
              <w:t xml:space="preserve"> (pokud je </w:t>
            </w:r>
            <w:proofErr w:type="gramStart"/>
            <w:r>
              <w:t>použito)</w:t>
            </w:r>
            <w:r w:rsidRPr="00AC4063">
              <w:t>*</w:t>
            </w:r>
            <w:proofErr w:type="gramEnd"/>
          </w:p>
        </w:tc>
      </w:tr>
      <w:tr w:rsidR="00284774" w:rsidRPr="00AC4063" w14:paraId="26140BCD" w14:textId="77777777" w:rsidTr="009A6754">
        <w:trPr>
          <w:trHeight w:val="88"/>
          <w:jc w:val="center"/>
        </w:trPr>
        <w:tc>
          <w:tcPr>
            <w:tcW w:w="9354" w:type="dxa"/>
            <w:shd w:val="clear" w:color="auto" w:fill="auto"/>
            <w:vAlign w:val="center"/>
          </w:tcPr>
          <w:p w14:paraId="4DC8A94F" w14:textId="77777777" w:rsidR="00284774" w:rsidRPr="00AC4063" w:rsidRDefault="00284774" w:rsidP="009A6754">
            <w:pPr>
              <w:pStyle w:val="Tabulka0"/>
            </w:pPr>
            <w:r w:rsidRPr="00AC4063">
              <w:t>vyčištění tlakového potrubí mazání turbodmychadla</w:t>
            </w:r>
            <w:r>
              <w:t xml:space="preserve"> (pokud je použito)</w:t>
            </w:r>
          </w:p>
        </w:tc>
      </w:tr>
    </w:tbl>
    <w:p w14:paraId="6A15719D" w14:textId="6DAE57FD" w:rsidR="00284774" w:rsidRDefault="00284774" w:rsidP="00284774">
      <w:pPr>
        <w:pStyle w:val="Poznmka1"/>
        <w:rPr>
          <w:i w:val="0"/>
        </w:rPr>
      </w:pPr>
      <w:r w:rsidRPr="00AC4063">
        <w:t>*interval lze upravit s ohledem na stav opotřebení</w:t>
      </w:r>
      <w:r>
        <w:t xml:space="preserve"> </w:t>
      </w:r>
    </w:p>
    <w:p w14:paraId="53B49270" w14:textId="77777777" w:rsidR="00284774" w:rsidRPr="00F34B28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F34B28">
        <w:t>Střední oprava</w:t>
      </w:r>
      <w:r>
        <w:t xml:space="preserve"> (SO)</w:t>
      </w:r>
      <w:bookmarkEnd w:id="35"/>
    </w:p>
    <w:p w14:paraId="5162BCEF" w14:textId="77777777" w:rsidR="00284774" w:rsidRDefault="00284774" w:rsidP="00284774">
      <w:r w:rsidRPr="00F34B28">
        <w:t xml:space="preserve">Střední </w:t>
      </w:r>
      <w:r w:rsidRPr="00975A8C">
        <w:t>oprava</w:t>
      </w:r>
      <w:r w:rsidRPr="00F34B28">
        <w:t xml:space="preserve"> představuje:</w:t>
      </w:r>
    </w:p>
    <w:p w14:paraId="53F70C64" w14:textId="77777777" w:rsidR="00284774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7682"/>
      </w:tblGrid>
      <w:tr w:rsidR="00284774" w:rsidRPr="0033328A" w14:paraId="6D45B7B8" w14:textId="77777777" w:rsidTr="009A6754">
        <w:trPr>
          <w:trHeight w:val="96"/>
          <w:jc w:val="center"/>
        </w:trPr>
        <w:tc>
          <w:tcPr>
            <w:tcW w:w="1957" w:type="dxa"/>
            <w:vMerge w:val="restart"/>
            <w:vAlign w:val="center"/>
          </w:tcPr>
          <w:p w14:paraId="47A343ED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Spalovací motor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D71AEA4" w14:textId="77777777" w:rsidR="00284774" w:rsidRPr="004A5874" w:rsidRDefault="00284774" w:rsidP="009A6754">
            <w:pPr>
              <w:pStyle w:val="Tabulka0"/>
              <w:jc w:val="left"/>
            </w:pPr>
            <w:r w:rsidRPr="004A5874">
              <w:t>kontrola uložení motoru</w:t>
            </w:r>
          </w:p>
        </w:tc>
      </w:tr>
      <w:tr w:rsidR="00284774" w:rsidRPr="0033328A" w14:paraId="1331CB83" w14:textId="77777777" w:rsidTr="009A6754">
        <w:trPr>
          <w:trHeight w:val="100"/>
          <w:jc w:val="center"/>
        </w:trPr>
        <w:tc>
          <w:tcPr>
            <w:tcW w:w="1957" w:type="dxa"/>
            <w:vMerge/>
            <w:vAlign w:val="center"/>
          </w:tcPr>
          <w:p w14:paraId="26A60E7F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4B86F354" w14:textId="77777777" w:rsidR="00284774" w:rsidRPr="004A5874" w:rsidRDefault="00284774" w:rsidP="009A6754">
            <w:pPr>
              <w:pStyle w:val="Tabulka0"/>
              <w:jc w:val="left"/>
            </w:pPr>
            <w:r w:rsidRPr="004A5874">
              <w:t>kontrola startéru, popř. výměna</w:t>
            </w:r>
          </w:p>
        </w:tc>
      </w:tr>
      <w:tr w:rsidR="00284774" w:rsidRPr="0033328A" w14:paraId="68962F12" w14:textId="77777777" w:rsidTr="009A6754">
        <w:trPr>
          <w:trHeight w:val="118"/>
          <w:jc w:val="center"/>
        </w:trPr>
        <w:tc>
          <w:tcPr>
            <w:tcW w:w="1957" w:type="dxa"/>
            <w:vMerge/>
            <w:vAlign w:val="center"/>
          </w:tcPr>
          <w:p w14:paraId="78592CF0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101DF6EA" w14:textId="77777777" w:rsidR="00284774" w:rsidRPr="004A5874" w:rsidRDefault="00284774" w:rsidP="009A6754">
            <w:pPr>
              <w:pStyle w:val="Tabulka0"/>
              <w:jc w:val="left"/>
            </w:pPr>
            <w:r w:rsidRPr="004A5874">
              <w:t>kontrola vložených válců včetně pístové skupiny</w:t>
            </w:r>
          </w:p>
        </w:tc>
      </w:tr>
      <w:tr w:rsidR="00284774" w:rsidRPr="0033328A" w14:paraId="12556A17" w14:textId="77777777" w:rsidTr="009A6754">
        <w:trPr>
          <w:trHeight w:val="300"/>
          <w:jc w:val="center"/>
        </w:trPr>
        <w:tc>
          <w:tcPr>
            <w:tcW w:w="1957" w:type="dxa"/>
            <w:vMerge/>
            <w:vAlign w:val="center"/>
          </w:tcPr>
          <w:p w14:paraId="6498AAFD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4FE4A9DD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v případě poklesu mazacího tlaku pod stanovenou hodnotu kontrola radiálních vůlí ojnic, resp. výměna ojničních pánví a hlavních pánví klikového hřídele</w:t>
            </w:r>
          </w:p>
        </w:tc>
      </w:tr>
      <w:tr w:rsidR="00284774" w:rsidRPr="0033328A" w14:paraId="5E8B4074" w14:textId="77777777" w:rsidTr="009A6754">
        <w:trPr>
          <w:trHeight w:val="148"/>
          <w:jc w:val="center"/>
        </w:trPr>
        <w:tc>
          <w:tcPr>
            <w:tcW w:w="1957" w:type="dxa"/>
            <w:vMerge/>
            <w:vAlign w:val="center"/>
          </w:tcPr>
          <w:p w14:paraId="71D3AFEC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6110DA15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vyčištění spodního víka motoru</w:t>
            </w:r>
          </w:p>
        </w:tc>
      </w:tr>
      <w:tr w:rsidR="00284774" w:rsidRPr="0033328A" w14:paraId="67119B7F" w14:textId="77777777" w:rsidTr="009A6754">
        <w:trPr>
          <w:trHeight w:val="70"/>
          <w:jc w:val="center"/>
        </w:trPr>
        <w:tc>
          <w:tcPr>
            <w:tcW w:w="1957" w:type="dxa"/>
            <w:vMerge w:val="restart"/>
            <w:vAlign w:val="center"/>
          </w:tcPr>
          <w:p w14:paraId="1F348067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 xml:space="preserve">Chladící okruhy 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3C2EB63A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izolace – oprava / obnova (dle skutečného stavu)</w:t>
            </w:r>
          </w:p>
        </w:tc>
      </w:tr>
      <w:tr w:rsidR="00284774" w:rsidRPr="0033328A" w14:paraId="7B2A7BDA" w14:textId="77777777" w:rsidTr="009A6754">
        <w:trPr>
          <w:trHeight w:val="170"/>
          <w:jc w:val="center"/>
        </w:trPr>
        <w:tc>
          <w:tcPr>
            <w:tcW w:w="1957" w:type="dxa"/>
            <w:vMerge/>
            <w:vAlign w:val="center"/>
          </w:tcPr>
          <w:p w14:paraId="29873B78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44012663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expanzní nádoby – kontrola případně výměna (dle skutečného stavu)</w:t>
            </w:r>
          </w:p>
        </w:tc>
      </w:tr>
      <w:tr w:rsidR="00284774" w:rsidRPr="0033328A" w14:paraId="73547B59" w14:textId="77777777" w:rsidTr="009A6754">
        <w:trPr>
          <w:trHeight w:val="70"/>
          <w:jc w:val="center"/>
        </w:trPr>
        <w:tc>
          <w:tcPr>
            <w:tcW w:w="1957" w:type="dxa"/>
            <w:vMerge/>
            <w:vAlign w:val="center"/>
          </w:tcPr>
          <w:p w14:paraId="27DE5CDF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189DA876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pryžové hadice – výměna</w:t>
            </w:r>
          </w:p>
        </w:tc>
      </w:tr>
      <w:tr w:rsidR="00284774" w:rsidRPr="0033328A" w14:paraId="3D1E0D38" w14:textId="77777777" w:rsidTr="009A6754">
        <w:trPr>
          <w:trHeight w:val="178"/>
          <w:jc w:val="center"/>
        </w:trPr>
        <w:tc>
          <w:tcPr>
            <w:tcW w:w="1957" w:type="dxa"/>
            <w:vMerge/>
            <w:vAlign w:val="center"/>
          </w:tcPr>
          <w:p w14:paraId="0B0D064A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0DB6E93A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 xml:space="preserve">servopohony </w:t>
            </w:r>
            <w:proofErr w:type="gramStart"/>
            <w:r w:rsidRPr="00F03853">
              <w:t>ventilů - repase</w:t>
            </w:r>
            <w:proofErr w:type="gramEnd"/>
            <w:r w:rsidRPr="00F03853">
              <w:t xml:space="preserve"> / výměna (dle skutečného stavu)</w:t>
            </w:r>
          </w:p>
        </w:tc>
      </w:tr>
      <w:tr w:rsidR="00284774" w:rsidRPr="0033328A" w14:paraId="0F382546" w14:textId="77777777" w:rsidTr="009A6754">
        <w:trPr>
          <w:trHeight w:val="70"/>
          <w:jc w:val="center"/>
        </w:trPr>
        <w:tc>
          <w:tcPr>
            <w:tcW w:w="1957" w:type="dxa"/>
            <w:vMerge/>
            <w:vAlign w:val="center"/>
          </w:tcPr>
          <w:p w14:paraId="44EDEB32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7664AC6F" w14:textId="77777777" w:rsidR="00284774" w:rsidRPr="00F03853" w:rsidRDefault="00284774" w:rsidP="009A6754">
            <w:pPr>
              <w:pStyle w:val="Tabulka0"/>
              <w:jc w:val="left"/>
            </w:pPr>
            <w:r>
              <w:t>výměník spaliny</w:t>
            </w:r>
            <w:r w:rsidRPr="00F03853">
              <w:t>–voda – kontrola případně výměna (dle skutečného stavu)</w:t>
            </w:r>
          </w:p>
        </w:tc>
      </w:tr>
      <w:tr w:rsidR="00284774" w:rsidRPr="00F34D90" w14:paraId="0E7EE861" w14:textId="77777777" w:rsidTr="009A6754">
        <w:trPr>
          <w:trHeight w:val="70"/>
          <w:jc w:val="center"/>
        </w:trPr>
        <w:tc>
          <w:tcPr>
            <w:tcW w:w="1957" w:type="dxa"/>
            <w:vMerge w:val="restart"/>
            <w:vAlign w:val="center"/>
          </w:tcPr>
          <w:p w14:paraId="77FAA726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Ventilace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5EB49E6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ventilátor – repase nebo výměna (dle skutečného stavu)</w:t>
            </w:r>
          </w:p>
        </w:tc>
      </w:tr>
      <w:tr w:rsidR="00284774" w:rsidRPr="00F34D90" w14:paraId="3EF0843D" w14:textId="77777777" w:rsidTr="009A6754">
        <w:trPr>
          <w:trHeight w:val="70"/>
          <w:jc w:val="center"/>
        </w:trPr>
        <w:tc>
          <w:tcPr>
            <w:tcW w:w="1957" w:type="dxa"/>
            <w:vMerge/>
            <w:vAlign w:val="center"/>
          </w:tcPr>
          <w:p w14:paraId="35A59353" w14:textId="77777777" w:rsidR="00284774" w:rsidRPr="00F03853" w:rsidRDefault="00284774" w:rsidP="009A6754">
            <w:pPr>
              <w:pStyle w:val="Tabulka0"/>
              <w:jc w:val="left"/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2C11B8EF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 xml:space="preserve">servopohony klapek </w:t>
            </w:r>
            <w:proofErr w:type="gramStart"/>
            <w:r w:rsidRPr="00F03853">
              <w:t>VZT - repase</w:t>
            </w:r>
            <w:proofErr w:type="gramEnd"/>
            <w:r w:rsidRPr="00F03853">
              <w:t xml:space="preserve"> / výměna (dle skutečného stavu)</w:t>
            </w:r>
          </w:p>
        </w:tc>
      </w:tr>
      <w:tr w:rsidR="00284774" w:rsidRPr="00F34D90" w14:paraId="66552D2D" w14:textId="77777777" w:rsidTr="009A6754">
        <w:trPr>
          <w:trHeight w:val="70"/>
          <w:jc w:val="center"/>
        </w:trPr>
        <w:tc>
          <w:tcPr>
            <w:tcW w:w="1957" w:type="dxa"/>
            <w:vMerge w:val="restart"/>
            <w:vAlign w:val="center"/>
          </w:tcPr>
          <w:p w14:paraId="2C0DE2B7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Odvod spalin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BBF560E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izolace – oprava / obnova (dle skutečného stavu)</w:t>
            </w:r>
          </w:p>
        </w:tc>
      </w:tr>
      <w:tr w:rsidR="00284774" w:rsidRPr="00F34D90" w14:paraId="2E7FAE2B" w14:textId="77777777" w:rsidTr="009A6754">
        <w:trPr>
          <w:trHeight w:val="70"/>
          <w:jc w:val="center"/>
        </w:trPr>
        <w:tc>
          <w:tcPr>
            <w:tcW w:w="1957" w:type="dxa"/>
            <w:vMerge/>
            <w:vAlign w:val="center"/>
          </w:tcPr>
          <w:p w14:paraId="6CB30C3C" w14:textId="77777777" w:rsidR="00284774" w:rsidRPr="00F03853" w:rsidRDefault="00284774" w:rsidP="009A6754">
            <w:pPr>
              <w:pStyle w:val="Tabulka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2BE9416D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tlumič výfuku – kontrola případně výměna (dle skutečného stavu)</w:t>
            </w:r>
          </w:p>
        </w:tc>
      </w:tr>
      <w:tr w:rsidR="00284774" w:rsidRPr="0033328A" w14:paraId="224527F2" w14:textId="77777777" w:rsidTr="009A6754">
        <w:trPr>
          <w:trHeight w:val="70"/>
          <w:jc w:val="center"/>
        </w:trPr>
        <w:tc>
          <w:tcPr>
            <w:tcW w:w="1957" w:type="dxa"/>
            <w:vAlign w:val="center"/>
          </w:tcPr>
          <w:p w14:paraId="73496A9B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 xml:space="preserve">Snímače 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28BA4FB" w14:textId="77777777" w:rsidR="00284774" w:rsidRPr="00F03853" w:rsidRDefault="00284774" w:rsidP="009A6754">
            <w:pPr>
              <w:pStyle w:val="Tabulka0"/>
              <w:jc w:val="left"/>
            </w:pPr>
            <w:r w:rsidRPr="00F03853">
              <w:t>výměna snímačů + kalibrace (dle skutečného stavu)</w:t>
            </w:r>
          </w:p>
        </w:tc>
      </w:tr>
    </w:tbl>
    <w:p w14:paraId="521A44EE" w14:textId="77777777" w:rsidR="00284774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36" w:name="_Toc523814960"/>
      <w:bookmarkEnd w:id="34"/>
      <w:r>
        <w:t>Generální oprava (GO)</w:t>
      </w:r>
      <w:bookmarkEnd w:id="36"/>
    </w:p>
    <w:p w14:paraId="54D34C61" w14:textId="77777777" w:rsidR="00284774" w:rsidRDefault="00284774" w:rsidP="00284774">
      <w:r w:rsidRPr="00F34B28">
        <w:t>Generální oprava kogenerační jednotky představuje celkovou</w:t>
      </w:r>
      <w:r>
        <w:t xml:space="preserve"> </w:t>
      </w:r>
      <w:r w:rsidRPr="00F34B28">
        <w:t xml:space="preserve">renovaci. </w:t>
      </w:r>
    </w:p>
    <w:p w14:paraId="492610FC" w14:textId="77777777" w:rsidR="00284774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37" w:name="_Toc433866417"/>
      <w:bookmarkStart w:id="38" w:name="_Toc434792509"/>
      <w:bookmarkStart w:id="39" w:name="_Toc523814961"/>
      <w:r w:rsidRPr="00984FBB">
        <w:t>Doplňkové údržby</w:t>
      </w:r>
      <w:bookmarkEnd w:id="37"/>
      <w:bookmarkEnd w:id="38"/>
      <w:bookmarkEnd w:id="39"/>
    </w:p>
    <w:p w14:paraId="54667507" w14:textId="77777777" w:rsidR="00284774" w:rsidRPr="00652BD7" w:rsidRDefault="00284774" w:rsidP="00284774">
      <w:r w:rsidRPr="00652BD7">
        <w:t>Jedná se o následující činnosti. Pokud to je možné, je vhodné tyto spojovat s některým TO:</w:t>
      </w:r>
    </w:p>
    <w:p w14:paraId="79A47371" w14:textId="77777777" w:rsidR="00284774" w:rsidRDefault="00284774" w:rsidP="00284774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clear" w:pos="0"/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284" w:right="340"/>
        <w:jc w:val="both"/>
        <w:textAlignment w:val="baseline"/>
      </w:pPr>
      <w:bookmarkStart w:id="40" w:name="_Toc433866418"/>
      <w:bookmarkStart w:id="41" w:name="_Toc434792510"/>
      <w:bookmarkStart w:id="42" w:name="_Toc523814962"/>
      <w:r>
        <w:t>Doplňková údržba M 6</w:t>
      </w:r>
      <w:bookmarkEnd w:id="40"/>
      <w:bookmarkEnd w:id="41"/>
      <w:bookmarkEnd w:id="42"/>
    </w:p>
    <w:p w14:paraId="34EDB774" w14:textId="77777777" w:rsidR="00284774" w:rsidRPr="00652BD7" w:rsidRDefault="00284774" w:rsidP="00284774">
      <w:r w:rsidRPr="00652BD7">
        <w:t xml:space="preserve">Jedná se o následující úkony prováděné s pravidelnou periodou nepřekračující 6 měsíců: </w:t>
      </w:r>
    </w:p>
    <w:p w14:paraId="1EA3AB4B" w14:textId="77777777" w:rsidR="00284774" w:rsidRPr="00652BD7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7983"/>
      </w:tblGrid>
      <w:tr w:rsidR="00284774" w:rsidRPr="00652BD7" w14:paraId="68B406DE" w14:textId="77777777" w:rsidTr="009A6754">
        <w:trPr>
          <w:trHeight w:val="362"/>
          <w:jc w:val="center"/>
        </w:trPr>
        <w:tc>
          <w:tcPr>
            <w:tcW w:w="1559" w:type="dxa"/>
            <w:vAlign w:val="center"/>
          </w:tcPr>
          <w:p w14:paraId="07EF2109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>Palivová soustava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BD30000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 xml:space="preserve">bioplynové </w:t>
            </w:r>
            <w:proofErr w:type="gramStart"/>
            <w:r w:rsidRPr="00652BD7">
              <w:t>aplikace - kontrola</w:t>
            </w:r>
            <w:proofErr w:type="gramEnd"/>
            <w:r w:rsidRPr="00652BD7">
              <w:t xml:space="preserve"> těsnosti elektromagnetických ventilů plynu - viz firemní podklady výrobce ventilů</w:t>
            </w:r>
          </w:p>
        </w:tc>
      </w:tr>
      <w:tr w:rsidR="00284774" w:rsidRPr="00652BD7" w14:paraId="423DBEAA" w14:textId="77777777" w:rsidTr="009A6754">
        <w:trPr>
          <w:trHeight w:val="242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710D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>Snímače a ostatní systémy KJ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9F8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>bioplynové aplikace – kontrola snímače kouře (pokud je použito v kapotě nebo v kontejneru) – kontrola správné funkce (zkouška ochran), případně kalibrace či výměna</w:t>
            </w:r>
          </w:p>
        </w:tc>
      </w:tr>
      <w:tr w:rsidR="00284774" w:rsidRPr="00652BD7" w14:paraId="691284F5" w14:textId="77777777" w:rsidTr="009A6754">
        <w:trPr>
          <w:trHeight w:val="268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4511" w14:textId="77777777" w:rsidR="00284774" w:rsidRPr="00652BD7" w:rsidRDefault="00284774" w:rsidP="009A6754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7B0" w14:textId="77777777" w:rsidR="00284774" w:rsidRPr="00652BD7" w:rsidRDefault="00284774" w:rsidP="009A6754">
            <w:pPr>
              <w:pStyle w:val="Tabulka0"/>
              <w:jc w:val="left"/>
            </w:pPr>
            <w:r w:rsidRPr="00652BD7">
              <w:t xml:space="preserve">bioplynové </w:t>
            </w:r>
            <w:proofErr w:type="gramStart"/>
            <w:r w:rsidRPr="00652BD7">
              <w:t>aplikace - snímač</w:t>
            </w:r>
            <w:proofErr w:type="gramEnd"/>
            <w:r w:rsidRPr="00652BD7">
              <w:t xml:space="preserve"> úniku plynu (pokud je použito v kapotě nebo v kontejneru) – kontrola správné funkce (zkouška ochran), případně kalibrace či výměna</w:t>
            </w:r>
          </w:p>
        </w:tc>
      </w:tr>
    </w:tbl>
    <w:p w14:paraId="0683AC1C" w14:textId="77777777" w:rsidR="00284774" w:rsidRDefault="00284774" w:rsidP="00284774"/>
    <w:p w14:paraId="046E6061" w14:textId="77777777" w:rsidR="00284774" w:rsidRDefault="00284774" w:rsidP="00284774">
      <w:r>
        <w:br w:type="page"/>
      </w:r>
    </w:p>
    <w:p w14:paraId="1974112E" w14:textId="77777777" w:rsidR="00284774" w:rsidRDefault="00284774" w:rsidP="00284774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bookmarkStart w:id="43" w:name="_Toc433866419"/>
      <w:bookmarkStart w:id="44" w:name="_Toc434792511"/>
      <w:bookmarkStart w:id="45" w:name="_Toc523814963"/>
      <w:r>
        <w:lastRenderedPageBreak/>
        <w:t>Doplňková údržba M 12</w:t>
      </w:r>
      <w:bookmarkEnd w:id="43"/>
      <w:bookmarkEnd w:id="44"/>
      <w:bookmarkEnd w:id="45"/>
    </w:p>
    <w:p w14:paraId="14C3BE12" w14:textId="77777777" w:rsidR="00284774" w:rsidRPr="00652BD7" w:rsidRDefault="00284774" w:rsidP="00284774">
      <w:r w:rsidRPr="00652BD7">
        <w:t>Jedná se o následující úkony prováděné s pravidelnou periodou nepřekračující 12 měsíců:</w:t>
      </w:r>
    </w:p>
    <w:p w14:paraId="345F8065" w14:textId="77777777" w:rsidR="00284774" w:rsidRPr="00652BD7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84774" w:rsidRPr="00652BD7" w14:paraId="3D4BD246" w14:textId="77777777" w:rsidTr="009A6754">
        <w:trPr>
          <w:trHeight w:val="540"/>
          <w:jc w:val="center"/>
        </w:trPr>
        <w:tc>
          <w:tcPr>
            <w:tcW w:w="9639" w:type="dxa"/>
            <w:shd w:val="clear" w:color="auto" w:fill="auto"/>
          </w:tcPr>
          <w:p w14:paraId="4ECD83F3" w14:textId="77777777" w:rsidR="00284774" w:rsidRPr="00652BD7" w:rsidRDefault="00284774" w:rsidP="009A6754">
            <w:pPr>
              <w:pStyle w:val="Tabulka0"/>
              <w:ind w:right="71"/>
            </w:pPr>
            <w:bookmarkStart w:id="46" w:name="_Toc433866420"/>
            <w:bookmarkStart w:id="47" w:name="_Toc434792512"/>
            <w:r w:rsidRPr="00652BD7">
              <w:t xml:space="preserve">palivová </w:t>
            </w:r>
            <w:proofErr w:type="gramStart"/>
            <w:r w:rsidRPr="00652BD7">
              <w:t>soustava - kontrola</w:t>
            </w:r>
            <w:proofErr w:type="gramEnd"/>
            <w:r w:rsidRPr="00652BD7">
              <w:t xml:space="preserve"> vnitřní těsnosti elektromagnetických ventilů plynu - viz firemní podklady výrobce armatur</w:t>
            </w:r>
          </w:p>
        </w:tc>
      </w:tr>
      <w:tr w:rsidR="00284774" w:rsidRPr="00652BD7" w14:paraId="3415EE55" w14:textId="77777777" w:rsidTr="009A6754">
        <w:trPr>
          <w:trHeight w:val="274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20CEAED5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 w:rsidRPr="00652BD7">
              <w:t xml:space="preserve">snímače </w:t>
            </w:r>
            <w:proofErr w:type="gramStart"/>
            <w:r w:rsidRPr="00652BD7">
              <w:t>kouře - kontrola</w:t>
            </w:r>
            <w:proofErr w:type="gramEnd"/>
            <w:r w:rsidRPr="00652BD7">
              <w:t xml:space="preserve"> správné funkce (zkouška ochran), kalibrace případně výměna</w:t>
            </w:r>
          </w:p>
        </w:tc>
      </w:tr>
      <w:tr w:rsidR="00284774" w:rsidRPr="00652BD7" w14:paraId="6507FEA6" w14:textId="77777777" w:rsidTr="009A6754">
        <w:trPr>
          <w:trHeight w:val="276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4864FB42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 w:rsidRPr="00652BD7">
              <w:t xml:space="preserve">snímače úniku </w:t>
            </w:r>
            <w:proofErr w:type="gramStart"/>
            <w:r w:rsidRPr="00652BD7">
              <w:t>plynu - kontrola</w:t>
            </w:r>
            <w:proofErr w:type="gramEnd"/>
            <w:r w:rsidRPr="00652BD7">
              <w:t xml:space="preserve"> správné funkce (pokud je použito v kapotě nebo v kontejneru), kalibrace případně výměna</w:t>
            </w:r>
          </w:p>
        </w:tc>
      </w:tr>
      <w:tr w:rsidR="00284774" w:rsidRPr="00652BD7" w14:paraId="4D493BF3" w14:textId="77777777" w:rsidTr="009A6754">
        <w:trPr>
          <w:trHeight w:val="509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7EC100D1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 w:rsidRPr="00652BD7">
              <w:t xml:space="preserve">kontrola stavu systému automatického hasicího zařízení (pokud je použito v kapotě nebo v kontejneru), případná výměna náplní hasiva </w:t>
            </w:r>
          </w:p>
        </w:tc>
      </w:tr>
      <w:tr w:rsidR="00284774" w:rsidRPr="00652BD7" w14:paraId="103FD606" w14:textId="77777777" w:rsidTr="009A6754">
        <w:trPr>
          <w:trHeight w:val="462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0D8DB405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 w:rsidRPr="00652BD7">
              <w:t xml:space="preserve">kontrola propojení a </w:t>
            </w:r>
            <w:proofErr w:type="spellStart"/>
            <w:proofErr w:type="gramStart"/>
            <w:r w:rsidRPr="00652BD7">
              <w:t>ukostření</w:t>
            </w:r>
            <w:proofErr w:type="spellEnd"/>
            <w:r w:rsidRPr="00652BD7">
              <w:t xml:space="preserve"> - MG</w:t>
            </w:r>
            <w:proofErr w:type="gramEnd"/>
            <w:r w:rsidRPr="00652BD7">
              <w:t xml:space="preserve"> - kostra KJ, </w:t>
            </w:r>
            <w:proofErr w:type="spellStart"/>
            <w:r w:rsidRPr="00652BD7">
              <w:t>ukostření</w:t>
            </w:r>
            <w:proofErr w:type="spellEnd"/>
            <w:r w:rsidRPr="00652BD7">
              <w:t xml:space="preserve"> jednotlivých potrubních skupin - kostra kotelny, (případně uzemnění kontejneru vč. svod) </w:t>
            </w:r>
          </w:p>
        </w:tc>
      </w:tr>
      <w:tr w:rsidR="00284774" w:rsidRPr="00652BD7" w14:paraId="7F2EED9E" w14:textId="77777777" w:rsidTr="009A6754">
        <w:trPr>
          <w:trHeight w:val="525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7C024C1D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 w:rsidRPr="00652BD7">
              <w:t xml:space="preserve">kontrola, údržba </w:t>
            </w:r>
            <w:proofErr w:type="spellStart"/>
            <w:r w:rsidRPr="00652BD7">
              <w:t>bezp</w:t>
            </w:r>
            <w:proofErr w:type="spellEnd"/>
            <w:r w:rsidRPr="00652BD7">
              <w:t>. uzávěru a přezkoušení funkce plynové tra</w:t>
            </w:r>
            <w:r>
              <w:t>sy a jeho příslušenství (</w:t>
            </w:r>
            <w:proofErr w:type="gramStart"/>
            <w:r>
              <w:t>BAP - k</w:t>
            </w:r>
            <w:r w:rsidRPr="00652BD7">
              <w:t>ontejnerová</w:t>
            </w:r>
            <w:proofErr w:type="gramEnd"/>
            <w:r w:rsidRPr="00652BD7">
              <w:t xml:space="preserve"> provedení - pokud je použit) </w:t>
            </w:r>
          </w:p>
        </w:tc>
      </w:tr>
      <w:tr w:rsidR="00284774" w:rsidRPr="00652BD7" w14:paraId="3A43F2BB" w14:textId="77777777" w:rsidTr="009A6754">
        <w:trPr>
          <w:trHeight w:val="300"/>
          <w:jc w:val="center"/>
        </w:trPr>
        <w:tc>
          <w:tcPr>
            <w:tcW w:w="9639" w:type="dxa"/>
            <w:shd w:val="clear" w:color="auto" w:fill="auto"/>
            <w:noWrap/>
            <w:vAlign w:val="center"/>
          </w:tcPr>
          <w:p w14:paraId="465EB49E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>
              <w:t>katalyzátor (pokud je použit) - kontrola stavu, v kombinaci s výsledky měření emisí přistoupit případně k čištění katalyzátoru dle samostatné instrukce pro servis, nebo jeho výměně.</w:t>
            </w:r>
          </w:p>
        </w:tc>
      </w:tr>
      <w:tr w:rsidR="00284774" w:rsidRPr="00652BD7" w14:paraId="00D8A5D7" w14:textId="77777777" w:rsidTr="009A6754">
        <w:trPr>
          <w:trHeight w:val="300"/>
          <w:jc w:val="center"/>
        </w:trPr>
        <w:tc>
          <w:tcPr>
            <w:tcW w:w="9639" w:type="dxa"/>
            <w:shd w:val="clear" w:color="auto" w:fill="auto"/>
            <w:noWrap/>
            <w:vAlign w:val="center"/>
          </w:tcPr>
          <w:p w14:paraId="5BC3C7E6" w14:textId="77777777" w:rsidR="00284774" w:rsidRPr="00652BD7" w:rsidRDefault="00284774" w:rsidP="009A6754">
            <w:pPr>
              <w:pStyle w:val="Tabulka0"/>
              <w:ind w:right="71"/>
              <w:jc w:val="left"/>
            </w:pPr>
            <w:r w:rsidRPr="00652BD7">
              <w:t xml:space="preserve">kompletní zkouška </w:t>
            </w:r>
            <w:proofErr w:type="gramStart"/>
            <w:r w:rsidRPr="00652BD7">
              <w:t>ochran - provedení</w:t>
            </w:r>
            <w:proofErr w:type="gramEnd"/>
            <w:r w:rsidRPr="00652BD7">
              <w:t xml:space="preserve"> dle dokumentu SP-13-02</w:t>
            </w:r>
          </w:p>
        </w:tc>
      </w:tr>
    </w:tbl>
    <w:p w14:paraId="125ED012" w14:textId="77777777" w:rsidR="00284774" w:rsidRPr="002C5B34" w:rsidRDefault="00284774" w:rsidP="00284774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bookmarkStart w:id="48" w:name="_Toc523814964"/>
      <w:r w:rsidRPr="00B725EC">
        <w:t>Doplňková</w:t>
      </w:r>
      <w:r w:rsidRPr="002C5B34">
        <w:t xml:space="preserve"> údržba M 24</w:t>
      </w:r>
      <w:bookmarkEnd w:id="46"/>
      <w:bookmarkEnd w:id="47"/>
      <w:bookmarkEnd w:id="48"/>
    </w:p>
    <w:p w14:paraId="5A610766" w14:textId="77777777" w:rsidR="00284774" w:rsidRPr="00652BD7" w:rsidRDefault="00284774" w:rsidP="00284774">
      <w:r w:rsidRPr="00652BD7">
        <w:t>Jedná se o následující úkony prováděné s pravidelnou periodou nepřekračující 24 měsíců:</w:t>
      </w:r>
    </w:p>
    <w:p w14:paraId="5765B69F" w14:textId="77777777" w:rsidR="00284774" w:rsidRPr="00652BD7" w:rsidRDefault="00284774" w:rsidP="0028477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84774" w:rsidRPr="00652BD7" w14:paraId="6BF0E700" w14:textId="77777777" w:rsidTr="009A6754">
        <w:trPr>
          <w:trHeight w:val="216"/>
          <w:jc w:val="center"/>
        </w:trPr>
        <w:tc>
          <w:tcPr>
            <w:tcW w:w="9564" w:type="dxa"/>
            <w:shd w:val="clear" w:color="auto" w:fill="auto"/>
          </w:tcPr>
          <w:p w14:paraId="741BDCC2" w14:textId="77777777" w:rsidR="00284774" w:rsidRPr="00652BD7" w:rsidRDefault="00284774" w:rsidP="009A6754">
            <w:r w:rsidRPr="00652BD7">
              <w:t xml:space="preserve">kontrola průchodnosti hadic napojených na odvzdušňovací ventily </w:t>
            </w:r>
            <w:proofErr w:type="spellStart"/>
            <w:r w:rsidRPr="00652BD7">
              <w:t>chl</w:t>
            </w:r>
            <w:proofErr w:type="spellEnd"/>
            <w:r w:rsidRPr="00652BD7">
              <w:t>. okruhu (pokud jsou použity), případná výměna</w:t>
            </w:r>
          </w:p>
        </w:tc>
      </w:tr>
      <w:tr w:rsidR="00284774" w:rsidRPr="00652BD7" w14:paraId="4CFD23FD" w14:textId="77777777" w:rsidTr="009A6754">
        <w:trPr>
          <w:trHeight w:val="334"/>
          <w:jc w:val="center"/>
        </w:trPr>
        <w:tc>
          <w:tcPr>
            <w:tcW w:w="9564" w:type="dxa"/>
            <w:shd w:val="clear" w:color="auto" w:fill="auto"/>
          </w:tcPr>
          <w:p w14:paraId="13DAD3D4" w14:textId="77777777" w:rsidR="00284774" w:rsidRPr="00652BD7" w:rsidRDefault="00284774" w:rsidP="009A6754">
            <w:r w:rsidRPr="00652BD7">
              <w:t>výměna chladicích kapalin spalovacího motoru (pokud nebyly měněny v kratším intervalu, než je 24 měsíců), pokud je v primárním okruhu zařazen spalinový výměník, provedení řádného propláchnutí a odkalení nečistot z vodního prostoru spalinového výměníku</w:t>
            </w:r>
          </w:p>
        </w:tc>
      </w:tr>
    </w:tbl>
    <w:p w14:paraId="265A6EB0" w14:textId="77777777" w:rsidR="00284774" w:rsidRDefault="00284774" w:rsidP="00284774">
      <w:r>
        <w:br w:type="page"/>
      </w:r>
    </w:p>
    <w:p w14:paraId="76551E3E" w14:textId="77777777" w:rsidR="00284774" w:rsidRDefault="00284774" w:rsidP="00284774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bookmarkStart w:id="49" w:name="_Toc436602674"/>
      <w:bookmarkStart w:id="50" w:name="_Toc523814965"/>
      <w:bookmarkEnd w:id="49"/>
      <w:r>
        <w:lastRenderedPageBreak/>
        <w:t>Plán údržby</w:t>
      </w:r>
      <w:r w:rsidRPr="00F34B28">
        <w:t xml:space="preserve"> a plánovaných oprav</w:t>
      </w:r>
      <w:bookmarkEnd w:id="50"/>
    </w:p>
    <w:p w14:paraId="3A76153A" w14:textId="77777777" w:rsidR="00284774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51" w:name="_Toc523814966"/>
      <w:r w:rsidRPr="007E2264">
        <w:t>Plánovaná technická ošetření</w:t>
      </w:r>
      <w:r w:rsidRPr="00F34B28">
        <w:t xml:space="preserve"> podle počtu</w:t>
      </w:r>
      <w:r>
        <w:t xml:space="preserve"> </w:t>
      </w:r>
      <w:r w:rsidRPr="00F34B28">
        <w:t>provozních hodin</w:t>
      </w:r>
      <w:bookmarkEnd w:id="51"/>
    </w:p>
    <w:p w14:paraId="5F1930B4" w14:textId="77777777" w:rsidR="00284774" w:rsidRPr="00025BC6" w:rsidRDefault="00284774" w:rsidP="00284774">
      <w:pPr>
        <w:ind w:left="171" w:right="230"/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6"/>
        <w:gridCol w:w="1013"/>
        <w:gridCol w:w="1013"/>
        <w:gridCol w:w="1013"/>
        <w:gridCol w:w="1013"/>
        <w:gridCol w:w="1012"/>
        <w:gridCol w:w="1013"/>
        <w:gridCol w:w="1013"/>
        <w:gridCol w:w="1013"/>
      </w:tblGrid>
      <w:tr w:rsidR="00284774" w:rsidRPr="00212F7D" w14:paraId="777484D1" w14:textId="77777777" w:rsidTr="009A6754">
        <w:trPr>
          <w:trHeight w:val="33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E530A" w14:textId="77777777" w:rsidR="00284774" w:rsidRPr="00BA7BC9" w:rsidRDefault="00284774" w:rsidP="009A6754">
            <w:pPr>
              <w:jc w:val="center"/>
              <w:rPr>
                <w:b/>
                <w:szCs w:val="24"/>
              </w:rPr>
            </w:pPr>
            <w:r w:rsidRPr="00BA7BC9">
              <w:rPr>
                <w:b/>
                <w:szCs w:val="24"/>
              </w:rPr>
              <w:t xml:space="preserve">Palivo: zemní plyn </w:t>
            </w:r>
          </w:p>
        </w:tc>
      </w:tr>
      <w:tr w:rsidR="00284774" w:rsidRPr="00212F7D" w14:paraId="303C7C65" w14:textId="77777777" w:rsidTr="009A6754">
        <w:trPr>
          <w:trHeight w:val="33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182C21" w14:textId="77777777" w:rsidR="00284774" w:rsidRPr="00BA7BC9" w:rsidRDefault="00284774" w:rsidP="009A6754">
            <w:pPr>
              <w:pStyle w:val="Tabulkasted"/>
              <w:rPr>
                <w:sz w:val="20"/>
              </w:rPr>
            </w:pPr>
            <w:r w:rsidRPr="00BA7BC9">
              <w:rPr>
                <w:sz w:val="18"/>
                <w:szCs w:val="18"/>
              </w:rPr>
              <w:t>Motohodiny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1BE89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0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D771B8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M12</w:t>
            </w:r>
          </w:p>
          <w:p w14:paraId="2A32ABE3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M24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8E9AB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1</w:t>
            </w:r>
            <w:r w:rsidRPr="00B725EC">
              <w:rPr>
                <w:rStyle w:val="Hornindex"/>
              </w:rPr>
              <w:t>1)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94CE5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2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77A5C4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3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1F0900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HV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A912B4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 xml:space="preserve">SO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44BA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GO</w:t>
            </w:r>
          </w:p>
        </w:tc>
      </w:tr>
      <w:tr w:rsidR="00284774" w:rsidRPr="00212F7D" w14:paraId="2A08AF56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D0CF4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6B37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29FF0F35" w14:textId="77777777" w:rsidR="00284774" w:rsidRPr="00BA7BC9" w:rsidRDefault="00284774" w:rsidP="009A6754">
            <w:pPr>
              <w:pStyle w:val="Tabulkasted"/>
              <w:spacing w:before="24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72238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8A07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2266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7A6B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392E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D741E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2DA23814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3D5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1 500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DAD67A2" w14:textId="77777777" w:rsidR="00284774" w:rsidRPr="00BA7BC9" w:rsidRDefault="00284774" w:rsidP="009A6754">
            <w:pPr>
              <w:pStyle w:val="Tabulkasted"/>
              <w:spacing w:before="240" w:line="720" w:lineRule="auto"/>
              <w:ind w:left="113" w:right="113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Interval provádění – viz odstavec 2.1 Údržba 0 (TO 0) – výměna oleje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06D85B2" w14:textId="77777777" w:rsidR="00284774" w:rsidRPr="00BA7BC9" w:rsidRDefault="00284774" w:rsidP="009A6754">
            <w:pPr>
              <w:pStyle w:val="Tabulkasted"/>
              <w:spacing w:before="240"/>
              <w:ind w:left="113" w:right="113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Interval provádění – viz odstavec 2.8 Doplňkové údržby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E15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D09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2DD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43A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B5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E702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F18B634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26E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837BC12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36C8F0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AD8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D88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B3B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AEE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AC1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F59E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E7B132C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D294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725464B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066C83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991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9D0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428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DEA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990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FB4E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6C47D60A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6D5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FBF04E4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B679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A74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3B1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C0B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CF2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A8A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789DB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7F80CA82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5F0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7 500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A1B15AB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C1B24C7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B01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85B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FCF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80D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CF7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CDE8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0F1A2A56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E0A8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FE83139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B52747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CB4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24D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876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E5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25A3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8A12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0EE93E37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D35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10 500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175E5D4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FEC55D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6856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862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867E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55D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9FD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52F03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32C468E5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7955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7AF71F2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B31001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CDF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F07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00F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869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D7F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A77D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4AC5FF8A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E159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13 500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DE9EA19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C6A7F5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4AF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450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8F6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6FC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029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34C71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01A0D8D4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30A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4FCDA4E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4F8F11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D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8308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766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964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F7F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893F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775BEF4D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E0A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16 500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07A5EBC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912A60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7F6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E2F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DE9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7F2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B53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0B63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150855BA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5AD1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EC0CD21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8A569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8C0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236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73C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2E3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4E18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9E58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35D10323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6BA7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19 500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2A7D085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F732B1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88D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7AF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8F0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BAD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44D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BD6E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F1D3B65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22A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BA8C280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A942C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3693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700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B97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42C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8EA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45A6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6F04A69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8CF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22 500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838186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0CDDE4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4FB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074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F23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D6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3B46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595C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46430633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8AC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4D04FC3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90A04B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166B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D10C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B2D2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E6A0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54C6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72929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</w:tr>
      <w:tr w:rsidR="00284774" w:rsidRPr="00212F7D" w14:paraId="4A444C23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B98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25 500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E484D10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C1156F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2D1F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EA62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8F8F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589D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35A9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657D5" w14:textId="77777777" w:rsidR="00284774" w:rsidRPr="00C267B4" w:rsidRDefault="00284774" w:rsidP="009A6754">
            <w:pPr>
              <w:pStyle w:val="Tabulkasted"/>
              <w:rPr>
                <w:strike/>
                <w:sz w:val="18"/>
                <w:szCs w:val="18"/>
              </w:rPr>
            </w:pPr>
          </w:p>
        </w:tc>
      </w:tr>
      <w:tr w:rsidR="00284774" w:rsidRPr="00212F7D" w14:paraId="5982BC28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B8AD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09E962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F2E65B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ED8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1DE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C45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29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F5D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0809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D1083CB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9426C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28 500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1F5CE53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F91C9E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BCAC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E9438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9326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0C38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A384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F0AD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0BFC2601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CF5D6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98FEC94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73E1CD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A4ED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0428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4675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D66F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332C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090B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EF29C43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ABB5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31 500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5011327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489B41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8EF8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9922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92EB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2446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6EB0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41E1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005BA4E7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19CC5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7C7F0A7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68349E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79E9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ADC3E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01FD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396B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8AE5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4EF4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01E69113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1DC67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34 500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C0134E2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56A5AE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EED6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6AFE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49A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4F36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B4908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D86B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3310777D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830E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3594A0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799E8C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1D7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BA92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4791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50A0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E25E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1D33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7B3BB398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4CB28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37 500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DB281B8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272E8F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1FF0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2DDD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5FA9E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C53F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F13E3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AB26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6E8D5E60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5D0A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903131A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00A442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A73B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4D63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AED6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3223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4C45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C289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22A0CB2D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A73F3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40 500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EEEFA7B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0C2C48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99B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4562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AB046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428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ADBE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263F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620894F7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F40C9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18524C7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0C440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5C2E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3418F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6C76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D1DC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B2C56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0B41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53AF8E2D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7A8A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43 500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E1F436D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6A7E32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8169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4AD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EE57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6A10C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D272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3166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79CFD320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E3635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DA24B4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2E82DC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283B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7587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8CE6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22538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AC83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F84A1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2AAE80F3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36D2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46 500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3DE8A98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77A982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EB439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4B9F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DEDC0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6B61D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57A4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01C67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12F7D" w14:paraId="27F945DE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5A27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E86DEA4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17F586" w14:textId="77777777" w:rsidR="00284774" w:rsidRPr="00BA7BC9" w:rsidRDefault="00284774" w:rsidP="009A675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2D52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7C08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133CA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FC89D4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3B65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6012" w14:textId="77777777" w:rsidR="00284774" w:rsidRPr="00C267B4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C267B4">
              <w:rPr>
                <w:sz w:val="18"/>
                <w:szCs w:val="18"/>
              </w:rPr>
              <w:t>x</w:t>
            </w:r>
          </w:p>
        </w:tc>
      </w:tr>
    </w:tbl>
    <w:p w14:paraId="20FA1963" w14:textId="77777777" w:rsidR="00284774" w:rsidRDefault="00284774" w:rsidP="00284774">
      <w:pPr>
        <w:ind w:left="171" w:right="230"/>
        <w:rPr>
          <w:rFonts w:ascii="Times New Roman" w:hAnsi="Times New Roman"/>
          <w:i/>
        </w:rPr>
      </w:pPr>
    </w:p>
    <w:p w14:paraId="35ACA63C" w14:textId="77777777" w:rsidR="00284774" w:rsidRDefault="00284774" w:rsidP="00284774"/>
    <w:p w14:paraId="3B721946" w14:textId="77777777" w:rsidR="00284774" w:rsidRDefault="00284774" w:rsidP="00284774"/>
    <w:p w14:paraId="2340653A" w14:textId="77777777" w:rsidR="00284774" w:rsidRDefault="00284774" w:rsidP="00284774"/>
    <w:p w14:paraId="787830E4" w14:textId="77777777" w:rsidR="00284774" w:rsidRPr="00F34B28" w:rsidRDefault="00284774" w:rsidP="00284774">
      <w:r>
        <w:br w:type="column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6"/>
        <w:gridCol w:w="1013"/>
        <w:gridCol w:w="1013"/>
        <w:gridCol w:w="1013"/>
        <w:gridCol w:w="1013"/>
        <w:gridCol w:w="1012"/>
        <w:gridCol w:w="1013"/>
        <w:gridCol w:w="1013"/>
        <w:gridCol w:w="1013"/>
      </w:tblGrid>
      <w:tr w:rsidR="00284774" w:rsidRPr="0027174F" w14:paraId="1DDECDF7" w14:textId="77777777" w:rsidTr="009A6754">
        <w:trPr>
          <w:trHeight w:val="33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89E54" w14:textId="77777777" w:rsidR="00284774" w:rsidRPr="00BA7BC9" w:rsidRDefault="00284774" w:rsidP="009A6754">
            <w:pPr>
              <w:jc w:val="center"/>
              <w:rPr>
                <w:b/>
                <w:szCs w:val="24"/>
              </w:rPr>
            </w:pPr>
            <w:r w:rsidRPr="00BA7BC9">
              <w:rPr>
                <w:b/>
                <w:szCs w:val="24"/>
              </w:rPr>
              <w:t xml:space="preserve">Palivo: bioplyn </w:t>
            </w:r>
          </w:p>
        </w:tc>
      </w:tr>
      <w:tr w:rsidR="00284774" w:rsidRPr="0027174F" w14:paraId="58572701" w14:textId="77777777" w:rsidTr="009A6754">
        <w:trPr>
          <w:trHeight w:val="33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904138" w14:textId="77777777" w:rsidR="00284774" w:rsidRPr="00BA7BC9" w:rsidRDefault="00284774" w:rsidP="009A6754">
            <w:pPr>
              <w:pStyle w:val="Tabulkasted"/>
              <w:rPr>
                <w:sz w:val="20"/>
              </w:rPr>
            </w:pPr>
            <w:r w:rsidRPr="00BA7BC9">
              <w:rPr>
                <w:sz w:val="18"/>
                <w:szCs w:val="18"/>
              </w:rPr>
              <w:t>Motohodiny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2B592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0</w:t>
            </w:r>
          </w:p>
          <w:p w14:paraId="029C6CAC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01B2AA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 xml:space="preserve">M 6 </w:t>
            </w:r>
          </w:p>
          <w:p w14:paraId="4A2FF5BB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M12</w:t>
            </w:r>
          </w:p>
          <w:p w14:paraId="2CF2ECD6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M24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74A8C7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1</w:t>
            </w:r>
            <w:r w:rsidRPr="00BF3B50">
              <w:rPr>
                <w:rStyle w:val="Hornindex"/>
              </w:rPr>
              <w:t>1)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7BCEBB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2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B6C044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3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FAAC7F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HV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B85C07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 xml:space="preserve">SO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F54DA" w14:textId="77777777" w:rsidR="00284774" w:rsidRPr="00BA7BC9" w:rsidRDefault="00284774" w:rsidP="009A675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GO</w:t>
            </w:r>
          </w:p>
        </w:tc>
      </w:tr>
      <w:tr w:rsidR="00284774" w:rsidRPr="0027174F" w14:paraId="427C9CFC" w14:textId="77777777" w:rsidTr="009A6754">
        <w:trPr>
          <w:trHeight w:val="172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03C3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92BE3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1497C1E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5D1A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878E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377E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BE36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F1A3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D943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18E1FBC0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4B8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1 000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72288E4" w14:textId="77777777" w:rsidR="00284774" w:rsidRPr="00BA7BC9" w:rsidRDefault="00284774" w:rsidP="009A6754">
            <w:pPr>
              <w:pStyle w:val="Tabulkasted"/>
              <w:spacing w:before="240" w:line="72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Interval provádění – viz odstavec 2.1 Údržba 0 (TO 0) – výměna oleje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2EA4170" w14:textId="77777777" w:rsidR="00284774" w:rsidRPr="00BA7BC9" w:rsidRDefault="00284774" w:rsidP="009A6754">
            <w:pPr>
              <w:pStyle w:val="Tabulkasted"/>
              <w:spacing w:before="240"/>
              <w:ind w:left="113" w:right="113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Interval provádění – viz odstavec 2.8 Doplňkové údržby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186B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733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2DF1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676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564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147BE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83DC4E3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BC6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8DEC7F4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A9B901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1B4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4A4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9988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7F7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947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FF88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BC19350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DF47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6A08414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F7D29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2D0B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B818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33E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08A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CAA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7075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32636C0C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1D76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F9FF096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DD9796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415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8282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BD5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CC8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9A9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A094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5C96002B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CE1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3D432DC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EAFF339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884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087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C74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65D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713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27CA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7BAA762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4D1D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E47FCB2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6041E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D4D4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B25E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827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B931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E5BD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685D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2EF18B26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3F9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3F8F17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53C84E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382C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AFA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427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6EB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ADF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65D2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1B76AF8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F7B1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2F1EE56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511316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158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8A0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DC6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3B4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0126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E935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942D0F0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67F5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C94273B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B1CB57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9855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B28B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6B2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2C9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F8B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39BF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5F8923B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2CE0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C047539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2027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8BB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AD7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6F7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16A1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00D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80318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C77C6CC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D63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03E0F9F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EA0D59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C6DA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89E4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AA7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AC9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109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5A6F9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1BFF4DC0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833D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34169D7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863D2B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48DA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AFC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5F2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5BE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3C4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752C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3EA09E8C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6DB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ABC7481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CE3CF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FA9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6BE8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9E5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46A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EAC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DAF0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3BBFD00F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3621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DFC5E97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C58F15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1CBA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EE6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FAF4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D43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56F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ECCB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1308C87C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B1E8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4BEDEAE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71AB6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615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098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14C1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9023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94A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DE6B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D1797B5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F3E5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03C708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B5F12A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B75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71B3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CBD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2C5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87D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2E77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5DCB7802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A071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ACEF6E7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E2CC51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1572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7DF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7ED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DF9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636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AF4B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46E48A74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C8E7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8734080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7E4EA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786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530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EE6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E99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2F9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D25E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1A1633AA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05510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9EC273F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A6CF7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2E16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CE8B5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8308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D361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EF62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5D55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ACC026D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8B80E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F49CCE0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457469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F9B1E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E7F7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E34C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BAA0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7CD4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AEFB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6A173FA3" w14:textId="77777777" w:rsidTr="009A675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5BE21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8DBCA1C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E5710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D3597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DAFDB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058C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A733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272A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42AB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201651A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140E9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A53E54F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911084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8BD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99D7E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B962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C5CE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460F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77CF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640A24D9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535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DDA8821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A53B27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B191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D691C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6190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B3B2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8E25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078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52A92D5F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48720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E30BEDA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167E25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403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536B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217E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BBC9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46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9D18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63A4414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E67DC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8232E4C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B40F7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2641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64C4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900A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BF89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C897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2F83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6233A502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2A04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0DBF572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6409F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B2EE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30D7B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90A4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C943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124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9B1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0EBE6F1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E2E0B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27 000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C49408D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3E3212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B60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A198E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34A9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1027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060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9BA4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1155D8BB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7B1C0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33AD284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AADB8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4D87C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1CC0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E527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D573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8ED71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F4E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1AF28CC5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2CFE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892C27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A75C5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4BEB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441A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763B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E26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C78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A797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2F5065BE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206E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D5C0502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3910E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9DBB5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EA9B7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187C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3B7C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D8A1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7241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369B701C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BE644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29D9A0A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2B5B95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536F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AD21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B6C5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81C3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F8FA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69E1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096C2FEE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ABE8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7578C92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B873BC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CE41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621D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C06E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1735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24C3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18BC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3E304AC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780C0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192FD9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16B03D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40B13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9A11C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6746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C8D5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6974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718E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205F02AD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7218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90D6F2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6D75AC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806C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9AC9C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F90C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0D27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617D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D3DF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5F16A4B8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6678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2EDDD10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468BF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BAA6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C562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27C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144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9B7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2175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2CB654D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A1C8F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8E65B2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43289A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99973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0B435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308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1AF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E1AA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0DAE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7B2C42A5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A2571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A7B6499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CF27DC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FA7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C7A85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5265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DCD45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8CA3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1E35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22B8DF04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5A84D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016959F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6D425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5720D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511B3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4C39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148B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C4E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FBF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32E151C9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05D58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B19B7FD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B40F2B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6CF8B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4E92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0647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AFC0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3677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43E2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27C306C1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B49E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11F4AD6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86A963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D3D43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42EBF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2357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92B03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3C85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9789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574A4ACE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D6CD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5CB7B9F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52540E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FA05C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7CC41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3A37F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3F65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EFC3D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FA1AE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34E7259C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49C52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F8DEDAD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E3D14D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14D72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4B30E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5F31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C368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51CE7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2C2C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586CC5D0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A98EE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FE9B256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6B58D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C3AE0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B6623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A207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D11BB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E2738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38BF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2D7D505D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DA2EA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A8FC97E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31C27D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F57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C086A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B7BBC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6C21A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11B04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62B7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</w:tr>
      <w:tr w:rsidR="00284774" w:rsidRPr="0027174F" w14:paraId="6D7B6A54" w14:textId="77777777" w:rsidTr="009A675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80D01C" w14:textId="77777777" w:rsidR="00284774" w:rsidRPr="00BA7BC9" w:rsidRDefault="00284774" w:rsidP="009A675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7BC9138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C0362" w14:textId="77777777" w:rsidR="00284774" w:rsidRPr="00BA7BC9" w:rsidRDefault="00284774" w:rsidP="009A675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B1F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A8289" w14:textId="77777777" w:rsidR="00284774" w:rsidRPr="00BA7BC9" w:rsidRDefault="00284774" w:rsidP="009A675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9CE2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55F26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FEE80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D7919" w14:textId="77777777" w:rsidR="00284774" w:rsidRPr="00BA7BC9" w:rsidRDefault="00284774" w:rsidP="009A675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</w:tr>
    </w:tbl>
    <w:p w14:paraId="32AB05D6" w14:textId="77777777" w:rsidR="00284774" w:rsidRPr="00B725EC" w:rsidRDefault="00284774" w:rsidP="00284774">
      <w:pPr>
        <w:pStyle w:val="Poznmka1"/>
      </w:pPr>
      <w:r>
        <w:t>1</w:t>
      </w:r>
      <w:r w:rsidRPr="001D4D62">
        <w:t xml:space="preserve">) </w:t>
      </w:r>
      <w:r w:rsidRPr="00B725EC">
        <w:t xml:space="preserve">Při provozu s nastavenými emisemi </w:t>
      </w:r>
      <w:proofErr w:type="spellStart"/>
      <w:r w:rsidRPr="00B725EC">
        <w:t>NOx</w:t>
      </w:r>
      <w:proofErr w:type="spellEnd"/>
      <w:r w:rsidRPr="00B725EC">
        <w:t xml:space="preserve"> = 250mg/Nm</w:t>
      </w:r>
      <w:r w:rsidRPr="00B725EC">
        <w:rPr>
          <w:rStyle w:val="Hornindex"/>
        </w:rPr>
        <w:t>3</w:t>
      </w:r>
      <w:r w:rsidRPr="00B725EC">
        <w:t xml:space="preserve"> se interval zkracuje na polovinu.</w:t>
      </w:r>
    </w:p>
    <w:p w14:paraId="660BBD2E" w14:textId="77777777" w:rsidR="00284774" w:rsidRPr="001D4D62" w:rsidRDefault="00284774" w:rsidP="00284774">
      <w:pPr>
        <w:pStyle w:val="Poznmka1"/>
      </w:pPr>
    </w:p>
    <w:p w14:paraId="6B6570C4" w14:textId="77777777" w:rsidR="00284774" w:rsidRPr="00F34B28" w:rsidRDefault="00284774" w:rsidP="00284774"/>
    <w:p w14:paraId="2DA3EDFD" w14:textId="77777777" w:rsidR="00284774" w:rsidRPr="00F34B28" w:rsidRDefault="00284774" w:rsidP="00284774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r>
        <w:br w:type="column"/>
      </w:r>
      <w:bookmarkStart w:id="52" w:name="_Toc523814967"/>
      <w:r w:rsidRPr="00F34B28">
        <w:lastRenderedPageBreak/>
        <w:t>Zkracování lhůty servisních intervalů</w:t>
      </w:r>
      <w:bookmarkEnd w:id="52"/>
    </w:p>
    <w:p w14:paraId="04EDD436" w14:textId="77777777" w:rsidR="00284774" w:rsidRPr="00F34B28" w:rsidRDefault="00284774" w:rsidP="00284774">
      <w:r>
        <w:t>S</w:t>
      </w:r>
      <w:r w:rsidRPr="00F34B28">
        <w:t xml:space="preserve">kutečná potřeba provedení daného </w:t>
      </w:r>
      <w:r w:rsidRPr="00F03853">
        <w:t>druhu údržby či opravy je závislá na mnoha faktorech. Jedním z hlavních jsou jakost a čistota paliva a provozní podmínky kogenerační jednotky (četnost startů, provozní zatížení, teplota chlad</w:t>
      </w:r>
      <w:r>
        <w:t>i</w:t>
      </w:r>
      <w:r w:rsidRPr="00F03853">
        <w:t>cích kapalin</w:t>
      </w:r>
      <w:r w:rsidRPr="0085526B">
        <w:t xml:space="preserve">). Údaje uvedené v odstavci 3.1 jsou informativní.  Skutečnou lhůtu provedení opravy, nebo údržby </w:t>
      </w:r>
      <w:r w:rsidRPr="00F03853">
        <w:t>stanoví</w:t>
      </w:r>
      <w:r w:rsidRPr="00F34B28">
        <w:t xml:space="preserve"> servisní techn</w:t>
      </w:r>
      <w:r>
        <w:t>ik podle skutečného opotřebení.</w:t>
      </w:r>
    </w:p>
    <w:p w14:paraId="32F2D22B" w14:textId="77777777" w:rsidR="00284774" w:rsidRPr="00D508DB" w:rsidRDefault="00284774" w:rsidP="00284774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bookmarkStart w:id="53" w:name="_Toc523814968"/>
      <w:r w:rsidRPr="00D508DB">
        <w:t>Plánovaná technická ošetření podle uplynulé doby.</w:t>
      </w:r>
      <w:bookmarkEnd w:id="53"/>
    </w:p>
    <w:p w14:paraId="28757817" w14:textId="77777777" w:rsidR="00284774" w:rsidRDefault="00284774" w:rsidP="00284774">
      <w:r w:rsidRPr="00F34B28">
        <w:t>TO2</w:t>
      </w:r>
      <w:r>
        <w:t xml:space="preserve"> </w:t>
      </w:r>
      <w:r w:rsidRPr="00F34B28">
        <w:t xml:space="preserve">se provádí kromě uvedeného </w:t>
      </w:r>
      <w:r w:rsidRPr="00F6199A">
        <w:t>intervalu motohodin i ve lhů</w:t>
      </w:r>
      <w:r w:rsidRPr="00F34B28">
        <w:t>tě 12 měsíců od předchozího TO2,</w:t>
      </w:r>
      <w:r>
        <w:t xml:space="preserve"> </w:t>
      </w:r>
      <w:r w:rsidRPr="00F34B28">
        <w:t>jestliže nedošlo během 12 měsíců</w:t>
      </w:r>
      <w:r>
        <w:t xml:space="preserve"> </w:t>
      </w:r>
      <w:r w:rsidRPr="00F34B28">
        <w:t>k jeho provedení.</w:t>
      </w:r>
    </w:p>
    <w:p w14:paraId="3D8CD43C" w14:textId="77777777" w:rsidR="00284774" w:rsidRDefault="00284774" w:rsidP="00284774">
      <w:r>
        <w:br w:type="page"/>
      </w:r>
    </w:p>
    <w:p w14:paraId="5EB6DF61" w14:textId="77777777" w:rsidR="00284774" w:rsidRPr="00F34B28" w:rsidRDefault="00284774" w:rsidP="00284774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bookmarkStart w:id="54" w:name="_Toc523814969"/>
      <w:r w:rsidRPr="00F34B28">
        <w:lastRenderedPageBreak/>
        <w:t>Předpokládané život</w:t>
      </w:r>
      <w:r>
        <w:t>nosti dílů kogenerační jednotky</w:t>
      </w:r>
      <w:bookmarkEnd w:id="54"/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832"/>
      </w:tblGrid>
      <w:tr w:rsidR="00284774" w:rsidRPr="00597E52" w14:paraId="5B9787EC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876C" w14:textId="77777777" w:rsidR="00284774" w:rsidRPr="00590A5E" w:rsidRDefault="00284774" w:rsidP="009A6754">
            <w:pPr>
              <w:pStyle w:val="Tabulka0"/>
              <w:rPr>
                <w:b/>
              </w:rPr>
            </w:pPr>
            <w:r w:rsidRPr="00590A5E">
              <w:rPr>
                <w:b/>
              </w:rPr>
              <w:t>Předpokládané životnosti dílů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0563" w14:textId="77777777" w:rsidR="00284774" w:rsidRPr="00590A5E" w:rsidRDefault="00284774" w:rsidP="009A6754">
            <w:pPr>
              <w:pStyle w:val="Tabulkasted"/>
              <w:rPr>
                <w:b/>
              </w:rPr>
            </w:pPr>
            <w:r w:rsidRPr="00590A5E">
              <w:rPr>
                <w:b/>
              </w:rPr>
              <w:t xml:space="preserve">proběh </w:t>
            </w:r>
            <w:proofErr w:type="spellStart"/>
            <w:r w:rsidRPr="00590A5E">
              <w:rPr>
                <w:b/>
              </w:rPr>
              <w:t>Mh</w:t>
            </w:r>
            <w:proofErr w:type="spellEnd"/>
          </w:p>
        </w:tc>
      </w:tr>
      <w:tr w:rsidR="00284774" w:rsidRPr="00A001DC" w14:paraId="07DF72E4" w14:textId="77777777" w:rsidTr="009A6754">
        <w:trPr>
          <w:trHeight w:val="77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4438" w14:textId="77777777" w:rsidR="00284774" w:rsidRPr="00AC4063" w:rsidRDefault="00284774" w:rsidP="009A6754">
            <w:pPr>
              <w:pStyle w:val="Tabulka0"/>
            </w:pPr>
            <w:r w:rsidRPr="00AC4063">
              <w:t xml:space="preserve">zapalovací svíčky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03B" w14:textId="77777777" w:rsidR="00284774" w:rsidRPr="0070249F" w:rsidRDefault="00284774" w:rsidP="009A6754">
            <w:pPr>
              <w:pStyle w:val="Tabulkasted"/>
              <w:rPr>
                <w:strike/>
              </w:rPr>
            </w:pPr>
            <w:r w:rsidRPr="0070249F">
              <w:t xml:space="preserve">bioplyn – 1 000 </w:t>
            </w:r>
            <w:proofErr w:type="spellStart"/>
            <w:r w:rsidRPr="0070249F">
              <w:t>Mh</w:t>
            </w:r>
            <w:proofErr w:type="spellEnd"/>
            <w:r>
              <w:t xml:space="preserve"> </w:t>
            </w:r>
            <w:r w:rsidRPr="00775F99">
              <w:rPr>
                <w:rStyle w:val="Hornindex"/>
              </w:rPr>
              <w:t>7)</w:t>
            </w:r>
          </w:p>
        </w:tc>
      </w:tr>
      <w:tr w:rsidR="00284774" w:rsidRPr="00A001DC" w14:paraId="75FF4B09" w14:textId="77777777" w:rsidTr="009A675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44EF" w14:textId="77777777" w:rsidR="00284774" w:rsidRPr="00AC4063" w:rsidRDefault="00284774" w:rsidP="009A675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4FD4" w14:textId="77777777" w:rsidR="00284774" w:rsidRPr="0070249F" w:rsidRDefault="00284774" w:rsidP="009A6754">
            <w:pPr>
              <w:pStyle w:val="Tabulkasted"/>
            </w:pPr>
            <w:r w:rsidRPr="0070249F">
              <w:t xml:space="preserve">zemní plyn – 1 500 </w:t>
            </w:r>
            <w:proofErr w:type="spellStart"/>
            <w:r w:rsidRPr="0070249F">
              <w:t>Mh</w:t>
            </w:r>
            <w:proofErr w:type="spellEnd"/>
            <w:r>
              <w:t xml:space="preserve"> </w:t>
            </w:r>
            <w:r w:rsidRPr="00775F99">
              <w:rPr>
                <w:rStyle w:val="Hornindex"/>
              </w:rPr>
              <w:t>7)</w:t>
            </w:r>
          </w:p>
        </w:tc>
      </w:tr>
      <w:tr w:rsidR="00284774" w:rsidRPr="00A001DC" w14:paraId="2B804A4C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7BFF" w14:textId="77777777" w:rsidR="00284774" w:rsidRPr="00AC4063" w:rsidRDefault="00284774" w:rsidP="009A6754">
            <w:pPr>
              <w:pStyle w:val="Tabulka0"/>
            </w:pPr>
            <w:r w:rsidRPr="00AC4063">
              <w:t>vysokonapěťový adaptér svíčky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DCDA" w14:textId="77777777" w:rsidR="00284774" w:rsidRPr="00AC4063" w:rsidRDefault="00284774" w:rsidP="009A6754">
            <w:pPr>
              <w:pStyle w:val="Tabulkasted"/>
            </w:pPr>
            <w:r w:rsidRPr="00AC4063">
              <w:t xml:space="preserve">4 000 </w:t>
            </w:r>
            <w:proofErr w:type="spellStart"/>
            <w:r w:rsidRPr="00AC4063">
              <w:t>Mh</w:t>
            </w:r>
            <w:proofErr w:type="spellEnd"/>
          </w:p>
        </w:tc>
      </w:tr>
      <w:tr w:rsidR="00284774" w:rsidRPr="00A001DC" w14:paraId="754B7FF1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1ACD" w14:textId="77777777" w:rsidR="00284774" w:rsidRPr="00AC4063" w:rsidRDefault="00284774" w:rsidP="009A6754">
            <w:pPr>
              <w:pStyle w:val="Tabulka0"/>
            </w:pPr>
            <w:r w:rsidRPr="00AC4063">
              <w:t xml:space="preserve">vložka čističe vzduchu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1878" w14:textId="77777777" w:rsidR="00284774" w:rsidRPr="00AC4063" w:rsidRDefault="00284774" w:rsidP="009A6754">
            <w:pPr>
              <w:pStyle w:val="Tabulkasted"/>
            </w:pPr>
            <w:r w:rsidRPr="00AC4063">
              <w:t xml:space="preserve">dle stavu znečištění </w:t>
            </w:r>
            <w:r>
              <w:rPr>
                <w:rStyle w:val="Hornindex"/>
              </w:rPr>
              <w:t>1</w:t>
            </w:r>
            <w:r w:rsidRPr="00AC4063">
              <w:rPr>
                <w:rStyle w:val="Hornindex"/>
              </w:rPr>
              <w:t>)</w:t>
            </w:r>
          </w:p>
        </w:tc>
      </w:tr>
      <w:tr w:rsidR="00284774" w:rsidRPr="00597E52" w14:paraId="1C001217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4446" w14:textId="77777777" w:rsidR="00284774" w:rsidRPr="00AC4063" w:rsidRDefault="00284774" w:rsidP="009A6754">
            <w:pPr>
              <w:pStyle w:val="Tabulka0"/>
            </w:pPr>
            <w:r w:rsidRPr="00AC4063">
              <w:t xml:space="preserve">ucpávky oběhových čerpadel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17DB" w14:textId="77777777" w:rsidR="00284774" w:rsidRPr="00BA7BC9" w:rsidRDefault="00284774" w:rsidP="009A6754">
            <w:pPr>
              <w:pStyle w:val="Tabulkasted"/>
            </w:pPr>
            <w:r w:rsidRPr="00BA7BC9">
              <w:t xml:space="preserve">12 měsíců </w:t>
            </w:r>
          </w:p>
        </w:tc>
      </w:tr>
      <w:tr w:rsidR="00284774" w:rsidRPr="00597E52" w14:paraId="77BFEB39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B48D" w14:textId="77777777" w:rsidR="00284774" w:rsidRPr="00AC4063" w:rsidRDefault="00284774" w:rsidP="009A6754">
            <w:pPr>
              <w:pStyle w:val="Tabulka0"/>
            </w:pPr>
            <w:r w:rsidRPr="00AC4063">
              <w:t xml:space="preserve">chladicí kapalina primárního a technologického okruhu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E7" w14:textId="77777777" w:rsidR="00284774" w:rsidRPr="00AC4063" w:rsidRDefault="00284774" w:rsidP="009A6754">
            <w:pPr>
              <w:pStyle w:val="Tabulkasted"/>
            </w:pPr>
            <w:r w:rsidRPr="00AC4063">
              <w:t>12 ÷ 24 měsíců</w:t>
            </w:r>
          </w:p>
        </w:tc>
      </w:tr>
      <w:tr w:rsidR="00284774" w:rsidRPr="00597E52" w14:paraId="08AC802D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CF8A" w14:textId="77777777" w:rsidR="00284774" w:rsidRPr="00AC4063" w:rsidRDefault="00284774" w:rsidP="009A6754">
            <w:pPr>
              <w:pStyle w:val="Tabulka0"/>
            </w:pPr>
            <w:r w:rsidRPr="00AC4063">
              <w:t>startovací akumulátory (pokud jsou použity)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EEA" w14:textId="77777777" w:rsidR="00284774" w:rsidRPr="00BA7BC9" w:rsidRDefault="00284774" w:rsidP="009A6754">
            <w:pPr>
              <w:pStyle w:val="Tabulkasted"/>
            </w:pPr>
            <w:r w:rsidRPr="00BA7BC9">
              <w:t xml:space="preserve">12 měsíců </w:t>
            </w:r>
          </w:p>
        </w:tc>
      </w:tr>
      <w:tr w:rsidR="00284774" w:rsidRPr="00597E52" w14:paraId="07617604" w14:textId="77777777" w:rsidTr="009A6754">
        <w:trPr>
          <w:trHeight w:val="77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DF7AB" w14:textId="77777777" w:rsidR="00284774" w:rsidRPr="00AC4063" w:rsidRDefault="00284774" w:rsidP="009A6754">
            <w:pPr>
              <w:pStyle w:val="Tabulka0"/>
            </w:pPr>
            <w:r w:rsidRPr="00AC4063">
              <w:t xml:space="preserve">snímač úniku plynu a kouře (pokud je použito) 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333C" w14:textId="77777777" w:rsidR="00284774" w:rsidRPr="00AC4063" w:rsidRDefault="00284774" w:rsidP="009A6754">
            <w:pPr>
              <w:pStyle w:val="Tabulkasted"/>
            </w:pPr>
            <w:r w:rsidRPr="00AC4063">
              <w:t xml:space="preserve">bioplyn - 12 ÷ 24 měsíců </w:t>
            </w:r>
            <w:r>
              <w:rPr>
                <w:rStyle w:val="Hornindex"/>
              </w:rPr>
              <w:t>2</w:t>
            </w:r>
            <w:r w:rsidRPr="00AC4063">
              <w:rPr>
                <w:rStyle w:val="Hornindex"/>
              </w:rPr>
              <w:t>)</w:t>
            </w:r>
          </w:p>
        </w:tc>
      </w:tr>
      <w:tr w:rsidR="00284774" w:rsidRPr="00597E52" w14:paraId="24A495F1" w14:textId="77777777" w:rsidTr="009A675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93C9D" w14:textId="77777777" w:rsidR="00284774" w:rsidRPr="00AC4063" w:rsidRDefault="00284774" w:rsidP="009A675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1F9D" w14:textId="77777777" w:rsidR="00284774" w:rsidRPr="00AC4063" w:rsidRDefault="00284774" w:rsidP="009A6754">
            <w:pPr>
              <w:pStyle w:val="Tabulkasted"/>
            </w:pPr>
            <w:r w:rsidRPr="00AC4063">
              <w:t xml:space="preserve">zemní plyn -24 ÷ 36 měsíců </w:t>
            </w:r>
            <w:r>
              <w:rPr>
                <w:rStyle w:val="Hornindex"/>
              </w:rPr>
              <w:t>2</w:t>
            </w:r>
            <w:r w:rsidRPr="00AC4063">
              <w:rPr>
                <w:rStyle w:val="Hornindex"/>
              </w:rPr>
              <w:t>)</w:t>
            </w:r>
          </w:p>
        </w:tc>
      </w:tr>
      <w:tr w:rsidR="00284774" w:rsidRPr="00597E52" w14:paraId="59992942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8F21A" w14:textId="77777777" w:rsidR="00284774" w:rsidRPr="00AC4063" w:rsidRDefault="00284774" w:rsidP="009A6754">
            <w:pPr>
              <w:pStyle w:val="Tabulka0"/>
            </w:pPr>
            <w:r w:rsidRPr="00AC4063">
              <w:t xml:space="preserve">náplň aut. hasicího systému (pokud je použito) 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A816" w14:textId="77777777" w:rsidR="00284774" w:rsidRPr="00AC4063" w:rsidRDefault="00284774" w:rsidP="009A6754">
            <w:pPr>
              <w:pStyle w:val="Tabulkasted"/>
            </w:pPr>
            <w:r w:rsidRPr="00AC4063">
              <w:t xml:space="preserve">36 ÷ 60 měsíců </w:t>
            </w:r>
          </w:p>
        </w:tc>
      </w:tr>
      <w:tr w:rsidR="00284774" w:rsidRPr="00597E52" w14:paraId="3B596C64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BDF0" w14:textId="77777777" w:rsidR="00284774" w:rsidRPr="00AC4063" w:rsidRDefault="00284774" w:rsidP="009A6754">
            <w:pPr>
              <w:pStyle w:val="Tabulka0"/>
              <w:rPr>
                <w:highlight w:val="yellow"/>
              </w:rPr>
            </w:pPr>
            <w:r w:rsidRPr="00AC4063">
              <w:t>expanzní nádoba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8EC8" w14:textId="77777777" w:rsidR="00284774" w:rsidRPr="00AC4063" w:rsidRDefault="00284774" w:rsidP="009A6754">
            <w:pPr>
              <w:pStyle w:val="Tabulkasted"/>
            </w:pPr>
            <w:r w:rsidRPr="00AC4063">
              <w:t>60 měsíců</w:t>
            </w:r>
          </w:p>
        </w:tc>
      </w:tr>
      <w:tr w:rsidR="00284774" w:rsidRPr="00597E52" w14:paraId="18BCC8B4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1B15" w14:textId="77777777" w:rsidR="00284774" w:rsidRPr="00AC4063" w:rsidRDefault="00284774" w:rsidP="009A6754">
            <w:pPr>
              <w:pStyle w:val="Tabulka0"/>
            </w:pPr>
            <w:r w:rsidRPr="00AC4063">
              <w:t xml:space="preserve">turbodmychadlo </w:t>
            </w:r>
            <w:r>
              <w:rPr>
                <w:vertAlign w:val="superscript"/>
              </w:rPr>
              <w:t>5</w:t>
            </w:r>
            <w:r w:rsidRPr="00AC4063">
              <w:rPr>
                <w:vertAlign w:val="superscript"/>
              </w:rPr>
              <w:t xml:space="preserve">) </w:t>
            </w:r>
            <w:r w:rsidRPr="00AC4063">
              <w:t xml:space="preserve">(pokud je použito)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DDE7" w14:textId="77777777" w:rsidR="00284774" w:rsidRPr="00BA7BC9" w:rsidRDefault="00284774" w:rsidP="009A6754">
            <w:pPr>
              <w:pStyle w:val="Tabulkasted"/>
            </w:pPr>
            <w:r w:rsidRPr="00BA7BC9">
              <w:t>Interval TO 3</w:t>
            </w:r>
          </w:p>
        </w:tc>
      </w:tr>
      <w:tr w:rsidR="00284774" w:rsidRPr="00597E52" w14:paraId="1DF3C4E3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5671" w14:textId="77777777" w:rsidR="00284774" w:rsidRPr="00AC4063" w:rsidRDefault="00284774" w:rsidP="009A6754">
            <w:pPr>
              <w:pStyle w:val="Tabulka0"/>
            </w:pPr>
            <w:r w:rsidRPr="00AC4063">
              <w:t xml:space="preserve">katalyzátor </w:t>
            </w:r>
            <w:r w:rsidRPr="00BA7BC9">
              <w:t>pro zemní plyn</w:t>
            </w:r>
            <w:r>
              <w:t xml:space="preserve"> </w:t>
            </w:r>
            <w:r w:rsidRPr="00BA7BC9">
              <w:t>(</w:t>
            </w:r>
            <w:r w:rsidRPr="00AC4063">
              <w:t xml:space="preserve">pokud je použit)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F79A" w14:textId="77777777" w:rsidR="00284774" w:rsidRPr="00AC4063" w:rsidRDefault="00284774" w:rsidP="009A6754">
            <w:pPr>
              <w:pStyle w:val="Tabulkasted"/>
            </w:pPr>
            <w:r w:rsidRPr="00AC4063">
              <w:t xml:space="preserve">16 000 </w:t>
            </w:r>
            <w:proofErr w:type="spellStart"/>
            <w:r w:rsidRPr="00AC4063">
              <w:t>Mh</w:t>
            </w:r>
            <w:proofErr w:type="spellEnd"/>
            <w:r>
              <w:t xml:space="preserve"> </w:t>
            </w:r>
            <w:r w:rsidRPr="008F687A">
              <w:rPr>
                <w:vertAlign w:val="superscript"/>
              </w:rPr>
              <w:t>6)</w:t>
            </w:r>
          </w:p>
        </w:tc>
      </w:tr>
      <w:tr w:rsidR="00284774" w:rsidRPr="00597E52" w14:paraId="26410B91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E832" w14:textId="77777777" w:rsidR="00284774" w:rsidRPr="00AC4063" w:rsidRDefault="00284774" w:rsidP="009A6754">
            <w:pPr>
              <w:pStyle w:val="Tabulka0"/>
            </w:pPr>
            <w:r w:rsidRPr="00AC4063">
              <w:t xml:space="preserve">hlavy + související díly spal. motoru </w:t>
            </w:r>
            <w:r>
              <w:rPr>
                <w:rStyle w:val="Hornindex"/>
              </w:rPr>
              <w:t>5</w:t>
            </w:r>
            <w:r w:rsidRPr="00AC4063">
              <w:rPr>
                <w:rStyle w:val="Hornindex"/>
              </w:rPr>
              <w:t>)</w:t>
            </w:r>
            <w:r w:rsidRPr="00AC4063"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94B1" w14:textId="77777777" w:rsidR="00284774" w:rsidRPr="00BA7BC9" w:rsidRDefault="00284774" w:rsidP="009A6754">
            <w:pPr>
              <w:pStyle w:val="Tabulkasted"/>
            </w:pPr>
            <w:r w:rsidRPr="00BA7BC9">
              <w:t>Interval HV</w:t>
            </w:r>
          </w:p>
        </w:tc>
      </w:tr>
      <w:tr w:rsidR="00284774" w:rsidRPr="00597E52" w14:paraId="39944DCC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752C" w14:textId="77777777" w:rsidR="00284774" w:rsidRPr="00AC4063" w:rsidRDefault="00284774" w:rsidP="009A6754">
            <w:pPr>
              <w:pStyle w:val="Tabulka0"/>
            </w:pPr>
            <w:r w:rsidRPr="00AC4063">
              <w:t xml:space="preserve">sběrné spalinové potrubí </w:t>
            </w:r>
            <w:r>
              <w:rPr>
                <w:rStyle w:val="Hornindex"/>
              </w:rPr>
              <w:t>5</w:t>
            </w:r>
            <w:r w:rsidRPr="00AC4063">
              <w:rPr>
                <w:rStyle w:val="Hornindex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500" w14:textId="77777777" w:rsidR="00284774" w:rsidRPr="00BA7BC9" w:rsidRDefault="00284774" w:rsidP="009A6754">
            <w:pPr>
              <w:pStyle w:val="Tabulkasted"/>
            </w:pPr>
            <w:r w:rsidRPr="00BA7BC9">
              <w:t>Interval HV</w:t>
            </w:r>
          </w:p>
        </w:tc>
      </w:tr>
      <w:tr w:rsidR="00284774" w:rsidRPr="00597E52" w14:paraId="19AA9D1A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5B10" w14:textId="77777777" w:rsidR="00284774" w:rsidRPr="00BA7BC9" w:rsidRDefault="00284774" w:rsidP="009A6754">
            <w:pPr>
              <w:pStyle w:val="Tabulka0"/>
            </w:pPr>
            <w:r w:rsidRPr="00BA7BC9">
              <w:t xml:space="preserve">spouštěč spalovacího motoru 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2106" w14:textId="77777777" w:rsidR="00284774" w:rsidRPr="00BA7BC9" w:rsidRDefault="00284774" w:rsidP="009A6754">
            <w:pPr>
              <w:pStyle w:val="Tabulkasted"/>
            </w:pPr>
            <w:r w:rsidRPr="00BA7BC9">
              <w:t xml:space="preserve"> 1 000 startů </w:t>
            </w:r>
          </w:p>
        </w:tc>
      </w:tr>
      <w:tr w:rsidR="00284774" w:rsidRPr="00597E52" w14:paraId="44505E52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B195" w14:textId="77777777" w:rsidR="00284774" w:rsidRPr="00AC4063" w:rsidRDefault="00284774" w:rsidP="009A6754">
            <w:pPr>
              <w:pStyle w:val="Tabulka0"/>
            </w:pPr>
            <w:r w:rsidRPr="00AC4063">
              <w:t xml:space="preserve">servopohony regulačního členu výkonu KJ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7161" w14:textId="77777777" w:rsidR="00284774" w:rsidRPr="007D74FA" w:rsidRDefault="00284774" w:rsidP="009A6754">
            <w:pPr>
              <w:pStyle w:val="Tabulkasted"/>
            </w:pPr>
            <w:r w:rsidRPr="007D74FA">
              <w:t xml:space="preserve">15 000 ÷ 20 000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4624CBEF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F96" w14:textId="77777777" w:rsidR="00284774" w:rsidRPr="00AC4063" w:rsidRDefault="00284774" w:rsidP="009A6754">
            <w:pPr>
              <w:pStyle w:val="Tabulka0"/>
            </w:pPr>
            <w:r w:rsidRPr="00AC4063">
              <w:t xml:space="preserve">kovové hadice s opletem / </w:t>
            </w:r>
            <w:proofErr w:type="spellStart"/>
            <w:r w:rsidRPr="00AC4063">
              <w:t>vlnovcové</w:t>
            </w:r>
            <w:proofErr w:type="spellEnd"/>
            <w:r w:rsidRPr="00AC4063">
              <w:t xml:space="preserve"> kovové kompenzační členy (vyjma spal. cesty)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487D" w14:textId="77777777" w:rsidR="00284774" w:rsidRPr="00BA7BC9" w:rsidRDefault="00284774" w:rsidP="009A6754">
            <w:pPr>
              <w:pStyle w:val="Tabulkasted"/>
            </w:pPr>
            <w:r w:rsidRPr="00BA7BC9">
              <w:t>Interval SO</w:t>
            </w:r>
          </w:p>
        </w:tc>
      </w:tr>
      <w:tr w:rsidR="00284774" w:rsidRPr="00A001DC" w14:paraId="6AEC5597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894" w14:textId="77777777" w:rsidR="00284774" w:rsidRPr="00AC4063" w:rsidRDefault="00284774" w:rsidP="009A6754">
            <w:pPr>
              <w:pStyle w:val="Tabulka0"/>
            </w:pPr>
            <w:r w:rsidRPr="00AC4063">
              <w:t>kompenzátory spalinové trasy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76B1" w14:textId="77777777" w:rsidR="00284774" w:rsidRPr="00BA7BC9" w:rsidRDefault="00284774" w:rsidP="009A6754">
            <w:pPr>
              <w:pStyle w:val="Tabulkasted"/>
            </w:pPr>
            <w:r w:rsidRPr="00BA7BC9">
              <w:t>Interval SO</w:t>
            </w:r>
          </w:p>
        </w:tc>
      </w:tr>
      <w:tr w:rsidR="00284774" w:rsidRPr="00A001DC" w14:paraId="6D5381A3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7446" w14:textId="77777777" w:rsidR="00284774" w:rsidRPr="00AC4063" w:rsidRDefault="00284774" w:rsidP="009A6754">
            <w:pPr>
              <w:pStyle w:val="Tabulka0"/>
            </w:pPr>
            <w:r>
              <w:t>t</w:t>
            </w:r>
            <w:r w:rsidRPr="00AC4063">
              <w:t>ermočlánky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2FF" w14:textId="77777777" w:rsidR="00284774" w:rsidRPr="00BA7BC9" w:rsidRDefault="00284774" w:rsidP="009A6754">
            <w:pPr>
              <w:pStyle w:val="Tabulkasted"/>
            </w:pPr>
            <w:r w:rsidRPr="00BA7BC9">
              <w:t>Interval HV</w:t>
            </w:r>
          </w:p>
        </w:tc>
      </w:tr>
      <w:tr w:rsidR="00284774" w:rsidRPr="00597E52" w14:paraId="0B190159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427A" w14:textId="77777777" w:rsidR="00284774" w:rsidRPr="00BA7BC9" w:rsidRDefault="00284774" w:rsidP="009A6754">
            <w:pPr>
              <w:pStyle w:val="Tabulka0"/>
            </w:pPr>
            <w:r w:rsidRPr="00BA7BC9">
              <w:t xml:space="preserve">ventilátory kapoty, kontejneru 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0A54" w14:textId="77777777" w:rsidR="00284774" w:rsidRPr="00BA7BC9" w:rsidRDefault="00284774" w:rsidP="009A6754">
            <w:pPr>
              <w:pStyle w:val="Tabulkasted"/>
            </w:pPr>
            <w:r w:rsidRPr="00BA7BC9">
              <w:t>Interval SO</w:t>
            </w:r>
          </w:p>
        </w:tc>
      </w:tr>
      <w:tr w:rsidR="00284774" w:rsidRPr="00597E52" w14:paraId="1C57915A" w14:textId="77777777" w:rsidTr="009A6754">
        <w:trPr>
          <w:trHeight w:val="8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7C16" w14:textId="77777777" w:rsidR="00284774" w:rsidRPr="00AC4063" w:rsidRDefault="00284774" w:rsidP="009A6754">
            <w:pPr>
              <w:pStyle w:val="Tabulka0"/>
            </w:pPr>
            <w:r w:rsidRPr="00AC4063">
              <w:t>pryžové hadice, pryžové kompenzační členy (pokud jsou použity)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4025" w14:textId="77777777" w:rsidR="00284774" w:rsidRPr="00AC4063" w:rsidRDefault="00284774" w:rsidP="009A6754">
            <w:pPr>
              <w:pStyle w:val="Tabulkasted"/>
            </w:pPr>
            <w:r w:rsidRPr="00BA7BC9">
              <w:t>interval SO</w:t>
            </w:r>
            <w:r w:rsidRPr="00AC4063">
              <w:t>, max. 48 měsíců</w:t>
            </w:r>
          </w:p>
        </w:tc>
      </w:tr>
      <w:tr w:rsidR="00284774" w:rsidRPr="00597E52" w14:paraId="0A106013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EF3A" w14:textId="77777777" w:rsidR="00284774" w:rsidRPr="00AC4063" w:rsidRDefault="00284774" w:rsidP="009A6754">
            <w:pPr>
              <w:pStyle w:val="Tabulka0"/>
            </w:pPr>
            <w:r w:rsidRPr="00AC4063">
              <w:t xml:space="preserve">pryžové </w:t>
            </w:r>
            <w:proofErr w:type="spellStart"/>
            <w:r w:rsidRPr="00AC4063">
              <w:t>vibroizolační</w:t>
            </w:r>
            <w:proofErr w:type="spellEnd"/>
            <w:r w:rsidRPr="00AC4063">
              <w:t xml:space="preserve"> členy pro uložení spalovacího motoru a generátoru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737C" w14:textId="77777777" w:rsidR="00284774" w:rsidRPr="00BA7BC9" w:rsidRDefault="00284774" w:rsidP="009A6754">
            <w:pPr>
              <w:pStyle w:val="Tabulkasted"/>
            </w:pPr>
            <w:r w:rsidRPr="00BA7BC9">
              <w:t>interval SO</w:t>
            </w:r>
          </w:p>
        </w:tc>
      </w:tr>
      <w:tr w:rsidR="00284774" w:rsidRPr="00597E52" w14:paraId="5E11D6F9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6E7A" w14:textId="77777777" w:rsidR="00284774" w:rsidRPr="00AC4063" w:rsidRDefault="00284774" w:rsidP="009A6754">
            <w:pPr>
              <w:pStyle w:val="Tabulka0"/>
            </w:pPr>
            <w:r w:rsidRPr="00AC4063">
              <w:t xml:space="preserve">tepelné izolace spalinových potrubí – snímatelné části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134A" w14:textId="77777777" w:rsidR="00284774" w:rsidRPr="00BA7BC9" w:rsidRDefault="00284774" w:rsidP="009A6754">
            <w:pPr>
              <w:pStyle w:val="Tabulkasted"/>
            </w:pPr>
            <w:r w:rsidRPr="00BA7BC9">
              <w:t>interval SO</w:t>
            </w:r>
          </w:p>
        </w:tc>
      </w:tr>
      <w:tr w:rsidR="00284774" w:rsidRPr="00597E52" w14:paraId="758ED842" w14:textId="77777777" w:rsidTr="009A6754">
        <w:trPr>
          <w:trHeight w:val="77"/>
          <w:jc w:val="center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72B" w14:textId="77777777" w:rsidR="00284774" w:rsidRPr="00AC4063" w:rsidRDefault="00284774" w:rsidP="009A6754">
            <w:pPr>
              <w:pStyle w:val="Tabulka0"/>
            </w:pPr>
            <w:r w:rsidRPr="00AC4063">
              <w:t xml:space="preserve">tlumič výfuku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5F39" w14:textId="77777777" w:rsidR="00284774" w:rsidRPr="00BA7BC9" w:rsidRDefault="00284774" w:rsidP="009A6754">
            <w:pPr>
              <w:pStyle w:val="Tabulkasted"/>
            </w:pPr>
            <w:proofErr w:type="gramStart"/>
            <w:r w:rsidRPr="00BA7BC9">
              <w:t>bioplyn - interval</w:t>
            </w:r>
            <w:proofErr w:type="gramEnd"/>
            <w:r w:rsidRPr="00BA7BC9">
              <w:t xml:space="preserve"> SO</w:t>
            </w:r>
          </w:p>
        </w:tc>
      </w:tr>
      <w:tr w:rsidR="00284774" w:rsidRPr="00597E52" w14:paraId="0E76F7B7" w14:textId="77777777" w:rsidTr="009A675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51EB" w14:textId="77777777" w:rsidR="00284774" w:rsidRPr="00AC4063" w:rsidRDefault="00284774" w:rsidP="009A675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5440" w14:textId="77777777" w:rsidR="00284774" w:rsidRPr="00BA7BC9" w:rsidRDefault="00284774" w:rsidP="009A6754">
            <w:pPr>
              <w:pStyle w:val="Tabulkasted"/>
            </w:pPr>
            <w:r w:rsidRPr="00BA7BC9">
              <w:t xml:space="preserve">zemní </w:t>
            </w:r>
            <w:proofErr w:type="gramStart"/>
            <w:r w:rsidRPr="00BA7BC9">
              <w:t>plyn - interval</w:t>
            </w:r>
            <w:proofErr w:type="gramEnd"/>
            <w:r w:rsidRPr="00BA7BC9">
              <w:t xml:space="preserve"> GO</w:t>
            </w:r>
          </w:p>
        </w:tc>
      </w:tr>
      <w:tr w:rsidR="00284774" w:rsidRPr="00597E52" w14:paraId="175DF426" w14:textId="77777777" w:rsidTr="009A6754">
        <w:trPr>
          <w:trHeight w:val="136"/>
          <w:jc w:val="center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E081" w14:textId="77777777" w:rsidR="00284774" w:rsidRPr="00AC4063" w:rsidRDefault="00284774" w:rsidP="009A6754">
            <w:pPr>
              <w:pStyle w:val="Tabulka0"/>
            </w:pPr>
            <w:r w:rsidRPr="00AC4063">
              <w:t xml:space="preserve">výměník spaliny – voda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711B" w14:textId="77777777" w:rsidR="00284774" w:rsidRPr="00BA7BC9" w:rsidRDefault="00284774" w:rsidP="009A6754">
            <w:pPr>
              <w:pStyle w:val="Tabulkasted"/>
            </w:pPr>
            <w:proofErr w:type="gramStart"/>
            <w:r w:rsidRPr="00BA7BC9">
              <w:t>bioplyn - interval</w:t>
            </w:r>
            <w:proofErr w:type="gramEnd"/>
            <w:r w:rsidRPr="00BA7BC9">
              <w:t xml:space="preserve"> SO</w:t>
            </w:r>
          </w:p>
        </w:tc>
      </w:tr>
      <w:tr w:rsidR="00284774" w:rsidRPr="00597E52" w14:paraId="395CECE6" w14:textId="77777777" w:rsidTr="009A675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1965" w14:textId="77777777" w:rsidR="00284774" w:rsidRPr="00AC4063" w:rsidRDefault="00284774" w:rsidP="009A675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E505" w14:textId="77777777" w:rsidR="00284774" w:rsidRPr="00BA7BC9" w:rsidRDefault="00284774" w:rsidP="009A6754">
            <w:pPr>
              <w:pStyle w:val="Tabulkasted"/>
            </w:pPr>
            <w:r w:rsidRPr="00BA7BC9">
              <w:t xml:space="preserve">zemní </w:t>
            </w:r>
            <w:proofErr w:type="gramStart"/>
            <w:r w:rsidRPr="00BA7BC9">
              <w:t>plyn - interval</w:t>
            </w:r>
            <w:proofErr w:type="gramEnd"/>
            <w:r w:rsidRPr="00BA7BC9">
              <w:t xml:space="preserve"> GO</w:t>
            </w:r>
          </w:p>
        </w:tc>
      </w:tr>
      <w:tr w:rsidR="00284774" w:rsidRPr="00597E52" w14:paraId="3F039D8C" w14:textId="77777777" w:rsidTr="009A675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059A" w14:textId="77777777" w:rsidR="00284774" w:rsidRPr="00AC4063" w:rsidRDefault="00284774" w:rsidP="009A6754">
            <w:pPr>
              <w:pStyle w:val="Tabulka0"/>
            </w:pPr>
            <w:r w:rsidRPr="00AC4063">
              <w:t xml:space="preserve">snímače a čidla (vyjma termočlánků a snímačů úniků plynu, kouře)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BAD0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0BDE593E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D17D" w14:textId="77777777" w:rsidR="00284774" w:rsidRPr="00AC4063" w:rsidRDefault="00284774" w:rsidP="009A6754">
            <w:pPr>
              <w:pStyle w:val="Tabulka0"/>
            </w:pPr>
            <w:r w:rsidRPr="00AC4063">
              <w:t xml:space="preserve">prvky plynové trasy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62C8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67590DF8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570B" w14:textId="77777777" w:rsidR="00284774" w:rsidRPr="00AC4063" w:rsidRDefault="00284774" w:rsidP="009A6754">
            <w:pPr>
              <w:pStyle w:val="Tabulka0"/>
            </w:pPr>
            <w:r w:rsidRPr="00AC4063">
              <w:t>tepelné izolace spalinových potrubí – fixní části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31B1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0ED8E8F5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C58C" w14:textId="77777777" w:rsidR="00284774" w:rsidRPr="00AC4063" w:rsidRDefault="00284774" w:rsidP="009A6754">
            <w:pPr>
              <w:pStyle w:val="Tabulka0"/>
            </w:pPr>
            <w:r w:rsidRPr="00AC4063">
              <w:t>kabely (vyjma kabelů zapalovací soustavy)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7FA1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5BEAACA7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AB97" w14:textId="77777777" w:rsidR="00284774" w:rsidRPr="00AC4063" w:rsidRDefault="00284774" w:rsidP="009A6754">
            <w:pPr>
              <w:pStyle w:val="Tabulka0"/>
            </w:pPr>
            <w:r w:rsidRPr="00AC4063">
              <w:t xml:space="preserve">čerpadla </w:t>
            </w:r>
            <w:r>
              <w:rPr>
                <w:rStyle w:val="Hornindex"/>
              </w:rPr>
              <w:t>3</w:t>
            </w:r>
            <w:r w:rsidRPr="00AC4063">
              <w:rPr>
                <w:rStyle w:val="Hornindex"/>
              </w:rPr>
              <w:t>),</w:t>
            </w:r>
            <w:r w:rsidRPr="00AC4063">
              <w:t xml:space="preserve"> trojcestné ventily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81C2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1B462CB1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7B90" w14:textId="77777777" w:rsidR="00284774" w:rsidRPr="00AC4063" w:rsidRDefault="00284774" w:rsidP="009A6754">
            <w:pPr>
              <w:pStyle w:val="Tabulka0"/>
            </w:pPr>
            <w:r w:rsidRPr="00AC4063">
              <w:t xml:space="preserve">generátor </w:t>
            </w:r>
            <w:r>
              <w:rPr>
                <w:rStyle w:val="Hornindex"/>
              </w:rPr>
              <w:t>4</w:t>
            </w:r>
            <w:r w:rsidRPr="00AC4063">
              <w:rPr>
                <w:rStyle w:val="Hornindex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3341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284774" w:rsidRPr="00597E52" w14:paraId="2295FA78" w14:textId="77777777" w:rsidTr="009A675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413D" w14:textId="77777777" w:rsidR="00284774" w:rsidRPr="00AC4063" w:rsidRDefault="00284774" w:rsidP="009A6754">
            <w:pPr>
              <w:pStyle w:val="Tabulka0"/>
            </w:pPr>
            <w:r w:rsidRPr="00AC4063">
              <w:t>výměník voda-voda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B12D" w14:textId="77777777" w:rsidR="00284774" w:rsidRPr="007D74FA" w:rsidRDefault="00284774" w:rsidP="009A675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</w:tbl>
    <w:p w14:paraId="6EB68F61" w14:textId="77777777" w:rsidR="00284774" w:rsidRPr="00F653D4" w:rsidRDefault="00284774" w:rsidP="00284774">
      <w:pPr>
        <w:pStyle w:val="Poznmka1"/>
      </w:pPr>
      <w:r>
        <w:t>1</w:t>
      </w:r>
      <w:r w:rsidRPr="00F653D4">
        <w:t xml:space="preserve">) vložka čističe vzduchu – výměna dle stavu skutečného znečištění (souvisí s prašností v místě instalace KJ). V případě běžné prašnosti se předpokládá životnost intervalu 3000 </w:t>
      </w:r>
      <w:proofErr w:type="spellStart"/>
      <w:r w:rsidRPr="00F653D4">
        <w:t>Mh</w:t>
      </w:r>
      <w:proofErr w:type="spellEnd"/>
    </w:p>
    <w:p w14:paraId="6CA76882" w14:textId="77777777" w:rsidR="00284774" w:rsidRPr="00F653D4" w:rsidRDefault="00284774" w:rsidP="00284774">
      <w:pPr>
        <w:pStyle w:val="Poznmka1"/>
      </w:pPr>
      <w:r>
        <w:t>2</w:t>
      </w:r>
      <w:r w:rsidRPr="00F653D4">
        <w:t>) lhůta kalibrace snímačů – zemní plyn 12 měsíců</w:t>
      </w:r>
      <w:r w:rsidRPr="00F653D4">
        <w:rPr>
          <w:i w:val="0"/>
        </w:rPr>
        <w:t>,</w:t>
      </w:r>
      <w:r w:rsidRPr="00F653D4">
        <w:t xml:space="preserve"> instalace KJ na bioplyn cca 2 až 12 měsíců dle stavu ovzduší instalace</w:t>
      </w:r>
      <w:r w:rsidRPr="00F653D4">
        <w:rPr>
          <w:i w:val="0"/>
        </w:rPr>
        <w:t xml:space="preserve">  </w:t>
      </w:r>
    </w:p>
    <w:p w14:paraId="6D612F32" w14:textId="77777777" w:rsidR="00284774" w:rsidRPr="00F653D4" w:rsidRDefault="00284774" w:rsidP="00284774">
      <w:pPr>
        <w:pStyle w:val="Poznmka1"/>
      </w:pPr>
      <w:r>
        <w:t>3</w:t>
      </w:r>
      <w:r w:rsidRPr="00F653D4">
        <w:t xml:space="preserve">) v průběhu životnosti výměna ložisek cca 20 000 </w:t>
      </w:r>
      <w:proofErr w:type="spellStart"/>
      <w:r w:rsidRPr="00F653D4">
        <w:t>Mh</w:t>
      </w:r>
      <w:proofErr w:type="spellEnd"/>
    </w:p>
    <w:p w14:paraId="445C87A0" w14:textId="77777777" w:rsidR="00284774" w:rsidRPr="00F653D4" w:rsidRDefault="00284774" w:rsidP="00284774">
      <w:pPr>
        <w:pStyle w:val="Poznmka1"/>
      </w:pPr>
      <w:r>
        <w:t>4</w:t>
      </w:r>
      <w:r w:rsidRPr="00F653D4">
        <w:t xml:space="preserve">) v průběhu životnosti případná výměna ložiska cca 30 000 </w:t>
      </w:r>
      <w:proofErr w:type="spellStart"/>
      <w:r w:rsidRPr="00F653D4">
        <w:t>Mh</w:t>
      </w:r>
      <w:proofErr w:type="spellEnd"/>
    </w:p>
    <w:p w14:paraId="2CCBE5B6" w14:textId="77777777" w:rsidR="00284774" w:rsidRPr="00BF0110" w:rsidRDefault="00284774" w:rsidP="00284774">
      <w:pPr>
        <w:pStyle w:val="Poznmka1"/>
      </w:pPr>
      <w:r>
        <w:t>5</w:t>
      </w:r>
      <w:r w:rsidRPr="00F653D4">
        <w:t xml:space="preserve">) při opravě daného celku kogenerační jednotky se provádí další výměna drobných dílů, které se při montáži musí </w:t>
      </w:r>
      <w:r w:rsidRPr="00BF0110">
        <w:t>použít nové – tzv. montážní SET</w:t>
      </w:r>
    </w:p>
    <w:p w14:paraId="25382FC4" w14:textId="77777777" w:rsidR="00284774" w:rsidRPr="00BF0110" w:rsidRDefault="00284774" w:rsidP="00284774">
      <w:pPr>
        <w:pStyle w:val="Poznmka1"/>
      </w:pPr>
      <w:r w:rsidRPr="00BF0110">
        <w:lastRenderedPageBreak/>
        <w:t xml:space="preserve">6) </w:t>
      </w:r>
      <w:r>
        <w:t>ž</w:t>
      </w:r>
      <w:r w:rsidRPr="00BF0110">
        <w:t xml:space="preserve">ivotnost katalyzátoru je závislá mimo jiné na požadované úrovni emisních limitů. </w:t>
      </w:r>
    </w:p>
    <w:p w14:paraId="778D31F7" w14:textId="77777777" w:rsidR="00284774" w:rsidRDefault="00284774" w:rsidP="00284774">
      <w:pPr>
        <w:pStyle w:val="Poznmka1"/>
      </w:pPr>
      <w:r w:rsidRPr="00BF0110">
        <w:t xml:space="preserve">Pro oxidační katalyzátory (snižujících ve spalinách úroveň CO) je 16 000 </w:t>
      </w:r>
      <w:proofErr w:type="spellStart"/>
      <w:r w:rsidRPr="00BF0110">
        <w:t>Mh</w:t>
      </w:r>
      <w:proofErr w:type="spellEnd"/>
      <w:r w:rsidRPr="00BF0110">
        <w:t xml:space="preserve"> pro emisní limit CO = 300 mg/Nm3 (</w:t>
      </w:r>
      <w:proofErr w:type="gramStart"/>
      <w:r w:rsidRPr="00BF0110">
        <w:t>5%</w:t>
      </w:r>
      <w:proofErr w:type="gramEnd"/>
      <w:r w:rsidRPr="00BF0110">
        <w:t xml:space="preserve">O2).  V případě požadavku na plnění nižší </w:t>
      </w:r>
      <w:proofErr w:type="gramStart"/>
      <w:r w:rsidRPr="00BF0110">
        <w:t>úrovně</w:t>
      </w:r>
      <w:proofErr w:type="gramEnd"/>
      <w:r w:rsidRPr="00BF0110">
        <w:t xml:space="preserve"> CO je životnost menší než 16 000 </w:t>
      </w:r>
      <w:proofErr w:type="spellStart"/>
      <w:r w:rsidRPr="00BF0110">
        <w:t>Mh</w:t>
      </w:r>
      <w:proofErr w:type="spellEnd"/>
      <w:r w:rsidRPr="00BF0110">
        <w:t>.</w:t>
      </w:r>
    </w:p>
    <w:p w14:paraId="7EC2C0AB" w14:textId="77777777" w:rsidR="00284774" w:rsidRPr="00BF0110" w:rsidRDefault="00284774" w:rsidP="00284774">
      <w:pPr>
        <w:pStyle w:val="Poznmka1"/>
      </w:pPr>
      <w:r>
        <w:t xml:space="preserve">7) </w:t>
      </w:r>
      <w:r w:rsidRPr="00B20731">
        <w:t xml:space="preserve">předpokládaná životnost zapalovacích svíček platí pro hodnotu emisí </w:t>
      </w:r>
      <w:proofErr w:type="spellStart"/>
      <w:r w:rsidRPr="00B20731">
        <w:t>NOx</w:t>
      </w:r>
      <w:proofErr w:type="spellEnd"/>
      <w:r w:rsidRPr="00B20731">
        <w:t xml:space="preserve"> 500 mg/Nm3, v případě provozu KJ na požadovaných nižších emisích </w:t>
      </w:r>
      <w:proofErr w:type="spellStart"/>
      <w:r w:rsidRPr="00B20731">
        <w:t>NOx</w:t>
      </w:r>
      <w:proofErr w:type="spellEnd"/>
      <w:r w:rsidRPr="00B20731">
        <w:t>, může být životnost kratší. Skutečnou životnost ovlivňuje charakter a druh provozu KJ, např. výkonu, na kterém je KJ provozována, počet startů atd.</w:t>
      </w:r>
      <w:r w:rsidRPr="00BF0110">
        <w:t xml:space="preserve">  </w:t>
      </w:r>
    </w:p>
    <w:p w14:paraId="10666EB6" w14:textId="77777777" w:rsidR="00284774" w:rsidRPr="00F34B28" w:rsidRDefault="00284774" w:rsidP="00284774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bookmarkStart w:id="55" w:name="_Toc523814970"/>
      <w:r>
        <w:t>Poznámka</w:t>
      </w:r>
      <w:bookmarkEnd w:id="55"/>
    </w:p>
    <w:p w14:paraId="44B20912" w14:textId="77777777" w:rsidR="00284774" w:rsidRDefault="00284774" w:rsidP="00284774">
      <w:r w:rsidRPr="00F653D4">
        <w:t xml:space="preserve">Na základě provozních a servisních poznatků společnosti TEDOM a.s. může být obsah tohoto dokumentu upravován a aktualizován. Společnost TEDOM a.s. si vyhrazuje toto právo změny. </w:t>
      </w:r>
    </w:p>
    <w:p w14:paraId="69876077" w14:textId="61C632E2" w:rsidR="000A4D47" w:rsidRDefault="000A4D47" w:rsidP="007611FA">
      <w:pPr>
        <w:sectPr w:rsidR="000A4D47" w:rsidSect="00880158">
          <w:headerReference w:type="default" r:id="rId16"/>
          <w:footerReference w:type="default" r:id="rId17"/>
          <w:footnotePr>
            <w:pos w:val="beneathText"/>
          </w:footnotePr>
          <w:pgSz w:w="11905" w:h="16837"/>
          <w:pgMar w:top="1985" w:right="1417" w:bottom="1417" w:left="1417" w:header="708" w:footer="283" w:gutter="0"/>
          <w:cols w:space="708"/>
          <w:docGrid w:linePitch="360"/>
        </w:sectPr>
      </w:pPr>
    </w:p>
    <w:p w14:paraId="27842D9A" w14:textId="1A818C9F" w:rsidR="00BD73FC" w:rsidRPr="00BD73FC" w:rsidRDefault="00BD73FC" w:rsidP="00BD73FC">
      <w:pPr>
        <w:jc w:val="center"/>
        <w:rPr>
          <w:b/>
          <w:sz w:val="36"/>
          <w:szCs w:val="36"/>
        </w:rPr>
      </w:pPr>
      <w:r>
        <w:rPr>
          <w:b/>
          <w:sz w:val="40"/>
        </w:rPr>
        <w:lastRenderedPageBreak/>
        <w:t>Příloha č. 3</w:t>
      </w:r>
    </w:p>
    <w:p w14:paraId="72000433" w14:textId="3AE5CB42" w:rsidR="0044325A" w:rsidRDefault="00BD73FC" w:rsidP="00BD73FC">
      <w:pPr>
        <w:jc w:val="center"/>
        <w:rPr>
          <w:rFonts w:cs="Arial"/>
          <w:b/>
          <w:sz w:val="36"/>
          <w:szCs w:val="36"/>
        </w:rPr>
      </w:pPr>
      <w:r w:rsidRPr="00BD73FC">
        <w:rPr>
          <w:rFonts w:cs="Arial"/>
          <w:b/>
          <w:sz w:val="36"/>
          <w:szCs w:val="36"/>
        </w:rPr>
        <w:t>CENÍK PRACÍ ZA PROVÁDĚNÉ SERVISNÍ PRÁCE</w:t>
      </w:r>
    </w:p>
    <w:p w14:paraId="7DF2BCF0" w14:textId="77777777" w:rsidR="00BD73FC" w:rsidRPr="00C33083" w:rsidRDefault="00BD73FC" w:rsidP="00BD73FC">
      <w:pPr>
        <w:jc w:val="center"/>
        <w:rPr>
          <w:rFonts w:cs="Arial"/>
          <w:b/>
          <w:sz w:val="28"/>
          <w:szCs w:val="28"/>
        </w:rPr>
      </w:pPr>
    </w:p>
    <w:p w14:paraId="79773B42" w14:textId="0F96739C" w:rsidR="00C6128C" w:rsidRPr="00AD6D5B" w:rsidRDefault="00BD73FC" w:rsidP="00DE1173">
      <w:pPr>
        <w:pStyle w:val="Odstavecseseznamem"/>
        <w:numPr>
          <w:ilvl w:val="0"/>
          <w:numId w:val="22"/>
        </w:numPr>
        <w:ind w:hanging="720"/>
        <w:rPr>
          <w:rFonts w:cs="Arial"/>
          <w:b/>
          <w:sz w:val="20"/>
        </w:rPr>
      </w:pPr>
      <w:r w:rsidRPr="00C6128C">
        <w:rPr>
          <w:rFonts w:cs="Arial"/>
          <w:b/>
          <w:sz w:val="28"/>
          <w:szCs w:val="28"/>
        </w:rPr>
        <w:t>VYPOČET ODMĚNY A CENÍK PLÁNOVANÉ ÚDR</w:t>
      </w:r>
      <w:r w:rsidR="00DE2895" w:rsidRPr="00C6128C">
        <w:rPr>
          <w:rFonts w:cs="Arial"/>
          <w:b/>
          <w:sz w:val="28"/>
          <w:szCs w:val="28"/>
        </w:rPr>
        <w:t>Ž</w:t>
      </w:r>
      <w:r w:rsidRPr="00C6128C">
        <w:rPr>
          <w:rFonts w:cs="Arial"/>
          <w:b/>
          <w:sz w:val="28"/>
          <w:szCs w:val="28"/>
        </w:rPr>
        <w:t>B</w:t>
      </w:r>
      <w:r w:rsidR="00E72D5A" w:rsidRPr="00C6128C">
        <w:rPr>
          <w:rFonts w:cs="Arial"/>
          <w:b/>
          <w:sz w:val="28"/>
          <w:szCs w:val="28"/>
        </w:rPr>
        <w:t>Y</w:t>
      </w:r>
    </w:p>
    <w:p w14:paraId="19DDE4BE" w14:textId="24F6B2EF" w:rsidR="00AD6D5B" w:rsidRDefault="00AD6D5B" w:rsidP="00AD6D5B">
      <w:pPr>
        <w:rPr>
          <w:rFonts w:cs="Arial"/>
          <w:b/>
          <w:sz w:val="20"/>
        </w:rPr>
      </w:pPr>
    </w:p>
    <w:tbl>
      <w:tblPr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1138"/>
        <w:gridCol w:w="1134"/>
        <w:gridCol w:w="1418"/>
        <w:gridCol w:w="1220"/>
        <w:gridCol w:w="34"/>
        <w:gridCol w:w="1439"/>
        <w:gridCol w:w="1320"/>
        <w:gridCol w:w="1090"/>
        <w:gridCol w:w="992"/>
        <w:gridCol w:w="1134"/>
      </w:tblGrid>
      <w:tr w:rsidR="00AD6D5B" w:rsidRPr="00AD6D5B" w14:paraId="7C913D66" w14:textId="77777777" w:rsidTr="00AD6D5B">
        <w:trPr>
          <w:trHeight w:val="480"/>
        </w:trPr>
        <w:tc>
          <w:tcPr>
            <w:tcW w:w="88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8D8B" w14:textId="77777777" w:rsidR="00AD6D5B" w:rsidRPr="00AD6D5B" w:rsidRDefault="00AD6D5B" w:rsidP="00AD6D5B">
            <w:pPr>
              <w:suppressAutoHyphens w:val="0"/>
              <w:rPr>
                <w:rFonts w:cs="Arial"/>
                <w:sz w:val="32"/>
                <w:szCs w:val="32"/>
                <w:lang w:eastAsia="cs-CZ"/>
              </w:rPr>
            </w:pPr>
            <w:r w:rsidRPr="00AD6D5B">
              <w:rPr>
                <w:rFonts w:cs="Arial"/>
                <w:sz w:val="32"/>
                <w:szCs w:val="32"/>
                <w:lang w:eastAsia="cs-CZ"/>
              </w:rPr>
              <w:t>Cena za plánovanou údržbu KJ TEDOM    -</w:t>
            </w:r>
          </w:p>
        </w:tc>
        <w:tc>
          <w:tcPr>
            <w:tcW w:w="59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DD640" w14:textId="77777777" w:rsidR="00AD6D5B" w:rsidRPr="00AD6D5B" w:rsidRDefault="00AD6D5B" w:rsidP="00AD6D5B">
            <w:pPr>
              <w:suppressAutoHyphens w:val="0"/>
              <w:rPr>
                <w:rFonts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r w:rsidRPr="00AD6D5B">
              <w:rPr>
                <w:rFonts w:cs="Arial"/>
                <w:b/>
                <w:bCs/>
                <w:sz w:val="36"/>
                <w:szCs w:val="36"/>
                <w:lang w:eastAsia="cs-CZ"/>
              </w:rPr>
              <w:t>Cento</w:t>
            </w:r>
            <w:proofErr w:type="spellEnd"/>
            <w:r w:rsidRPr="00AD6D5B">
              <w:rPr>
                <w:rFonts w:cs="Arial"/>
                <w:b/>
                <w:bCs/>
                <w:sz w:val="36"/>
                <w:szCs w:val="36"/>
                <w:lang w:eastAsia="cs-CZ"/>
              </w:rPr>
              <w:t xml:space="preserve"> T200 NG </w:t>
            </w:r>
            <w:proofErr w:type="gramStart"/>
            <w:r w:rsidRPr="00AD6D5B">
              <w:rPr>
                <w:rFonts w:cs="Arial"/>
                <w:b/>
                <w:bCs/>
                <w:sz w:val="36"/>
                <w:szCs w:val="36"/>
                <w:lang w:eastAsia="cs-CZ"/>
              </w:rPr>
              <w:t>50Hz</w:t>
            </w:r>
            <w:proofErr w:type="gramEnd"/>
          </w:p>
        </w:tc>
      </w:tr>
      <w:tr w:rsidR="00AD6D5B" w:rsidRPr="00AD6D5B" w14:paraId="2F488220" w14:textId="77777777" w:rsidTr="00AD6D5B">
        <w:trPr>
          <w:trHeight w:val="270"/>
        </w:trPr>
        <w:tc>
          <w:tcPr>
            <w:tcW w:w="148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D5E53" w14:textId="5033A28A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  <w:r>
              <w:rPr>
                <w:rFonts w:cs="Arial"/>
                <w:sz w:val="20"/>
                <w:lang w:eastAsia="cs-CZ"/>
              </w:rPr>
              <w:t xml:space="preserve">Od 0 </w:t>
            </w:r>
            <w:proofErr w:type="spellStart"/>
            <w:r>
              <w:rPr>
                <w:rFonts w:cs="Arial"/>
                <w:sz w:val="20"/>
                <w:lang w:eastAsia="cs-CZ"/>
              </w:rPr>
              <w:t>mth</w:t>
            </w:r>
            <w:proofErr w:type="spellEnd"/>
            <w:r>
              <w:rPr>
                <w:rFonts w:cs="Arial"/>
                <w:sz w:val="20"/>
                <w:lang w:eastAsia="cs-CZ"/>
              </w:rPr>
              <w:t xml:space="preserve"> do 23000 </w:t>
            </w:r>
            <w:proofErr w:type="spellStart"/>
            <w:r>
              <w:rPr>
                <w:rFonts w:cs="Arial"/>
                <w:sz w:val="20"/>
                <w:lang w:eastAsia="cs-CZ"/>
              </w:rPr>
              <w:t>mth</w:t>
            </w:r>
            <w:proofErr w:type="spellEnd"/>
          </w:p>
        </w:tc>
      </w:tr>
      <w:tr w:rsidR="00AD6D5B" w:rsidRPr="00AD6D5B" w14:paraId="79EBF7C0" w14:textId="77777777" w:rsidTr="00AD6D5B">
        <w:trPr>
          <w:trHeight w:val="330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5BA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b/>
                <w:bCs/>
                <w:sz w:val="20"/>
                <w:lang w:eastAsia="cs-CZ"/>
              </w:rPr>
            </w:pPr>
            <w:r w:rsidRPr="00AD6D5B">
              <w:rPr>
                <w:rFonts w:cs="Arial"/>
                <w:b/>
                <w:bCs/>
                <w:sz w:val="20"/>
                <w:lang w:eastAsia="cs-CZ"/>
              </w:rPr>
              <w:t>Nominální elektrický výkon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FAB7" w14:textId="77777777" w:rsidR="00AD6D5B" w:rsidRPr="00AD6D5B" w:rsidRDefault="00AD6D5B" w:rsidP="00AD6D5B">
            <w:pPr>
              <w:suppressAutoHyphens w:val="0"/>
              <w:jc w:val="right"/>
              <w:rPr>
                <w:rFonts w:cs="Arial"/>
                <w:b/>
                <w:bCs/>
                <w:szCs w:val="24"/>
                <w:lang w:eastAsia="cs-CZ"/>
              </w:rPr>
            </w:pPr>
            <w:r w:rsidRPr="00AD6D5B">
              <w:rPr>
                <w:rFonts w:cs="Arial"/>
                <w:b/>
                <w:bCs/>
                <w:szCs w:val="24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1686" w14:textId="77777777" w:rsidR="00AD6D5B" w:rsidRPr="00AD6D5B" w:rsidRDefault="00AD6D5B" w:rsidP="00AD6D5B">
            <w:pPr>
              <w:suppressAutoHyphens w:val="0"/>
              <w:rPr>
                <w:rFonts w:cs="Arial"/>
                <w:b/>
                <w:bCs/>
                <w:szCs w:val="24"/>
                <w:lang w:eastAsia="cs-CZ"/>
              </w:rPr>
            </w:pPr>
            <w:r w:rsidRPr="00AD6D5B">
              <w:rPr>
                <w:rFonts w:cs="Arial"/>
                <w:b/>
                <w:bCs/>
                <w:szCs w:val="24"/>
                <w:lang w:eastAsia="cs-CZ"/>
              </w:rPr>
              <w:t>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ED690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41E1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4069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D6A9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D50E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654C0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E1B59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</w:tr>
      <w:tr w:rsidR="00AD6D5B" w:rsidRPr="00AD6D5B" w14:paraId="29B5B893" w14:textId="77777777" w:rsidTr="00AD6D5B">
        <w:trPr>
          <w:trHeight w:val="510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C8C7975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Stupeň prohlídky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1C6F51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E77355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Počet prohlídek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4055D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Hod.na jednu prohlídku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2A5B19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proofErr w:type="spellStart"/>
            <w:r w:rsidRPr="00AD6D5B">
              <w:rPr>
                <w:rFonts w:cs="Arial"/>
                <w:sz w:val="20"/>
                <w:lang w:eastAsia="cs-CZ"/>
              </w:rPr>
              <w:t>Hod.celkem</w:t>
            </w:r>
            <w:proofErr w:type="spell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65F58BD2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Materiál v Kč na 1 prohlídku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01EAE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Materiál v Kč celkem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9D842D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Práce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E4672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Cena dopravy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256DF00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Cena celkem</w:t>
            </w:r>
          </w:p>
        </w:tc>
      </w:tr>
      <w:tr w:rsidR="00AD6D5B" w:rsidRPr="00AD6D5B" w14:paraId="5DBE0BAE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B76B45F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TO - 1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99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1A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ECA1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D54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104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FEA2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3 430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00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44 590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6D46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71 760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BF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19 760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9B05BC9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136 110</w:t>
            </w:r>
          </w:p>
        </w:tc>
      </w:tr>
      <w:tr w:rsidR="00AD6D5B" w:rsidRPr="00AD6D5B" w14:paraId="2D8BC03C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ED2EDFF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TO - 2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D0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3D3E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51F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FE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D4AF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17 760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096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35 520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875D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22 080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D78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585EAC0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60 640</w:t>
            </w:r>
          </w:p>
        </w:tc>
      </w:tr>
      <w:tr w:rsidR="00AD6D5B" w:rsidRPr="00AD6D5B" w14:paraId="1DD56E25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55A9AA2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TO - 3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4B6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E7B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1E5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68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7F29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31 490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4D5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31 490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FC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8 280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1B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742842D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41 290</w:t>
            </w:r>
          </w:p>
        </w:tc>
      </w:tr>
      <w:tr w:rsidR="00AD6D5B" w:rsidRPr="00AD6D5B" w14:paraId="724C0610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FEF32F9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HV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306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73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6E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FF5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BAFE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99 770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9F2D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99 770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9AF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11 040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D79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25CEF0F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112 330</w:t>
            </w:r>
          </w:p>
        </w:tc>
      </w:tr>
      <w:tr w:rsidR="00AD6D5B" w:rsidRPr="00AD6D5B" w14:paraId="7AF1A23C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0F6B3C5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TO-0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AF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CD91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7D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7FF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60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131E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7 632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493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228 960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1D3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41 400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066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93E6D3D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281 760</w:t>
            </w:r>
          </w:p>
        </w:tc>
      </w:tr>
      <w:tr w:rsidR="00AD6D5B" w:rsidRPr="00AD6D5B" w14:paraId="508DE999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2E9D946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proofErr w:type="gramStart"/>
            <w:r w:rsidRPr="00AD6D5B">
              <w:rPr>
                <w:rFonts w:cs="Arial"/>
                <w:sz w:val="20"/>
                <w:lang w:eastAsia="cs-CZ"/>
              </w:rPr>
              <w:t>VS - výměna</w:t>
            </w:r>
            <w:proofErr w:type="gramEnd"/>
            <w:r w:rsidRPr="00AD6D5B">
              <w:rPr>
                <w:rFonts w:cs="Arial"/>
                <w:sz w:val="20"/>
                <w:lang w:eastAsia="cs-CZ"/>
              </w:rPr>
              <w:t xml:space="preserve"> svíček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277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D03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70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25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4596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5 940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DE1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89 100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80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65D5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8D78ECC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89 100</w:t>
            </w:r>
          </w:p>
        </w:tc>
      </w:tr>
      <w:tr w:rsidR="00AD6D5B" w:rsidRPr="00AD6D5B" w14:paraId="15B3785D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F4762FA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Katalyzátor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0D34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B73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02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660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B6C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20 454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B54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20 454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9F5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4 830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9D1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BD3C182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25 284</w:t>
            </w:r>
          </w:p>
        </w:tc>
      </w:tr>
      <w:tr w:rsidR="00AD6D5B" w:rsidRPr="00AD6D5B" w14:paraId="54C68ED6" w14:textId="77777777" w:rsidTr="00AD6D5B">
        <w:trPr>
          <w:trHeight w:val="270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2C291A3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CELKEM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F4D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proofErr w:type="spellStart"/>
            <w:r w:rsidRPr="00AD6D5B">
              <w:rPr>
                <w:rFonts w:cs="Arial"/>
                <w:b/>
                <w:bCs/>
                <w:sz w:val="20"/>
                <w:lang w:eastAsia="cs-CZ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295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proofErr w:type="spellStart"/>
            <w:r w:rsidRPr="00AD6D5B">
              <w:rPr>
                <w:rFonts w:cs="Arial"/>
                <w:b/>
                <w:bCs/>
                <w:sz w:val="20"/>
                <w:lang w:eastAsia="cs-CZ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E27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proofErr w:type="spellStart"/>
            <w:r w:rsidRPr="00AD6D5B">
              <w:rPr>
                <w:rFonts w:cs="Arial"/>
                <w:b/>
                <w:bCs/>
                <w:sz w:val="20"/>
                <w:lang w:eastAsia="cs-CZ"/>
              </w:rPr>
              <w:t>xxx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7B4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AD6D5B">
              <w:rPr>
                <w:rFonts w:cs="Arial"/>
                <w:b/>
                <w:bCs/>
                <w:sz w:val="20"/>
                <w:lang w:eastAsia="cs-CZ"/>
              </w:rPr>
              <w:t>231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26EA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proofErr w:type="spellStart"/>
            <w:r w:rsidRPr="00AD6D5B">
              <w:rPr>
                <w:rFonts w:cs="Arial"/>
                <w:b/>
                <w:bCs/>
                <w:sz w:val="20"/>
                <w:lang w:eastAsia="cs-CZ"/>
              </w:rPr>
              <w:t>xxx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908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AD6D5B">
              <w:rPr>
                <w:rFonts w:cs="Arial"/>
                <w:b/>
                <w:bCs/>
                <w:sz w:val="20"/>
                <w:lang w:eastAsia="cs-CZ"/>
              </w:rPr>
              <w:t>549 884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2A4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AD6D5B">
              <w:rPr>
                <w:rFonts w:cs="Arial"/>
                <w:b/>
                <w:bCs/>
                <w:sz w:val="20"/>
                <w:lang w:eastAsia="cs-CZ"/>
              </w:rPr>
              <w:t>159 390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C81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AD6D5B">
              <w:rPr>
                <w:rFonts w:cs="Arial"/>
                <w:b/>
                <w:bCs/>
                <w:sz w:val="20"/>
                <w:lang w:eastAsia="cs-CZ"/>
              </w:rPr>
              <w:t>37 240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CC17586" w14:textId="77777777" w:rsidR="00AD6D5B" w:rsidRPr="00AD6D5B" w:rsidRDefault="00AD6D5B" w:rsidP="00AD6D5B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AD6D5B">
              <w:rPr>
                <w:rFonts w:cs="Arial"/>
                <w:b/>
                <w:bCs/>
                <w:sz w:val="20"/>
                <w:lang w:eastAsia="cs-CZ"/>
              </w:rPr>
              <w:t>746 514</w:t>
            </w:r>
          </w:p>
        </w:tc>
      </w:tr>
      <w:tr w:rsidR="00AD6D5B" w:rsidRPr="00AD6D5B" w14:paraId="5CCEDCA7" w14:textId="77777777" w:rsidTr="00AD6D5B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9D01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AD6D5B">
              <w:rPr>
                <w:rFonts w:cs="Arial"/>
                <w:sz w:val="20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378" w14:textId="77777777" w:rsidR="00AD6D5B" w:rsidRPr="00AD6D5B" w:rsidRDefault="00AD6D5B" w:rsidP="00AD6D5B">
            <w:pPr>
              <w:suppressAutoHyphens w:val="0"/>
              <w:rPr>
                <w:rFonts w:cs="Arial"/>
                <w:sz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AFD7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5B9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F58B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F72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4C1D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3E4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3E1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F9BE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AD6D5B" w:rsidRPr="00AD6D5B" w14:paraId="2717A495" w14:textId="77777777" w:rsidTr="00AD6D5B">
        <w:trPr>
          <w:trHeight w:val="243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ACA831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cena na kWh bez GO KJ a GO motoru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BD2616" w14:textId="77777777" w:rsidR="00AD6D5B" w:rsidRPr="00AD6D5B" w:rsidRDefault="00AD6D5B" w:rsidP="00AD6D5B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6ADC01" w14:textId="77777777" w:rsidR="00AD6D5B" w:rsidRPr="00AD6D5B" w:rsidRDefault="00AD6D5B" w:rsidP="00AD6D5B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Kč/kWh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ED2C" w14:textId="77777777" w:rsidR="00AD6D5B" w:rsidRPr="00AD6D5B" w:rsidRDefault="00AD6D5B" w:rsidP="00AD6D5B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B6E1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C65C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B1F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6AD7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722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F2B4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AD6D5B" w:rsidRPr="00AD6D5B" w14:paraId="1AF9D6BE" w14:textId="77777777" w:rsidTr="00AD6D5B">
        <w:trPr>
          <w:trHeight w:val="26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119CA7" w14:textId="77777777" w:rsidR="00AD6D5B" w:rsidRPr="00AD6D5B" w:rsidRDefault="00AD6D5B" w:rsidP="00AD6D5B">
            <w:pPr>
              <w:suppressAutoHyphens w:val="0"/>
              <w:jc w:val="both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cena na </w:t>
            </w:r>
            <w:proofErr w:type="spellStart"/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mth</w:t>
            </w:r>
            <w:proofErr w:type="spellEnd"/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 bez GO KJ a GO motoru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B3992C" w14:textId="77777777" w:rsidR="00AD6D5B" w:rsidRPr="00AD6D5B" w:rsidRDefault="00AD6D5B" w:rsidP="00AD6D5B">
            <w:pPr>
              <w:suppressAutoHyphens w:val="0"/>
              <w:jc w:val="right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32,457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407F30B" w14:textId="77777777" w:rsidR="00AD6D5B" w:rsidRPr="00AD6D5B" w:rsidRDefault="00AD6D5B" w:rsidP="00AD6D5B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Kč/</w:t>
            </w:r>
            <w:proofErr w:type="spellStart"/>
            <w:r w:rsidRPr="00AD6D5B">
              <w:rPr>
                <w:rFonts w:cs="Arial"/>
                <w:b/>
                <w:bCs/>
                <w:sz w:val="22"/>
                <w:szCs w:val="22"/>
                <w:lang w:eastAsia="cs-CZ"/>
              </w:rPr>
              <w:t>mth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077" w14:textId="77777777" w:rsidR="00AD6D5B" w:rsidRPr="00AD6D5B" w:rsidRDefault="00AD6D5B" w:rsidP="00AD6D5B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7C69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030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C8B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3B1F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A04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CFC8" w14:textId="77777777" w:rsidR="00AD6D5B" w:rsidRPr="00AD6D5B" w:rsidRDefault="00AD6D5B" w:rsidP="00AD6D5B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14:paraId="273B2F33" w14:textId="77777777" w:rsidR="00AD6D5B" w:rsidRPr="00AD6D5B" w:rsidRDefault="00AD6D5B" w:rsidP="00AD6D5B">
      <w:pPr>
        <w:rPr>
          <w:rFonts w:cs="Arial"/>
          <w:b/>
          <w:sz w:val="20"/>
        </w:rPr>
      </w:pPr>
    </w:p>
    <w:p w14:paraId="3DE0D6FC" w14:textId="5549A58A" w:rsidR="00C33083" w:rsidRPr="00C33083" w:rsidRDefault="00C33083" w:rsidP="00E72D5A">
      <w:pPr>
        <w:pStyle w:val="Odstavecseseznamem"/>
        <w:ind w:left="720"/>
        <w:rPr>
          <w:rFonts w:cs="Arial"/>
          <w:b/>
          <w:sz w:val="20"/>
        </w:rPr>
      </w:pPr>
      <w:r w:rsidRPr="00C33083">
        <w:rPr>
          <w:rFonts w:cs="Arial"/>
          <w:b/>
          <w:sz w:val="20"/>
        </w:rPr>
        <w:t>Poznámky:</w:t>
      </w:r>
    </w:p>
    <w:p w14:paraId="75A44834" w14:textId="06F0D272" w:rsidR="00C33083" w:rsidRPr="00C33083" w:rsidRDefault="00C33083" w:rsidP="00C33083">
      <w:pPr>
        <w:pStyle w:val="Odstavecseseznamem"/>
        <w:jc w:val="both"/>
        <w:rPr>
          <w:rFonts w:cs="Arial"/>
          <w:sz w:val="20"/>
        </w:rPr>
      </w:pPr>
      <w:r w:rsidRPr="00C33083">
        <w:rPr>
          <w:rFonts w:cs="Arial"/>
          <w:sz w:val="20"/>
        </w:rPr>
        <w:t>Ceny uváděné v tomto ceník</w:t>
      </w:r>
      <w:r w:rsidR="00DE2895">
        <w:rPr>
          <w:rFonts w:cs="Arial"/>
          <w:sz w:val="20"/>
        </w:rPr>
        <w:t xml:space="preserve">u jsou uvedeny bez DPH. K cenám </w:t>
      </w:r>
      <w:r w:rsidRPr="00C33083">
        <w:rPr>
          <w:rFonts w:cs="Arial"/>
          <w:sz w:val="20"/>
        </w:rPr>
        <w:t xml:space="preserve">bude připočteno DPH dle platných právních předpisů. </w:t>
      </w:r>
    </w:p>
    <w:p w14:paraId="3A72D7BF" w14:textId="10672113" w:rsidR="00C33083" w:rsidRPr="00C33083" w:rsidRDefault="00C33083" w:rsidP="00C33083">
      <w:pPr>
        <w:pStyle w:val="Odstavecseseznamem"/>
        <w:jc w:val="both"/>
        <w:rPr>
          <w:rFonts w:cs="Arial"/>
          <w:sz w:val="20"/>
        </w:rPr>
      </w:pPr>
      <w:r w:rsidRPr="00C33083">
        <w:rPr>
          <w:rFonts w:cs="Arial"/>
          <w:sz w:val="20"/>
        </w:rPr>
        <w:t xml:space="preserve">Ceny uváděné v tomto ceníku byly stanoveny za předpokladu výměnného interval oleje </w:t>
      </w:r>
      <w:r w:rsidR="00C6128C">
        <w:rPr>
          <w:rFonts w:cs="Arial"/>
          <w:sz w:val="20"/>
        </w:rPr>
        <w:t>75</w:t>
      </w:r>
      <w:r w:rsidRPr="00C33083">
        <w:rPr>
          <w:rFonts w:cs="Arial"/>
          <w:sz w:val="20"/>
        </w:rPr>
        <w:t xml:space="preserve">0 </w:t>
      </w:r>
      <w:proofErr w:type="spellStart"/>
      <w:r w:rsidRPr="00C33083">
        <w:rPr>
          <w:rFonts w:cs="Arial"/>
          <w:sz w:val="20"/>
        </w:rPr>
        <w:t>mth</w:t>
      </w:r>
      <w:proofErr w:type="spellEnd"/>
      <w:r w:rsidRPr="00C33083">
        <w:rPr>
          <w:rFonts w:cs="Arial"/>
          <w:sz w:val="20"/>
        </w:rPr>
        <w:t xml:space="preserve">, typ oleje Shell </w:t>
      </w:r>
      <w:proofErr w:type="spellStart"/>
      <w:r w:rsidRPr="00C33083">
        <w:rPr>
          <w:rFonts w:cs="Arial"/>
          <w:sz w:val="20"/>
        </w:rPr>
        <w:t>Mysella</w:t>
      </w:r>
      <w:proofErr w:type="spellEnd"/>
      <w:r w:rsidRPr="00C33083">
        <w:rPr>
          <w:rFonts w:cs="Arial"/>
          <w:sz w:val="20"/>
        </w:rPr>
        <w:t xml:space="preserve"> S5</w:t>
      </w:r>
      <w:r w:rsidR="00C6128C">
        <w:rPr>
          <w:rFonts w:cs="Arial"/>
          <w:sz w:val="20"/>
        </w:rPr>
        <w:t>N</w:t>
      </w:r>
      <w:r w:rsidRPr="00C33083">
        <w:rPr>
          <w:rFonts w:cs="Arial"/>
          <w:sz w:val="20"/>
        </w:rPr>
        <w:t xml:space="preserve">, </w:t>
      </w:r>
      <w:r>
        <w:rPr>
          <w:rFonts w:cs="Arial"/>
          <w:sz w:val="20"/>
        </w:rPr>
        <w:t>konečný</w:t>
      </w:r>
      <w:r w:rsidRPr="00C33083">
        <w:rPr>
          <w:rFonts w:cs="Arial"/>
          <w:sz w:val="20"/>
        </w:rPr>
        <w:t xml:space="preserve"> interval výměny oleje se stanovuje na základě výsledků rozborů vzorků oleje.</w:t>
      </w:r>
    </w:p>
    <w:p w14:paraId="01B22ECF" w14:textId="03820D6B" w:rsidR="00C33083" w:rsidRDefault="00C33083" w:rsidP="00C33083">
      <w:pPr>
        <w:pStyle w:val="Odstavecseseznamem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 ceně Plánované údržby </w:t>
      </w:r>
      <w:r w:rsidRPr="00C33083">
        <w:rPr>
          <w:rFonts w:cs="Arial"/>
          <w:sz w:val="20"/>
        </w:rPr>
        <w:t>jsou zahrnuty dopravní náklady, práce servisních techniků, hodnota periodicky vymě</w:t>
      </w:r>
      <w:r>
        <w:rPr>
          <w:rFonts w:cs="Arial"/>
          <w:sz w:val="20"/>
        </w:rPr>
        <w:t>ňovaného spotřebního materiálu a motorového oleje.</w:t>
      </w:r>
    </w:p>
    <w:p w14:paraId="1D10C3BB" w14:textId="77777777" w:rsidR="00BD73FC" w:rsidRDefault="00BD73FC" w:rsidP="00BD73FC">
      <w:pPr>
        <w:jc w:val="center"/>
        <w:rPr>
          <w:rFonts w:cs="Arial"/>
          <w:b/>
          <w:sz w:val="36"/>
          <w:szCs w:val="36"/>
        </w:rPr>
      </w:pPr>
    </w:p>
    <w:p w14:paraId="10216594" w14:textId="77777777" w:rsidR="00963A0D" w:rsidRDefault="00963A0D" w:rsidP="007611FA">
      <w:pPr>
        <w:tabs>
          <w:tab w:val="left" w:pos="6521"/>
          <w:tab w:val="left" w:pos="6804"/>
        </w:tabs>
        <w:jc w:val="center"/>
        <w:rPr>
          <w:rFonts w:cs="Arial"/>
          <w:b/>
          <w:sz w:val="28"/>
          <w:szCs w:val="28"/>
        </w:rPr>
      </w:pPr>
    </w:p>
    <w:tbl>
      <w:tblPr>
        <w:tblW w:w="10317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761"/>
        <w:gridCol w:w="870"/>
        <w:gridCol w:w="2567"/>
        <w:gridCol w:w="1626"/>
        <w:gridCol w:w="832"/>
        <w:gridCol w:w="1197"/>
      </w:tblGrid>
      <w:tr w:rsidR="00C33083" w:rsidRPr="00C82B30" w14:paraId="09E603ED" w14:textId="77777777" w:rsidTr="00C33083">
        <w:trPr>
          <w:trHeight w:val="25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1746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CAD8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A851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2230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6187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6CEE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CE16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33083" w:rsidRPr="00C82B30" w14:paraId="04DE0A84" w14:textId="77777777" w:rsidTr="00C33083">
        <w:trPr>
          <w:trHeight w:val="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C0B9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18493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CF8C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0706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50DE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0667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6846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B6E36B7" w14:textId="7B1B9B44" w:rsidR="008513B5" w:rsidRDefault="00C33083" w:rsidP="003F4B50">
      <w:pPr>
        <w:pStyle w:val="Odstavecseseznamem"/>
        <w:numPr>
          <w:ilvl w:val="0"/>
          <w:numId w:val="22"/>
        </w:numPr>
        <w:ind w:hanging="720"/>
        <w:jc w:val="both"/>
        <w:rPr>
          <w:rFonts w:cs="Arial"/>
          <w:b/>
          <w:sz w:val="28"/>
          <w:szCs w:val="28"/>
        </w:rPr>
      </w:pPr>
      <w:r w:rsidRPr="00C33083">
        <w:rPr>
          <w:rFonts w:cs="Arial"/>
          <w:b/>
          <w:sz w:val="28"/>
          <w:szCs w:val="28"/>
        </w:rPr>
        <w:t>CENÍK OSTATNÍCH SERVISNÍCH PRACÍ</w:t>
      </w:r>
    </w:p>
    <w:p w14:paraId="7CC87B3C" w14:textId="77777777" w:rsidR="00C33083" w:rsidRPr="00C33083" w:rsidRDefault="00C33083" w:rsidP="00C33083">
      <w:pPr>
        <w:pStyle w:val="Odstavecseseznamem"/>
        <w:ind w:left="709"/>
        <w:jc w:val="both"/>
        <w:rPr>
          <w:rFonts w:cs="Arial"/>
          <w:b/>
          <w:sz w:val="28"/>
          <w:szCs w:val="28"/>
        </w:rPr>
      </w:pPr>
    </w:p>
    <w:p w14:paraId="3E35CFB7" w14:textId="77777777" w:rsidR="008513B5" w:rsidRPr="00660E33" w:rsidRDefault="008513B5" w:rsidP="00B04D38">
      <w:pPr>
        <w:suppressAutoHyphens w:val="0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Hodina servisního technika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  <w:r w:rsidR="0086753C">
        <w:rPr>
          <w:rFonts w:cs="Arial"/>
          <w:sz w:val="22"/>
          <w:szCs w:val="22"/>
        </w:rPr>
        <w:t>690</w:t>
      </w:r>
      <w:r w:rsidRPr="00660E33">
        <w:rPr>
          <w:rFonts w:cs="Arial"/>
          <w:sz w:val="22"/>
          <w:szCs w:val="22"/>
        </w:rPr>
        <w:t xml:space="preserve"> Kč</w:t>
      </w:r>
    </w:p>
    <w:p w14:paraId="316E7307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 w:rsidRPr="00660E33">
        <w:rPr>
          <w:rFonts w:cs="Arial"/>
          <w:sz w:val="22"/>
          <w:szCs w:val="22"/>
        </w:rPr>
        <w:t>Hodina servisního technika v době 20:00 – 06:00</w:t>
      </w:r>
      <w:r w:rsidRPr="00660E33"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  <w:r w:rsidR="0086753C">
        <w:rPr>
          <w:rFonts w:cs="Arial"/>
          <w:sz w:val="22"/>
          <w:szCs w:val="22"/>
        </w:rPr>
        <w:t>862,5</w:t>
      </w:r>
      <w:r w:rsidRPr="00660E33">
        <w:rPr>
          <w:rFonts w:cs="Arial"/>
          <w:sz w:val="22"/>
          <w:szCs w:val="22"/>
        </w:rPr>
        <w:t xml:space="preserve"> Kč</w:t>
      </w:r>
    </w:p>
    <w:p w14:paraId="753F9B52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 w:rsidRPr="00660E33">
        <w:rPr>
          <w:rFonts w:cs="Arial"/>
          <w:sz w:val="22"/>
          <w:szCs w:val="22"/>
        </w:rPr>
        <w:t>Hodina servisního technika o víkendu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6753C">
        <w:rPr>
          <w:rFonts w:cs="Arial"/>
          <w:sz w:val="22"/>
          <w:szCs w:val="22"/>
        </w:rPr>
        <w:t xml:space="preserve">1035 </w:t>
      </w:r>
      <w:r w:rsidRPr="00660E33">
        <w:rPr>
          <w:rFonts w:cs="Arial"/>
          <w:sz w:val="22"/>
          <w:szCs w:val="22"/>
        </w:rPr>
        <w:t>Kč</w:t>
      </w:r>
    </w:p>
    <w:p w14:paraId="24369971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 w:rsidRPr="00660E33">
        <w:rPr>
          <w:rFonts w:cs="Arial"/>
          <w:sz w:val="22"/>
          <w:szCs w:val="22"/>
        </w:rPr>
        <w:t>Hodina servisního technika ve svátek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6753C">
        <w:rPr>
          <w:rFonts w:cs="Arial"/>
          <w:sz w:val="22"/>
          <w:szCs w:val="22"/>
        </w:rPr>
        <w:t xml:space="preserve">1380 </w:t>
      </w:r>
      <w:r w:rsidRPr="00660E33">
        <w:rPr>
          <w:rFonts w:cs="Arial"/>
          <w:sz w:val="22"/>
          <w:szCs w:val="22"/>
        </w:rPr>
        <w:t>Kč</w:t>
      </w:r>
    </w:p>
    <w:p w14:paraId="5DA9593E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660E33">
        <w:rPr>
          <w:rFonts w:cs="Arial"/>
          <w:sz w:val="22"/>
          <w:szCs w:val="22"/>
        </w:rPr>
        <w:t>oprava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>1</w:t>
      </w:r>
      <w:r w:rsidR="0086753C">
        <w:rPr>
          <w:rFonts w:cs="Arial"/>
          <w:sz w:val="22"/>
          <w:szCs w:val="22"/>
        </w:rPr>
        <w:t>9</w:t>
      </w:r>
      <w:r w:rsidRPr="00660E33">
        <w:rPr>
          <w:rFonts w:cs="Arial"/>
          <w:sz w:val="22"/>
          <w:szCs w:val="22"/>
        </w:rPr>
        <w:t xml:space="preserve"> Kč/km</w:t>
      </w:r>
    </w:p>
    <w:p w14:paraId="44D18D85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660E33">
        <w:rPr>
          <w:rFonts w:cs="Arial"/>
          <w:sz w:val="22"/>
          <w:szCs w:val="22"/>
        </w:rPr>
        <w:t>estovní náhrady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>podle skutečných nákladů</w:t>
      </w:r>
    </w:p>
    <w:p w14:paraId="362EF3AB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660E33">
        <w:rPr>
          <w:rFonts w:cs="Arial"/>
          <w:sz w:val="22"/>
          <w:szCs w:val="22"/>
        </w:rPr>
        <w:t xml:space="preserve">ateriál, originál náhradní </w:t>
      </w:r>
      <w:r>
        <w:rPr>
          <w:rFonts w:cs="Arial"/>
          <w:sz w:val="22"/>
          <w:szCs w:val="22"/>
        </w:rPr>
        <w:t>dí</w:t>
      </w:r>
      <w:r w:rsidRPr="00660E33">
        <w:rPr>
          <w:rFonts w:cs="Arial"/>
          <w:sz w:val="22"/>
          <w:szCs w:val="22"/>
        </w:rPr>
        <w:t xml:space="preserve">ly </w:t>
      </w:r>
      <w:r>
        <w:rPr>
          <w:rFonts w:cs="Arial"/>
          <w:sz w:val="22"/>
          <w:szCs w:val="22"/>
        </w:rPr>
        <w:t>TEDOM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dl</w:t>
      </w:r>
      <w:r w:rsidRPr="00660E33">
        <w:rPr>
          <w:rFonts w:cs="Arial"/>
          <w:sz w:val="22"/>
          <w:szCs w:val="22"/>
        </w:rPr>
        <w:t xml:space="preserve">e ceníku </w:t>
      </w:r>
      <w:r>
        <w:rPr>
          <w:rFonts w:cs="Arial"/>
          <w:sz w:val="22"/>
          <w:szCs w:val="22"/>
        </w:rPr>
        <w:t>TEDOM</w:t>
      </w:r>
    </w:p>
    <w:p w14:paraId="4246C47B" w14:textId="7E82938E" w:rsidR="008513B5" w:rsidRDefault="008513B5" w:rsidP="00B04D38">
      <w:pPr>
        <w:suppressAutoHyphens w:val="0"/>
        <w:ind w:left="709"/>
        <w:jc w:val="both"/>
        <w:rPr>
          <w:rFonts w:cs="Arial"/>
          <w:sz w:val="22"/>
          <w:szCs w:val="22"/>
        </w:rPr>
      </w:pPr>
      <w:r w:rsidRPr="00CA5650">
        <w:rPr>
          <w:rFonts w:cs="Arial"/>
          <w:sz w:val="22"/>
          <w:szCs w:val="22"/>
        </w:rPr>
        <w:t>Materiál, mimo díly TEDOM</w:t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  <w:t>dle nabídky</w:t>
      </w:r>
    </w:p>
    <w:p w14:paraId="7263BA8D" w14:textId="76F898BF" w:rsidR="005B71EC" w:rsidRPr="005B71EC" w:rsidRDefault="005B71EC" w:rsidP="005B71EC">
      <w:pPr>
        <w:rPr>
          <w:rFonts w:cs="Arial"/>
          <w:sz w:val="22"/>
          <w:szCs w:val="22"/>
        </w:rPr>
      </w:pPr>
    </w:p>
    <w:p w14:paraId="3A08DC63" w14:textId="00FB8554" w:rsidR="005B71EC" w:rsidRPr="005B71EC" w:rsidRDefault="005B71EC" w:rsidP="005B71EC">
      <w:pPr>
        <w:rPr>
          <w:rFonts w:cs="Arial"/>
          <w:sz w:val="22"/>
          <w:szCs w:val="22"/>
        </w:rPr>
      </w:pPr>
    </w:p>
    <w:p w14:paraId="38E4FD97" w14:textId="77777777" w:rsidR="00AB04CE" w:rsidRDefault="00AB04CE" w:rsidP="00AB04CE">
      <w:pPr>
        <w:pStyle w:val="Odstavecseseznamem"/>
        <w:ind w:left="720"/>
        <w:rPr>
          <w:rFonts w:cs="Arial"/>
          <w:b/>
          <w:sz w:val="20"/>
        </w:rPr>
      </w:pPr>
      <w:r>
        <w:rPr>
          <w:rFonts w:cs="Arial"/>
          <w:b/>
          <w:sz w:val="20"/>
        </w:rPr>
        <w:t>Poznámka:</w:t>
      </w:r>
    </w:p>
    <w:p w14:paraId="43E150AA" w14:textId="77777777" w:rsidR="00AB04CE" w:rsidRDefault="00AB04CE" w:rsidP="00AB04CE">
      <w:pPr>
        <w:pStyle w:val="Odstavecseseznamem"/>
        <w:jc w:val="both"/>
        <w:rPr>
          <w:rFonts w:cs="Arial"/>
          <w:sz w:val="20"/>
        </w:rPr>
      </w:pPr>
      <w:r>
        <w:rPr>
          <w:rFonts w:cs="Arial"/>
          <w:sz w:val="20"/>
        </w:rPr>
        <w:t>Ceny uváděné v tomto ceníku jsou uvedeny bez DPH. K cenám bude připočteno DPH dle platných právních předpisů.</w:t>
      </w:r>
    </w:p>
    <w:p w14:paraId="35E05630" w14:textId="77777777" w:rsidR="00AB04CE" w:rsidRDefault="00AB04CE" w:rsidP="00AB04CE">
      <w:pPr>
        <w:pStyle w:val="Odstavecseseznamem"/>
        <w:jc w:val="both"/>
        <w:rPr>
          <w:rFonts w:cs="Arial"/>
          <w:sz w:val="20"/>
        </w:rPr>
      </w:pPr>
      <w:r>
        <w:rPr>
          <w:rFonts w:cs="Arial"/>
          <w:sz w:val="20"/>
        </w:rPr>
        <w:t>Ceny jsou platné pro rok 2021.</w:t>
      </w:r>
    </w:p>
    <w:p w14:paraId="4C36A64E" w14:textId="6796E06B" w:rsidR="005B71EC" w:rsidRPr="005B71EC" w:rsidRDefault="005B71EC" w:rsidP="005B71EC">
      <w:pPr>
        <w:rPr>
          <w:rFonts w:cs="Arial"/>
          <w:sz w:val="22"/>
          <w:szCs w:val="22"/>
        </w:rPr>
      </w:pPr>
    </w:p>
    <w:p w14:paraId="222C4543" w14:textId="1769CD65" w:rsidR="005B71EC" w:rsidRDefault="005B71EC" w:rsidP="005B71EC">
      <w:pPr>
        <w:rPr>
          <w:rFonts w:cs="Arial"/>
          <w:sz w:val="22"/>
          <w:szCs w:val="22"/>
        </w:rPr>
      </w:pPr>
    </w:p>
    <w:p w14:paraId="50F95C0E" w14:textId="094D600D" w:rsidR="005B71EC" w:rsidRDefault="005B71EC" w:rsidP="005B71EC">
      <w:pPr>
        <w:rPr>
          <w:rFonts w:cs="Arial"/>
          <w:sz w:val="22"/>
          <w:szCs w:val="22"/>
        </w:rPr>
      </w:pPr>
    </w:p>
    <w:p w14:paraId="73CB6A0E" w14:textId="413C960C" w:rsidR="00DF7FAF" w:rsidRPr="005E0640" w:rsidRDefault="00DF7FAF" w:rsidP="00AE2245">
      <w:pPr>
        <w:pStyle w:val="Zhlav"/>
        <w:tabs>
          <w:tab w:val="clear" w:pos="4536"/>
          <w:tab w:val="clear" w:pos="9072"/>
        </w:tabs>
        <w:rPr>
          <w:szCs w:val="24"/>
        </w:rPr>
      </w:pPr>
    </w:p>
    <w:sectPr w:rsidR="00DF7FAF" w:rsidRPr="005E0640" w:rsidSect="00AE2245">
      <w:footnotePr>
        <w:pos w:val="beneathText"/>
      </w:footnotePr>
      <w:pgSz w:w="16837" w:h="11905" w:orient="landscape"/>
      <w:pgMar w:top="1418" w:right="1525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5100" w14:textId="77777777" w:rsidR="00E6518F" w:rsidRDefault="00E6518F">
      <w:r>
        <w:separator/>
      </w:r>
    </w:p>
  </w:endnote>
  <w:endnote w:type="continuationSeparator" w:id="0">
    <w:p w14:paraId="2760C474" w14:textId="77777777" w:rsidR="00E6518F" w:rsidRDefault="00E6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CBBF" w14:textId="0A40136F" w:rsidR="009A6754" w:rsidRDefault="009A6754" w:rsidP="003F360D">
    <w:pPr>
      <w:pStyle w:val="Zpat"/>
    </w:pPr>
  </w:p>
  <w:p w14:paraId="004429EB" w14:textId="77777777" w:rsidR="009A6754" w:rsidRDefault="009A6754" w:rsidP="003F3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4DDC64" wp14:editId="6F0CC3BD">
              <wp:simplePos x="0" y="0"/>
              <wp:positionH relativeFrom="column">
                <wp:posOffset>-167005</wp:posOffset>
              </wp:positionH>
              <wp:positionV relativeFrom="paragraph">
                <wp:posOffset>59690</wp:posOffset>
              </wp:positionV>
              <wp:extent cx="6228080" cy="0"/>
              <wp:effectExtent l="13970" t="12065" r="6350" b="6985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BB2FC" id="Přímá spojnic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4.7pt" to="47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" strokecolor="silver" strokeweight="1pt"/>
          </w:pict>
        </mc:Fallback>
      </mc:AlternateContent>
    </w:r>
  </w:p>
  <w:p w14:paraId="37A4834C" w14:textId="5262ABCD" w:rsidR="009A6754" w:rsidRDefault="008D44A0" w:rsidP="003F3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4C4288" wp14:editId="2E65A7E0">
              <wp:simplePos x="0" y="0"/>
              <wp:positionH relativeFrom="margin">
                <wp:posOffset>2125345</wp:posOffset>
              </wp:positionH>
              <wp:positionV relativeFrom="paragraph">
                <wp:posOffset>41910</wp:posOffset>
              </wp:positionV>
              <wp:extent cx="1499870" cy="19050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190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6E0E6" w14:textId="77777777" w:rsidR="009A6754" w:rsidRPr="000234F1" w:rsidRDefault="009A6754">
                          <w:pPr>
                            <w:pStyle w:val="Zpat"/>
                            <w:rPr>
                              <w:rStyle w:val="slostrnky"/>
                              <w:sz w:val="20"/>
                            </w:rPr>
                          </w:pPr>
                          <w:r w:rsidRPr="000234F1">
                            <w:rPr>
                              <w:rStyle w:val="slostrnky"/>
                              <w:sz w:val="20"/>
                            </w:rPr>
                            <w:t xml:space="preserve">Strana 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begin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instrText xml:space="preserve"> PAGE </w:instrTex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20"/>
                            </w:rPr>
                            <w:t>3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end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t xml:space="preserve"> (celkem 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begin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instrText xml:space="preserve"> NUMPAGES \*Arabic </w:instrTex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20"/>
                            </w:rPr>
                            <w:t>37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end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C4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35pt;margin-top:3.3pt;width:118.1pt;height:1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" stroked="f">
              <v:fill opacity="0"/>
              <v:textbox inset="0,0,0,0">
                <w:txbxContent>
                  <w:p w14:paraId="3586E0E6" w14:textId="77777777" w:rsidR="009A6754" w:rsidRPr="000234F1" w:rsidRDefault="009A6754">
                    <w:pPr>
                      <w:pStyle w:val="Zpat"/>
                      <w:rPr>
                        <w:rStyle w:val="slostrnky"/>
                        <w:sz w:val="20"/>
                      </w:rPr>
                    </w:pPr>
                    <w:r w:rsidRPr="000234F1">
                      <w:rPr>
                        <w:rStyle w:val="slostrnky"/>
                        <w:sz w:val="20"/>
                      </w:rPr>
                      <w:t xml:space="preserve">Strana 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begin"/>
                    </w:r>
                    <w:r w:rsidRPr="000234F1">
                      <w:rPr>
                        <w:rStyle w:val="slostrnky"/>
                        <w:sz w:val="20"/>
                      </w:rPr>
                      <w:instrText xml:space="preserve"> PAGE </w:instrTex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20"/>
                      </w:rPr>
                      <w:t>3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end"/>
                    </w:r>
                    <w:r w:rsidRPr="000234F1">
                      <w:rPr>
                        <w:rStyle w:val="slostrnky"/>
                        <w:sz w:val="20"/>
                      </w:rPr>
                      <w:t xml:space="preserve"> (celkem 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begin"/>
                    </w:r>
                    <w:r w:rsidRPr="000234F1">
                      <w:rPr>
                        <w:rStyle w:val="slostrnky"/>
                        <w:sz w:val="20"/>
                      </w:rPr>
                      <w:instrText xml:space="preserve"> NUMPAGES \*Arabic </w:instrTex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20"/>
                      </w:rPr>
                      <w:t>37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end"/>
                    </w:r>
                    <w:r w:rsidRPr="000234F1">
                      <w:rPr>
                        <w:rStyle w:val="slostrnky"/>
                        <w:sz w:val="20"/>
                      </w:rPr>
                      <w:t>)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9BF57DC" w14:textId="00D04E90" w:rsidR="009A6754" w:rsidRDefault="009A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343C" w14:textId="77777777" w:rsidR="00E6518F" w:rsidRDefault="00E6518F">
      <w:r>
        <w:separator/>
      </w:r>
    </w:p>
  </w:footnote>
  <w:footnote w:type="continuationSeparator" w:id="0">
    <w:p w14:paraId="59D2FF37" w14:textId="77777777" w:rsidR="00E6518F" w:rsidRDefault="00E6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3D10" w14:textId="74F7D26A" w:rsidR="009A6754" w:rsidRDefault="009A6754" w:rsidP="00880158">
    <w:pPr>
      <w:pStyle w:val="Zhlav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33710A3A" wp14:editId="12A2262B">
          <wp:extent cx="2161036" cy="432817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DO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1ED8A406" wp14:editId="4DB1BB7D">
          <wp:simplePos x="0" y="0"/>
          <wp:positionH relativeFrom="column">
            <wp:posOffset>7953121</wp:posOffset>
          </wp:positionH>
          <wp:positionV relativeFrom="paragraph">
            <wp:posOffset>-164134</wp:posOffset>
          </wp:positionV>
          <wp:extent cx="1741017" cy="567385"/>
          <wp:effectExtent l="0" t="0" r="0" b="4445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017" cy="5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72C35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UPOZORNĚNÍ!:"/>
      <w:lvlJc w:val="left"/>
      <w:pPr>
        <w:tabs>
          <w:tab w:val="num" w:pos="2673"/>
        </w:tabs>
        <w:ind w:left="513" w:firstLine="0"/>
      </w:pPr>
      <w:rPr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Styl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1"/>
    <w:multiLevelType w:val="singleLevel"/>
    <w:tmpl w:val="0000001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14"/>
    <w:multiLevelType w:val="singleLevel"/>
    <w:tmpl w:val="0000001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5"/>
    <w:multiLevelType w:val="singleLevel"/>
    <w:tmpl w:val="0000001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17"/>
    <w:multiLevelType w:val="multilevel"/>
    <w:tmpl w:val="0000001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0000018"/>
    <w:multiLevelType w:val="singleLevel"/>
    <w:tmpl w:val="0000001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B"/>
    <w:multiLevelType w:val="singleLevel"/>
    <w:tmpl w:val="0000001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C"/>
    <w:multiLevelType w:val="singleLevel"/>
    <w:tmpl w:val="0000001C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5" w15:restartNumberingAfterBreak="0">
    <w:nsid w:val="0000001D"/>
    <w:multiLevelType w:val="singleLevel"/>
    <w:tmpl w:val="0000001D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E"/>
    <w:multiLevelType w:val="singleLevel"/>
    <w:tmpl w:val="0000001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F"/>
    <w:multiLevelType w:val="singleLevel"/>
    <w:tmpl w:val="0000001F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 w15:restartNumberingAfterBreak="0">
    <w:nsid w:val="00000021"/>
    <w:multiLevelType w:val="multilevel"/>
    <w:tmpl w:val="00000021"/>
    <w:name w:val="WW8Num2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0000023"/>
    <w:multiLevelType w:val="multilevel"/>
    <w:tmpl w:val="924CE658"/>
    <w:name w:val="WW8Num2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hint="default"/>
      </w:rPr>
    </w:lvl>
  </w:abstractNum>
  <w:abstractNum w:abstractNumId="20" w15:restartNumberingAfterBreak="0">
    <w:nsid w:val="00000024"/>
    <w:multiLevelType w:val="singleLevel"/>
    <w:tmpl w:val="00000024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 w15:restartNumberingAfterBreak="0">
    <w:nsid w:val="00000025"/>
    <w:multiLevelType w:val="multilevel"/>
    <w:tmpl w:val="00000025"/>
    <w:name w:val="WW8Num2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0000028"/>
    <w:multiLevelType w:val="multilevel"/>
    <w:tmpl w:val="00000028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81D031C"/>
    <w:multiLevelType w:val="multilevel"/>
    <w:tmpl w:val="DE0C08D6"/>
    <w:name w:val="WW8Num31"/>
    <w:lvl w:ilvl="0">
      <w:start w:val="1"/>
      <w:numFmt w:val="decimal"/>
      <w:pStyle w:val="upozornn"/>
      <w:lvlText w:val="Poznámka:"/>
      <w:lvlJc w:val="left"/>
      <w:pPr>
        <w:tabs>
          <w:tab w:val="num" w:pos="1746"/>
        </w:tabs>
        <w:ind w:left="1176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0"/>
        </w:tabs>
        <w:ind w:left="170" w:firstLine="0"/>
      </w:pPr>
      <w:rPr>
        <w:rFonts w:hint="default"/>
      </w:rPr>
    </w:lvl>
    <w:lvl w:ilvl="2">
      <w:start w:val="1"/>
      <w:numFmt w:val="decimal"/>
      <w:lvlText w:val="1.%2.3"/>
      <w:lvlJc w:val="left"/>
      <w:pPr>
        <w:tabs>
          <w:tab w:val="num" w:pos="890"/>
        </w:tabs>
        <w:ind w:left="170" w:firstLine="0"/>
      </w:pPr>
      <w:rPr>
        <w:rFonts w:hint="default"/>
      </w:rPr>
    </w:lvl>
    <w:lvl w:ilvl="3">
      <w:start w:val="1"/>
      <w:numFmt w:val="decimal"/>
      <w:lvlText w:val="1.%2.2.%4"/>
      <w:lvlJc w:val="left"/>
      <w:pPr>
        <w:tabs>
          <w:tab w:val="num" w:pos="1250"/>
        </w:tabs>
        <w:ind w:left="17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0"/>
        </w:tabs>
        <w:ind w:left="17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7">
      <w:start w:val="1"/>
      <w:numFmt w:val="none"/>
      <w:lvlText w:val="UPOZORNĚNÍ!:"/>
      <w:lvlJc w:val="left"/>
      <w:pPr>
        <w:tabs>
          <w:tab w:val="num" w:pos="2330"/>
        </w:tabs>
        <w:ind w:left="17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70" w:firstLine="0"/>
      </w:pPr>
      <w:rPr>
        <w:rFonts w:hint="default"/>
      </w:rPr>
    </w:lvl>
  </w:abstractNum>
  <w:abstractNum w:abstractNumId="24" w15:restartNumberingAfterBreak="0">
    <w:nsid w:val="0A713261"/>
    <w:multiLevelType w:val="hybridMultilevel"/>
    <w:tmpl w:val="F6AA66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0ACA0CA0"/>
    <w:multiLevelType w:val="multilevel"/>
    <w:tmpl w:val="68F02158"/>
    <w:name w:val="WW8Num32"/>
    <w:lvl w:ilvl="0">
      <w:start w:val="1"/>
      <w:numFmt w:val="decimal"/>
      <w:lvlText w:val="%1.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7">
      <w:start w:val="1"/>
      <w:numFmt w:val="none"/>
      <w:lvlText w:val="HINWEIS!:"/>
      <w:lvlJc w:val="left"/>
      <w:pPr>
        <w:tabs>
          <w:tab w:val="num" w:pos="2840"/>
        </w:tabs>
        <w:ind w:left="68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305"/>
        </w:tabs>
        <w:ind w:left="-1305" w:firstLine="0"/>
      </w:pPr>
      <w:rPr>
        <w:rFonts w:hint="default"/>
      </w:rPr>
    </w:lvl>
  </w:abstractNum>
  <w:abstractNum w:abstractNumId="26" w15:restartNumberingAfterBreak="0">
    <w:nsid w:val="0D757E8A"/>
    <w:multiLevelType w:val="hybridMultilevel"/>
    <w:tmpl w:val="249CDE22"/>
    <w:lvl w:ilvl="0" w:tplc="950EB19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E515E8D"/>
    <w:multiLevelType w:val="hybridMultilevel"/>
    <w:tmpl w:val="4C44415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116B57D1"/>
    <w:multiLevelType w:val="multilevel"/>
    <w:tmpl w:val="9E20D812"/>
    <w:name w:val="WW8Num33"/>
    <w:lvl w:ilvl="0">
      <w:start w:val="1"/>
      <w:numFmt w:val="decimal"/>
      <w:lvlText w:val="%1.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7">
      <w:start w:val="1"/>
      <w:numFmt w:val="none"/>
      <w:lvlText w:val="HINWEIS!:"/>
      <w:lvlJc w:val="left"/>
      <w:pPr>
        <w:tabs>
          <w:tab w:val="num" w:pos="2120"/>
        </w:tabs>
        <w:ind w:left="680" w:firstLine="0"/>
      </w:pPr>
      <w:rPr>
        <w:rFonts w:hint="default"/>
        <w:b/>
        <w:i w:val="0"/>
        <w:sz w:val="28"/>
      </w:rPr>
    </w:lvl>
    <w:lvl w:ilvl="8">
      <w:start w:val="1"/>
      <w:numFmt w:val="none"/>
      <w:pStyle w:val="Upozornnrusky"/>
      <w:lvlText w:val="ПРЕДУПРЕЖДЕНИЕ!"/>
      <w:lvlJc w:val="left"/>
      <w:pPr>
        <w:tabs>
          <w:tab w:val="num" w:pos="2500"/>
        </w:tabs>
        <w:ind w:left="340" w:firstLine="0"/>
      </w:pPr>
      <w:rPr>
        <w:rFonts w:ascii="Calibri" w:hAnsi="Calibri" w:hint="default"/>
        <w:b/>
        <w:i w:val="0"/>
        <w:color w:val="0000FF"/>
        <w:sz w:val="28"/>
      </w:rPr>
    </w:lvl>
  </w:abstractNum>
  <w:abstractNum w:abstractNumId="29" w15:restartNumberingAfterBreak="0">
    <w:nsid w:val="12CE11D2"/>
    <w:multiLevelType w:val="multilevel"/>
    <w:tmpl w:val="A8C8A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3C402B4"/>
    <w:multiLevelType w:val="hybridMultilevel"/>
    <w:tmpl w:val="5882CA1A"/>
    <w:name w:val="WW8Num35"/>
    <w:lvl w:ilvl="0" w:tplc="69A420D2">
      <w:start w:val="1"/>
      <w:numFmt w:val="bullet"/>
      <w:pStyle w:val="Odrk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14285"/>
        <w:sz w:val="24"/>
        <w:szCs w:val="24"/>
      </w:rPr>
    </w:lvl>
    <w:lvl w:ilvl="1" w:tplc="5AD65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0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47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86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2E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7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3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0C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A0100"/>
    <w:multiLevelType w:val="hybridMultilevel"/>
    <w:tmpl w:val="0BF65D5A"/>
    <w:name w:val="WW8Num37"/>
    <w:lvl w:ilvl="0" w:tplc="FED0123A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A914FC82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980C99E2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F2C2C470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7C7E53A2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F0904784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72C6CCE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9316282E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EB06C440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2" w15:restartNumberingAfterBreak="0">
    <w:nsid w:val="18FE0FEF"/>
    <w:multiLevelType w:val="multilevel"/>
    <w:tmpl w:val="FE1E5E9A"/>
    <w:name w:val="WW8Num38"/>
    <w:lvl w:ilvl="0">
      <w:start w:val="1"/>
      <w:numFmt w:val="decimal"/>
      <w:lvlText w:val="%1.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6">
      <w:start w:val="1"/>
      <w:numFmt w:val="none"/>
      <w:lvlRestart w:val="1"/>
      <w:pStyle w:val="Upozornnfrance"/>
      <w:lvlText w:val="AVERTISSEMENT!:"/>
      <w:lvlJc w:val="left"/>
      <w:pPr>
        <w:tabs>
          <w:tab w:val="num" w:pos="2835"/>
        </w:tabs>
        <w:ind w:left="680" w:firstLine="0"/>
      </w:pPr>
      <w:rPr>
        <w:rFonts w:ascii="Calibri" w:hAnsi="Calibri" w:hint="default"/>
        <w:b/>
        <w:i w:val="0"/>
        <w:color w:val="0000FF"/>
        <w:sz w:val="28"/>
      </w:rPr>
    </w:lvl>
    <w:lvl w:ilvl="7">
      <w:start w:val="1"/>
      <w:numFmt w:val="none"/>
      <w:lvlText w:val="HINWEIS!:"/>
      <w:lvlJc w:val="left"/>
      <w:pPr>
        <w:tabs>
          <w:tab w:val="num" w:pos="3520"/>
        </w:tabs>
        <w:ind w:left="136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625"/>
        </w:tabs>
        <w:ind w:left="-625" w:firstLine="0"/>
      </w:pPr>
      <w:rPr>
        <w:rFonts w:hint="default"/>
      </w:rPr>
    </w:lvl>
  </w:abstractNum>
  <w:abstractNum w:abstractNumId="33" w15:restartNumberingAfterBreak="0">
    <w:nsid w:val="22CE0080"/>
    <w:multiLevelType w:val="hybridMultilevel"/>
    <w:tmpl w:val="17D2300E"/>
    <w:name w:val="WW8Num40"/>
    <w:lvl w:ilvl="0" w:tplc="254AE0E2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FE58278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89A381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77A301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8D4AC952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EDA6916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528EF8A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C82E3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D22221D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27540388"/>
    <w:multiLevelType w:val="multilevel"/>
    <w:tmpl w:val="EA86AE3E"/>
    <w:name w:val="WW8Num42"/>
    <w:lvl w:ilvl="0">
      <w:start w:val="1"/>
      <w:numFmt w:val="decimal"/>
      <w:lvlText w:val="%1.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7">
      <w:start w:val="1"/>
      <w:numFmt w:val="none"/>
      <w:pStyle w:val="Hinweis"/>
      <w:lvlText w:val="HINWEIS!:"/>
      <w:lvlJc w:val="left"/>
      <w:pPr>
        <w:tabs>
          <w:tab w:val="num" w:pos="2575"/>
        </w:tabs>
        <w:ind w:left="1135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645"/>
        </w:tabs>
        <w:ind w:left="-1645" w:firstLine="0"/>
      </w:pPr>
      <w:rPr>
        <w:rFonts w:hint="default"/>
      </w:rPr>
    </w:lvl>
  </w:abstractNum>
  <w:abstractNum w:abstractNumId="35" w15:restartNumberingAfterBreak="0">
    <w:nsid w:val="2979535C"/>
    <w:multiLevelType w:val="hybridMultilevel"/>
    <w:tmpl w:val="A3AC7630"/>
    <w:name w:val="WW8Num43"/>
    <w:lvl w:ilvl="0" w:tplc="ACF02358">
      <w:start w:val="80"/>
      <w:numFmt w:val="bullet"/>
      <w:lvlText w:val="-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61C4394E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D4820666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C1BCF232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6C638A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3E244FEA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70C762E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3FEC9942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EA06C00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2F0A3FDF"/>
    <w:multiLevelType w:val="hybridMultilevel"/>
    <w:tmpl w:val="061E133E"/>
    <w:lvl w:ilvl="0" w:tplc="7154396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67F4B"/>
    <w:multiLevelType w:val="multilevel"/>
    <w:tmpl w:val="566E1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3807EE"/>
    <w:multiLevelType w:val="multilevel"/>
    <w:tmpl w:val="68F02158"/>
    <w:name w:val="WW8Num48"/>
    <w:lvl w:ilvl="0">
      <w:start w:val="1"/>
      <w:numFmt w:val="decimal"/>
      <w:lvlText w:val="%1.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7">
      <w:start w:val="1"/>
      <w:numFmt w:val="none"/>
      <w:lvlText w:val="HINWEIS!:"/>
      <w:lvlJc w:val="left"/>
      <w:pPr>
        <w:tabs>
          <w:tab w:val="num" w:pos="2840"/>
        </w:tabs>
        <w:ind w:left="68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305"/>
        </w:tabs>
        <w:ind w:left="-1305" w:firstLine="0"/>
      </w:pPr>
      <w:rPr>
        <w:rFonts w:hint="default"/>
      </w:rPr>
    </w:lvl>
  </w:abstractNum>
  <w:abstractNum w:abstractNumId="39" w15:restartNumberingAfterBreak="0">
    <w:nsid w:val="398C01CB"/>
    <w:multiLevelType w:val="multilevel"/>
    <w:tmpl w:val="96407AEA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cs="Arial" w:hint="default"/>
      </w:rPr>
    </w:lvl>
  </w:abstractNum>
  <w:abstractNum w:abstractNumId="40" w15:restartNumberingAfterBreak="0">
    <w:nsid w:val="3CCC16BD"/>
    <w:multiLevelType w:val="hybridMultilevel"/>
    <w:tmpl w:val="2B00084C"/>
    <w:name w:val="WW8Num52"/>
    <w:lvl w:ilvl="0" w:tplc="3970D456">
      <w:start w:val="225"/>
      <w:numFmt w:val="bullet"/>
      <w:lvlText w:val=""/>
      <w:lvlJc w:val="left"/>
      <w:pPr>
        <w:ind w:left="745" w:hanging="360"/>
      </w:pPr>
      <w:rPr>
        <w:rFonts w:ascii="Symbol" w:eastAsia="Times New Roman" w:hAnsi="Symbol" w:cs="Times New Roman" w:hint="default"/>
      </w:rPr>
    </w:lvl>
    <w:lvl w:ilvl="1" w:tplc="87D2F0B4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CB26EB80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1E8311C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7E2E0E56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40A437A2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A60458CA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BB5C2804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A726F0B4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1" w15:restartNumberingAfterBreak="0">
    <w:nsid w:val="3E2D075A"/>
    <w:multiLevelType w:val="multilevel"/>
    <w:tmpl w:val="8CE4A6E2"/>
    <w:name w:val="WW8Num5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4047239F"/>
    <w:multiLevelType w:val="hybridMultilevel"/>
    <w:tmpl w:val="6E8693C6"/>
    <w:lvl w:ilvl="0" w:tplc="040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3" w15:restartNumberingAfterBreak="0">
    <w:nsid w:val="40A82DCE"/>
    <w:multiLevelType w:val="hybridMultilevel"/>
    <w:tmpl w:val="F85C82E8"/>
    <w:lvl w:ilvl="0" w:tplc="9FEE08DA">
      <w:start w:val="2"/>
      <w:numFmt w:val="bullet"/>
      <w:lvlText w:val="-"/>
      <w:lvlJc w:val="left"/>
      <w:pPr>
        <w:ind w:left="220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4" w15:restartNumberingAfterBreak="0">
    <w:nsid w:val="42544223"/>
    <w:multiLevelType w:val="hybridMultilevel"/>
    <w:tmpl w:val="B8A4E2E4"/>
    <w:lvl w:ilvl="0" w:tplc="8FEE146E">
      <w:start w:val="1"/>
      <w:numFmt w:val="decimal"/>
      <w:pStyle w:val="slovnel"/>
      <w:lvlText w:val="%1)"/>
      <w:lvlJc w:val="left"/>
      <w:pPr>
        <w:tabs>
          <w:tab w:val="num" w:pos="1060"/>
        </w:tabs>
        <w:ind w:left="1060" w:hanging="360"/>
      </w:pPr>
    </w:lvl>
    <w:lvl w:ilvl="1" w:tplc="46EC4CF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3858E2D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34CD22A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FF2B71E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DEAAEF2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2969C52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B284B98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C0EF260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5" w15:restartNumberingAfterBreak="0">
    <w:nsid w:val="4757150C"/>
    <w:multiLevelType w:val="multilevel"/>
    <w:tmpl w:val="FBB05202"/>
    <w:lvl w:ilvl="0">
      <w:start w:val="1"/>
      <w:numFmt w:val="none"/>
      <w:lvlText w:val="1"/>
      <w:lvlJc w:val="left"/>
      <w:pPr>
        <w:tabs>
          <w:tab w:val="num" w:pos="531"/>
        </w:tabs>
        <w:ind w:left="171" w:firstLine="0"/>
      </w:pPr>
      <w:rPr>
        <w:rFonts w:hint="default"/>
      </w:rPr>
    </w:lvl>
    <w:lvl w:ilvl="1">
      <w:start w:val="1"/>
      <w:numFmt w:val="decimal"/>
      <w:lvlText w:val="2.%1.%2"/>
      <w:lvlJc w:val="left"/>
      <w:pPr>
        <w:tabs>
          <w:tab w:val="num" w:pos="891"/>
        </w:tabs>
        <w:ind w:left="17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1"/>
        </w:tabs>
        <w:ind w:left="17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7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"/>
        </w:tabs>
        <w:ind w:left="17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"/>
        </w:tabs>
        <w:ind w:left="17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"/>
        </w:tabs>
        <w:ind w:left="171" w:firstLine="0"/>
      </w:pPr>
      <w:rPr>
        <w:rFonts w:hint="default"/>
      </w:rPr>
    </w:lvl>
    <w:lvl w:ilvl="7">
      <w:start w:val="1"/>
      <w:numFmt w:val="none"/>
      <w:pStyle w:val="warning"/>
      <w:lvlText w:val="Warning!:"/>
      <w:lvlJc w:val="left"/>
      <w:pPr>
        <w:tabs>
          <w:tab w:val="num" w:pos="1611"/>
        </w:tabs>
        <w:ind w:left="171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71"/>
        </w:tabs>
        <w:ind w:left="171" w:firstLine="0"/>
      </w:pPr>
      <w:rPr>
        <w:rFonts w:hint="default"/>
      </w:rPr>
    </w:lvl>
  </w:abstractNum>
  <w:abstractNum w:abstractNumId="46" w15:restartNumberingAfterBreak="0">
    <w:nsid w:val="59990654"/>
    <w:multiLevelType w:val="hybridMultilevel"/>
    <w:tmpl w:val="C674C1F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5A541EE1"/>
    <w:multiLevelType w:val="hybridMultilevel"/>
    <w:tmpl w:val="61009E58"/>
    <w:lvl w:ilvl="0" w:tplc="5C0A7FD4">
      <w:start w:val="1"/>
      <w:numFmt w:val="bullet"/>
      <w:pStyle w:val="Odrka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74EE52FE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33F0DE2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2B696F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5ABAE82E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E0B6358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DD6E41F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21DA07A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25E649E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61471C70"/>
    <w:multiLevelType w:val="hybridMultilevel"/>
    <w:tmpl w:val="4D0C18D4"/>
    <w:lvl w:ilvl="0" w:tplc="CDB2B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46188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2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ED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1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8C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E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6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EF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7430D2"/>
    <w:multiLevelType w:val="multilevel"/>
    <w:tmpl w:val="41188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C67B1C"/>
    <w:multiLevelType w:val="hybridMultilevel"/>
    <w:tmpl w:val="8D3CA52C"/>
    <w:lvl w:ilvl="0" w:tplc="F496A3EE">
      <w:start w:val="1"/>
      <w:numFmt w:val="bullet"/>
      <w:lvlText w:val="-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74425A9F"/>
    <w:multiLevelType w:val="hybridMultilevel"/>
    <w:tmpl w:val="5AF871A2"/>
    <w:lvl w:ilvl="0" w:tplc="2CE4970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B414289"/>
    <w:multiLevelType w:val="multilevel"/>
    <w:tmpl w:val="887A28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C1053EA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D493A78"/>
    <w:multiLevelType w:val="hybridMultilevel"/>
    <w:tmpl w:val="59265AE2"/>
    <w:lvl w:ilvl="0" w:tplc="C3320FEC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64B04"/>
    <w:multiLevelType w:val="multilevel"/>
    <w:tmpl w:val="9DF06988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pStyle w:val="Nadpis3i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54"/>
  </w:num>
  <w:num w:numId="5">
    <w:abstractNumId w:val="45"/>
  </w:num>
  <w:num w:numId="6">
    <w:abstractNumId w:val="23"/>
  </w:num>
  <w:num w:numId="7">
    <w:abstractNumId w:val="5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47"/>
  </w:num>
  <w:num w:numId="10">
    <w:abstractNumId w:val="34"/>
  </w:num>
  <w:num w:numId="11">
    <w:abstractNumId w:val="28"/>
  </w:num>
  <w:num w:numId="12">
    <w:abstractNumId w:val="32"/>
  </w:num>
  <w:num w:numId="13">
    <w:abstractNumId w:val="0"/>
  </w:num>
  <w:num w:numId="14">
    <w:abstractNumId w:val="43"/>
  </w:num>
  <w:num w:numId="15">
    <w:abstractNumId w:val="53"/>
  </w:num>
  <w:num w:numId="16">
    <w:abstractNumId w:val="29"/>
  </w:num>
  <w:num w:numId="17">
    <w:abstractNumId w:val="37"/>
  </w:num>
  <w:num w:numId="18">
    <w:abstractNumId w:val="52"/>
  </w:num>
  <w:num w:numId="19">
    <w:abstractNumId w:val="49"/>
  </w:num>
  <w:num w:numId="20">
    <w:abstractNumId w:val="39"/>
  </w:num>
  <w:num w:numId="21">
    <w:abstractNumId w:val="26"/>
  </w:num>
  <w:num w:numId="22">
    <w:abstractNumId w:val="36"/>
  </w:num>
  <w:num w:numId="23">
    <w:abstractNumId w:val="51"/>
  </w:num>
  <w:num w:numId="24">
    <w:abstractNumId w:val="42"/>
  </w:num>
  <w:num w:numId="25">
    <w:abstractNumId w:val="50"/>
  </w:num>
  <w:num w:numId="26">
    <w:abstractNumId w:val="48"/>
  </w:num>
  <w:num w:numId="27">
    <w:abstractNumId w:val="35"/>
  </w:num>
  <w:num w:numId="28">
    <w:abstractNumId w:val="4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4"/>
  </w:num>
  <w:num w:numId="32">
    <w:abstractNumId w:val="4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14"/>
    <w:rsid w:val="00000006"/>
    <w:rsid w:val="00000845"/>
    <w:rsid w:val="000068C4"/>
    <w:rsid w:val="00010FEF"/>
    <w:rsid w:val="00016443"/>
    <w:rsid w:val="00020B65"/>
    <w:rsid w:val="0002200F"/>
    <w:rsid w:val="000234F1"/>
    <w:rsid w:val="000238FE"/>
    <w:rsid w:val="000271D4"/>
    <w:rsid w:val="0003153E"/>
    <w:rsid w:val="0006052D"/>
    <w:rsid w:val="00062A15"/>
    <w:rsid w:val="000635B0"/>
    <w:rsid w:val="0006365B"/>
    <w:rsid w:val="00077265"/>
    <w:rsid w:val="00096420"/>
    <w:rsid w:val="000A0CD6"/>
    <w:rsid w:val="000A2F13"/>
    <w:rsid w:val="000A4D47"/>
    <w:rsid w:val="000A7882"/>
    <w:rsid w:val="000C3680"/>
    <w:rsid w:val="000C3A4E"/>
    <w:rsid w:val="000D0AD8"/>
    <w:rsid w:val="000D3521"/>
    <w:rsid w:val="000D57A6"/>
    <w:rsid w:val="000E4E36"/>
    <w:rsid w:val="000F748C"/>
    <w:rsid w:val="000F7DEE"/>
    <w:rsid w:val="00100970"/>
    <w:rsid w:val="00101B3D"/>
    <w:rsid w:val="00104462"/>
    <w:rsid w:val="00111471"/>
    <w:rsid w:val="00114721"/>
    <w:rsid w:val="00115A18"/>
    <w:rsid w:val="00120508"/>
    <w:rsid w:val="00122186"/>
    <w:rsid w:val="001251E8"/>
    <w:rsid w:val="001272D5"/>
    <w:rsid w:val="001276E5"/>
    <w:rsid w:val="00130806"/>
    <w:rsid w:val="00132D89"/>
    <w:rsid w:val="00141411"/>
    <w:rsid w:val="001530AD"/>
    <w:rsid w:val="001539C5"/>
    <w:rsid w:val="001572AD"/>
    <w:rsid w:val="001638C1"/>
    <w:rsid w:val="00167412"/>
    <w:rsid w:val="00173541"/>
    <w:rsid w:val="0017406B"/>
    <w:rsid w:val="00180187"/>
    <w:rsid w:val="00181214"/>
    <w:rsid w:val="00183128"/>
    <w:rsid w:val="00183988"/>
    <w:rsid w:val="001841D0"/>
    <w:rsid w:val="001861F0"/>
    <w:rsid w:val="0018675D"/>
    <w:rsid w:val="00186DE6"/>
    <w:rsid w:val="00197118"/>
    <w:rsid w:val="001B0DBF"/>
    <w:rsid w:val="001C4986"/>
    <w:rsid w:val="001C4AE6"/>
    <w:rsid w:val="001C6490"/>
    <w:rsid w:val="001C69DC"/>
    <w:rsid w:val="001D6ABE"/>
    <w:rsid w:val="001D76D7"/>
    <w:rsid w:val="001E29CF"/>
    <w:rsid w:val="001E36E2"/>
    <w:rsid w:val="001E732B"/>
    <w:rsid w:val="001E749D"/>
    <w:rsid w:val="001F06CC"/>
    <w:rsid w:val="001F715D"/>
    <w:rsid w:val="00202509"/>
    <w:rsid w:val="002102CA"/>
    <w:rsid w:val="00215B93"/>
    <w:rsid w:val="00226A46"/>
    <w:rsid w:val="002342BA"/>
    <w:rsid w:val="0023481B"/>
    <w:rsid w:val="00235FAD"/>
    <w:rsid w:val="002400F6"/>
    <w:rsid w:val="00244AB4"/>
    <w:rsid w:val="00246C24"/>
    <w:rsid w:val="00251856"/>
    <w:rsid w:val="00254BED"/>
    <w:rsid w:val="00256088"/>
    <w:rsid w:val="0025610C"/>
    <w:rsid w:val="00260F93"/>
    <w:rsid w:val="0026366F"/>
    <w:rsid w:val="0026743F"/>
    <w:rsid w:val="00267B30"/>
    <w:rsid w:val="0027337A"/>
    <w:rsid w:val="0028140A"/>
    <w:rsid w:val="00281640"/>
    <w:rsid w:val="00281ADF"/>
    <w:rsid w:val="0028325C"/>
    <w:rsid w:val="00284774"/>
    <w:rsid w:val="00290070"/>
    <w:rsid w:val="00292704"/>
    <w:rsid w:val="00293478"/>
    <w:rsid w:val="002A60ED"/>
    <w:rsid w:val="002B7AC8"/>
    <w:rsid w:val="002B7CB9"/>
    <w:rsid w:val="002C0850"/>
    <w:rsid w:val="002C10DE"/>
    <w:rsid w:val="002D1611"/>
    <w:rsid w:val="002D1C18"/>
    <w:rsid w:val="002E31B8"/>
    <w:rsid w:val="002E3813"/>
    <w:rsid w:val="002E4F70"/>
    <w:rsid w:val="002F3316"/>
    <w:rsid w:val="002F57FF"/>
    <w:rsid w:val="002F64FB"/>
    <w:rsid w:val="003013D0"/>
    <w:rsid w:val="003062AA"/>
    <w:rsid w:val="00311B7D"/>
    <w:rsid w:val="00313418"/>
    <w:rsid w:val="003153F6"/>
    <w:rsid w:val="00324725"/>
    <w:rsid w:val="00324C56"/>
    <w:rsid w:val="00327220"/>
    <w:rsid w:val="0033139C"/>
    <w:rsid w:val="0033184A"/>
    <w:rsid w:val="003334D5"/>
    <w:rsid w:val="00336B0B"/>
    <w:rsid w:val="003405EB"/>
    <w:rsid w:val="0035526B"/>
    <w:rsid w:val="0035748D"/>
    <w:rsid w:val="00361F49"/>
    <w:rsid w:val="0036217D"/>
    <w:rsid w:val="00362A1D"/>
    <w:rsid w:val="00364F44"/>
    <w:rsid w:val="0038736F"/>
    <w:rsid w:val="00387673"/>
    <w:rsid w:val="00397939"/>
    <w:rsid w:val="003A0321"/>
    <w:rsid w:val="003A20C5"/>
    <w:rsid w:val="003B42C3"/>
    <w:rsid w:val="003B5EE1"/>
    <w:rsid w:val="003C4F46"/>
    <w:rsid w:val="003C7C9B"/>
    <w:rsid w:val="003D0D08"/>
    <w:rsid w:val="003E0D2F"/>
    <w:rsid w:val="003F360D"/>
    <w:rsid w:val="003F3877"/>
    <w:rsid w:val="003F4B50"/>
    <w:rsid w:val="003F7340"/>
    <w:rsid w:val="0040171E"/>
    <w:rsid w:val="00403BF2"/>
    <w:rsid w:val="00410BCD"/>
    <w:rsid w:val="004138F1"/>
    <w:rsid w:val="00417F0D"/>
    <w:rsid w:val="004232BB"/>
    <w:rsid w:val="004276A8"/>
    <w:rsid w:val="004313ED"/>
    <w:rsid w:val="00440C5B"/>
    <w:rsid w:val="0044325A"/>
    <w:rsid w:val="00450DA3"/>
    <w:rsid w:val="00452ED7"/>
    <w:rsid w:val="00454127"/>
    <w:rsid w:val="00463A05"/>
    <w:rsid w:val="004706E9"/>
    <w:rsid w:val="00470CE1"/>
    <w:rsid w:val="004761AA"/>
    <w:rsid w:val="00482F08"/>
    <w:rsid w:val="00484EAB"/>
    <w:rsid w:val="00485388"/>
    <w:rsid w:val="00486F31"/>
    <w:rsid w:val="00491852"/>
    <w:rsid w:val="00493D8B"/>
    <w:rsid w:val="004955C2"/>
    <w:rsid w:val="004A0069"/>
    <w:rsid w:val="004B20A4"/>
    <w:rsid w:val="004B5942"/>
    <w:rsid w:val="004B616E"/>
    <w:rsid w:val="004C6C9A"/>
    <w:rsid w:val="004D33AF"/>
    <w:rsid w:val="004D5053"/>
    <w:rsid w:val="004E00A9"/>
    <w:rsid w:val="004E3C3C"/>
    <w:rsid w:val="004E4BD0"/>
    <w:rsid w:val="004E742B"/>
    <w:rsid w:val="004F2362"/>
    <w:rsid w:val="004F37F8"/>
    <w:rsid w:val="004F72FD"/>
    <w:rsid w:val="004F78A9"/>
    <w:rsid w:val="004F78D7"/>
    <w:rsid w:val="0050592D"/>
    <w:rsid w:val="00511B9D"/>
    <w:rsid w:val="00514719"/>
    <w:rsid w:val="00521053"/>
    <w:rsid w:val="00536892"/>
    <w:rsid w:val="0054076F"/>
    <w:rsid w:val="00540D1A"/>
    <w:rsid w:val="00546C92"/>
    <w:rsid w:val="0055218C"/>
    <w:rsid w:val="005534AD"/>
    <w:rsid w:val="00567F96"/>
    <w:rsid w:val="00570B6F"/>
    <w:rsid w:val="00574A90"/>
    <w:rsid w:val="00586B52"/>
    <w:rsid w:val="00586D51"/>
    <w:rsid w:val="00592B41"/>
    <w:rsid w:val="005939AF"/>
    <w:rsid w:val="00597CF3"/>
    <w:rsid w:val="005A3268"/>
    <w:rsid w:val="005A6DDF"/>
    <w:rsid w:val="005B140A"/>
    <w:rsid w:val="005B2626"/>
    <w:rsid w:val="005B3CFF"/>
    <w:rsid w:val="005B695E"/>
    <w:rsid w:val="005B6967"/>
    <w:rsid w:val="005B6E41"/>
    <w:rsid w:val="005B712F"/>
    <w:rsid w:val="005B71EC"/>
    <w:rsid w:val="005C10AB"/>
    <w:rsid w:val="005C32E8"/>
    <w:rsid w:val="005C790F"/>
    <w:rsid w:val="005E06A0"/>
    <w:rsid w:val="005E29A3"/>
    <w:rsid w:val="005E2DD4"/>
    <w:rsid w:val="005E360A"/>
    <w:rsid w:val="005E5307"/>
    <w:rsid w:val="005E57B0"/>
    <w:rsid w:val="005F5C94"/>
    <w:rsid w:val="005F7CFE"/>
    <w:rsid w:val="006016BB"/>
    <w:rsid w:val="00602D6E"/>
    <w:rsid w:val="006033A2"/>
    <w:rsid w:val="00605C07"/>
    <w:rsid w:val="00611E13"/>
    <w:rsid w:val="0062490C"/>
    <w:rsid w:val="00626C59"/>
    <w:rsid w:val="0063000E"/>
    <w:rsid w:val="00636006"/>
    <w:rsid w:val="006369C9"/>
    <w:rsid w:val="00646960"/>
    <w:rsid w:val="00650E7B"/>
    <w:rsid w:val="0065319B"/>
    <w:rsid w:val="00655448"/>
    <w:rsid w:val="00660DCB"/>
    <w:rsid w:val="006645E1"/>
    <w:rsid w:val="006844C1"/>
    <w:rsid w:val="006944B2"/>
    <w:rsid w:val="00694C14"/>
    <w:rsid w:val="00695C36"/>
    <w:rsid w:val="0069726C"/>
    <w:rsid w:val="006B041B"/>
    <w:rsid w:val="006B6195"/>
    <w:rsid w:val="006B7996"/>
    <w:rsid w:val="006C5B6E"/>
    <w:rsid w:val="006D7A2A"/>
    <w:rsid w:val="006D7F48"/>
    <w:rsid w:val="006E77EC"/>
    <w:rsid w:val="006F5A74"/>
    <w:rsid w:val="00705A1F"/>
    <w:rsid w:val="007062CA"/>
    <w:rsid w:val="0070674A"/>
    <w:rsid w:val="00707730"/>
    <w:rsid w:val="00712B34"/>
    <w:rsid w:val="007209FA"/>
    <w:rsid w:val="00721475"/>
    <w:rsid w:val="007247CC"/>
    <w:rsid w:val="00725A13"/>
    <w:rsid w:val="00736EE9"/>
    <w:rsid w:val="00741FD8"/>
    <w:rsid w:val="00743E13"/>
    <w:rsid w:val="007440E9"/>
    <w:rsid w:val="00756B60"/>
    <w:rsid w:val="00757660"/>
    <w:rsid w:val="007577B1"/>
    <w:rsid w:val="00757B2F"/>
    <w:rsid w:val="007607CB"/>
    <w:rsid w:val="007611FA"/>
    <w:rsid w:val="00761263"/>
    <w:rsid w:val="00761F79"/>
    <w:rsid w:val="00763F13"/>
    <w:rsid w:val="007732BC"/>
    <w:rsid w:val="007767C8"/>
    <w:rsid w:val="00780516"/>
    <w:rsid w:val="0078199C"/>
    <w:rsid w:val="0078262F"/>
    <w:rsid w:val="00787441"/>
    <w:rsid w:val="00790CDF"/>
    <w:rsid w:val="007A0C44"/>
    <w:rsid w:val="007A1822"/>
    <w:rsid w:val="007A20DE"/>
    <w:rsid w:val="007B1816"/>
    <w:rsid w:val="007B77D7"/>
    <w:rsid w:val="007C0FDB"/>
    <w:rsid w:val="007C15A7"/>
    <w:rsid w:val="007C26CE"/>
    <w:rsid w:val="007C306B"/>
    <w:rsid w:val="007C3D49"/>
    <w:rsid w:val="007C43BB"/>
    <w:rsid w:val="007D1592"/>
    <w:rsid w:val="007D1A74"/>
    <w:rsid w:val="007E3BC7"/>
    <w:rsid w:val="007F1049"/>
    <w:rsid w:val="007F6291"/>
    <w:rsid w:val="00810DD4"/>
    <w:rsid w:val="00813045"/>
    <w:rsid w:val="00817DD4"/>
    <w:rsid w:val="00821C30"/>
    <w:rsid w:val="00826583"/>
    <w:rsid w:val="00831F46"/>
    <w:rsid w:val="00833169"/>
    <w:rsid w:val="00844E98"/>
    <w:rsid w:val="00847485"/>
    <w:rsid w:val="008513B5"/>
    <w:rsid w:val="0085273A"/>
    <w:rsid w:val="0085697C"/>
    <w:rsid w:val="0086122C"/>
    <w:rsid w:val="0086753C"/>
    <w:rsid w:val="00872387"/>
    <w:rsid w:val="00873EDD"/>
    <w:rsid w:val="00880158"/>
    <w:rsid w:val="00884C56"/>
    <w:rsid w:val="00886BE6"/>
    <w:rsid w:val="008A00B0"/>
    <w:rsid w:val="008A1CF3"/>
    <w:rsid w:val="008A2B32"/>
    <w:rsid w:val="008C4545"/>
    <w:rsid w:val="008D285E"/>
    <w:rsid w:val="008D44A0"/>
    <w:rsid w:val="008E18D9"/>
    <w:rsid w:val="008E2CEA"/>
    <w:rsid w:val="008F13C5"/>
    <w:rsid w:val="008F15BF"/>
    <w:rsid w:val="008F6D82"/>
    <w:rsid w:val="008F79E6"/>
    <w:rsid w:val="009106DA"/>
    <w:rsid w:val="00911059"/>
    <w:rsid w:val="00916895"/>
    <w:rsid w:val="0091737D"/>
    <w:rsid w:val="009224E5"/>
    <w:rsid w:val="00943E37"/>
    <w:rsid w:val="00951D83"/>
    <w:rsid w:val="00954CDE"/>
    <w:rsid w:val="00960967"/>
    <w:rsid w:val="00963A0D"/>
    <w:rsid w:val="009665AE"/>
    <w:rsid w:val="00972B04"/>
    <w:rsid w:val="00973FA7"/>
    <w:rsid w:val="00975F47"/>
    <w:rsid w:val="009768E6"/>
    <w:rsid w:val="00981CD0"/>
    <w:rsid w:val="00982258"/>
    <w:rsid w:val="0098674B"/>
    <w:rsid w:val="009873F2"/>
    <w:rsid w:val="00990D70"/>
    <w:rsid w:val="00992587"/>
    <w:rsid w:val="009A2328"/>
    <w:rsid w:val="009A6754"/>
    <w:rsid w:val="009B1861"/>
    <w:rsid w:val="009C0AFA"/>
    <w:rsid w:val="009C1959"/>
    <w:rsid w:val="009C1DE5"/>
    <w:rsid w:val="009C754F"/>
    <w:rsid w:val="009D055D"/>
    <w:rsid w:val="009D08C3"/>
    <w:rsid w:val="009D1843"/>
    <w:rsid w:val="009D2D6A"/>
    <w:rsid w:val="009D3339"/>
    <w:rsid w:val="009D42A3"/>
    <w:rsid w:val="009D6811"/>
    <w:rsid w:val="009D753D"/>
    <w:rsid w:val="009E72A6"/>
    <w:rsid w:val="009E7712"/>
    <w:rsid w:val="009F23A7"/>
    <w:rsid w:val="00A0024E"/>
    <w:rsid w:val="00A07293"/>
    <w:rsid w:val="00A15A51"/>
    <w:rsid w:val="00A15F7B"/>
    <w:rsid w:val="00A160BE"/>
    <w:rsid w:val="00A24A5A"/>
    <w:rsid w:val="00A402CD"/>
    <w:rsid w:val="00A40E1A"/>
    <w:rsid w:val="00A42002"/>
    <w:rsid w:val="00A42859"/>
    <w:rsid w:val="00A45E65"/>
    <w:rsid w:val="00A50830"/>
    <w:rsid w:val="00A514C4"/>
    <w:rsid w:val="00A52849"/>
    <w:rsid w:val="00A52CAA"/>
    <w:rsid w:val="00A5413F"/>
    <w:rsid w:val="00A541CC"/>
    <w:rsid w:val="00A55961"/>
    <w:rsid w:val="00A627EC"/>
    <w:rsid w:val="00A64F9F"/>
    <w:rsid w:val="00A65703"/>
    <w:rsid w:val="00A71115"/>
    <w:rsid w:val="00A736E9"/>
    <w:rsid w:val="00A76A8E"/>
    <w:rsid w:val="00A76D74"/>
    <w:rsid w:val="00A81074"/>
    <w:rsid w:val="00A8630B"/>
    <w:rsid w:val="00A93F23"/>
    <w:rsid w:val="00AA4A18"/>
    <w:rsid w:val="00AA4E7D"/>
    <w:rsid w:val="00AB04CE"/>
    <w:rsid w:val="00AB360E"/>
    <w:rsid w:val="00AC5085"/>
    <w:rsid w:val="00AD317A"/>
    <w:rsid w:val="00AD6198"/>
    <w:rsid w:val="00AD6D5B"/>
    <w:rsid w:val="00AD77B4"/>
    <w:rsid w:val="00AE1635"/>
    <w:rsid w:val="00AE2245"/>
    <w:rsid w:val="00AE5B53"/>
    <w:rsid w:val="00AF444F"/>
    <w:rsid w:val="00AF64E3"/>
    <w:rsid w:val="00B02A36"/>
    <w:rsid w:val="00B046D8"/>
    <w:rsid w:val="00B04D38"/>
    <w:rsid w:val="00B05E10"/>
    <w:rsid w:val="00B13C12"/>
    <w:rsid w:val="00B153E8"/>
    <w:rsid w:val="00B218DB"/>
    <w:rsid w:val="00B243C3"/>
    <w:rsid w:val="00B325B6"/>
    <w:rsid w:val="00B33DDE"/>
    <w:rsid w:val="00B33EEB"/>
    <w:rsid w:val="00B369CE"/>
    <w:rsid w:val="00B54433"/>
    <w:rsid w:val="00B602FC"/>
    <w:rsid w:val="00B61485"/>
    <w:rsid w:val="00B630B3"/>
    <w:rsid w:val="00B65B72"/>
    <w:rsid w:val="00B65D1E"/>
    <w:rsid w:val="00B6712C"/>
    <w:rsid w:val="00B74C59"/>
    <w:rsid w:val="00B7658B"/>
    <w:rsid w:val="00B80559"/>
    <w:rsid w:val="00B855C7"/>
    <w:rsid w:val="00B86B56"/>
    <w:rsid w:val="00B8796F"/>
    <w:rsid w:val="00B91249"/>
    <w:rsid w:val="00B94F76"/>
    <w:rsid w:val="00B97194"/>
    <w:rsid w:val="00B971AE"/>
    <w:rsid w:val="00BA3A93"/>
    <w:rsid w:val="00BA6021"/>
    <w:rsid w:val="00BB44C8"/>
    <w:rsid w:val="00BB6A9F"/>
    <w:rsid w:val="00BC2D50"/>
    <w:rsid w:val="00BC4AA2"/>
    <w:rsid w:val="00BC7C5E"/>
    <w:rsid w:val="00BD48F1"/>
    <w:rsid w:val="00BD61EB"/>
    <w:rsid w:val="00BD73FC"/>
    <w:rsid w:val="00BE0F2A"/>
    <w:rsid w:val="00BE11A4"/>
    <w:rsid w:val="00BE541C"/>
    <w:rsid w:val="00BE6842"/>
    <w:rsid w:val="00BE7E6C"/>
    <w:rsid w:val="00BF16A6"/>
    <w:rsid w:val="00BF198A"/>
    <w:rsid w:val="00BF22CC"/>
    <w:rsid w:val="00BF35B5"/>
    <w:rsid w:val="00C059D3"/>
    <w:rsid w:val="00C069FB"/>
    <w:rsid w:val="00C17839"/>
    <w:rsid w:val="00C24784"/>
    <w:rsid w:val="00C25E3D"/>
    <w:rsid w:val="00C3191E"/>
    <w:rsid w:val="00C32EE1"/>
    <w:rsid w:val="00C33083"/>
    <w:rsid w:val="00C438D1"/>
    <w:rsid w:val="00C438E7"/>
    <w:rsid w:val="00C46C80"/>
    <w:rsid w:val="00C51788"/>
    <w:rsid w:val="00C6128C"/>
    <w:rsid w:val="00C64BE9"/>
    <w:rsid w:val="00C76572"/>
    <w:rsid w:val="00C7667D"/>
    <w:rsid w:val="00C84116"/>
    <w:rsid w:val="00C8487F"/>
    <w:rsid w:val="00C86AAA"/>
    <w:rsid w:val="00C902FE"/>
    <w:rsid w:val="00C96505"/>
    <w:rsid w:val="00C97BC1"/>
    <w:rsid w:val="00CA3D20"/>
    <w:rsid w:val="00CA5650"/>
    <w:rsid w:val="00CB1ECC"/>
    <w:rsid w:val="00CB3A13"/>
    <w:rsid w:val="00CC7E2F"/>
    <w:rsid w:val="00CD3004"/>
    <w:rsid w:val="00CD3946"/>
    <w:rsid w:val="00CE2155"/>
    <w:rsid w:val="00CE27E0"/>
    <w:rsid w:val="00CE47E2"/>
    <w:rsid w:val="00CF5C21"/>
    <w:rsid w:val="00CF5EC3"/>
    <w:rsid w:val="00D02FC3"/>
    <w:rsid w:val="00D037C6"/>
    <w:rsid w:val="00D04D61"/>
    <w:rsid w:val="00D0575B"/>
    <w:rsid w:val="00D12BA9"/>
    <w:rsid w:val="00D1709D"/>
    <w:rsid w:val="00D203CD"/>
    <w:rsid w:val="00D252C2"/>
    <w:rsid w:val="00D40741"/>
    <w:rsid w:val="00D424C1"/>
    <w:rsid w:val="00D479BB"/>
    <w:rsid w:val="00D51F27"/>
    <w:rsid w:val="00D52E65"/>
    <w:rsid w:val="00D5485B"/>
    <w:rsid w:val="00D62E48"/>
    <w:rsid w:val="00D6758A"/>
    <w:rsid w:val="00D7023B"/>
    <w:rsid w:val="00D752AE"/>
    <w:rsid w:val="00D80EA8"/>
    <w:rsid w:val="00D80FAA"/>
    <w:rsid w:val="00D86B5A"/>
    <w:rsid w:val="00DA37C5"/>
    <w:rsid w:val="00DA5256"/>
    <w:rsid w:val="00DA7722"/>
    <w:rsid w:val="00DB6DC7"/>
    <w:rsid w:val="00DC28DF"/>
    <w:rsid w:val="00DD3A10"/>
    <w:rsid w:val="00DD58CB"/>
    <w:rsid w:val="00DE1173"/>
    <w:rsid w:val="00DE2895"/>
    <w:rsid w:val="00DE437E"/>
    <w:rsid w:val="00DE7193"/>
    <w:rsid w:val="00DF0CA4"/>
    <w:rsid w:val="00DF244B"/>
    <w:rsid w:val="00DF36E3"/>
    <w:rsid w:val="00DF5343"/>
    <w:rsid w:val="00DF7FAF"/>
    <w:rsid w:val="00E0080C"/>
    <w:rsid w:val="00E03839"/>
    <w:rsid w:val="00E04AB3"/>
    <w:rsid w:val="00E05BAE"/>
    <w:rsid w:val="00E12B2B"/>
    <w:rsid w:val="00E17D2A"/>
    <w:rsid w:val="00E17ECF"/>
    <w:rsid w:val="00E210E9"/>
    <w:rsid w:val="00E21C40"/>
    <w:rsid w:val="00E22817"/>
    <w:rsid w:val="00E30227"/>
    <w:rsid w:val="00E32D3C"/>
    <w:rsid w:val="00E331B8"/>
    <w:rsid w:val="00E34F7E"/>
    <w:rsid w:val="00E35C48"/>
    <w:rsid w:val="00E3704B"/>
    <w:rsid w:val="00E40360"/>
    <w:rsid w:val="00E41168"/>
    <w:rsid w:val="00E41E9D"/>
    <w:rsid w:val="00E46C54"/>
    <w:rsid w:val="00E4769E"/>
    <w:rsid w:val="00E56B5C"/>
    <w:rsid w:val="00E5786D"/>
    <w:rsid w:val="00E62443"/>
    <w:rsid w:val="00E6518F"/>
    <w:rsid w:val="00E72D5A"/>
    <w:rsid w:val="00E76210"/>
    <w:rsid w:val="00E83BC2"/>
    <w:rsid w:val="00E937D2"/>
    <w:rsid w:val="00EA01FA"/>
    <w:rsid w:val="00EA1452"/>
    <w:rsid w:val="00EA19B2"/>
    <w:rsid w:val="00EA5513"/>
    <w:rsid w:val="00EA5FD8"/>
    <w:rsid w:val="00ED1EBA"/>
    <w:rsid w:val="00ED289B"/>
    <w:rsid w:val="00ED7985"/>
    <w:rsid w:val="00EE3DB3"/>
    <w:rsid w:val="00EE3F13"/>
    <w:rsid w:val="00EE52B9"/>
    <w:rsid w:val="00EF0B6A"/>
    <w:rsid w:val="00EF165B"/>
    <w:rsid w:val="00EF4C18"/>
    <w:rsid w:val="00EF4FA5"/>
    <w:rsid w:val="00EF56E0"/>
    <w:rsid w:val="00EF61A6"/>
    <w:rsid w:val="00EF7CEF"/>
    <w:rsid w:val="00F046E1"/>
    <w:rsid w:val="00F04B96"/>
    <w:rsid w:val="00F05F07"/>
    <w:rsid w:val="00F07E82"/>
    <w:rsid w:val="00F11C18"/>
    <w:rsid w:val="00F13BDD"/>
    <w:rsid w:val="00F230AA"/>
    <w:rsid w:val="00F316F4"/>
    <w:rsid w:val="00F404E4"/>
    <w:rsid w:val="00F40B66"/>
    <w:rsid w:val="00F40FD4"/>
    <w:rsid w:val="00F50C67"/>
    <w:rsid w:val="00F5292E"/>
    <w:rsid w:val="00F65142"/>
    <w:rsid w:val="00F670F8"/>
    <w:rsid w:val="00F706D1"/>
    <w:rsid w:val="00F72031"/>
    <w:rsid w:val="00F744F0"/>
    <w:rsid w:val="00F747C4"/>
    <w:rsid w:val="00F74C85"/>
    <w:rsid w:val="00F751F9"/>
    <w:rsid w:val="00F762C4"/>
    <w:rsid w:val="00F8039A"/>
    <w:rsid w:val="00F91E7A"/>
    <w:rsid w:val="00F92FAD"/>
    <w:rsid w:val="00F971E1"/>
    <w:rsid w:val="00F97CE2"/>
    <w:rsid w:val="00FA1688"/>
    <w:rsid w:val="00FA1D72"/>
    <w:rsid w:val="00FB03C8"/>
    <w:rsid w:val="00FB3CB6"/>
    <w:rsid w:val="00FC30F4"/>
    <w:rsid w:val="00FD3E24"/>
    <w:rsid w:val="00FE3F06"/>
    <w:rsid w:val="00FE4FF4"/>
    <w:rsid w:val="00FE76CE"/>
    <w:rsid w:val="00FE7F17"/>
    <w:rsid w:val="00FF3FE7"/>
    <w:rsid w:val="00FF42C8"/>
    <w:rsid w:val="00FF6B71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835BD"/>
  <w15:docId w15:val="{C6B7872D-510C-4389-BC94-7B80EC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72FD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937D2"/>
    <w:pPr>
      <w:keepNext/>
      <w:numPr>
        <w:numId w:val="1"/>
      </w:numPr>
      <w:spacing w:before="8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937D2"/>
    <w:pPr>
      <w:keepNext/>
      <w:numPr>
        <w:ilvl w:val="1"/>
        <w:numId w:val="1"/>
      </w:numPr>
      <w:spacing w:before="8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E937D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E937D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937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3A10"/>
    <w:pPr>
      <w:keepNext/>
      <w:keepLines/>
      <w:tabs>
        <w:tab w:val="num" w:pos="537"/>
      </w:tabs>
      <w:suppressAutoHyphens w:val="0"/>
      <w:overflowPunct w:val="0"/>
      <w:autoSpaceDE w:val="0"/>
      <w:autoSpaceDN w:val="0"/>
      <w:adjustRightInd w:val="0"/>
      <w:spacing w:before="120" w:after="80"/>
      <w:ind w:left="537"/>
      <w:textAlignment w:val="baseline"/>
      <w:outlineLvl w:val="5"/>
    </w:pPr>
    <w:rPr>
      <w:b/>
      <w:i/>
      <w:color w:val="0000FF"/>
      <w:kern w:val="28"/>
      <w:sz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D3A10"/>
    <w:pPr>
      <w:keepNext/>
      <w:keepLines/>
      <w:tabs>
        <w:tab w:val="num" w:pos="537"/>
      </w:tabs>
      <w:suppressAutoHyphens w:val="0"/>
      <w:overflowPunct w:val="0"/>
      <w:autoSpaceDE w:val="0"/>
      <w:autoSpaceDN w:val="0"/>
      <w:adjustRightInd w:val="0"/>
      <w:spacing w:before="80" w:after="60"/>
      <w:ind w:left="537"/>
      <w:textAlignment w:val="baseline"/>
      <w:outlineLvl w:val="6"/>
    </w:pPr>
    <w:rPr>
      <w:b/>
      <w:color w:val="0000FF"/>
      <w:kern w:val="28"/>
      <w:sz w:val="20"/>
      <w:lang w:eastAsia="cs-CZ"/>
    </w:rPr>
  </w:style>
  <w:style w:type="paragraph" w:styleId="Nadpis8">
    <w:name w:val="heading 8"/>
    <w:aliases w:val="WAR2,Varování"/>
    <w:basedOn w:val="Normln"/>
    <w:next w:val="Normln"/>
    <w:link w:val="Nadpis8Char"/>
    <w:qFormat/>
    <w:rsid w:val="00DD3A1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aliases w:val="TIT_odrážek"/>
    <w:basedOn w:val="Normln"/>
    <w:next w:val="Normln"/>
    <w:link w:val="Nadpis9Char"/>
    <w:autoRedefine/>
    <w:qFormat/>
    <w:rsid w:val="00DD3A10"/>
    <w:pPr>
      <w:keepNext/>
      <w:keepLines/>
      <w:suppressAutoHyphens w:val="0"/>
      <w:overflowPunct w:val="0"/>
      <w:autoSpaceDE w:val="0"/>
      <w:autoSpaceDN w:val="0"/>
      <w:adjustRightInd w:val="0"/>
      <w:spacing w:before="240" w:after="120"/>
      <w:ind w:left="741"/>
      <w:textAlignment w:val="baseline"/>
      <w:outlineLvl w:val="8"/>
    </w:pPr>
    <w:rPr>
      <w:rFonts w:ascii="Times New Roman" w:hAnsi="Times New Roman"/>
      <w:b/>
      <w:bCs/>
      <w:color w:val="0000FF"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D3A10"/>
    <w:rPr>
      <w:rFonts w:ascii="Arial" w:hAnsi="Arial"/>
      <w:b/>
      <w:sz w:val="24"/>
      <w:lang w:eastAsia="ar-SA"/>
    </w:rPr>
  </w:style>
  <w:style w:type="character" w:customStyle="1" w:styleId="Nadpis2Char">
    <w:name w:val="Nadpis 2 Char"/>
    <w:link w:val="Nadpis2"/>
    <w:rsid w:val="00DD3A10"/>
    <w:rPr>
      <w:rFonts w:ascii="Arial" w:hAnsi="Arial"/>
      <w:b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DE7193"/>
    <w:rPr>
      <w:rFonts w:ascii="Arial" w:hAnsi="Arial"/>
      <w:b/>
      <w:sz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DE7193"/>
    <w:rPr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DE7193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DE7193"/>
    <w:rPr>
      <w:rFonts w:ascii="Arial" w:hAnsi="Arial"/>
      <w:b/>
      <w:i/>
      <w:color w:val="0000FF"/>
      <w:kern w:val="28"/>
    </w:rPr>
  </w:style>
  <w:style w:type="character" w:customStyle="1" w:styleId="Nadpis7Char">
    <w:name w:val="Nadpis 7 Char"/>
    <w:basedOn w:val="Standardnpsmoodstavce"/>
    <w:link w:val="Nadpis7"/>
    <w:rsid w:val="00DE7193"/>
    <w:rPr>
      <w:rFonts w:ascii="Arial" w:hAnsi="Arial"/>
      <w:b/>
      <w:color w:val="0000FF"/>
      <w:kern w:val="28"/>
    </w:rPr>
  </w:style>
  <w:style w:type="character" w:customStyle="1" w:styleId="Nadpis8Char">
    <w:name w:val="Nadpis 8 Char"/>
    <w:aliases w:val="WAR2 Char,Varování Char"/>
    <w:basedOn w:val="Standardnpsmoodstavce"/>
    <w:link w:val="Nadpis8"/>
    <w:rsid w:val="00DE7193"/>
    <w:rPr>
      <w:i/>
      <w:iCs/>
      <w:sz w:val="24"/>
      <w:szCs w:val="24"/>
      <w:lang w:eastAsia="ar-SA"/>
    </w:rPr>
  </w:style>
  <w:style w:type="character" w:customStyle="1" w:styleId="Nadpis9Char">
    <w:name w:val="Nadpis 9 Char"/>
    <w:aliases w:val="TIT_odrážek Char"/>
    <w:link w:val="Nadpis9"/>
    <w:rsid w:val="00DD3A10"/>
    <w:rPr>
      <w:b/>
      <w:bCs/>
      <w:color w:val="0000FF"/>
      <w:kern w:val="28"/>
      <w:sz w:val="22"/>
      <w:szCs w:val="22"/>
      <w:lang w:val="cs-CZ" w:eastAsia="cs-CZ" w:bidi="ar-SA"/>
    </w:rPr>
  </w:style>
  <w:style w:type="character" w:customStyle="1" w:styleId="WW8Num1z0">
    <w:name w:val="WW8Num1z0"/>
    <w:rsid w:val="00E937D2"/>
    <w:rPr>
      <w:rFonts w:ascii="Symbol" w:hAnsi="Symbol"/>
    </w:rPr>
  </w:style>
  <w:style w:type="character" w:customStyle="1" w:styleId="WW8Num3z0">
    <w:name w:val="WW8Num3z0"/>
    <w:rsid w:val="00E937D2"/>
    <w:rPr>
      <w:rFonts w:ascii="Arial" w:hAnsi="Arial"/>
    </w:rPr>
  </w:style>
  <w:style w:type="character" w:customStyle="1" w:styleId="WW8Num6z0">
    <w:name w:val="WW8Num6z0"/>
    <w:rsid w:val="00E937D2"/>
    <w:rPr>
      <w:rFonts w:ascii="Symbol" w:hAnsi="Symbol"/>
    </w:rPr>
  </w:style>
  <w:style w:type="character" w:customStyle="1" w:styleId="WW8Num7z0">
    <w:name w:val="WW8Num7z0"/>
    <w:rsid w:val="00E937D2"/>
    <w:rPr>
      <w:b/>
      <w:i w:val="0"/>
    </w:rPr>
  </w:style>
  <w:style w:type="character" w:customStyle="1" w:styleId="WW8Num8z0">
    <w:name w:val="WW8Num8z0"/>
    <w:rsid w:val="00E937D2"/>
    <w:rPr>
      <w:rFonts w:ascii="Symbol" w:hAnsi="Symbol"/>
    </w:rPr>
  </w:style>
  <w:style w:type="character" w:customStyle="1" w:styleId="WW8Num10z0">
    <w:name w:val="WW8Num10z0"/>
    <w:rsid w:val="00E937D2"/>
    <w:rPr>
      <w:rFonts w:ascii="Symbol" w:hAnsi="Symbol"/>
    </w:rPr>
  </w:style>
  <w:style w:type="character" w:customStyle="1" w:styleId="WW8Num11z1">
    <w:name w:val="WW8Num11z1"/>
    <w:rsid w:val="00E937D2"/>
    <w:rPr>
      <w:rFonts w:ascii="Arial" w:hAnsi="Arial"/>
      <w:b/>
      <w:i w:val="0"/>
    </w:rPr>
  </w:style>
  <w:style w:type="character" w:customStyle="1" w:styleId="WW8Num12z0">
    <w:name w:val="WW8Num12z0"/>
    <w:rsid w:val="00E937D2"/>
    <w:rPr>
      <w:rFonts w:ascii="Times New Roman" w:hAnsi="Times New Roman"/>
    </w:rPr>
  </w:style>
  <w:style w:type="character" w:customStyle="1" w:styleId="WW8Num13z1">
    <w:name w:val="WW8Num13z1"/>
    <w:rsid w:val="00E937D2"/>
    <w:rPr>
      <w:rFonts w:ascii="Arial" w:hAnsi="Arial"/>
      <w:b/>
      <w:i w:val="0"/>
    </w:rPr>
  </w:style>
  <w:style w:type="character" w:customStyle="1" w:styleId="WW8Num14z0">
    <w:name w:val="WW8Num14z0"/>
    <w:rsid w:val="00E937D2"/>
    <w:rPr>
      <w:rFonts w:ascii="Times New Roman" w:hAnsi="Times New Roman"/>
    </w:rPr>
  </w:style>
  <w:style w:type="character" w:customStyle="1" w:styleId="WW8Num15z0">
    <w:name w:val="WW8Num15z0"/>
    <w:rsid w:val="00E937D2"/>
    <w:rPr>
      <w:rFonts w:ascii="Symbol" w:hAnsi="Symbol"/>
    </w:rPr>
  </w:style>
  <w:style w:type="character" w:customStyle="1" w:styleId="WW8Num15z1">
    <w:name w:val="WW8Num15z1"/>
    <w:rsid w:val="00E937D2"/>
    <w:rPr>
      <w:rFonts w:ascii="Courier New" w:hAnsi="Courier New" w:cs="Courier New"/>
    </w:rPr>
  </w:style>
  <w:style w:type="character" w:customStyle="1" w:styleId="WW8Num15z2">
    <w:name w:val="WW8Num15z2"/>
    <w:rsid w:val="00E937D2"/>
    <w:rPr>
      <w:rFonts w:ascii="Wingdings" w:hAnsi="Wingdings"/>
    </w:rPr>
  </w:style>
  <w:style w:type="character" w:customStyle="1" w:styleId="WW8Num16z0">
    <w:name w:val="WW8Num16z0"/>
    <w:rsid w:val="00E937D2"/>
    <w:rPr>
      <w:rFonts w:ascii="Times New Roman" w:hAnsi="Times New Roman"/>
    </w:rPr>
  </w:style>
  <w:style w:type="character" w:customStyle="1" w:styleId="WW8Num17z0">
    <w:name w:val="WW8Num17z0"/>
    <w:rsid w:val="00E937D2"/>
    <w:rPr>
      <w:rFonts w:ascii="Arial" w:hAnsi="Arial"/>
    </w:rPr>
  </w:style>
  <w:style w:type="character" w:customStyle="1" w:styleId="WW8Num19z0">
    <w:name w:val="WW8Num19z0"/>
    <w:rsid w:val="00E937D2"/>
    <w:rPr>
      <w:rFonts w:ascii="Symbol" w:hAnsi="Symbol"/>
    </w:rPr>
  </w:style>
  <w:style w:type="character" w:customStyle="1" w:styleId="WW8Num19z1">
    <w:name w:val="WW8Num19z1"/>
    <w:rsid w:val="00E937D2"/>
    <w:rPr>
      <w:rFonts w:ascii="Courier New" w:hAnsi="Courier New" w:cs="Courier New"/>
    </w:rPr>
  </w:style>
  <w:style w:type="character" w:customStyle="1" w:styleId="WW8Num19z2">
    <w:name w:val="WW8Num19z2"/>
    <w:rsid w:val="00E937D2"/>
    <w:rPr>
      <w:rFonts w:ascii="Wingdings" w:hAnsi="Wingdings"/>
    </w:rPr>
  </w:style>
  <w:style w:type="character" w:customStyle="1" w:styleId="WW8Num21z0">
    <w:name w:val="WW8Num21z0"/>
    <w:rsid w:val="00E937D2"/>
    <w:rPr>
      <w:rFonts w:ascii="Times New Roman" w:hAnsi="Times New Roman"/>
    </w:rPr>
  </w:style>
  <w:style w:type="character" w:customStyle="1" w:styleId="WW8Num22z0">
    <w:name w:val="WW8Num22z0"/>
    <w:rsid w:val="00E937D2"/>
    <w:rPr>
      <w:rFonts w:ascii="Arial" w:hAnsi="Arial"/>
    </w:rPr>
  </w:style>
  <w:style w:type="character" w:customStyle="1" w:styleId="WW8Num23z0">
    <w:name w:val="WW8Num23z0"/>
    <w:rsid w:val="00E937D2"/>
    <w:rPr>
      <w:rFonts w:ascii="Times New Roman" w:hAnsi="Times New Roman"/>
    </w:rPr>
  </w:style>
  <w:style w:type="character" w:customStyle="1" w:styleId="WW8Num25z0">
    <w:name w:val="WW8Num25z0"/>
    <w:rsid w:val="00E937D2"/>
    <w:rPr>
      <w:rFonts w:ascii="Symbol" w:hAnsi="Symbol"/>
    </w:rPr>
  </w:style>
  <w:style w:type="character" w:customStyle="1" w:styleId="WW8Num27z0">
    <w:name w:val="WW8Num27z0"/>
    <w:rsid w:val="00E937D2"/>
    <w:rPr>
      <w:b/>
      <w:i w:val="0"/>
    </w:rPr>
  </w:style>
  <w:style w:type="character" w:customStyle="1" w:styleId="WW8Num29z0">
    <w:name w:val="WW8Num29z0"/>
    <w:rsid w:val="00E937D2"/>
    <w:rPr>
      <w:rFonts w:ascii="Symbol" w:hAnsi="Symbol"/>
    </w:rPr>
  </w:style>
  <w:style w:type="character" w:customStyle="1" w:styleId="WW8Num29z1">
    <w:name w:val="WW8Num29z1"/>
    <w:rsid w:val="00E937D2"/>
    <w:rPr>
      <w:rFonts w:ascii="Courier New" w:hAnsi="Courier New" w:cs="Courier New"/>
    </w:rPr>
  </w:style>
  <w:style w:type="character" w:customStyle="1" w:styleId="WW8Num29z2">
    <w:name w:val="WW8Num29z2"/>
    <w:rsid w:val="00E937D2"/>
    <w:rPr>
      <w:rFonts w:ascii="Wingdings" w:hAnsi="Wingdings"/>
    </w:rPr>
  </w:style>
  <w:style w:type="character" w:customStyle="1" w:styleId="WW8Num30z1">
    <w:name w:val="WW8Num30z1"/>
    <w:rsid w:val="00E937D2"/>
    <w:rPr>
      <w:rFonts w:ascii="Arial" w:hAnsi="Arial"/>
      <w:b/>
      <w:i w:val="0"/>
    </w:rPr>
  </w:style>
  <w:style w:type="character" w:customStyle="1" w:styleId="WW8Num33z0">
    <w:name w:val="WW8Num33z0"/>
    <w:rsid w:val="00E937D2"/>
    <w:rPr>
      <w:rFonts w:ascii="Symbol" w:hAnsi="Symbol"/>
    </w:rPr>
  </w:style>
  <w:style w:type="character" w:customStyle="1" w:styleId="WW8Num33z1">
    <w:name w:val="WW8Num33z1"/>
    <w:rsid w:val="00E937D2"/>
    <w:rPr>
      <w:rFonts w:ascii="Courier New" w:hAnsi="Courier New" w:cs="Courier New"/>
    </w:rPr>
  </w:style>
  <w:style w:type="character" w:customStyle="1" w:styleId="WW8Num33z2">
    <w:name w:val="WW8Num33z2"/>
    <w:rsid w:val="00E937D2"/>
    <w:rPr>
      <w:rFonts w:ascii="Wingdings" w:hAnsi="Wingdings"/>
    </w:rPr>
  </w:style>
  <w:style w:type="character" w:customStyle="1" w:styleId="WW8Num34z0">
    <w:name w:val="WW8Num34z0"/>
    <w:rsid w:val="00E937D2"/>
    <w:rPr>
      <w:rFonts w:ascii="Arial" w:hAnsi="Arial"/>
    </w:rPr>
  </w:style>
  <w:style w:type="character" w:customStyle="1" w:styleId="WW8Num35z0">
    <w:name w:val="WW8Num35z0"/>
    <w:rsid w:val="00E937D2"/>
    <w:rPr>
      <w:rFonts w:ascii="Times New Roman" w:hAnsi="Times New Roman"/>
    </w:rPr>
  </w:style>
  <w:style w:type="character" w:customStyle="1" w:styleId="WW8Num36z1">
    <w:name w:val="WW8Num36z1"/>
    <w:rsid w:val="00E937D2"/>
    <w:rPr>
      <w:rFonts w:ascii="Arial" w:hAnsi="Arial"/>
      <w:b/>
      <w:i w:val="0"/>
    </w:rPr>
  </w:style>
  <w:style w:type="character" w:customStyle="1" w:styleId="WW8Num37z0">
    <w:name w:val="WW8Num37z0"/>
    <w:rsid w:val="00E937D2"/>
    <w:rPr>
      <w:rFonts w:ascii="Symbol" w:hAnsi="Symbol"/>
    </w:rPr>
  </w:style>
  <w:style w:type="character" w:customStyle="1" w:styleId="WW8Num37z1">
    <w:name w:val="WW8Num37z1"/>
    <w:rsid w:val="00E937D2"/>
    <w:rPr>
      <w:rFonts w:ascii="Courier New" w:hAnsi="Courier New" w:cs="Courier New"/>
    </w:rPr>
  </w:style>
  <w:style w:type="character" w:customStyle="1" w:styleId="WW8Num37z2">
    <w:name w:val="WW8Num37z2"/>
    <w:rsid w:val="00E937D2"/>
    <w:rPr>
      <w:rFonts w:ascii="Wingdings" w:hAnsi="Wingdings"/>
    </w:rPr>
  </w:style>
  <w:style w:type="character" w:customStyle="1" w:styleId="WW8Num39z0">
    <w:name w:val="WW8Num39z0"/>
    <w:rsid w:val="00E937D2"/>
    <w:rPr>
      <w:rFonts w:ascii="Times New Roman" w:hAnsi="Times New Roman"/>
    </w:rPr>
  </w:style>
  <w:style w:type="character" w:customStyle="1" w:styleId="WW8Num40z0">
    <w:name w:val="WW8Num40z0"/>
    <w:rsid w:val="00E937D2"/>
    <w:rPr>
      <w:rFonts w:ascii="Times New Roman" w:hAnsi="Times New Roman"/>
    </w:rPr>
  </w:style>
  <w:style w:type="character" w:customStyle="1" w:styleId="WW8Num41z0">
    <w:name w:val="WW8Num41z0"/>
    <w:rsid w:val="00E937D2"/>
    <w:rPr>
      <w:rFonts w:ascii="Times New Roman" w:hAnsi="Times New Roman"/>
    </w:rPr>
  </w:style>
  <w:style w:type="character" w:customStyle="1" w:styleId="WW8Num43z1">
    <w:name w:val="WW8Num43z1"/>
    <w:rsid w:val="00E937D2"/>
    <w:rPr>
      <w:rFonts w:ascii="Arial" w:hAnsi="Arial"/>
      <w:b/>
      <w:i w:val="0"/>
    </w:rPr>
  </w:style>
  <w:style w:type="character" w:customStyle="1" w:styleId="WW8Num44z0">
    <w:name w:val="WW8Num44z0"/>
    <w:rsid w:val="00E937D2"/>
    <w:rPr>
      <w:rFonts w:ascii="Arial" w:hAnsi="Arial"/>
      <w:b/>
      <w:i w:val="0"/>
      <w:sz w:val="20"/>
    </w:rPr>
  </w:style>
  <w:style w:type="character" w:customStyle="1" w:styleId="WW8Num45z0">
    <w:name w:val="WW8Num45z0"/>
    <w:rsid w:val="00E937D2"/>
    <w:rPr>
      <w:rFonts w:ascii="Arial" w:hAnsi="Arial"/>
    </w:rPr>
  </w:style>
  <w:style w:type="character" w:customStyle="1" w:styleId="WW8Num46z0">
    <w:name w:val="WW8Num46z0"/>
    <w:rsid w:val="00E937D2"/>
    <w:rPr>
      <w:rFonts w:ascii="Times New Roman" w:hAnsi="Times New Roman"/>
    </w:rPr>
  </w:style>
  <w:style w:type="character" w:customStyle="1" w:styleId="WW8Num49z0">
    <w:name w:val="WW8Num49z0"/>
    <w:rsid w:val="00E937D2"/>
    <w:rPr>
      <w:rFonts w:ascii="Arial" w:hAnsi="Arial"/>
    </w:rPr>
  </w:style>
  <w:style w:type="character" w:customStyle="1" w:styleId="WW8Num50z0">
    <w:name w:val="WW8Num50z0"/>
    <w:rsid w:val="00E937D2"/>
    <w:rPr>
      <w:rFonts w:ascii="Arial" w:hAnsi="Arial"/>
    </w:rPr>
  </w:style>
  <w:style w:type="character" w:customStyle="1" w:styleId="WW8Num52z0">
    <w:name w:val="WW8Num52z0"/>
    <w:rsid w:val="00E937D2"/>
    <w:rPr>
      <w:rFonts w:ascii="Times New Roman" w:hAnsi="Times New Roman"/>
    </w:rPr>
  </w:style>
  <w:style w:type="character" w:customStyle="1" w:styleId="WW8Num53z1">
    <w:name w:val="WW8Num53z1"/>
    <w:rsid w:val="00E937D2"/>
    <w:rPr>
      <w:rFonts w:ascii="Arial" w:hAnsi="Arial"/>
      <w:b/>
      <w:i w:val="0"/>
    </w:rPr>
  </w:style>
  <w:style w:type="character" w:customStyle="1" w:styleId="Standardnpsmoodstavce1">
    <w:name w:val="Standardní písmo odstavce1"/>
    <w:rsid w:val="00E937D2"/>
  </w:style>
  <w:style w:type="character" w:styleId="Hypertextovodkaz">
    <w:name w:val="Hyperlink"/>
    <w:uiPriority w:val="99"/>
    <w:rsid w:val="00E937D2"/>
    <w:rPr>
      <w:color w:val="0000FF"/>
      <w:u w:val="single"/>
    </w:rPr>
  </w:style>
  <w:style w:type="character" w:styleId="slostrnky">
    <w:name w:val="page number"/>
    <w:basedOn w:val="Standardnpsmoodstavce1"/>
    <w:rsid w:val="00E937D2"/>
  </w:style>
  <w:style w:type="character" w:customStyle="1" w:styleId="Odkaznakoment1">
    <w:name w:val="Odkaz na komentář1"/>
    <w:rsid w:val="00E937D2"/>
    <w:rPr>
      <w:sz w:val="16"/>
      <w:szCs w:val="16"/>
    </w:rPr>
  </w:style>
  <w:style w:type="character" w:styleId="Sledovanodkaz">
    <w:name w:val="FollowedHyperlink"/>
    <w:rsid w:val="00E937D2"/>
    <w:rPr>
      <w:color w:val="800080"/>
      <w:u w:val="single"/>
    </w:rPr>
  </w:style>
  <w:style w:type="character" w:customStyle="1" w:styleId="Symbolyproslovn">
    <w:name w:val="Symboly pro číslování"/>
    <w:rsid w:val="00E937D2"/>
  </w:style>
  <w:style w:type="character" w:customStyle="1" w:styleId="Odrky">
    <w:name w:val="Odrážky"/>
    <w:rsid w:val="00E937D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E937D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rsid w:val="00E937D2"/>
    <w:pPr>
      <w:jc w:val="both"/>
    </w:pPr>
  </w:style>
  <w:style w:type="character" w:customStyle="1" w:styleId="ZkladntextChar">
    <w:name w:val="Základní text Char"/>
    <w:link w:val="Zkladntext"/>
    <w:rsid w:val="00DD3A10"/>
    <w:rPr>
      <w:rFonts w:ascii="Arial" w:hAnsi="Arial"/>
      <w:sz w:val="24"/>
      <w:lang w:val="cs-CZ" w:eastAsia="ar-SA" w:bidi="ar-SA"/>
    </w:rPr>
  </w:style>
  <w:style w:type="paragraph" w:styleId="Seznam">
    <w:name w:val="List"/>
    <w:basedOn w:val="Zkladntext"/>
    <w:semiHidden/>
    <w:rsid w:val="00E937D2"/>
    <w:rPr>
      <w:rFonts w:cs="Tahoma"/>
    </w:rPr>
  </w:style>
  <w:style w:type="paragraph" w:customStyle="1" w:styleId="Popisek">
    <w:name w:val="Popisek"/>
    <w:basedOn w:val="Normln"/>
    <w:rsid w:val="00E937D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E937D2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E93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7193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E937D2"/>
    <w:pPr>
      <w:ind w:left="1418" w:hanging="1415"/>
    </w:pPr>
  </w:style>
  <w:style w:type="character" w:customStyle="1" w:styleId="ZkladntextodsazenChar">
    <w:name w:val="Základní text odsazený Char"/>
    <w:basedOn w:val="Standardnpsmoodstavce"/>
    <w:link w:val="Zkladntextodsazen"/>
    <w:rsid w:val="00DE7193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rsid w:val="00E93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7193"/>
    <w:rPr>
      <w:rFonts w:ascii="Arial" w:hAnsi="Arial"/>
      <w:sz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E937D2"/>
    <w:pPr>
      <w:jc w:val="center"/>
    </w:pPr>
    <w:rPr>
      <w:b/>
      <w:sz w:val="40"/>
    </w:rPr>
  </w:style>
  <w:style w:type="paragraph" w:styleId="Podnadpis">
    <w:name w:val="Subtitle"/>
    <w:basedOn w:val="Nadpis"/>
    <w:next w:val="Zkladntext"/>
    <w:qFormat/>
    <w:rsid w:val="00E937D2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DE7193"/>
    <w:rPr>
      <w:rFonts w:ascii="Arial" w:hAnsi="Arial"/>
      <w:b/>
      <w:sz w:val="40"/>
      <w:lang w:eastAsia="ar-SA"/>
    </w:rPr>
  </w:style>
  <w:style w:type="paragraph" w:customStyle="1" w:styleId="Zkladntext-prvnodsazen1">
    <w:name w:val="Základní text - první odsazený1"/>
    <w:basedOn w:val="Zkladntext"/>
    <w:rsid w:val="00E937D2"/>
    <w:pPr>
      <w:spacing w:after="120"/>
      <w:ind w:firstLine="210"/>
      <w:jc w:val="left"/>
    </w:pPr>
  </w:style>
  <w:style w:type="paragraph" w:customStyle="1" w:styleId="Normlnodsazen1">
    <w:name w:val="Normální odsazený1"/>
    <w:basedOn w:val="Normln"/>
    <w:uiPriority w:val="99"/>
    <w:rsid w:val="00E937D2"/>
    <w:pPr>
      <w:ind w:firstLine="425"/>
      <w:jc w:val="both"/>
    </w:pPr>
    <w:rPr>
      <w:sz w:val="20"/>
    </w:rPr>
  </w:style>
  <w:style w:type="paragraph" w:customStyle="1" w:styleId="Seznamsodrkami1">
    <w:name w:val="Seznam s odrážkami1"/>
    <w:basedOn w:val="Normln"/>
    <w:uiPriority w:val="99"/>
    <w:rsid w:val="00E937D2"/>
    <w:pPr>
      <w:numPr>
        <w:numId w:val="2"/>
      </w:numPr>
      <w:ind w:left="0" w:firstLine="0"/>
      <w:jc w:val="both"/>
    </w:pPr>
    <w:rPr>
      <w:sz w:val="20"/>
    </w:rPr>
  </w:style>
  <w:style w:type="paragraph" w:customStyle="1" w:styleId="Zkladntext31">
    <w:name w:val="Základní text 31"/>
    <w:basedOn w:val="Normln"/>
    <w:uiPriority w:val="99"/>
    <w:rsid w:val="00E937D2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uiPriority w:val="99"/>
    <w:rsid w:val="00E937D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E93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7193"/>
    <w:rPr>
      <w:rFonts w:ascii="Tahoma" w:hAnsi="Tahoma" w:cs="Tahoma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937D2"/>
    <w:rPr>
      <w:sz w:val="20"/>
    </w:rPr>
  </w:style>
  <w:style w:type="paragraph" w:styleId="Pedmtkomente">
    <w:name w:val="annotation subject"/>
    <w:basedOn w:val="Textkomente1"/>
    <w:next w:val="Textkomente1"/>
    <w:link w:val="PedmtkomenteChar"/>
    <w:rsid w:val="00E937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193"/>
    <w:rPr>
      <w:rFonts w:ascii="Arial" w:hAnsi="Arial"/>
      <w:b/>
      <w:bCs/>
      <w:lang w:eastAsia="ar-SA"/>
    </w:rPr>
  </w:style>
  <w:style w:type="character" w:customStyle="1" w:styleId="TextkomenteChar">
    <w:name w:val="Text komentáře Char"/>
    <w:link w:val="Textkomente"/>
    <w:semiHidden/>
    <w:rsid w:val="00992587"/>
    <w:rPr>
      <w:rFonts w:ascii="Arial" w:hAnsi="Arial"/>
      <w:lang w:eastAsia="ar-SA"/>
    </w:rPr>
  </w:style>
  <w:style w:type="paragraph" w:styleId="Textkomente">
    <w:name w:val="annotation text"/>
    <w:basedOn w:val="Normln"/>
    <w:link w:val="TextkomenteChar"/>
    <w:semiHidden/>
    <w:unhideWhenUsed/>
    <w:rsid w:val="00992587"/>
    <w:rPr>
      <w:sz w:val="20"/>
    </w:rPr>
  </w:style>
  <w:style w:type="paragraph" w:customStyle="1" w:styleId="Rozvrendokumentu1">
    <w:name w:val="Rozvržení dokumentu1"/>
    <w:basedOn w:val="Normln"/>
    <w:rsid w:val="00E937D2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odsazen21">
    <w:name w:val="Základní text odsazený 21"/>
    <w:basedOn w:val="Normln"/>
    <w:rsid w:val="00E937D2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E937D2"/>
    <w:pPr>
      <w:spacing w:after="120"/>
      <w:ind w:left="283"/>
    </w:pPr>
    <w:rPr>
      <w:sz w:val="16"/>
      <w:szCs w:val="16"/>
    </w:rPr>
  </w:style>
  <w:style w:type="paragraph" w:customStyle="1" w:styleId="Zkladntext32">
    <w:name w:val="Základní text 32"/>
    <w:basedOn w:val="Normln"/>
    <w:rsid w:val="00E937D2"/>
    <w:pPr>
      <w:overflowPunct w:val="0"/>
      <w:autoSpaceDE w:val="0"/>
      <w:spacing w:before="60" w:after="60"/>
      <w:ind w:firstLine="851"/>
      <w:jc w:val="both"/>
      <w:textAlignment w:val="baseline"/>
    </w:pPr>
    <w:rPr>
      <w:rFonts w:ascii="Tms Rmn" w:hAnsi="Tms Rmn"/>
      <w:sz w:val="20"/>
    </w:rPr>
  </w:style>
  <w:style w:type="paragraph" w:customStyle="1" w:styleId="Obsahtabulky">
    <w:name w:val="Obsah tabulky"/>
    <w:basedOn w:val="Normln"/>
    <w:rsid w:val="00E937D2"/>
    <w:pPr>
      <w:suppressLineNumbers/>
    </w:pPr>
  </w:style>
  <w:style w:type="paragraph" w:customStyle="1" w:styleId="Nadpistabulky">
    <w:name w:val="Nadpis tabulky"/>
    <w:basedOn w:val="Obsahtabulky"/>
    <w:rsid w:val="00E937D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E937D2"/>
  </w:style>
  <w:style w:type="character" w:styleId="Odkaznakoment">
    <w:name w:val="annotation reference"/>
    <w:semiHidden/>
    <w:unhideWhenUsed/>
    <w:rsid w:val="00992587"/>
    <w:rPr>
      <w:sz w:val="16"/>
      <w:szCs w:val="16"/>
    </w:rPr>
  </w:style>
  <w:style w:type="paragraph" w:customStyle="1" w:styleId="bodytext31">
    <w:name w:val="bodytext31"/>
    <w:basedOn w:val="Normln"/>
    <w:rsid w:val="0036217D"/>
    <w:pPr>
      <w:suppressAutoHyphens w:val="0"/>
      <w:spacing w:before="100" w:beforeAutospacing="1" w:after="100" w:afterAutospacing="1"/>
    </w:pPr>
    <w:rPr>
      <w:rFonts w:ascii="Times New Roman" w:eastAsia="Calibri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1F79"/>
    <w:pPr>
      <w:ind w:left="708"/>
    </w:pPr>
  </w:style>
  <w:style w:type="paragraph" w:customStyle="1" w:styleId="Nadpis20">
    <w:name w:val="Nadpis_2"/>
    <w:basedOn w:val="Normln"/>
    <w:link w:val="Nadpis2CharChar"/>
    <w:rsid w:val="00281640"/>
    <w:pPr>
      <w:suppressAutoHyphens w:val="0"/>
      <w:spacing w:before="60" w:after="60"/>
      <w:jc w:val="both"/>
    </w:pPr>
    <w:rPr>
      <w:b/>
      <w:bCs/>
      <w:color w:val="214285"/>
      <w:sz w:val="18"/>
      <w:szCs w:val="18"/>
      <w:lang w:eastAsia="cs-CZ"/>
    </w:rPr>
  </w:style>
  <w:style w:type="character" w:customStyle="1" w:styleId="Nadpis2CharChar">
    <w:name w:val="Nadpis_2 Char Char"/>
    <w:link w:val="Nadpis20"/>
    <w:rsid w:val="00281640"/>
    <w:rPr>
      <w:rFonts w:ascii="Arial" w:hAnsi="Arial"/>
      <w:b/>
      <w:bCs/>
      <w:color w:val="214285"/>
      <w:sz w:val="18"/>
      <w:szCs w:val="18"/>
      <w:lang w:val="cs-CZ" w:eastAsia="cs-CZ" w:bidi="ar-SA"/>
    </w:rPr>
  </w:style>
  <w:style w:type="paragraph" w:customStyle="1" w:styleId="Odrka1">
    <w:name w:val="Odrážka_1"/>
    <w:basedOn w:val="Normln"/>
    <w:link w:val="Odrka1CharChar"/>
    <w:rsid w:val="00281640"/>
    <w:pPr>
      <w:numPr>
        <w:numId w:val="3"/>
      </w:numPr>
      <w:suppressAutoHyphens w:val="0"/>
    </w:pPr>
    <w:rPr>
      <w:sz w:val="18"/>
      <w:szCs w:val="18"/>
      <w:lang w:eastAsia="cs-CZ"/>
    </w:rPr>
  </w:style>
  <w:style w:type="character" w:customStyle="1" w:styleId="Odrka1CharChar">
    <w:name w:val="Odrážka_1 Char Char"/>
    <w:link w:val="Odrka1"/>
    <w:rsid w:val="00281640"/>
    <w:rPr>
      <w:rFonts w:ascii="Arial" w:hAnsi="Arial"/>
      <w:sz w:val="18"/>
      <w:szCs w:val="18"/>
    </w:rPr>
  </w:style>
  <w:style w:type="paragraph" w:customStyle="1" w:styleId="Nadpis10">
    <w:name w:val="Nadpis_1"/>
    <w:basedOn w:val="Normln"/>
    <w:link w:val="Nadpis1CharChar"/>
    <w:rsid w:val="00281640"/>
    <w:pPr>
      <w:keepNext/>
      <w:shd w:val="clear" w:color="auto" w:fill="FFE600"/>
      <w:suppressAutoHyphens w:val="0"/>
      <w:spacing w:before="240" w:after="120"/>
      <w:jc w:val="both"/>
      <w:outlineLvl w:val="1"/>
    </w:pPr>
    <w:rPr>
      <w:rFonts w:cs="Arial"/>
      <w:b/>
      <w:bCs/>
      <w:i/>
      <w:iCs/>
      <w:sz w:val="28"/>
      <w:szCs w:val="28"/>
      <w:lang w:eastAsia="cs-CZ"/>
    </w:rPr>
  </w:style>
  <w:style w:type="character" w:customStyle="1" w:styleId="Nadpis1CharChar">
    <w:name w:val="Nadpis_1 Char Char"/>
    <w:link w:val="Nadpis10"/>
    <w:rsid w:val="00281640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customStyle="1" w:styleId="Tabulkalevsloupec">
    <w:name w:val="Tabulka_levý sloupec"/>
    <w:basedOn w:val="Normln"/>
    <w:rsid w:val="00281640"/>
    <w:pPr>
      <w:suppressAutoHyphens w:val="0"/>
      <w:spacing w:before="60" w:after="60"/>
      <w:ind w:right="-71"/>
      <w:jc w:val="both"/>
    </w:pPr>
    <w:rPr>
      <w:color w:val="FFFFFF"/>
      <w:sz w:val="18"/>
      <w:lang w:eastAsia="cs-CZ"/>
    </w:rPr>
  </w:style>
  <w:style w:type="paragraph" w:customStyle="1" w:styleId="Tabulkapravsloupec">
    <w:name w:val="Tabulka_pravý sloupec"/>
    <w:basedOn w:val="Normln"/>
    <w:rsid w:val="00281640"/>
    <w:pPr>
      <w:suppressAutoHyphens w:val="0"/>
      <w:spacing w:before="60" w:after="60"/>
      <w:jc w:val="center"/>
    </w:pPr>
    <w:rPr>
      <w:color w:val="FFFFFF"/>
      <w:sz w:val="18"/>
      <w:lang w:eastAsia="cs-CZ"/>
    </w:rPr>
  </w:style>
  <w:style w:type="paragraph" w:customStyle="1" w:styleId="Poznmka1">
    <w:name w:val="Poznámka_1"/>
    <w:basedOn w:val="Normln"/>
    <w:link w:val="Poznmka1Char"/>
    <w:qFormat/>
    <w:rsid w:val="00281640"/>
    <w:pPr>
      <w:suppressAutoHyphens w:val="0"/>
    </w:pPr>
    <w:rPr>
      <w:i/>
      <w:iCs/>
      <w:sz w:val="18"/>
      <w:lang w:eastAsia="cs-CZ"/>
    </w:rPr>
  </w:style>
  <w:style w:type="character" w:customStyle="1" w:styleId="Poznmka1Char">
    <w:name w:val="Poznámka_1 Char"/>
    <w:link w:val="Poznmka1"/>
    <w:rsid w:val="00281640"/>
    <w:rPr>
      <w:rFonts w:ascii="Arial" w:hAnsi="Arial"/>
      <w:i/>
      <w:iCs/>
      <w:sz w:val="18"/>
      <w:lang w:val="cs-CZ" w:eastAsia="cs-CZ" w:bidi="ar-SA"/>
    </w:rPr>
  </w:style>
  <w:style w:type="paragraph" w:customStyle="1" w:styleId="Poznmka2">
    <w:name w:val="Poznámka_2"/>
    <w:basedOn w:val="Normln"/>
    <w:qFormat/>
    <w:rsid w:val="00281640"/>
    <w:pPr>
      <w:suppressAutoHyphens w:val="0"/>
      <w:jc w:val="center"/>
    </w:pPr>
    <w:rPr>
      <w:i/>
      <w:iCs/>
      <w:sz w:val="18"/>
      <w:lang w:eastAsia="cs-CZ"/>
    </w:rPr>
  </w:style>
  <w:style w:type="paragraph" w:customStyle="1" w:styleId="Obrzek1">
    <w:name w:val="Obrázek_1"/>
    <w:basedOn w:val="Normln"/>
    <w:rsid w:val="00281640"/>
    <w:pPr>
      <w:suppressAutoHyphens w:val="0"/>
      <w:jc w:val="center"/>
    </w:pPr>
    <w:rPr>
      <w:sz w:val="18"/>
      <w:lang w:eastAsia="cs-CZ"/>
    </w:rPr>
  </w:style>
  <w:style w:type="paragraph" w:styleId="Seznamsodrkami">
    <w:name w:val="List Bullet"/>
    <w:basedOn w:val="Normln"/>
    <w:link w:val="SeznamsodrkamiChar"/>
    <w:rsid w:val="00DD3A10"/>
    <w:pPr>
      <w:numPr>
        <w:numId w:val="4"/>
      </w:numPr>
      <w:suppressAutoHyphens w:val="0"/>
      <w:overflowPunct w:val="0"/>
      <w:autoSpaceDE w:val="0"/>
      <w:autoSpaceDN w:val="0"/>
      <w:adjustRightInd w:val="0"/>
      <w:spacing w:before="120" w:after="60"/>
      <w:textAlignment w:val="baseline"/>
    </w:pPr>
    <w:rPr>
      <w:lang w:eastAsia="cs-CZ"/>
    </w:rPr>
  </w:style>
  <w:style w:type="character" w:customStyle="1" w:styleId="SeznamsodrkamiChar">
    <w:name w:val="Seznam s odrážkami Char"/>
    <w:link w:val="Seznamsodrkami"/>
    <w:rsid w:val="00DD3A10"/>
    <w:rPr>
      <w:rFonts w:ascii="Arial" w:hAnsi="Arial"/>
      <w:sz w:val="24"/>
    </w:rPr>
  </w:style>
  <w:style w:type="paragraph" w:customStyle="1" w:styleId="titulnnadpis">
    <w:name w:val="titulní nadpis"/>
    <w:basedOn w:val="Normln"/>
    <w:rsid w:val="00DD3A10"/>
    <w:pPr>
      <w:suppressAutoHyphens w:val="0"/>
      <w:jc w:val="center"/>
    </w:pPr>
    <w:rPr>
      <w:b/>
      <w:bCs/>
      <w:sz w:val="36"/>
      <w:lang w:eastAsia="cs-CZ"/>
    </w:rPr>
  </w:style>
  <w:style w:type="paragraph" w:styleId="Zkladntextodsazen2">
    <w:name w:val="Body Text Indent 2"/>
    <w:basedOn w:val="Normln"/>
    <w:link w:val="Zkladntextodsazen2Char"/>
    <w:rsid w:val="00DD3A10"/>
    <w:pPr>
      <w:suppressAutoHyphens w:val="0"/>
      <w:ind w:left="360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7193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uiPriority w:val="39"/>
    <w:rsid w:val="00DD3A10"/>
    <w:pPr>
      <w:tabs>
        <w:tab w:val="left" w:pos="851"/>
        <w:tab w:val="right" w:leader="dot" w:pos="9072"/>
      </w:tabs>
      <w:suppressAutoHyphens w:val="0"/>
      <w:spacing w:before="120" w:after="120"/>
      <w:ind w:left="284"/>
    </w:pPr>
    <w:rPr>
      <w:rFonts w:ascii="Times New Roman" w:hAnsi="Times New Roman"/>
      <w:b/>
      <w:bCs/>
      <w:caps/>
      <w:sz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DD3A10"/>
    <w:pPr>
      <w:tabs>
        <w:tab w:val="left" w:pos="851"/>
        <w:tab w:val="right" w:leader="dot" w:pos="9072"/>
      </w:tabs>
      <w:suppressAutoHyphens w:val="0"/>
      <w:ind w:left="284"/>
    </w:pPr>
    <w:rPr>
      <w:rFonts w:ascii="Times New Roman" w:hAnsi="Times New Roman"/>
      <w:smallCaps/>
      <w:sz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DD3A10"/>
    <w:pPr>
      <w:tabs>
        <w:tab w:val="left" w:pos="851"/>
        <w:tab w:val="right" w:leader="dot" w:pos="9072"/>
      </w:tabs>
      <w:suppressAutoHyphens w:val="0"/>
      <w:ind w:left="284"/>
    </w:pPr>
    <w:rPr>
      <w:rFonts w:ascii="Times New Roman" w:hAnsi="Times New Roman"/>
      <w:iCs/>
      <w:noProof/>
      <w:sz w:val="20"/>
      <w:lang w:eastAsia="cs-CZ"/>
    </w:rPr>
  </w:style>
  <w:style w:type="paragraph" w:styleId="Obsah4">
    <w:name w:val="toc 4"/>
    <w:basedOn w:val="Normln"/>
    <w:next w:val="Normln"/>
    <w:autoRedefine/>
    <w:rsid w:val="00DD3A10"/>
    <w:pPr>
      <w:suppressAutoHyphens w:val="0"/>
      <w:ind w:left="720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rsid w:val="00DD3A10"/>
    <w:pPr>
      <w:suppressAutoHyphens w:val="0"/>
      <w:ind w:left="960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rsid w:val="00DD3A10"/>
    <w:pPr>
      <w:suppressAutoHyphens w:val="0"/>
      <w:ind w:left="1200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rsid w:val="00DD3A10"/>
    <w:pPr>
      <w:suppressAutoHyphens w:val="0"/>
      <w:ind w:left="1440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rsid w:val="00DD3A10"/>
    <w:pPr>
      <w:suppressAutoHyphens w:val="0"/>
      <w:ind w:left="1680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rsid w:val="00DD3A10"/>
    <w:pPr>
      <w:suppressAutoHyphens w:val="0"/>
      <w:ind w:left="1920"/>
    </w:pPr>
    <w:rPr>
      <w:rFonts w:ascii="Times New Roman" w:hAnsi="Times New Roman"/>
      <w:sz w:val="18"/>
      <w:szCs w:val="18"/>
      <w:lang w:eastAsia="cs-CZ"/>
    </w:rPr>
  </w:style>
  <w:style w:type="paragraph" w:customStyle="1" w:styleId="Nadpi1doseznam">
    <w:name w:val="Nadpi 1_do seznam"/>
    <w:basedOn w:val="Nadpis1"/>
    <w:rsid w:val="00DD3A10"/>
    <w:pPr>
      <w:keepLines/>
      <w:numPr>
        <w:numId w:val="0"/>
      </w:num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kern w:val="28"/>
      <w:sz w:val="32"/>
      <w:szCs w:val="18"/>
      <w:lang w:eastAsia="cs-CZ"/>
    </w:rPr>
  </w:style>
  <w:style w:type="paragraph" w:customStyle="1" w:styleId="upozornn">
    <w:name w:val="upozornění"/>
    <w:basedOn w:val="Normln"/>
    <w:rsid w:val="00DD3A10"/>
    <w:pPr>
      <w:numPr>
        <w:numId w:val="6"/>
      </w:numPr>
      <w:pBdr>
        <w:left w:val="double" w:sz="6" w:space="23" w:color="0000FF"/>
        <w:right w:val="double" w:sz="6" w:space="0" w:color="0000FF"/>
      </w:pBdr>
      <w:suppressAutoHyphens w:val="0"/>
      <w:spacing w:before="120"/>
    </w:pPr>
    <w:rPr>
      <w:b/>
      <w:bCs/>
      <w:lang w:eastAsia="cs-CZ"/>
    </w:rPr>
  </w:style>
  <w:style w:type="paragraph" w:styleId="Zkladntextodsazen3">
    <w:name w:val="Body Text Indent 3"/>
    <w:basedOn w:val="Normln"/>
    <w:link w:val="Zkladntextodsazen3Char"/>
    <w:rsid w:val="00DD3A10"/>
    <w:pPr>
      <w:suppressAutoHyphens w:val="0"/>
    </w:pPr>
    <w:rPr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93"/>
    <w:rPr>
      <w:rFonts w:ascii="Arial" w:hAnsi="Arial"/>
      <w:sz w:val="24"/>
    </w:rPr>
  </w:style>
  <w:style w:type="paragraph" w:customStyle="1" w:styleId="warning">
    <w:name w:val="warning"/>
    <w:basedOn w:val="Nadpis8"/>
    <w:next w:val="Normln"/>
    <w:rsid w:val="00DD3A10"/>
    <w:pPr>
      <w:keepNext/>
      <w:keepLines/>
      <w:numPr>
        <w:ilvl w:val="7"/>
        <w:numId w:val="5"/>
      </w:numPr>
      <w:pBdr>
        <w:top w:val="threeDEngrave" w:sz="24" w:space="1" w:color="auto"/>
        <w:bottom w:val="threeDEmboss" w:sz="24" w:space="1" w:color="auto"/>
      </w:pBdr>
      <w:suppressAutoHyphens w:val="0"/>
      <w:overflowPunct w:val="0"/>
      <w:autoSpaceDE w:val="0"/>
      <w:autoSpaceDN w:val="0"/>
      <w:adjustRightInd w:val="0"/>
      <w:spacing w:before="80"/>
      <w:textAlignment w:val="baseline"/>
    </w:pPr>
    <w:rPr>
      <w:rFonts w:ascii="Arial" w:hAnsi="Arial"/>
      <w:i w:val="0"/>
      <w:iCs w:val="0"/>
      <w:color w:val="0000FF"/>
      <w:kern w:val="28"/>
      <w:szCs w:val="20"/>
      <w:lang w:eastAsia="cs-CZ"/>
    </w:rPr>
  </w:style>
  <w:style w:type="paragraph" w:styleId="Normlnodsazen">
    <w:name w:val="Normal Indent"/>
    <w:basedOn w:val="Normln"/>
    <w:rsid w:val="00DD3A10"/>
    <w:pPr>
      <w:suppressAutoHyphens w:val="0"/>
      <w:ind w:firstLine="425"/>
    </w:pPr>
    <w:rPr>
      <w:lang w:eastAsia="cs-CZ"/>
    </w:rPr>
  </w:style>
  <w:style w:type="paragraph" w:styleId="Zkladntext2">
    <w:name w:val="Body Text 2"/>
    <w:basedOn w:val="Normln"/>
    <w:link w:val="Zkladntext2Char"/>
    <w:rsid w:val="00DD3A10"/>
    <w:pPr>
      <w:suppressAutoHyphens w:val="0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E7193"/>
    <w:rPr>
      <w:rFonts w:ascii="Arial" w:hAnsi="Arial"/>
      <w:b/>
      <w:sz w:val="24"/>
    </w:rPr>
  </w:style>
  <w:style w:type="paragraph" w:styleId="Zkladntext3">
    <w:name w:val="Body Text 3"/>
    <w:basedOn w:val="Normln"/>
    <w:link w:val="Zkladntext3Char"/>
    <w:rsid w:val="00DD3A10"/>
    <w:pPr>
      <w:suppressAutoHyphens w:val="0"/>
    </w:pPr>
    <w:rPr>
      <w:color w:val="FF0000"/>
      <w:u w:val="single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E7193"/>
    <w:rPr>
      <w:rFonts w:ascii="Arial" w:hAnsi="Arial"/>
      <w:color w:val="FF0000"/>
      <w:sz w:val="24"/>
      <w:u w:val="single"/>
    </w:rPr>
  </w:style>
  <w:style w:type="paragraph" w:styleId="Titulek">
    <w:name w:val="caption"/>
    <w:basedOn w:val="Normln"/>
    <w:next w:val="Normln"/>
    <w:qFormat/>
    <w:rsid w:val="00DD3A10"/>
    <w:pPr>
      <w:suppressAutoHyphens w:val="0"/>
    </w:pPr>
    <w:rPr>
      <w:i/>
      <w:snapToGrid w:val="0"/>
      <w:sz w:val="16"/>
      <w:lang w:eastAsia="cs-CZ"/>
    </w:rPr>
  </w:style>
  <w:style w:type="paragraph" w:customStyle="1" w:styleId="StylNadpis1Automatick">
    <w:name w:val="Styl Nadpis 1 + Automatická"/>
    <w:basedOn w:val="Nadpis1"/>
    <w:autoRedefine/>
    <w:rsid w:val="00DD3A10"/>
    <w:pPr>
      <w:keepLines/>
      <w:pBdr>
        <w:bottom w:val="double" w:sz="4" w:space="1" w:color="auto"/>
      </w:pBdr>
      <w:tabs>
        <w:tab w:val="clear" w:pos="0"/>
        <w:tab w:val="num" w:pos="537"/>
      </w:tabs>
      <w:suppressAutoHyphens w:val="0"/>
      <w:overflowPunct w:val="0"/>
      <w:autoSpaceDE w:val="0"/>
      <w:autoSpaceDN w:val="0"/>
      <w:adjustRightInd w:val="0"/>
      <w:spacing w:before="600" w:after="240"/>
      <w:ind w:left="537"/>
      <w:textAlignment w:val="baseline"/>
    </w:pPr>
    <w:rPr>
      <w:bCs/>
      <w:color w:val="0000FF"/>
      <w:kern w:val="28"/>
      <w:sz w:val="32"/>
      <w:lang w:eastAsia="cs-CZ"/>
    </w:rPr>
  </w:style>
  <w:style w:type="paragraph" w:customStyle="1" w:styleId="StylNadpis2Automatick">
    <w:name w:val="Styl Nadpis 2 + Automatická"/>
    <w:basedOn w:val="Nadpis2"/>
    <w:rsid w:val="00DD3A10"/>
    <w:pPr>
      <w:keepLines/>
      <w:pBdr>
        <w:bottom w:val="single" w:sz="4" w:space="1" w:color="auto"/>
      </w:pBdr>
      <w:tabs>
        <w:tab w:val="clear" w:pos="0"/>
        <w:tab w:val="num" w:pos="537"/>
      </w:tabs>
      <w:suppressAutoHyphens w:val="0"/>
      <w:overflowPunct w:val="0"/>
      <w:autoSpaceDE w:val="0"/>
      <w:autoSpaceDN w:val="0"/>
      <w:adjustRightInd w:val="0"/>
      <w:spacing w:before="480" w:after="240"/>
      <w:ind w:left="537"/>
      <w:jc w:val="left"/>
      <w:textAlignment w:val="baseline"/>
    </w:pPr>
    <w:rPr>
      <w:b w:val="0"/>
      <w:color w:val="0000FF"/>
      <w:kern w:val="28"/>
      <w:sz w:val="28"/>
      <w:lang w:eastAsia="cs-CZ"/>
    </w:rPr>
  </w:style>
  <w:style w:type="character" w:customStyle="1" w:styleId="Nadpis9Char1">
    <w:name w:val="Nadpis 9 Char1"/>
    <w:aliases w:val="TIT_odrážek Char1"/>
    <w:rsid w:val="00DD3A10"/>
    <w:rPr>
      <w:b/>
      <w:bCs/>
      <w:color w:val="0000FF"/>
      <w:kern w:val="28"/>
      <w:sz w:val="22"/>
      <w:lang w:val="cs-CZ" w:eastAsia="cs-CZ" w:bidi="ar-SA"/>
    </w:rPr>
  </w:style>
  <w:style w:type="paragraph" w:customStyle="1" w:styleId="StylNadpis8">
    <w:name w:val="Styl Nadpis 8"/>
    <w:aliases w:val="WAR2 + Automatická"/>
    <w:basedOn w:val="Nadpis8"/>
    <w:link w:val="StylNadpis8Char"/>
    <w:rsid w:val="00DD3A10"/>
    <w:pPr>
      <w:widowControl w:val="0"/>
      <w:numPr>
        <w:ilvl w:val="7"/>
        <w:numId w:val="1"/>
      </w:numPr>
      <w:pBdr>
        <w:top w:val="threeDEngrave" w:sz="24" w:space="1" w:color="auto"/>
        <w:bottom w:val="threeDEmboss" w:sz="24" w:space="1" w:color="auto"/>
      </w:pBdr>
      <w:suppressAutoHyphens w:val="0"/>
      <w:overflowPunct w:val="0"/>
      <w:autoSpaceDE w:val="0"/>
      <w:autoSpaceDN w:val="0"/>
      <w:adjustRightInd w:val="0"/>
      <w:spacing w:before="360" w:after="240"/>
      <w:ind w:left="171"/>
      <w:textAlignment w:val="baseline"/>
    </w:pPr>
    <w:rPr>
      <w:rFonts w:ascii="Arial" w:hAnsi="Arial"/>
      <w:i w:val="0"/>
      <w:iCs w:val="0"/>
      <w:color w:val="0000FF"/>
      <w:kern w:val="28"/>
      <w:szCs w:val="20"/>
      <w:lang w:eastAsia="cs-CZ"/>
    </w:rPr>
  </w:style>
  <w:style w:type="character" w:customStyle="1" w:styleId="StylNadpis8Char">
    <w:name w:val="Styl Nadpis 8 Char"/>
    <w:aliases w:val="WAR2 + Automatická Char"/>
    <w:link w:val="StylNadpis8"/>
    <w:rsid w:val="00DD3A10"/>
    <w:rPr>
      <w:rFonts w:ascii="Arial" w:hAnsi="Arial"/>
      <w:color w:val="0000FF"/>
      <w:kern w:val="28"/>
      <w:sz w:val="24"/>
    </w:rPr>
  </w:style>
  <w:style w:type="character" w:customStyle="1" w:styleId="CharChar1">
    <w:name w:val="Char Char1"/>
    <w:locked/>
    <w:rsid w:val="00DD3A10"/>
    <w:rPr>
      <w:rFonts w:ascii="Arial" w:hAnsi="Arial"/>
      <w:b/>
      <w:sz w:val="24"/>
      <w:lang w:val="cs-CZ" w:eastAsia="cs-CZ" w:bidi="ar-SA"/>
    </w:rPr>
  </w:style>
  <w:style w:type="paragraph" w:styleId="Adresanaoblku">
    <w:name w:val="envelope address"/>
    <w:basedOn w:val="Normln"/>
    <w:rsid w:val="00DD3A10"/>
    <w:pPr>
      <w:framePr w:w="7920" w:h="1980" w:hRule="exact" w:hSpace="141" w:wrap="auto" w:hAnchor="page" w:xAlign="center" w:yAlign="bottom"/>
      <w:suppressAutoHyphens w:val="0"/>
      <w:ind w:left="2880"/>
    </w:pPr>
    <w:rPr>
      <w:rFonts w:cs="Arial"/>
      <w:b/>
      <w:szCs w:val="24"/>
      <w:lang w:eastAsia="cs-CZ"/>
    </w:rPr>
  </w:style>
  <w:style w:type="paragraph" w:customStyle="1" w:styleId="Standardntext">
    <w:name w:val="Standardní text"/>
    <w:basedOn w:val="Normln"/>
    <w:rsid w:val="00DD3A10"/>
    <w:pPr>
      <w:suppressAutoHyphens w:val="0"/>
    </w:pPr>
    <w:rPr>
      <w:rFonts w:ascii="Times New Roman" w:hAnsi="Times New Roman"/>
      <w:lang w:eastAsia="cs-CZ"/>
    </w:rPr>
  </w:style>
  <w:style w:type="paragraph" w:customStyle="1" w:styleId="Tlo-osnova">
    <w:name w:val="Tělo - osnova"/>
    <w:basedOn w:val="Normln"/>
    <w:rsid w:val="00DD3A10"/>
    <w:pPr>
      <w:suppressAutoHyphens w:val="0"/>
    </w:pPr>
    <w:rPr>
      <w:rFonts w:ascii="Times New Roman" w:hAnsi="Times New Roman"/>
      <w:noProof/>
      <w:lang w:eastAsia="cs-CZ"/>
    </w:rPr>
  </w:style>
  <w:style w:type="paragraph" w:styleId="Seznam3">
    <w:name w:val="List 3"/>
    <w:basedOn w:val="Normln"/>
    <w:rsid w:val="00DD3A10"/>
    <w:pPr>
      <w:suppressAutoHyphens w:val="0"/>
      <w:ind w:left="849" w:hanging="283"/>
    </w:pPr>
    <w:rPr>
      <w:rFonts w:ascii="Times New Roman" w:hAnsi="Times New Roman"/>
      <w:sz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DD3A10"/>
    <w:pPr>
      <w:suppressAutoHyphens w:val="0"/>
      <w:spacing w:after="120"/>
      <w:ind w:firstLine="210"/>
      <w:jc w:val="left"/>
    </w:pPr>
    <w:rPr>
      <w:sz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E7193"/>
    <w:rPr>
      <w:rFonts w:ascii="Arial" w:hAnsi="Arial"/>
      <w:sz w:val="24"/>
      <w:lang w:val="cs-CZ" w:eastAsia="ar-SA" w:bidi="ar-SA"/>
    </w:rPr>
  </w:style>
  <w:style w:type="character" w:customStyle="1" w:styleId="Nadpis2nenKurzva">
    <w:name w:val="Nadpis 2 + není Kurzíva"/>
    <w:aliases w:val="Zarovnat do bloku Char Char"/>
    <w:link w:val="Nadpis2nenKurzva1"/>
    <w:locked/>
    <w:rsid w:val="00DD3A10"/>
    <w:rPr>
      <w:sz w:val="24"/>
      <w:szCs w:val="24"/>
      <w:lang w:val="cs-CZ" w:eastAsia="cs-CZ" w:bidi="ar-SA"/>
    </w:rPr>
  </w:style>
  <w:style w:type="paragraph" w:customStyle="1" w:styleId="Nadpis2nenKurzva1">
    <w:name w:val="Nadpis 2 + není Kurzíva1"/>
    <w:aliases w:val="Zarovnat do bloku1"/>
    <w:basedOn w:val="Normln"/>
    <w:link w:val="Nadpis2nenKurzva"/>
    <w:rsid w:val="00DD3A10"/>
    <w:pPr>
      <w:suppressAutoHyphens w:val="0"/>
    </w:pPr>
    <w:rPr>
      <w:rFonts w:ascii="Times New Roman" w:hAnsi="Times New Roman"/>
      <w:szCs w:val="24"/>
      <w:lang w:eastAsia="cs-CZ"/>
    </w:rPr>
  </w:style>
  <w:style w:type="character" w:customStyle="1" w:styleId="Nadpis2iChar">
    <w:name w:val="Nadpis 2 i Char"/>
    <w:link w:val="Nadpis2i"/>
    <w:locked/>
    <w:rsid w:val="00DD3A10"/>
    <w:rPr>
      <w:b/>
      <w:bCs/>
      <w:sz w:val="24"/>
      <w:szCs w:val="24"/>
      <w:lang w:val="cs-CZ" w:eastAsia="cs-CZ" w:bidi="ar-SA"/>
    </w:rPr>
  </w:style>
  <w:style w:type="paragraph" w:customStyle="1" w:styleId="Nadpis2i">
    <w:name w:val="Nadpis 2 i"/>
    <w:basedOn w:val="Normln"/>
    <w:link w:val="Nadpis2iChar"/>
    <w:rsid w:val="00DD3A10"/>
    <w:pPr>
      <w:suppressAutoHyphens w:val="0"/>
      <w:jc w:val="both"/>
    </w:pPr>
    <w:rPr>
      <w:rFonts w:ascii="Times New Roman" w:hAnsi="Times New Roman"/>
      <w:b/>
      <w:bCs/>
      <w:szCs w:val="24"/>
      <w:lang w:eastAsia="cs-CZ"/>
    </w:rPr>
  </w:style>
  <w:style w:type="paragraph" w:customStyle="1" w:styleId="Nadpis3i">
    <w:name w:val="Nadpis 3 i"/>
    <w:basedOn w:val="Nadpis2i"/>
    <w:rsid w:val="00DD3A10"/>
    <w:pPr>
      <w:numPr>
        <w:ilvl w:val="2"/>
        <w:numId w:val="7"/>
      </w:numPr>
      <w:tabs>
        <w:tab w:val="clear" w:pos="720"/>
        <w:tab w:val="num" w:pos="360"/>
      </w:tabs>
      <w:ind w:left="360" w:hanging="360"/>
    </w:pPr>
  </w:style>
  <w:style w:type="paragraph" w:styleId="Podpise-mailu">
    <w:name w:val="E-mail Signature"/>
    <w:basedOn w:val="Normln"/>
    <w:link w:val="Podpise-mailuChar"/>
    <w:rsid w:val="00DD3A10"/>
    <w:pPr>
      <w:suppressAutoHyphens w:val="0"/>
    </w:pPr>
    <w:rPr>
      <w:rFonts w:ascii="Times New Roman" w:hAnsi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DE7193"/>
    <w:rPr>
      <w:sz w:val="24"/>
      <w:szCs w:val="24"/>
    </w:rPr>
  </w:style>
  <w:style w:type="paragraph" w:customStyle="1" w:styleId="msolistparagraph0">
    <w:name w:val="msolistparagraph"/>
    <w:basedOn w:val="Normln"/>
    <w:rsid w:val="00DD3A10"/>
    <w:pPr>
      <w:suppressAutoHyphens w:val="0"/>
      <w:ind w:left="720"/>
    </w:pPr>
    <w:rPr>
      <w:rFonts w:ascii="Times New Roman" w:hAnsi="Times New Roman"/>
      <w:szCs w:val="24"/>
      <w:lang w:eastAsia="cs-CZ"/>
    </w:rPr>
  </w:style>
  <w:style w:type="character" w:styleId="Zdraznn">
    <w:name w:val="Emphasis"/>
    <w:qFormat/>
    <w:rsid w:val="00DD3A10"/>
    <w:rPr>
      <w:i/>
      <w:iCs/>
    </w:rPr>
  </w:style>
  <w:style w:type="paragraph" w:customStyle="1" w:styleId="Standardnte">
    <w:name w:val="Standardní te"/>
    <w:rsid w:val="00DD3A10"/>
    <w:pPr>
      <w:jc w:val="both"/>
    </w:pPr>
    <w:rPr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rsid w:val="00DD3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E7193"/>
    <w:rPr>
      <w:rFonts w:ascii="Courier New" w:hAnsi="Courier New" w:cs="Courier New"/>
    </w:rPr>
  </w:style>
  <w:style w:type="paragraph" w:customStyle="1" w:styleId="NormlnTimesNewRoman">
    <w:name w:val="Normální + Times New Roman"/>
    <w:aliases w:val="11 b.,Zarovnat do bloku,Vpravo:  1,5 cm"/>
    <w:basedOn w:val="Nadpis3"/>
    <w:rsid w:val="00DD3A10"/>
    <w:pPr>
      <w:numPr>
        <w:ilvl w:val="0"/>
        <w:numId w:val="0"/>
      </w:numPr>
      <w:suppressAutoHyphens w:val="0"/>
      <w:jc w:val="left"/>
    </w:pPr>
    <w:rPr>
      <w:rFonts w:ascii="Times New Roman" w:hAnsi="Times New Roman" w:cs="Arial"/>
      <w:bCs/>
      <w:i/>
      <w:iCs/>
      <w:smallCaps/>
      <w:sz w:val="20"/>
      <w:lang w:eastAsia="cs-CZ"/>
    </w:rPr>
  </w:style>
  <w:style w:type="paragraph" w:customStyle="1" w:styleId="StylNadpis1TimesNewRomanVpravo031cm">
    <w:name w:val="Styl Nadpis 1 + Times New Roman Vpravo:  031 cm"/>
    <w:basedOn w:val="Nadpis1"/>
    <w:rsid w:val="00DD3A10"/>
    <w:pPr>
      <w:keepLines/>
      <w:pBdr>
        <w:bottom w:val="double" w:sz="4" w:space="1" w:color="auto"/>
      </w:pBdr>
      <w:tabs>
        <w:tab w:val="clear" w:pos="0"/>
        <w:tab w:val="num" w:pos="537"/>
      </w:tabs>
      <w:suppressAutoHyphens w:val="0"/>
      <w:overflowPunct w:val="0"/>
      <w:autoSpaceDE w:val="0"/>
      <w:autoSpaceDN w:val="0"/>
      <w:adjustRightInd w:val="0"/>
      <w:spacing w:before="600" w:after="240"/>
      <w:ind w:left="537" w:right="170"/>
      <w:textAlignment w:val="baseline"/>
    </w:pPr>
    <w:rPr>
      <w:rFonts w:ascii="Times New Roman" w:hAnsi="Times New Roman"/>
      <w:bCs/>
      <w:color w:val="0000FF"/>
      <w:kern w:val="28"/>
      <w:sz w:val="32"/>
      <w:lang w:eastAsia="cs-CZ"/>
    </w:rPr>
  </w:style>
  <w:style w:type="paragraph" w:customStyle="1" w:styleId="Default">
    <w:name w:val="Default"/>
    <w:rsid w:val="00DD3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C10DE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C10DE"/>
    <w:rPr>
      <w:rFonts w:ascii="Calibri" w:eastAsia="Calibri" w:hAnsi="Calibri"/>
      <w:sz w:val="22"/>
      <w:szCs w:val="21"/>
      <w:lang w:eastAsia="en-US"/>
    </w:rPr>
  </w:style>
  <w:style w:type="paragraph" w:customStyle="1" w:styleId="Zpatindexu">
    <w:name w:val="Zápatí indexu"/>
    <w:basedOn w:val="Normln"/>
    <w:rsid w:val="00403BF2"/>
    <w:pPr>
      <w:tabs>
        <w:tab w:val="center" w:pos="5103"/>
      </w:tabs>
      <w:suppressAutoHyphens w:val="0"/>
      <w:spacing w:after="120"/>
      <w:jc w:val="both"/>
    </w:pPr>
    <w:rPr>
      <w:sz w:val="18"/>
      <w:lang w:eastAsia="cs-CZ"/>
    </w:rPr>
  </w:style>
  <w:style w:type="table" w:customStyle="1" w:styleId="tabulka">
    <w:name w:val="tabulka"/>
    <w:basedOn w:val="Normlntabulka"/>
    <w:rsid w:val="00403BF2"/>
    <w:pPr>
      <w:spacing w:before="60" w:after="60"/>
    </w:pPr>
    <w:rPr>
      <w:rFonts w:ascii="Tahoma" w:hAnsi="Tahoma"/>
      <w:color w:val="365F91"/>
      <w:sz w:val="18"/>
      <w:szCs w:val="18"/>
    </w:rPr>
    <w:tblPr>
      <w:tblStyleRowBandSize w:val="1"/>
      <w:tblInd w:w="113" w:type="dxa"/>
      <w:tblBorders>
        <w:bottom w:val="single" w:sz="12" w:space="0" w:color="DBE5F1"/>
        <w:insideH w:val="single" w:sz="8" w:space="0" w:color="FFFFFF"/>
      </w:tblBorders>
    </w:tblPr>
    <w:tcPr>
      <w:shd w:val="clear" w:color="auto" w:fill="auto"/>
    </w:tcPr>
    <w:tblStylePr w:type="firstCol">
      <w:pPr>
        <w:jc w:val="left"/>
      </w:pPr>
      <w:tblPr/>
      <w:tcPr>
        <w:vAlign w:val="center"/>
      </w:tcPr>
    </w:tblStylePr>
    <w:tblStylePr w:type="lastCol">
      <w:pPr>
        <w:jc w:val="right"/>
      </w:pPr>
      <w:tblPr/>
      <w:tcPr>
        <w:vAlign w:val="center"/>
      </w:tcPr>
    </w:tblStylePr>
    <w:tblStylePr w:type="band1Horz">
      <w:rPr>
        <w:rFonts w:ascii="Arial" w:hAnsi="Arial"/>
        <w:color w:val="365F9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</w:style>
  <w:style w:type="paragraph" w:customStyle="1" w:styleId="Nadpis30">
    <w:name w:val="Nadpis_3"/>
    <w:basedOn w:val="Normln"/>
    <w:link w:val="Nadpis3Char0"/>
    <w:uiPriority w:val="99"/>
    <w:rsid w:val="00403BF2"/>
    <w:pPr>
      <w:suppressAutoHyphens w:val="0"/>
      <w:jc w:val="both"/>
    </w:pPr>
    <w:rPr>
      <w:b/>
      <w:bCs/>
      <w:sz w:val="18"/>
      <w:szCs w:val="18"/>
      <w:lang w:eastAsia="cs-CZ"/>
    </w:rPr>
  </w:style>
  <w:style w:type="character" w:customStyle="1" w:styleId="Nadpis3Char0">
    <w:name w:val="Nadpis_3 Char"/>
    <w:link w:val="Nadpis30"/>
    <w:uiPriority w:val="99"/>
    <w:rsid w:val="00403BF2"/>
    <w:rPr>
      <w:rFonts w:ascii="Arial" w:hAnsi="Arial"/>
      <w:b/>
      <w:bCs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rsid w:val="00DE7193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DE7193"/>
    <w:pPr>
      <w:shd w:val="clear" w:color="auto" w:fill="000080"/>
      <w:suppressAutoHyphens w:val="0"/>
    </w:pPr>
    <w:rPr>
      <w:rFonts w:ascii="Tahoma" w:hAnsi="Tahoma" w:cs="Tahoma"/>
      <w:sz w:val="20"/>
      <w:lang w:eastAsia="cs-CZ"/>
    </w:rPr>
  </w:style>
  <w:style w:type="character" w:customStyle="1" w:styleId="Hornindex">
    <w:name w:val="Horní index"/>
    <w:basedOn w:val="Standardnpsmoodstavce"/>
    <w:qFormat/>
    <w:rsid w:val="00DE7193"/>
    <w:rPr>
      <w:dstrike w:val="0"/>
      <w:vertAlign w:val="superscript"/>
    </w:rPr>
  </w:style>
  <w:style w:type="paragraph" w:customStyle="1" w:styleId="Odrka">
    <w:name w:val="Odrážka"/>
    <w:basedOn w:val="Normln"/>
    <w:rsid w:val="00DE7193"/>
    <w:pPr>
      <w:numPr>
        <w:numId w:val="9"/>
      </w:numPr>
      <w:suppressAutoHyphens w:val="0"/>
      <w:ind w:right="340"/>
      <w:jc w:val="both"/>
    </w:pPr>
    <w:rPr>
      <w:rFonts w:ascii="Calibri" w:hAnsi="Calibri"/>
      <w:sz w:val="22"/>
      <w:lang w:eastAsia="cs-CZ"/>
    </w:rPr>
  </w:style>
  <w:style w:type="paragraph" w:customStyle="1" w:styleId="Obrzek">
    <w:name w:val="Obrázek"/>
    <w:basedOn w:val="Normln"/>
    <w:rsid w:val="00DE7193"/>
    <w:pPr>
      <w:suppressAutoHyphens w:val="0"/>
      <w:spacing w:before="120" w:after="120"/>
      <w:ind w:left="340" w:right="340"/>
      <w:jc w:val="center"/>
    </w:pPr>
    <w:rPr>
      <w:rFonts w:ascii="Calibri" w:hAnsi="Calibri"/>
      <w:sz w:val="22"/>
      <w:lang w:eastAsia="cs-CZ"/>
    </w:rPr>
  </w:style>
  <w:style w:type="paragraph" w:customStyle="1" w:styleId="Tabulkasted">
    <w:name w:val="Tabulka střed"/>
    <w:basedOn w:val="Normln"/>
    <w:qFormat/>
    <w:rsid w:val="00DE7193"/>
    <w:pPr>
      <w:suppressAutoHyphens w:val="0"/>
      <w:jc w:val="center"/>
    </w:pPr>
    <w:rPr>
      <w:rFonts w:ascii="Calibri" w:hAnsi="Calibri"/>
      <w:sz w:val="22"/>
      <w:lang w:eastAsia="cs-CZ"/>
    </w:rPr>
  </w:style>
  <w:style w:type="paragraph" w:customStyle="1" w:styleId="slovnel">
    <w:name w:val="Číslování el."/>
    <w:basedOn w:val="Normln"/>
    <w:rsid w:val="00DE7193"/>
    <w:pPr>
      <w:numPr>
        <w:numId w:val="8"/>
      </w:numPr>
      <w:suppressAutoHyphens w:val="0"/>
      <w:ind w:right="340"/>
      <w:jc w:val="both"/>
    </w:pPr>
    <w:rPr>
      <w:rFonts w:ascii="Calibri" w:hAnsi="Calibri"/>
      <w:sz w:val="22"/>
      <w:lang w:eastAsia="cs-CZ"/>
    </w:rPr>
  </w:style>
  <w:style w:type="paragraph" w:customStyle="1" w:styleId="HLnadpisst">
    <w:name w:val="HL nadpis st."/>
    <w:basedOn w:val="Normln"/>
    <w:rsid w:val="00DE7193"/>
    <w:pPr>
      <w:suppressAutoHyphens w:val="0"/>
      <w:ind w:left="340" w:right="340"/>
      <w:jc w:val="center"/>
    </w:pPr>
    <w:rPr>
      <w:rFonts w:ascii="Tahoma" w:hAnsi="Tahoma"/>
      <w:sz w:val="4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ulka0">
    <w:name w:val="Tabulka"/>
    <w:basedOn w:val="Normln"/>
    <w:next w:val="Normln"/>
    <w:qFormat/>
    <w:rsid w:val="00DE7193"/>
    <w:pPr>
      <w:suppressAutoHyphens w:val="0"/>
      <w:jc w:val="both"/>
    </w:pPr>
    <w:rPr>
      <w:rFonts w:ascii="Calibri" w:hAnsi="Calibri"/>
      <w:sz w:val="22"/>
      <w:lang w:eastAsia="cs-CZ"/>
    </w:rPr>
  </w:style>
  <w:style w:type="paragraph" w:customStyle="1" w:styleId="Hinweis">
    <w:name w:val="Hinweis"/>
    <w:basedOn w:val="Normln"/>
    <w:next w:val="Normln"/>
    <w:link w:val="HinweisChar"/>
    <w:autoRedefine/>
    <w:rsid w:val="00DE7193"/>
    <w:pPr>
      <w:numPr>
        <w:ilvl w:val="7"/>
        <w:numId w:val="10"/>
      </w:numPr>
      <w:pBdr>
        <w:top w:val="threeDEngrave" w:sz="24" w:space="2" w:color="auto"/>
        <w:bottom w:val="threeDEmboss" w:sz="24" w:space="1" w:color="auto"/>
      </w:pBdr>
      <w:tabs>
        <w:tab w:val="left" w:pos="1985"/>
      </w:tabs>
      <w:suppressAutoHyphens w:val="0"/>
      <w:spacing w:before="240" w:after="240"/>
      <w:ind w:left="340" w:right="340"/>
      <w:jc w:val="both"/>
    </w:pPr>
    <w:rPr>
      <w:rFonts w:ascii="Calibri" w:hAnsi="Calibri"/>
      <w:color w:val="0000FF"/>
      <w:sz w:val="22"/>
      <w:lang w:eastAsia="cs-CZ"/>
    </w:rPr>
  </w:style>
  <w:style w:type="character" w:customStyle="1" w:styleId="HinweisChar">
    <w:name w:val="Hinweis Char"/>
    <w:basedOn w:val="Standardnpsmoodstavce"/>
    <w:link w:val="Hinweis"/>
    <w:rsid w:val="00DE7193"/>
    <w:rPr>
      <w:rFonts w:ascii="Calibri" w:hAnsi="Calibri"/>
      <w:color w:val="0000FF"/>
      <w:sz w:val="22"/>
    </w:rPr>
  </w:style>
  <w:style w:type="character" w:styleId="Siln">
    <w:name w:val="Strong"/>
    <w:basedOn w:val="Standardnpsmoodstavce"/>
    <w:qFormat/>
    <w:rsid w:val="00DE7193"/>
    <w:rPr>
      <w:b/>
      <w:bCs/>
    </w:rPr>
  </w:style>
  <w:style w:type="paragraph" w:customStyle="1" w:styleId="Upozornnrusky">
    <w:name w:val="Upozornění_rusky"/>
    <w:basedOn w:val="Normln"/>
    <w:next w:val="Normln"/>
    <w:rsid w:val="00DE7193"/>
    <w:pPr>
      <w:numPr>
        <w:ilvl w:val="8"/>
        <w:numId w:val="11"/>
      </w:numPr>
      <w:pBdr>
        <w:top w:val="threeDEngrave" w:sz="24" w:space="1" w:color="auto"/>
        <w:bottom w:val="threeDEmboss" w:sz="24" w:space="1" w:color="auto"/>
      </w:pBdr>
      <w:suppressAutoHyphens w:val="0"/>
      <w:spacing w:before="280" w:after="240"/>
      <w:ind w:right="340"/>
      <w:jc w:val="both"/>
      <w:outlineLvl w:val="8"/>
    </w:pPr>
    <w:rPr>
      <w:rFonts w:ascii="Calibri" w:hAnsi="Calibri"/>
      <w:color w:val="0000FF"/>
      <w:sz w:val="22"/>
      <w:lang w:val="ru-RU" w:eastAsia="cs-CZ"/>
    </w:rPr>
  </w:style>
  <w:style w:type="paragraph" w:customStyle="1" w:styleId="Upozornnfrance">
    <w:name w:val="Upozornění_france"/>
    <w:basedOn w:val="Normln"/>
    <w:next w:val="Normln"/>
    <w:rsid w:val="00DE7193"/>
    <w:pPr>
      <w:numPr>
        <w:ilvl w:val="6"/>
        <w:numId w:val="12"/>
      </w:numPr>
      <w:pBdr>
        <w:top w:val="threeDEngrave" w:sz="24" w:space="1" w:color="auto"/>
        <w:bottom w:val="threeDEmboss" w:sz="24" w:space="1" w:color="auto"/>
      </w:pBdr>
      <w:tabs>
        <w:tab w:val="num" w:pos="0"/>
      </w:tabs>
      <w:suppressAutoHyphens w:val="0"/>
      <w:spacing w:before="280" w:after="240"/>
      <w:ind w:left="340" w:right="340"/>
      <w:jc w:val="both"/>
    </w:pPr>
    <w:rPr>
      <w:rFonts w:ascii="Calibri" w:hAnsi="Calibri"/>
      <w:color w:val="0000FF"/>
      <w:sz w:val="22"/>
      <w:lang w:val="fr-FR" w:eastAsia="cs-CZ"/>
    </w:rPr>
  </w:style>
  <w:style w:type="paragraph" w:styleId="Rejstk1">
    <w:name w:val="index 1"/>
    <w:basedOn w:val="Normln"/>
    <w:next w:val="Normln"/>
    <w:autoRedefine/>
    <w:rsid w:val="001B0DBF"/>
    <w:pPr>
      <w:suppressAutoHyphens w:val="0"/>
      <w:ind w:left="220" w:right="340" w:hanging="220"/>
    </w:pPr>
    <w:rPr>
      <w:rFonts w:ascii="Calibri" w:hAnsi="Calibri"/>
      <w:sz w:val="22"/>
      <w:szCs w:val="21"/>
      <w:lang w:eastAsia="cs-CZ"/>
    </w:rPr>
  </w:style>
  <w:style w:type="paragraph" w:styleId="Rejstk2">
    <w:name w:val="index 2"/>
    <w:basedOn w:val="Normln"/>
    <w:next w:val="Normln"/>
    <w:autoRedefine/>
    <w:rsid w:val="001B0DBF"/>
    <w:pPr>
      <w:suppressAutoHyphens w:val="0"/>
      <w:ind w:left="440" w:right="340" w:hanging="220"/>
    </w:pPr>
    <w:rPr>
      <w:rFonts w:ascii="Calibri" w:hAnsi="Calibri"/>
      <w:sz w:val="22"/>
      <w:szCs w:val="21"/>
      <w:lang w:eastAsia="cs-CZ"/>
    </w:rPr>
  </w:style>
  <w:style w:type="paragraph" w:styleId="Rejstk3">
    <w:name w:val="index 3"/>
    <w:basedOn w:val="Normln"/>
    <w:next w:val="Normln"/>
    <w:autoRedefine/>
    <w:rsid w:val="001B0DBF"/>
    <w:pPr>
      <w:suppressAutoHyphens w:val="0"/>
      <w:ind w:left="660" w:right="340" w:hanging="220"/>
    </w:pPr>
    <w:rPr>
      <w:rFonts w:ascii="Calibri" w:hAnsi="Calibri"/>
      <w:sz w:val="22"/>
      <w:szCs w:val="21"/>
      <w:lang w:eastAsia="cs-CZ"/>
    </w:rPr>
  </w:style>
  <w:style w:type="paragraph" w:styleId="Rejstk4">
    <w:name w:val="index 4"/>
    <w:basedOn w:val="Normln"/>
    <w:next w:val="Normln"/>
    <w:autoRedefine/>
    <w:rsid w:val="001B0DBF"/>
    <w:pPr>
      <w:suppressAutoHyphens w:val="0"/>
      <w:ind w:left="880" w:right="340" w:hanging="220"/>
    </w:pPr>
    <w:rPr>
      <w:rFonts w:ascii="Calibri" w:hAnsi="Calibri"/>
      <w:sz w:val="22"/>
      <w:szCs w:val="21"/>
      <w:lang w:eastAsia="cs-CZ"/>
    </w:rPr>
  </w:style>
  <w:style w:type="paragraph" w:styleId="Rejstk5">
    <w:name w:val="index 5"/>
    <w:basedOn w:val="Normln"/>
    <w:next w:val="Normln"/>
    <w:autoRedefine/>
    <w:rsid w:val="001B0DBF"/>
    <w:pPr>
      <w:suppressAutoHyphens w:val="0"/>
      <w:ind w:left="1100" w:right="340" w:hanging="220"/>
    </w:pPr>
    <w:rPr>
      <w:rFonts w:ascii="Calibri" w:hAnsi="Calibri"/>
      <w:sz w:val="22"/>
      <w:szCs w:val="21"/>
      <w:lang w:eastAsia="cs-CZ"/>
    </w:rPr>
  </w:style>
  <w:style w:type="paragraph" w:styleId="Rejstk6">
    <w:name w:val="index 6"/>
    <w:basedOn w:val="Normln"/>
    <w:next w:val="Normln"/>
    <w:autoRedefine/>
    <w:rsid w:val="001B0DBF"/>
    <w:pPr>
      <w:suppressAutoHyphens w:val="0"/>
      <w:ind w:left="1320" w:right="340" w:hanging="220"/>
    </w:pPr>
    <w:rPr>
      <w:rFonts w:ascii="Calibri" w:hAnsi="Calibri"/>
      <w:sz w:val="22"/>
      <w:szCs w:val="21"/>
      <w:lang w:eastAsia="cs-CZ"/>
    </w:rPr>
  </w:style>
  <w:style w:type="paragraph" w:styleId="Rejstk7">
    <w:name w:val="index 7"/>
    <w:basedOn w:val="Normln"/>
    <w:next w:val="Normln"/>
    <w:autoRedefine/>
    <w:rsid w:val="001B0DBF"/>
    <w:pPr>
      <w:suppressAutoHyphens w:val="0"/>
      <w:ind w:left="1540" w:right="340" w:hanging="220"/>
    </w:pPr>
    <w:rPr>
      <w:rFonts w:ascii="Calibri" w:hAnsi="Calibri"/>
      <w:sz w:val="22"/>
      <w:szCs w:val="21"/>
      <w:lang w:eastAsia="cs-CZ"/>
    </w:rPr>
  </w:style>
  <w:style w:type="paragraph" w:styleId="Rejstk8">
    <w:name w:val="index 8"/>
    <w:basedOn w:val="Normln"/>
    <w:next w:val="Normln"/>
    <w:autoRedefine/>
    <w:rsid w:val="001B0DBF"/>
    <w:pPr>
      <w:suppressAutoHyphens w:val="0"/>
      <w:ind w:left="1760" w:right="340" w:hanging="220"/>
    </w:pPr>
    <w:rPr>
      <w:rFonts w:ascii="Calibri" w:hAnsi="Calibri"/>
      <w:sz w:val="22"/>
      <w:szCs w:val="21"/>
      <w:lang w:eastAsia="cs-CZ"/>
    </w:rPr>
  </w:style>
  <w:style w:type="paragraph" w:styleId="Rejstk9">
    <w:name w:val="index 9"/>
    <w:basedOn w:val="Normln"/>
    <w:next w:val="Normln"/>
    <w:autoRedefine/>
    <w:rsid w:val="001B0DBF"/>
    <w:pPr>
      <w:suppressAutoHyphens w:val="0"/>
      <w:ind w:left="1980" w:right="340" w:hanging="220"/>
    </w:pPr>
    <w:rPr>
      <w:rFonts w:ascii="Calibri" w:hAnsi="Calibri"/>
      <w:sz w:val="22"/>
      <w:szCs w:val="21"/>
      <w:lang w:eastAsia="cs-CZ"/>
    </w:rPr>
  </w:style>
  <w:style w:type="paragraph" w:styleId="Hlavikarejstku">
    <w:name w:val="index heading"/>
    <w:basedOn w:val="Normln"/>
    <w:next w:val="Rejstk1"/>
    <w:rsid w:val="001B0DBF"/>
    <w:pPr>
      <w:pBdr>
        <w:top w:val="single" w:sz="12" w:space="0" w:color="auto"/>
      </w:pBdr>
      <w:suppressAutoHyphens w:val="0"/>
      <w:spacing w:before="360" w:after="240"/>
      <w:ind w:left="340" w:right="340"/>
    </w:pPr>
    <w:rPr>
      <w:rFonts w:ascii="Calibri" w:hAnsi="Calibri"/>
      <w:b/>
      <w:bCs/>
      <w:i/>
      <w:iCs/>
      <w:sz w:val="22"/>
      <w:szCs w:val="31"/>
      <w:lang w:eastAsia="cs-CZ"/>
    </w:rPr>
  </w:style>
  <w:style w:type="paragraph" w:customStyle="1" w:styleId="Poznmka">
    <w:name w:val="Poznámka"/>
    <w:basedOn w:val="Normln"/>
    <w:rsid w:val="001B0DBF"/>
    <w:pPr>
      <w:suppressAutoHyphens w:val="0"/>
      <w:ind w:left="340" w:right="340"/>
      <w:jc w:val="center"/>
    </w:pPr>
    <w:rPr>
      <w:rFonts w:ascii="Calibri" w:hAnsi="Calibri"/>
      <w:i/>
      <w:sz w:val="22"/>
      <w:lang w:eastAsia="cs-CZ"/>
    </w:rPr>
  </w:style>
  <w:style w:type="table" w:styleId="Mkatabulky">
    <w:name w:val="Table Grid"/>
    <w:basedOn w:val="Normlntabulka"/>
    <w:rsid w:val="001B0DBF"/>
    <w:pPr>
      <w:jc w:val="both"/>
    </w:pPr>
    <w:rPr>
      <w:rFonts w:ascii="Calibri" w:hAnsi="Calibri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HLnadpisel">
    <w:name w:val="HL nadpis el."/>
    <w:basedOn w:val="Normln"/>
    <w:rsid w:val="001B0DBF"/>
    <w:pPr>
      <w:suppressAutoHyphens w:val="0"/>
      <w:ind w:left="340" w:right="340"/>
      <w:jc w:val="center"/>
    </w:pPr>
    <w:rPr>
      <w:rFonts w:ascii="Calibri" w:hAnsi="Calibri"/>
      <w:sz w:val="36"/>
      <w:lang w:eastAsia="cs-CZ"/>
    </w:rPr>
  </w:style>
  <w:style w:type="paragraph" w:customStyle="1" w:styleId="Piktogramy">
    <w:name w:val="Piktogramy"/>
    <w:basedOn w:val="Normln"/>
    <w:next w:val="Normln"/>
    <w:rsid w:val="001B0DBF"/>
    <w:pPr>
      <w:suppressAutoHyphens w:val="0"/>
      <w:spacing w:after="80"/>
      <w:ind w:left="851" w:right="340"/>
      <w:jc w:val="both"/>
    </w:pPr>
    <w:rPr>
      <w:rFonts w:ascii="Calibri" w:hAnsi="Calibri"/>
      <w:sz w:val="22"/>
      <w:lang w:eastAsia="cs-CZ"/>
    </w:rPr>
  </w:style>
  <w:style w:type="paragraph" w:customStyle="1" w:styleId="Zpat1">
    <w:name w:val="Zápatí 1"/>
    <w:basedOn w:val="Normln"/>
    <w:rsid w:val="001B0DBF"/>
    <w:pPr>
      <w:pBdr>
        <w:bottom w:val="single" w:sz="4" w:space="1" w:color="auto"/>
      </w:pBdr>
      <w:suppressAutoHyphens w:val="0"/>
      <w:spacing w:after="120"/>
      <w:ind w:left="340" w:right="340"/>
      <w:jc w:val="both"/>
    </w:pPr>
    <w:rPr>
      <w:rFonts w:ascii="Calibri" w:hAnsi="Calibri"/>
      <w:sz w:val="22"/>
      <w:lang w:eastAsia="cs-CZ"/>
    </w:rPr>
  </w:style>
  <w:style w:type="character" w:customStyle="1" w:styleId="Vymazat">
    <w:name w:val="Vymazat"/>
    <w:rsid w:val="00B65B72"/>
    <w:rPr>
      <w:strike/>
      <w:dstrike w:val="0"/>
      <w:effect w:val="none"/>
      <w:bdr w:val="none" w:sz="0" w:space="0" w:color="auto"/>
      <w:shd w:val="clear" w:color="auto" w:fill="FF0000"/>
      <w:vertAlign w:val="baseline"/>
    </w:rPr>
  </w:style>
  <w:style w:type="character" w:styleId="Odkazintenzivn">
    <w:name w:val="Intense Reference"/>
    <w:uiPriority w:val="32"/>
    <w:qFormat/>
    <w:rsid w:val="00B65B72"/>
    <w:rPr>
      <w:b/>
      <w:bCs/>
      <w:smallCaps/>
      <w:color w:val="C0504D"/>
      <w:spacing w:val="5"/>
      <w:u w:val="single"/>
    </w:rPr>
  </w:style>
  <w:style w:type="paragraph" w:customStyle="1" w:styleId="msonormal0">
    <w:name w:val="msonormal"/>
    <w:basedOn w:val="Normln"/>
    <w:rsid w:val="0002200F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paragraph" w:styleId="Revize">
    <w:name w:val="Revision"/>
    <w:uiPriority w:val="99"/>
    <w:semiHidden/>
    <w:rsid w:val="0002200F"/>
    <w:rPr>
      <w:rFonts w:ascii="Calibri" w:hAnsi="Calibri"/>
      <w:sz w:val="22"/>
    </w:rPr>
  </w:style>
  <w:style w:type="character" w:customStyle="1" w:styleId="RozvrendokumentuChar">
    <w:name w:val="Rozvržení dokumentu Char"/>
    <w:link w:val="Rozvrendokumentu"/>
    <w:locked/>
    <w:rsid w:val="0002200F"/>
    <w:rPr>
      <w:rFonts w:ascii="Tahoma" w:hAnsi="Tahoma" w:cs="Tahoma"/>
      <w:sz w:val="16"/>
      <w:szCs w:val="16"/>
      <w:lang w:val="x-none" w:eastAsia="x-none"/>
    </w:rPr>
  </w:style>
  <w:style w:type="paragraph" w:customStyle="1" w:styleId="Rozvrendokumentu">
    <w:name w:val="Rozvržení dokumentu"/>
    <w:basedOn w:val="Normln"/>
    <w:link w:val="RozvrendokumentuChar"/>
    <w:locked/>
    <w:rsid w:val="0002200F"/>
    <w:pPr>
      <w:suppressAutoHyphens w:val="0"/>
      <w:ind w:left="340" w:right="340"/>
      <w:jc w:val="both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Zvraznn1">
    <w:name w:val="Zvýraznění1"/>
    <w:qFormat/>
    <w:locked/>
    <w:rsid w:val="0002200F"/>
    <w:rPr>
      <w:i/>
      <w:iCs/>
    </w:rPr>
  </w:style>
  <w:style w:type="paragraph" w:customStyle="1" w:styleId="a">
    <w:qFormat/>
    <w:rsid w:val="001C4986"/>
    <w:pPr>
      <w:suppressAutoHyphens/>
    </w:pPr>
    <w:rPr>
      <w:rFonts w:ascii="Arial" w:hAnsi="Arial"/>
      <w:sz w:val="24"/>
      <w:lang w:eastAsia="ar-SA"/>
    </w:rPr>
  </w:style>
  <w:style w:type="character" w:customStyle="1" w:styleId="Zvraznn">
    <w:name w:val="Zvýraznění"/>
    <w:qFormat/>
    <w:locked/>
    <w:rsid w:val="00605C07"/>
    <w:rPr>
      <w:i/>
      <w:iCs/>
    </w:rPr>
  </w:style>
  <w:style w:type="character" w:customStyle="1" w:styleId="Zvraznit">
    <w:name w:val="Zvýraznit"/>
    <w:basedOn w:val="Standardnpsmoodstavce"/>
    <w:qFormat/>
    <w:rsid w:val="001C4AE6"/>
    <w:rPr>
      <w:bdr w:val="none" w:sz="0" w:space="0" w:color="auto"/>
      <w:shd w:val="clear" w:color="auto" w:fill="11FFFF"/>
    </w:rPr>
  </w:style>
  <w:style w:type="character" w:customStyle="1" w:styleId="Odbarvit">
    <w:name w:val="Odbarvit"/>
    <w:basedOn w:val="Standardnpsmoodstavce"/>
    <w:qFormat/>
    <w:rsid w:val="001C4AE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5C4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F0B6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F91E7A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0A4D47"/>
    <w:pPr>
      <w:ind w:left="340" w:right="340"/>
      <w:jc w:val="both"/>
    </w:pPr>
    <w:rPr>
      <w:rFonts w:ascii="Calibri" w:hAnsi="Calibr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D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t@tedom.com" TargetMode="External"/><Relationship Id="rId13" Type="http://schemas.openxmlformats.org/officeDocument/2006/relationships/hyperlink" Target="mailto:milan.strya@sluzbyboskovic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dislav.cizek@sluzbyboskovic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nemec@tedom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robert.hansgut@tedo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t@tedom.com" TargetMode="External"/><Relationship Id="rId14" Type="http://schemas.openxmlformats.org/officeDocument/2006/relationships/hyperlink" Target="http://www.tedo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B6B7-C4CF-48BB-84CD-D9EDECDA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7648</Words>
  <Characters>45124</Characters>
  <Application>Microsoft Office Word</Application>
  <DocSecurity>0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SLUŽBĚ</vt:lpstr>
    </vt:vector>
  </TitlesOfParts>
  <Company>Microsoft</Company>
  <LinksUpToDate>false</LinksUpToDate>
  <CharactersWithSpaces>52667</CharactersWithSpaces>
  <SharedDoc>false</SharedDoc>
  <HLinks>
    <vt:vector size="132" baseType="variant"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_Toc276996442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_Toc276996441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_Toc276996440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_Toc276996439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_Toc276996438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_Toc276996437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_Toc276996436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_Toc276996435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_Toc276996434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_Toc276996433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_Toc276996432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_Toc276996431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_Toc276996430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_Toc276996429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_Toc276996428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_Toc276996427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_Toc276996426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_Toc276996425</vt:lpwstr>
      </vt:variant>
      <vt:variant>
        <vt:i4>6291456</vt:i4>
      </vt:variant>
      <vt:variant>
        <vt:i4>9</vt:i4>
      </vt:variant>
      <vt:variant>
        <vt:i4>0</vt:i4>
      </vt:variant>
      <vt:variant>
        <vt:i4>5</vt:i4>
      </vt:variant>
      <vt:variant>
        <vt:lpwstr>mailto:josef.jelecek@tedom.com</vt:lpwstr>
      </vt:variant>
      <vt:variant>
        <vt:lpwstr/>
      </vt:variant>
      <vt:variant>
        <vt:i4>4390947</vt:i4>
      </vt:variant>
      <vt:variant>
        <vt:i4>6</vt:i4>
      </vt:variant>
      <vt:variant>
        <vt:i4>0</vt:i4>
      </vt:variant>
      <vt:variant>
        <vt:i4>5</vt:i4>
      </vt:variant>
      <vt:variant>
        <vt:lpwstr>mailto:petr.nemec@tedom.com</vt:lpwstr>
      </vt:variant>
      <vt:variant>
        <vt:lpwstr/>
      </vt:variant>
      <vt:variant>
        <vt:i4>3997762</vt:i4>
      </vt:variant>
      <vt:variant>
        <vt:i4>3</vt:i4>
      </vt:variant>
      <vt:variant>
        <vt:i4>0</vt:i4>
      </vt:variant>
      <vt:variant>
        <vt:i4>5</vt:i4>
      </vt:variant>
      <vt:variant>
        <vt:lpwstr>mailto:miroslav.ruzicka@tedom.com</vt:lpwstr>
      </vt:variant>
      <vt:variant>
        <vt:lpwstr/>
      </vt:variant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mailto:dispecink@tedom.cz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SLUŽBĚ</dc:title>
  <dc:creator>Leopold Čurda</dc:creator>
  <cp:lastModifiedBy>Radek Novák</cp:lastModifiedBy>
  <cp:revision>10</cp:revision>
  <cp:lastPrinted>2019-06-19T07:25:00Z</cp:lastPrinted>
  <dcterms:created xsi:type="dcterms:W3CDTF">2021-04-29T06:59:00Z</dcterms:created>
  <dcterms:modified xsi:type="dcterms:W3CDTF">2021-05-12T06:53:00Z</dcterms:modified>
</cp:coreProperties>
</file>