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1EB3" w14:textId="77777777" w:rsidR="00444490" w:rsidRPr="0037031E" w:rsidRDefault="00444490" w:rsidP="00444490">
      <w:pPr>
        <w:pStyle w:val="Nzevsmlouvy"/>
        <w:rPr>
          <w:sz w:val="36"/>
          <w:szCs w:val="36"/>
        </w:rPr>
      </w:pPr>
      <w:r w:rsidRPr="0037031E">
        <w:rPr>
          <w:sz w:val="36"/>
          <w:szCs w:val="36"/>
        </w:rPr>
        <w:t>SMLOUVA O DÍLO</w:t>
      </w:r>
    </w:p>
    <w:p w14:paraId="6E85A54C" w14:textId="77777777" w:rsidR="00444490" w:rsidRDefault="00444490" w:rsidP="00444490">
      <w:pPr>
        <w:pStyle w:val="TextnormlnPVL"/>
      </w:pPr>
    </w:p>
    <w:p w14:paraId="18234095" w14:textId="77777777" w:rsidR="00444490" w:rsidRDefault="00444490" w:rsidP="00444490">
      <w:pPr>
        <w:pStyle w:val="TextnormlnPVL"/>
      </w:pPr>
      <w:r>
        <w:t>uzavřená v souladu s § 2586 a násl. zákona č. 89/2012 Sb., občanský zákoník, ve znění pozdějších předpisů (dále jen „OZ“), (dále jen „smlouva“)</w:t>
      </w:r>
    </w:p>
    <w:p w14:paraId="1B71643B" w14:textId="77777777" w:rsidR="00444490" w:rsidRDefault="00444490" w:rsidP="00444490">
      <w:pPr>
        <w:pStyle w:val="TextnormlnPVL"/>
        <w:rPr>
          <w:b/>
        </w:rPr>
      </w:pPr>
    </w:p>
    <w:p w14:paraId="681EE593" w14:textId="64076DB5" w:rsidR="00444490" w:rsidRPr="00343019" w:rsidRDefault="002C7C99" w:rsidP="002C7C99">
      <w:pPr>
        <w:pStyle w:val="TextnormlnPVL"/>
        <w:jc w:val="left"/>
        <w:rPr>
          <w:lang w:val="cs-CZ"/>
        </w:rPr>
      </w:pPr>
      <w:r>
        <w:rPr>
          <w:lang w:val="cs-CZ"/>
        </w:rPr>
        <w:t xml:space="preserve">                                           </w:t>
      </w:r>
      <w:r w:rsidR="00343019">
        <w:rPr>
          <w:lang w:val="cs-CZ"/>
        </w:rPr>
        <w:tab/>
      </w:r>
      <w:r w:rsidR="00444490" w:rsidRPr="00FC7AB0">
        <w:t>Číslo smlouvy objednatele:</w:t>
      </w:r>
      <w:r w:rsidR="00343019">
        <w:tab/>
      </w:r>
      <w:r w:rsidR="00343019">
        <w:rPr>
          <w:lang w:val="cs-CZ"/>
        </w:rPr>
        <w:t>519/2021</w:t>
      </w:r>
    </w:p>
    <w:p w14:paraId="045A36CF" w14:textId="16EA4CB6" w:rsidR="00444490" w:rsidRPr="00C809AD" w:rsidRDefault="00444490" w:rsidP="00343019">
      <w:pPr>
        <w:pStyle w:val="TextnormlnPVL"/>
        <w:ind w:left="2124" w:firstLine="708"/>
        <w:jc w:val="left"/>
        <w:rPr>
          <w:highlight w:val="yellow"/>
          <w:lang w:val="cs-CZ"/>
        </w:rPr>
      </w:pPr>
      <w:r w:rsidRPr="00FC7AB0">
        <w:t>Číslo smlouvy zhotovitele:</w:t>
      </w:r>
      <w:r w:rsidR="00343019">
        <w:tab/>
      </w:r>
      <w:r w:rsidR="00C809AD">
        <w:rPr>
          <w:lang w:val="cs-CZ"/>
        </w:rPr>
        <w:t>653/2021</w:t>
      </w:r>
    </w:p>
    <w:p w14:paraId="13F56716" w14:textId="77777777" w:rsidR="000E0FD5" w:rsidRDefault="000E0FD5" w:rsidP="00C84506">
      <w:pPr>
        <w:pStyle w:val="TextnormlnPVL"/>
        <w:jc w:val="center"/>
        <w:rPr>
          <w:b/>
          <w:shd w:val="clear" w:color="auto" w:fill="FFFF00"/>
        </w:rPr>
      </w:pPr>
    </w:p>
    <w:p w14:paraId="48808032"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04C2E9C4" w14:textId="77777777" w:rsidR="0037031E" w:rsidRDefault="0037031E" w:rsidP="000E0FD5">
      <w:pPr>
        <w:tabs>
          <w:tab w:val="left" w:pos="4080"/>
        </w:tabs>
        <w:jc w:val="center"/>
        <w:rPr>
          <w:rFonts w:ascii="Arial" w:hAnsi="Arial" w:cs="Arial"/>
          <w:b/>
          <w:highlight w:val="yellow"/>
          <w:lang w:val="en-US"/>
        </w:rPr>
      </w:pPr>
    </w:p>
    <w:p w14:paraId="448EB163" w14:textId="77777777" w:rsidR="000E0FD5" w:rsidRDefault="00D93016" w:rsidP="000E0FD5">
      <w:pPr>
        <w:tabs>
          <w:tab w:val="left" w:pos="4080"/>
        </w:tabs>
        <w:jc w:val="center"/>
        <w:rPr>
          <w:rFonts w:ascii="Arial" w:hAnsi="Arial" w:cs="Arial"/>
          <w:b/>
          <w:sz w:val="32"/>
          <w:szCs w:val="32"/>
        </w:rPr>
      </w:pPr>
      <w:proofErr w:type="spellStart"/>
      <w:r w:rsidRPr="00D93016">
        <w:rPr>
          <w:rFonts w:ascii="Arial" w:hAnsi="Arial" w:cs="Arial"/>
          <w:b/>
          <w:lang w:val="en-US"/>
        </w:rPr>
        <w:t>Lomský</w:t>
      </w:r>
      <w:proofErr w:type="spellEnd"/>
      <w:r w:rsidRPr="00D93016">
        <w:rPr>
          <w:rFonts w:ascii="Arial" w:hAnsi="Arial" w:cs="Arial"/>
          <w:b/>
          <w:lang w:val="en-US"/>
        </w:rPr>
        <w:t xml:space="preserve"> p. (Lom) - </w:t>
      </w:r>
      <w:proofErr w:type="spellStart"/>
      <w:r w:rsidRPr="00D93016">
        <w:rPr>
          <w:rFonts w:ascii="Arial" w:hAnsi="Arial" w:cs="Arial"/>
          <w:b/>
          <w:lang w:val="en-US"/>
        </w:rPr>
        <w:t>opevnění</w:t>
      </w:r>
      <w:proofErr w:type="spellEnd"/>
      <w:r w:rsidRPr="00D93016">
        <w:rPr>
          <w:rFonts w:ascii="Arial" w:hAnsi="Arial" w:cs="Arial"/>
          <w:b/>
          <w:lang w:val="en-US"/>
        </w:rPr>
        <w:t xml:space="preserve"> </w:t>
      </w:r>
      <w:proofErr w:type="spellStart"/>
      <w:r w:rsidRPr="00D93016">
        <w:rPr>
          <w:rFonts w:ascii="Arial" w:hAnsi="Arial" w:cs="Arial"/>
          <w:b/>
          <w:lang w:val="en-US"/>
        </w:rPr>
        <w:t>koryta</w:t>
      </w:r>
      <w:proofErr w:type="spellEnd"/>
      <w:r w:rsidRPr="00D93016">
        <w:rPr>
          <w:rFonts w:ascii="Arial" w:hAnsi="Arial" w:cs="Arial"/>
          <w:b/>
          <w:lang w:val="en-US"/>
        </w:rPr>
        <w:t xml:space="preserve"> a </w:t>
      </w:r>
      <w:proofErr w:type="spellStart"/>
      <w:r w:rsidRPr="00D93016">
        <w:rPr>
          <w:rFonts w:ascii="Arial" w:hAnsi="Arial" w:cs="Arial"/>
          <w:b/>
          <w:lang w:val="en-US"/>
        </w:rPr>
        <w:t>krycí</w:t>
      </w:r>
      <w:proofErr w:type="spellEnd"/>
      <w:r w:rsidRPr="00D93016">
        <w:rPr>
          <w:rFonts w:ascii="Arial" w:hAnsi="Arial" w:cs="Arial"/>
          <w:b/>
          <w:lang w:val="en-US"/>
        </w:rPr>
        <w:t xml:space="preserve"> </w:t>
      </w:r>
      <w:proofErr w:type="spellStart"/>
      <w:r w:rsidRPr="00D93016">
        <w:rPr>
          <w:rFonts w:ascii="Arial" w:hAnsi="Arial" w:cs="Arial"/>
          <w:b/>
          <w:lang w:val="en-US"/>
        </w:rPr>
        <w:t>desky</w:t>
      </w:r>
      <w:proofErr w:type="spellEnd"/>
      <w:r w:rsidRPr="00D93016">
        <w:rPr>
          <w:rFonts w:ascii="Arial" w:hAnsi="Arial" w:cs="Arial"/>
          <w:b/>
          <w:lang w:val="en-US"/>
        </w:rPr>
        <w:t xml:space="preserve"> v KP</w:t>
      </w:r>
    </w:p>
    <w:p w14:paraId="3137EABF" w14:textId="77777777" w:rsidR="00444490" w:rsidRDefault="00444490" w:rsidP="00444490">
      <w:pPr>
        <w:pStyle w:val="TextnormlnPVL"/>
        <w:rPr>
          <w:b/>
          <w:u w:val="single"/>
        </w:rPr>
      </w:pPr>
    </w:p>
    <w:p w14:paraId="49357BAD" w14:textId="77777777" w:rsidR="00444490" w:rsidRPr="00FC7AB0" w:rsidRDefault="00444490" w:rsidP="00444490">
      <w:pPr>
        <w:pStyle w:val="TextnormlnPVL"/>
        <w:rPr>
          <w:b/>
        </w:rPr>
      </w:pPr>
      <w:r w:rsidRPr="00FC7AB0">
        <w:rPr>
          <w:b/>
          <w:u w:val="single"/>
        </w:rPr>
        <w:t>Smluvní strany</w:t>
      </w:r>
      <w:r w:rsidRPr="00FC7AB0">
        <w:rPr>
          <w:b/>
        </w:rPr>
        <w:t>:</w:t>
      </w:r>
    </w:p>
    <w:p w14:paraId="23D670F8" w14:textId="77777777" w:rsidR="00444490" w:rsidRPr="00FC7AB0" w:rsidRDefault="00444490" w:rsidP="00444490">
      <w:pPr>
        <w:pStyle w:val="TextnormlnPVL"/>
        <w:rPr>
          <w:b/>
        </w:rPr>
      </w:pPr>
    </w:p>
    <w:p w14:paraId="74B89AC1" w14:textId="77777777" w:rsidR="00444490" w:rsidRPr="00FC7AB0" w:rsidRDefault="00444490" w:rsidP="00444490">
      <w:pPr>
        <w:pStyle w:val="Smluvnstrananzev"/>
        <w:rPr>
          <w:sz w:val="22"/>
        </w:rPr>
      </w:pPr>
      <w:r w:rsidRPr="00FC7AB0">
        <w:rPr>
          <w:sz w:val="22"/>
        </w:rPr>
        <w:t>objednatel:</w:t>
      </w:r>
      <w:r w:rsidRPr="00FC7AB0">
        <w:rPr>
          <w:sz w:val="22"/>
        </w:rPr>
        <w:tab/>
      </w:r>
      <w:r w:rsidR="00BC11E7">
        <w:rPr>
          <w:sz w:val="22"/>
        </w:rPr>
        <w:tab/>
      </w:r>
      <w:r w:rsidR="00BC11E7">
        <w:rPr>
          <w:sz w:val="22"/>
        </w:rPr>
        <w:tab/>
      </w:r>
      <w:r w:rsidRPr="00FC7AB0">
        <w:rPr>
          <w:sz w:val="22"/>
        </w:rPr>
        <w:t xml:space="preserve">Povodí </w:t>
      </w:r>
      <w:r w:rsidR="003D5BD6" w:rsidRPr="00FC7AB0">
        <w:rPr>
          <w:sz w:val="22"/>
          <w:lang w:val="cs-CZ"/>
        </w:rPr>
        <w:t>Ohře</w:t>
      </w:r>
      <w:r w:rsidRPr="00FC7AB0">
        <w:rPr>
          <w:sz w:val="22"/>
        </w:rPr>
        <w:t>, státní podnik</w:t>
      </w:r>
    </w:p>
    <w:p w14:paraId="6915D4F3" w14:textId="77777777" w:rsidR="00444490" w:rsidRDefault="00444490" w:rsidP="00444490">
      <w:pPr>
        <w:pStyle w:val="Identifikacesmluvnstrany"/>
        <w:rPr>
          <w:lang w:val="cs-CZ"/>
        </w:rPr>
      </w:pPr>
      <w:r>
        <w:t>sídlo:</w:t>
      </w:r>
      <w:r>
        <w:tab/>
      </w:r>
      <w:r w:rsidR="00BC11E7">
        <w:tab/>
      </w:r>
      <w:r w:rsidR="00BC11E7">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05974B6B" w14:textId="741E264E" w:rsidR="00444490" w:rsidRDefault="00444490" w:rsidP="00444490">
      <w:pPr>
        <w:pStyle w:val="Identifikacesmluvnstrany"/>
      </w:pPr>
      <w:r>
        <w:t>statutární orgán:</w:t>
      </w:r>
      <w:r>
        <w:tab/>
      </w:r>
      <w:r w:rsidR="00BC11E7">
        <w:tab/>
      </w:r>
      <w:r w:rsidR="00BC11E7">
        <w:tab/>
      </w:r>
      <w:r>
        <w:tab/>
      </w:r>
    </w:p>
    <w:p w14:paraId="1834F2E2" w14:textId="77777777" w:rsidR="00444490" w:rsidRDefault="00444490" w:rsidP="00444490">
      <w:pPr>
        <w:pStyle w:val="TextnormlnPVL"/>
      </w:pPr>
      <w:r>
        <w:t>oprávněn k podpisu smlouvy</w:t>
      </w:r>
    </w:p>
    <w:p w14:paraId="4256859E" w14:textId="580E1998" w:rsidR="00444490" w:rsidRDefault="00444490" w:rsidP="00444490">
      <w:pPr>
        <w:pStyle w:val="Oprvnnkjednnapodpisusml"/>
      </w:pPr>
      <w:r>
        <w:t xml:space="preserve">a k jednání o věcech smluvních: </w:t>
      </w:r>
      <w:r>
        <w:tab/>
        <w:t xml:space="preserve"> </w:t>
      </w:r>
    </w:p>
    <w:p w14:paraId="0C50DD1C" w14:textId="352B5243" w:rsidR="003D5BD6" w:rsidRDefault="00444490" w:rsidP="00444490">
      <w:pPr>
        <w:pStyle w:val="Oprvnnkjednnapodpisusml"/>
        <w:rPr>
          <w:lang w:val="cs-CZ"/>
        </w:rPr>
      </w:pPr>
      <w:r>
        <w:t xml:space="preserve">oprávněn jednat o věcech technických: </w:t>
      </w:r>
      <w:r>
        <w:tab/>
      </w:r>
      <w:r>
        <w:rPr>
          <w:lang w:val="cs-CZ"/>
        </w:rPr>
        <w:t xml:space="preserve"> </w:t>
      </w:r>
    </w:p>
    <w:p w14:paraId="0BDE73DA" w14:textId="746A93AE" w:rsidR="00CD190E" w:rsidRDefault="002C7C99" w:rsidP="00CD190E">
      <w:pPr>
        <w:pStyle w:val="Oprvnnkjednnapodpisusml"/>
        <w:rPr>
          <w:lang w:val="cs-CZ"/>
        </w:rPr>
      </w:pPr>
      <w:r>
        <w:rPr>
          <w:lang w:val="cs-CZ"/>
        </w:rPr>
        <w:tab/>
      </w:r>
    </w:p>
    <w:p w14:paraId="1294CD18" w14:textId="77777777" w:rsidR="00CD190E" w:rsidRDefault="00CD190E" w:rsidP="00444490">
      <w:pPr>
        <w:pStyle w:val="Oprvnnkjednnapodpisusml"/>
        <w:rPr>
          <w:lang w:val="cs-CZ"/>
        </w:rPr>
      </w:pPr>
    </w:p>
    <w:p w14:paraId="7B6DEE65" w14:textId="2063A517" w:rsidR="00E55EDF" w:rsidRPr="00D312EB" w:rsidRDefault="003D5BD6" w:rsidP="002C7C99">
      <w:pPr>
        <w:pStyle w:val="Oprvnnkjednnapodpisusml"/>
        <w:rPr>
          <w:lang w:val="cs-CZ"/>
        </w:rPr>
      </w:pPr>
      <w:r>
        <w:rPr>
          <w:lang w:val="cs-CZ"/>
        </w:rPr>
        <w:t xml:space="preserve">technický dozor </w:t>
      </w:r>
      <w:r w:rsidR="00742989">
        <w:rPr>
          <w:lang w:val="cs-CZ"/>
        </w:rPr>
        <w:t>objednatele</w:t>
      </w:r>
      <w:r>
        <w:rPr>
          <w:lang w:val="cs-CZ"/>
        </w:rPr>
        <w:t>:</w:t>
      </w:r>
      <w:r>
        <w:rPr>
          <w:lang w:val="cs-CZ"/>
        </w:rPr>
        <w:tab/>
      </w:r>
    </w:p>
    <w:p w14:paraId="50E41D28" w14:textId="648CB4BC" w:rsidR="002C7C99" w:rsidRPr="00D312EB" w:rsidRDefault="00E55EDF" w:rsidP="00CD190E">
      <w:pPr>
        <w:pStyle w:val="Oprvnnkjednnapodpisusml"/>
        <w:rPr>
          <w:lang w:val="cs-CZ"/>
        </w:rPr>
      </w:pPr>
      <w:r w:rsidRPr="00D312EB">
        <w:rPr>
          <w:lang w:val="cs-CZ"/>
        </w:rPr>
        <w:tab/>
      </w:r>
    </w:p>
    <w:p w14:paraId="23275364" w14:textId="2B583C3D" w:rsidR="00E55EDF" w:rsidRDefault="002C7C99" w:rsidP="002C7C99">
      <w:pPr>
        <w:pStyle w:val="Oprvnnkjednnapodpisusml"/>
        <w:rPr>
          <w:lang w:val="cs-CZ"/>
        </w:rPr>
      </w:pPr>
      <w:r w:rsidRPr="00D312EB">
        <w:rPr>
          <w:lang w:val="cs-CZ"/>
        </w:rPr>
        <w:tab/>
      </w:r>
    </w:p>
    <w:p w14:paraId="36B6E125" w14:textId="77777777" w:rsidR="00444490" w:rsidRDefault="00444490" w:rsidP="00444490">
      <w:pPr>
        <w:pStyle w:val="Identifikacesmluvnstrany"/>
      </w:pPr>
      <w:r>
        <w:t>IČO:</w:t>
      </w:r>
      <w:r>
        <w:tab/>
      </w:r>
      <w:r w:rsidR="00BC11E7">
        <w:tab/>
      </w:r>
      <w:r w:rsidR="00BC11E7">
        <w:tab/>
      </w:r>
      <w:r>
        <w:t>708899</w:t>
      </w:r>
      <w:r w:rsidR="003D5BD6">
        <w:rPr>
          <w:lang w:val="cs-CZ"/>
        </w:rPr>
        <w:t>88</w:t>
      </w:r>
    </w:p>
    <w:p w14:paraId="20E81CAA" w14:textId="77777777" w:rsidR="00444490" w:rsidRDefault="00444490" w:rsidP="00444490">
      <w:pPr>
        <w:pStyle w:val="Identifikacesmluvnstrany"/>
      </w:pPr>
      <w:r>
        <w:t>DIČ:</w:t>
      </w:r>
      <w:r>
        <w:tab/>
      </w:r>
      <w:r w:rsidR="00BC11E7">
        <w:tab/>
      </w:r>
      <w:r w:rsidR="00BC11E7">
        <w:tab/>
      </w:r>
      <w:r>
        <w:t>CZ708899</w:t>
      </w:r>
      <w:r w:rsidR="003D5BD6">
        <w:rPr>
          <w:lang w:val="cs-CZ"/>
        </w:rPr>
        <w:t>88</w:t>
      </w:r>
    </w:p>
    <w:p w14:paraId="03A05F88" w14:textId="3EE8BD70" w:rsidR="00444490" w:rsidRDefault="00444490" w:rsidP="00444490">
      <w:pPr>
        <w:pStyle w:val="Identifikacesmluvnstrany"/>
      </w:pPr>
      <w:r>
        <w:t>bankovní spojení:</w:t>
      </w:r>
      <w:r>
        <w:tab/>
      </w:r>
      <w:r w:rsidR="00BC11E7">
        <w:tab/>
      </w:r>
      <w:r w:rsidR="00BC11E7">
        <w:tab/>
      </w:r>
    </w:p>
    <w:p w14:paraId="3A7D999B" w14:textId="034ECE07" w:rsidR="00444490" w:rsidRDefault="00444490" w:rsidP="00444490">
      <w:pPr>
        <w:pStyle w:val="Identifikacesmluvnstrany"/>
      </w:pPr>
      <w:r>
        <w:t>číslo účtu:</w:t>
      </w:r>
      <w:r>
        <w:tab/>
      </w:r>
      <w:r w:rsidR="00BC11E7">
        <w:tab/>
      </w:r>
      <w:r w:rsidR="00BC11E7">
        <w:tab/>
      </w:r>
    </w:p>
    <w:p w14:paraId="1F842ACF" w14:textId="0EFD2189" w:rsidR="00444490" w:rsidRPr="00AF645D" w:rsidRDefault="00444490" w:rsidP="00AF645D">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2C6AF7AE" w14:textId="77777777" w:rsidR="00444490" w:rsidRDefault="00C84506" w:rsidP="00444490">
      <w:pPr>
        <w:pStyle w:val="TextnormlnPVL"/>
      </w:pPr>
      <w:r>
        <w:t xml:space="preserve"> </w:t>
      </w:r>
      <w:r w:rsidR="00444490">
        <w:t>(dále jen „objednatel“)</w:t>
      </w:r>
    </w:p>
    <w:p w14:paraId="1EAC95B2" w14:textId="77777777" w:rsidR="00444490" w:rsidRDefault="00444490" w:rsidP="00444490">
      <w:pPr>
        <w:pStyle w:val="TextnormlnPVL"/>
        <w:rPr>
          <w:b/>
        </w:rPr>
      </w:pPr>
    </w:p>
    <w:p w14:paraId="5DF78C14" w14:textId="77777777" w:rsidR="00444490" w:rsidRDefault="00444490" w:rsidP="00444490">
      <w:pPr>
        <w:pStyle w:val="TextnormlnPVL"/>
        <w:rPr>
          <w:b/>
        </w:rPr>
      </w:pPr>
      <w:r>
        <w:rPr>
          <w:b/>
        </w:rPr>
        <w:t>a</w:t>
      </w:r>
    </w:p>
    <w:p w14:paraId="7CC5C0DD" w14:textId="77777777" w:rsidR="00444490" w:rsidRDefault="00444490" w:rsidP="00444490">
      <w:pPr>
        <w:pStyle w:val="TextnormlnPVL"/>
        <w:rPr>
          <w:b/>
        </w:rPr>
      </w:pPr>
    </w:p>
    <w:p w14:paraId="7BEADBA1" w14:textId="77777777" w:rsidR="00F46511" w:rsidRDefault="00444490" w:rsidP="00444490">
      <w:pPr>
        <w:pStyle w:val="Smluvnstrananzev"/>
        <w:rPr>
          <w:sz w:val="22"/>
        </w:rPr>
      </w:pPr>
      <w:r w:rsidRPr="00FC7AB0">
        <w:rPr>
          <w:sz w:val="22"/>
        </w:rPr>
        <w:t>zhotovitel:</w:t>
      </w:r>
    </w:p>
    <w:p w14:paraId="40D65C11" w14:textId="77777777" w:rsidR="00F46511" w:rsidRDefault="00F46511" w:rsidP="00F46511">
      <w:pPr>
        <w:pStyle w:val="Smluvnstrananzev"/>
        <w:rPr>
          <w:sz w:val="22"/>
          <w:lang w:val="cs-CZ"/>
        </w:rPr>
      </w:pPr>
      <w:r>
        <w:rPr>
          <w:sz w:val="22"/>
          <w:lang w:val="cs-CZ"/>
        </w:rPr>
        <w:t xml:space="preserve">Sdružení právnických osob ve společnosti </w:t>
      </w:r>
    </w:p>
    <w:p w14:paraId="00D8A9E6" w14:textId="05F0E5E9" w:rsidR="00AF645D" w:rsidRDefault="00AF645D" w:rsidP="00AF645D">
      <w:pPr>
        <w:tabs>
          <w:tab w:val="left" w:pos="3960"/>
        </w:tabs>
        <w:spacing w:after="0" w:line="240" w:lineRule="auto"/>
        <w:jc w:val="both"/>
        <w:rPr>
          <w:rFonts w:ascii="Arial" w:hAnsi="Arial" w:cs="Arial"/>
          <w:b/>
        </w:rPr>
      </w:pPr>
      <w:r>
        <w:rPr>
          <w:rFonts w:ascii="Arial" w:hAnsi="Arial" w:cs="Arial"/>
          <w:b/>
        </w:rPr>
        <w:t>Společník č. 1 a Správce</w:t>
      </w:r>
    </w:p>
    <w:p w14:paraId="7A96DF0D" w14:textId="77777777" w:rsidR="00F46511" w:rsidRPr="00E67383" w:rsidRDefault="00F46511" w:rsidP="00AF645D">
      <w:pPr>
        <w:pStyle w:val="Smluvnstrananzev"/>
        <w:rPr>
          <w:shd w:val="clear" w:color="auto" w:fill="FFFF00"/>
          <w:lang w:val="cs-CZ"/>
        </w:rPr>
      </w:pPr>
      <w:r>
        <w:rPr>
          <w:sz w:val="22"/>
          <w:lang w:val="cs-CZ"/>
        </w:rPr>
        <w:t xml:space="preserve">RRR spol. s r.o. </w:t>
      </w:r>
    </w:p>
    <w:p w14:paraId="08F7DEA0" w14:textId="0AB05E3D" w:rsidR="00F46511" w:rsidRPr="00E67383" w:rsidRDefault="00F46511" w:rsidP="00F46511">
      <w:pPr>
        <w:tabs>
          <w:tab w:val="left" w:pos="3960"/>
        </w:tabs>
        <w:spacing w:after="0" w:line="240" w:lineRule="auto"/>
        <w:jc w:val="both"/>
        <w:rPr>
          <w:rFonts w:ascii="Arial" w:eastAsia="Times New Roman" w:hAnsi="Arial" w:cs="Arial"/>
          <w:lang w:eastAsia="cs-CZ"/>
        </w:rPr>
      </w:pPr>
      <w:r w:rsidRPr="00E67383">
        <w:rPr>
          <w:rFonts w:ascii="Arial" w:eastAsia="Times New Roman" w:hAnsi="Arial" w:cs="Arial"/>
          <w:lang w:eastAsia="cs-CZ"/>
        </w:rPr>
        <w:t>se sídlem:</w:t>
      </w:r>
      <w:r w:rsidR="002C7C99">
        <w:rPr>
          <w:rFonts w:ascii="Arial" w:eastAsia="Times New Roman" w:hAnsi="Arial" w:cs="Arial"/>
          <w:lang w:eastAsia="cs-CZ"/>
        </w:rPr>
        <w:tab/>
      </w:r>
      <w:r w:rsidR="002C7C99">
        <w:rPr>
          <w:rFonts w:ascii="Arial" w:eastAsia="Times New Roman" w:hAnsi="Arial" w:cs="Arial"/>
          <w:lang w:eastAsia="cs-CZ"/>
        </w:rPr>
        <w:tab/>
      </w:r>
      <w:r w:rsidRPr="00E67383">
        <w:rPr>
          <w:rFonts w:ascii="Arial" w:eastAsia="Times New Roman" w:hAnsi="Arial" w:cs="Arial"/>
          <w:lang w:eastAsia="cs-CZ"/>
        </w:rPr>
        <w:t>17.</w:t>
      </w:r>
      <w:r>
        <w:rPr>
          <w:rFonts w:ascii="Arial" w:eastAsia="Times New Roman" w:hAnsi="Arial" w:cs="Arial"/>
          <w:lang w:eastAsia="cs-CZ"/>
        </w:rPr>
        <w:t xml:space="preserve"> </w:t>
      </w:r>
      <w:r w:rsidRPr="00E67383">
        <w:rPr>
          <w:rFonts w:ascii="Arial" w:eastAsia="Times New Roman" w:hAnsi="Arial" w:cs="Arial"/>
          <w:lang w:eastAsia="cs-CZ"/>
        </w:rPr>
        <w:t>listopadu 5349, 430 03 Chomutov</w:t>
      </w:r>
    </w:p>
    <w:p w14:paraId="28245EFE" w14:textId="1DC94E2E" w:rsidR="00F46511" w:rsidRPr="00E67383" w:rsidRDefault="00F46511" w:rsidP="00F46511">
      <w:pPr>
        <w:tabs>
          <w:tab w:val="left" w:pos="3960"/>
        </w:tabs>
        <w:spacing w:after="0" w:line="240" w:lineRule="auto"/>
        <w:jc w:val="both"/>
        <w:rPr>
          <w:rFonts w:ascii="Arial" w:eastAsia="Times New Roman" w:hAnsi="Arial" w:cs="Arial"/>
          <w:lang w:eastAsia="cs-CZ"/>
        </w:rPr>
      </w:pPr>
      <w:r w:rsidRPr="00E67383">
        <w:rPr>
          <w:rFonts w:ascii="Arial" w:eastAsia="Times New Roman" w:hAnsi="Arial" w:cs="Arial"/>
          <w:lang w:eastAsia="cs-CZ"/>
        </w:rPr>
        <w:t>IČ</w:t>
      </w:r>
      <w:r w:rsidR="002C7C99">
        <w:rPr>
          <w:rFonts w:ascii="Arial" w:eastAsia="Times New Roman" w:hAnsi="Arial" w:cs="Arial"/>
          <w:lang w:eastAsia="cs-CZ"/>
        </w:rPr>
        <w:t>O</w:t>
      </w:r>
      <w:r w:rsidRPr="00E67383">
        <w:rPr>
          <w:rFonts w:ascii="Arial" w:eastAsia="Times New Roman" w:hAnsi="Arial" w:cs="Arial"/>
          <w:lang w:eastAsia="cs-CZ"/>
        </w:rPr>
        <w:t xml:space="preserve"> / DIČ: </w:t>
      </w:r>
      <w:r w:rsidRPr="00E67383">
        <w:rPr>
          <w:rFonts w:ascii="Arial" w:eastAsia="Times New Roman" w:hAnsi="Arial" w:cs="Arial"/>
          <w:lang w:eastAsia="cs-CZ"/>
        </w:rPr>
        <w:tab/>
      </w:r>
      <w:r w:rsidRPr="00E67383">
        <w:rPr>
          <w:rFonts w:ascii="Arial" w:eastAsia="Times New Roman" w:hAnsi="Arial" w:cs="Arial"/>
          <w:lang w:eastAsia="cs-CZ"/>
        </w:rPr>
        <w:tab/>
      </w:r>
      <w:r w:rsidRPr="00E67383">
        <w:rPr>
          <w:rFonts w:ascii="Arial" w:eastAsia="Times New Roman" w:hAnsi="Arial" w:cs="Arial"/>
          <w:lang w:eastAsia="cs-CZ"/>
        </w:rPr>
        <w:softHyphen/>
        <w:t>25410946 / CZ25410946</w:t>
      </w:r>
    </w:p>
    <w:p w14:paraId="165CF8F6" w14:textId="0A4A5625" w:rsidR="00F46511" w:rsidRPr="00E67383" w:rsidRDefault="00F46511" w:rsidP="00F46511">
      <w:pPr>
        <w:tabs>
          <w:tab w:val="left" w:pos="3960"/>
        </w:tabs>
        <w:spacing w:after="0" w:line="240" w:lineRule="auto"/>
        <w:jc w:val="both"/>
        <w:rPr>
          <w:rFonts w:ascii="Arial" w:eastAsia="Times New Roman" w:hAnsi="Arial" w:cs="Arial"/>
          <w:lang w:eastAsia="cs-CZ"/>
        </w:rPr>
      </w:pPr>
      <w:r w:rsidRPr="00E67383">
        <w:rPr>
          <w:rFonts w:ascii="Arial" w:eastAsia="Times New Roman" w:hAnsi="Arial" w:cs="Arial"/>
          <w:lang w:eastAsia="cs-CZ"/>
        </w:rPr>
        <w:t xml:space="preserve">Zastoupená ve věcech smluvních: </w:t>
      </w:r>
      <w:r w:rsidRPr="00E67383">
        <w:rPr>
          <w:rFonts w:ascii="Arial" w:eastAsia="Times New Roman" w:hAnsi="Arial" w:cs="Arial"/>
          <w:lang w:eastAsia="cs-CZ"/>
        </w:rPr>
        <w:tab/>
      </w:r>
      <w:r w:rsidRPr="00E67383">
        <w:rPr>
          <w:rFonts w:ascii="Arial" w:eastAsia="Times New Roman" w:hAnsi="Arial" w:cs="Arial"/>
          <w:lang w:eastAsia="cs-CZ"/>
        </w:rPr>
        <w:tab/>
        <w:t xml:space="preserve"> </w:t>
      </w:r>
    </w:p>
    <w:p w14:paraId="07C7C22C" w14:textId="77777777" w:rsidR="00F46511" w:rsidRPr="00E67383" w:rsidRDefault="00F46511" w:rsidP="00F46511">
      <w:pPr>
        <w:tabs>
          <w:tab w:val="left" w:pos="3960"/>
        </w:tabs>
        <w:spacing w:after="0" w:line="240" w:lineRule="auto"/>
        <w:jc w:val="both"/>
        <w:rPr>
          <w:rFonts w:ascii="Arial" w:eastAsia="Times New Roman" w:hAnsi="Arial" w:cs="Arial"/>
          <w:lang w:eastAsia="cs-CZ"/>
        </w:rPr>
      </w:pPr>
      <w:r>
        <w:rPr>
          <w:rFonts w:ascii="Arial" w:eastAsia="Times New Roman" w:hAnsi="Arial" w:cs="Arial"/>
          <w:lang w:eastAsia="cs-CZ"/>
        </w:rPr>
        <w:t>Z</w:t>
      </w:r>
      <w:r w:rsidRPr="00E67383">
        <w:rPr>
          <w:rFonts w:ascii="Arial" w:eastAsia="Times New Roman" w:hAnsi="Arial" w:cs="Arial"/>
          <w:lang w:eastAsia="cs-CZ"/>
        </w:rPr>
        <w:t>apsána do obchodního rejstříku vedeného Krajským soudem v Ústí nad Labem, oddíl C, vložka 16278</w:t>
      </w:r>
      <w:bookmarkStart w:id="0" w:name="_Hlk58682690"/>
    </w:p>
    <w:p w14:paraId="1570CC6E" w14:textId="77777777" w:rsidR="00F46511" w:rsidRPr="00E67383" w:rsidRDefault="00F46511" w:rsidP="00F46511">
      <w:pPr>
        <w:tabs>
          <w:tab w:val="left" w:pos="3960"/>
        </w:tabs>
        <w:spacing w:after="0" w:line="240" w:lineRule="auto"/>
        <w:jc w:val="both"/>
        <w:rPr>
          <w:rFonts w:ascii="Arial" w:eastAsia="Times New Roman" w:hAnsi="Arial" w:cs="Arial"/>
          <w:lang w:eastAsia="cs-CZ"/>
        </w:rPr>
      </w:pPr>
      <w:r w:rsidRPr="00E67383">
        <w:rPr>
          <w:rFonts w:ascii="Arial" w:eastAsia="Times New Roman" w:hAnsi="Arial" w:cs="Arial"/>
          <w:lang w:eastAsia="cs-CZ"/>
        </w:rPr>
        <w:t xml:space="preserve">Držitelem ŽL vydaného Magistrátem města Chomutova, pod e. č. 350301-21846-01 </w:t>
      </w:r>
    </w:p>
    <w:bookmarkEnd w:id="0"/>
    <w:p w14:paraId="235F6584" w14:textId="77777777" w:rsidR="00F46511" w:rsidRPr="00E67383" w:rsidRDefault="00F46511" w:rsidP="00F46511">
      <w:pPr>
        <w:tabs>
          <w:tab w:val="left" w:pos="3960"/>
        </w:tabs>
        <w:spacing w:after="0" w:line="240" w:lineRule="auto"/>
        <w:jc w:val="both"/>
        <w:rPr>
          <w:rFonts w:ascii="Arial" w:eastAsia="Times New Roman" w:hAnsi="Arial" w:cs="Arial"/>
          <w:lang w:eastAsia="cs-CZ"/>
        </w:rPr>
      </w:pPr>
      <w:r w:rsidRPr="00E67383">
        <w:rPr>
          <w:rFonts w:ascii="Arial" w:eastAsia="Times New Roman" w:hAnsi="Arial" w:cs="Arial"/>
          <w:lang w:eastAsia="cs-CZ"/>
        </w:rPr>
        <w:tab/>
      </w:r>
      <w:r w:rsidRPr="00E67383">
        <w:rPr>
          <w:rFonts w:ascii="Arial" w:eastAsia="Times New Roman" w:hAnsi="Arial" w:cs="Arial"/>
          <w:lang w:eastAsia="cs-CZ"/>
        </w:rPr>
        <w:tab/>
      </w:r>
      <w:r w:rsidRPr="00E67383">
        <w:rPr>
          <w:rFonts w:ascii="Arial" w:eastAsia="Times New Roman" w:hAnsi="Arial" w:cs="Arial"/>
          <w:lang w:eastAsia="cs-CZ"/>
        </w:rPr>
        <w:tab/>
      </w:r>
    </w:p>
    <w:p w14:paraId="147E1E30" w14:textId="77777777" w:rsidR="00AF645D" w:rsidRDefault="00AF645D" w:rsidP="00AF645D">
      <w:pPr>
        <w:tabs>
          <w:tab w:val="left" w:pos="3960"/>
        </w:tabs>
        <w:spacing w:after="0" w:line="240" w:lineRule="auto"/>
        <w:jc w:val="both"/>
        <w:rPr>
          <w:rFonts w:ascii="Arial" w:hAnsi="Arial" w:cs="Arial"/>
          <w:b/>
        </w:rPr>
      </w:pPr>
      <w:bookmarkStart w:id="1" w:name="_Hlk13051501"/>
      <w:r>
        <w:rPr>
          <w:rFonts w:ascii="Arial" w:hAnsi="Arial" w:cs="Arial"/>
          <w:b/>
        </w:rPr>
        <w:t>Společník č. 2</w:t>
      </w:r>
    </w:p>
    <w:p w14:paraId="1DC62C5B" w14:textId="77777777" w:rsidR="00F46511" w:rsidRPr="00E67383" w:rsidRDefault="00F46511" w:rsidP="00AF645D">
      <w:pPr>
        <w:tabs>
          <w:tab w:val="left" w:pos="3960"/>
        </w:tabs>
        <w:spacing w:after="0" w:line="240" w:lineRule="auto"/>
        <w:jc w:val="both"/>
        <w:rPr>
          <w:rFonts w:ascii="Arial" w:eastAsia="Times New Roman" w:hAnsi="Arial" w:cs="Arial"/>
          <w:b/>
          <w:lang w:eastAsia="cs-CZ"/>
        </w:rPr>
      </w:pPr>
      <w:r>
        <w:rPr>
          <w:rFonts w:ascii="Arial" w:eastAsia="Times New Roman" w:hAnsi="Arial" w:cs="Arial"/>
          <w:b/>
          <w:lang w:eastAsia="cs-CZ"/>
        </w:rPr>
        <w:t xml:space="preserve">JETCON spol. s r.o. </w:t>
      </w:r>
    </w:p>
    <w:bookmarkEnd w:id="1"/>
    <w:p w14:paraId="56A069C3" w14:textId="77777777" w:rsidR="00F46511" w:rsidRPr="00E67383" w:rsidRDefault="00F46511" w:rsidP="00F46511">
      <w:pPr>
        <w:tabs>
          <w:tab w:val="left" w:pos="3960"/>
        </w:tabs>
        <w:spacing w:after="0" w:line="240" w:lineRule="auto"/>
        <w:jc w:val="both"/>
        <w:rPr>
          <w:rFonts w:ascii="Arial" w:eastAsia="Times New Roman" w:hAnsi="Arial" w:cs="Arial"/>
          <w:lang w:eastAsia="cs-CZ"/>
        </w:rPr>
      </w:pPr>
      <w:r w:rsidRPr="00E67383">
        <w:rPr>
          <w:rFonts w:ascii="Arial" w:eastAsia="Times New Roman" w:hAnsi="Arial" w:cs="Arial"/>
          <w:lang w:eastAsia="cs-CZ"/>
        </w:rPr>
        <w:t xml:space="preserve">se sídlem: </w:t>
      </w:r>
      <w:r w:rsidRPr="00E67383">
        <w:rPr>
          <w:rFonts w:ascii="Arial" w:eastAsia="Times New Roman" w:hAnsi="Arial" w:cs="Arial"/>
          <w:lang w:eastAsia="cs-CZ"/>
        </w:rPr>
        <w:tab/>
      </w:r>
      <w:r w:rsidRPr="00E67383">
        <w:rPr>
          <w:rFonts w:ascii="Arial" w:eastAsia="Times New Roman" w:hAnsi="Arial" w:cs="Arial"/>
          <w:lang w:eastAsia="cs-CZ"/>
        </w:rPr>
        <w:tab/>
      </w:r>
      <w:r>
        <w:rPr>
          <w:rFonts w:ascii="Arial" w:eastAsia="Times New Roman" w:hAnsi="Arial" w:cs="Arial"/>
          <w:lang w:eastAsia="cs-CZ"/>
        </w:rPr>
        <w:t>Na Bělidle 275, 430 01 Chomutov</w:t>
      </w:r>
    </w:p>
    <w:p w14:paraId="63063B59" w14:textId="4EC8FEAC" w:rsidR="00F46511" w:rsidRPr="00E67383" w:rsidRDefault="00F46511" w:rsidP="00F46511">
      <w:pPr>
        <w:tabs>
          <w:tab w:val="left" w:pos="3960"/>
        </w:tabs>
        <w:spacing w:after="0" w:line="240" w:lineRule="auto"/>
        <w:jc w:val="both"/>
        <w:rPr>
          <w:rFonts w:ascii="Arial" w:eastAsia="Times New Roman" w:hAnsi="Arial" w:cs="Arial"/>
          <w:lang w:eastAsia="cs-CZ"/>
        </w:rPr>
      </w:pPr>
      <w:r w:rsidRPr="00E67383">
        <w:rPr>
          <w:rFonts w:ascii="Arial" w:eastAsia="Times New Roman" w:hAnsi="Arial" w:cs="Arial"/>
          <w:lang w:eastAsia="cs-CZ"/>
        </w:rPr>
        <w:t>IČ</w:t>
      </w:r>
      <w:r w:rsidR="002C7C99">
        <w:rPr>
          <w:rFonts w:ascii="Arial" w:eastAsia="Times New Roman" w:hAnsi="Arial" w:cs="Arial"/>
          <w:lang w:eastAsia="cs-CZ"/>
        </w:rPr>
        <w:t>O</w:t>
      </w:r>
      <w:r w:rsidRPr="00E67383">
        <w:rPr>
          <w:rFonts w:ascii="Arial" w:eastAsia="Times New Roman" w:hAnsi="Arial" w:cs="Arial"/>
          <w:lang w:eastAsia="cs-CZ"/>
        </w:rPr>
        <w:t xml:space="preserve"> / DIČ: </w:t>
      </w:r>
      <w:r w:rsidRPr="00E67383">
        <w:rPr>
          <w:rFonts w:ascii="Arial" w:eastAsia="Times New Roman" w:hAnsi="Arial" w:cs="Arial"/>
          <w:lang w:eastAsia="cs-CZ"/>
        </w:rPr>
        <w:tab/>
      </w:r>
      <w:r w:rsidRPr="00E67383">
        <w:rPr>
          <w:rFonts w:ascii="Arial" w:eastAsia="Times New Roman" w:hAnsi="Arial" w:cs="Arial"/>
          <w:lang w:eastAsia="cs-CZ"/>
        </w:rPr>
        <w:tab/>
      </w:r>
      <w:r>
        <w:rPr>
          <w:rFonts w:ascii="Arial" w:eastAsia="Times New Roman" w:hAnsi="Arial" w:cs="Arial"/>
          <w:lang w:eastAsia="cs-CZ"/>
        </w:rPr>
        <w:t>646 50 111</w:t>
      </w:r>
      <w:r w:rsidRPr="00E67383">
        <w:rPr>
          <w:rFonts w:ascii="Arial" w:eastAsia="Times New Roman" w:hAnsi="Arial" w:cs="Arial"/>
          <w:lang w:eastAsia="cs-CZ"/>
        </w:rPr>
        <w:t xml:space="preserve"> / CZ </w:t>
      </w:r>
      <w:r>
        <w:rPr>
          <w:rFonts w:ascii="Arial" w:eastAsia="Times New Roman" w:hAnsi="Arial" w:cs="Arial"/>
          <w:lang w:eastAsia="cs-CZ"/>
        </w:rPr>
        <w:t>646 50 111</w:t>
      </w:r>
    </w:p>
    <w:p w14:paraId="011FB98D" w14:textId="3153BC46" w:rsidR="00F46511" w:rsidRPr="00E67383" w:rsidRDefault="00F46511" w:rsidP="00F46511">
      <w:pPr>
        <w:tabs>
          <w:tab w:val="left" w:pos="3960"/>
        </w:tabs>
        <w:spacing w:after="0" w:line="240" w:lineRule="auto"/>
        <w:jc w:val="both"/>
        <w:rPr>
          <w:rFonts w:ascii="Arial" w:eastAsia="Times New Roman" w:hAnsi="Arial" w:cs="Arial"/>
          <w:lang w:eastAsia="cs-CZ"/>
        </w:rPr>
      </w:pPr>
      <w:r w:rsidRPr="00E67383">
        <w:rPr>
          <w:rFonts w:ascii="Arial" w:eastAsia="Times New Roman" w:hAnsi="Arial" w:cs="Arial"/>
          <w:lang w:eastAsia="cs-CZ"/>
        </w:rPr>
        <w:t xml:space="preserve">Zastoupená ve věcech smluvních: </w:t>
      </w:r>
      <w:r w:rsidRPr="00E67383">
        <w:rPr>
          <w:rFonts w:ascii="Arial" w:eastAsia="Times New Roman" w:hAnsi="Arial" w:cs="Arial"/>
          <w:lang w:eastAsia="cs-CZ"/>
        </w:rPr>
        <w:tab/>
      </w:r>
      <w:r w:rsidRPr="00E67383">
        <w:rPr>
          <w:rFonts w:ascii="Arial" w:eastAsia="Times New Roman" w:hAnsi="Arial" w:cs="Arial"/>
          <w:lang w:eastAsia="cs-CZ"/>
        </w:rPr>
        <w:tab/>
      </w:r>
    </w:p>
    <w:p w14:paraId="391DFF22" w14:textId="77777777" w:rsidR="00F46511" w:rsidRPr="00E67383" w:rsidRDefault="00F46511" w:rsidP="00F46511">
      <w:pPr>
        <w:tabs>
          <w:tab w:val="left" w:pos="3960"/>
        </w:tabs>
        <w:spacing w:after="0" w:line="240" w:lineRule="auto"/>
        <w:jc w:val="both"/>
        <w:rPr>
          <w:rFonts w:ascii="Arial" w:eastAsia="Times New Roman" w:hAnsi="Arial" w:cs="Arial"/>
          <w:lang w:eastAsia="cs-CZ"/>
        </w:rPr>
      </w:pPr>
      <w:r>
        <w:rPr>
          <w:rFonts w:ascii="Arial" w:eastAsia="Times New Roman" w:hAnsi="Arial" w:cs="Arial"/>
          <w:lang w:eastAsia="cs-CZ"/>
        </w:rPr>
        <w:t>Z</w:t>
      </w:r>
      <w:r w:rsidRPr="00E67383">
        <w:rPr>
          <w:rFonts w:ascii="Arial" w:eastAsia="Times New Roman" w:hAnsi="Arial" w:cs="Arial"/>
          <w:lang w:eastAsia="cs-CZ"/>
        </w:rPr>
        <w:t xml:space="preserve">apsána v obchodním rejstříku vedeného </w:t>
      </w:r>
      <w:r>
        <w:rPr>
          <w:rFonts w:ascii="Arial" w:eastAsia="Times New Roman" w:hAnsi="Arial" w:cs="Arial"/>
          <w:lang w:eastAsia="cs-CZ"/>
        </w:rPr>
        <w:t>Krajským soudem v Ústí nad Labem</w:t>
      </w:r>
      <w:r w:rsidRPr="00E67383">
        <w:rPr>
          <w:rFonts w:ascii="Arial" w:eastAsia="Times New Roman" w:hAnsi="Arial" w:cs="Arial"/>
          <w:lang w:eastAsia="cs-CZ"/>
        </w:rPr>
        <w:t xml:space="preserve">, oddíl </w:t>
      </w:r>
      <w:r>
        <w:rPr>
          <w:rFonts w:ascii="Arial" w:eastAsia="Times New Roman" w:hAnsi="Arial" w:cs="Arial"/>
          <w:lang w:eastAsia="cs-CZ"/>
        </w:rPr>
        <w:t>C</w:t>
      </w:r>
      <w:r w:rsidRPr="00E67383">
        <w:rPr>
          <w:rFonts w:ascii="Arial" w:eastAsia="Times New Roman" w:hAnsi="Arial" w:cs="Arial"/>
          <w:lang w:eastAsia="cs-CZ"/>
        </w:rPr>
        <w:t xml:space="preserve">, vložka </w:t>
      </w:r>
      <w:r>
        <w:rPr>
          <w:rFonts w:ascii="Arial" w:eastAsia="Times New Roman" w:hAnsi="Arial" w:cs="Arial"/>
          <w:lang w:eastAsia="cs-CZ"/>
        </w:rPr>
        <w:t>10115</w:t>
      </w:r>
    </w:p>
    <w:p w14:paraId="4ED19BEF" w14:textId="77777777" w:rsidR="00F46511" w:rsidRPr="00E67383" w:rsidRDefault="00F46511" w:rsidP="00F46511">
      <w:pPr>
        <w:tabs>
          <w:tab w:val="left" w:pos="3960"/>
        </w:tabs>
        <w:spacing w:after="0" w:line="240" w:lineRule="auto"/>
        <w:jc w:val="both"/>
        <w:rPr>
          <w:rFonts w:ascii="Arial" w:eastAsia="Times New Roman" w:hAnsi="Arial" w:cs="Arial"/>
          <w:lang w:eastAsia="cs-CZ"/>
        </w:rPr>
      </w:pPr>
      <w:r w:rsidRPr="00E67383">
        <w:rPr>
          <w:rFonts w:ascii="Arial" w:eastAsia="Times New Roman" w:hAnsi="Arial" w:cs="Arial"/>
          <w:lang w:eastAsia="cs-CZ"/>
        </w:rPr>
        <w:t xml:space="preserve">Držitelem ŽL vydaného Magistrátem města </w:t>
      </w:r>
      <w:r>
        <w:rPr>
          <w:rFonts w:ascii="Arial" w:eastAsia="Times New Roman" w:hAnsi="Arial" w:cs="Arial"/>
          <w:lang w:eastAsia="cs-CZ"/>
        </w:rPr>
        <w:t>Chomutova</w:t>
      </w:r>
      <w:r w:rsidRPr="00E67383">
        <w:rPr>
          <w:rFonts w:ascii="Arial" w:eastAsia="Times New Roman" w:hAnsi="Arial" w:cs="Arial"/>
          <w:lang w:eastAsia="cs-CZ"/>
        </w:rPr>
        <w:t xml:space="preserve">, pod. e. č. </w:t>
      </w:r>
      <w:r>
        <w:rPr>
          <w:rFonts w:ascii="Arial" w:eastAsia="Times New Roman" w:hAnsi="Arial" w:cs="Arial"/>
          <w:lang w:eastAsia="cs-CZ"/>
        </w:rPr>
        <w:t>350301-16747-05</w:t>
      </w:r>
    </w:p>
    <w:p w14:paraId="0D624BA8" w14:textId="77777777" w:rsidR="00AF645D" w:rsidRDefault="00AF645D" w:rsidP="00AF645D">
      <w:pPr>
        <w:tabs>
          <w:tab w:val="left" w:pos="3960"/>
        </w:tabs>
        <w:jc w:val="both"/>
        <w:rPr>
          <w:rFonts w:ascii="Arial" w:hAnsi="Arial" w:cs="Arial"/>
        </w:rPr>
      </w:pPr>
    </w:p>
    <w:p w14:paraId="55DB321E" w14:textId="50150502" w:rsidR="00AF645D" w:rsidRDefault="00AF645D" w:rsidP="00AF645D">
      <w:pPr>
        <w:tabs>
          <w:tab w:val="left" w:pos="3960"/>
        </w:tabs>
        <w:jc w:val="both"/>
        <w:rPr>
          <w:rFonts w:ascii="Arial" w:hAnsi="Arial" w:cs="Arial"/>
        </w:rPr>
      </w:pPr>
      <w:r w:rsidRPr="00C25375">
        <w:rPr>
          <w:rFonts w:ascii="Arial" w:hAnsi="Arial" w:cs="Arial"/>
        </w:rPr>
        <w:t xml:space="preserve">Společník č. </w:t>
      </w:r>
      <w:r>
        <w:rPr>
          <w:rFonts w:ascii="Arial" w:hAnsi="Arial" w:cs="Arial"/>
        </w:rPr>
        <w:t>1</w:t>
      </w:r>
      <w:r w:rsidRPr="007D4F6E">
        <w:rPr>
          <w:rFonts w:ascii="Arial" w:hAnsi="Arial" w:cs="Arial"/>
        </w:rPr>
        <w:t xml:space="preserve"> a </w:t>
      </w:r>
      <w:r w:rsidRPr="00C25375">
        <w:rPr>
          <w:rFonts w:ascii="Arial" w:hAnsi="Arial" w:cs="Arial"/>
        </w:rPr>
        <w:t>Společník č. 2</w:t>
      </w:r>
      <w:r w:rsidRPr="007D4F6E">
        <w:rPr>
          <w:rFonts w:ascii="Arial" w:hAnsi="Arial" w:cs="Arial"/>
        </w:rPr>
        <w:t xml:space="preserve"> vystup</w:t>
      </w:r>
      <w:r>
        <w:rPr>
          <w:rFonts w:ascii="Arial" w:hAnsi="Arial" w:cs="Arial"/>
        </w:rPr>
        <w:t>ují</w:t>
      </w:r>
      <w:r w:rsidRPr="007D4F6E">
        <w:rPr>
          <w:rFonts w:ascii="Arial" w:hAnsi="Arial" w:cs="Arial"/>
        </w:rPr>
        <w:t xml:space="preserve"> jako účastníci </w:t>
      </w:r>
      <w:r>
        <w:rPr>
          <w:rFonts w:ascii="Arial" w:hAnsi="Arial" w:cs="Arial"/>
        </w:rPr>
        <w:t>Společnosti</w:t>
      </w:r>
      <w:r w:rsidRPr="007D4F6E">
        <w:rPr>
          <w:rFonts w:ascii="Arial" w:hAnsi="Arial" w:cs="Arial"/>
        </w:rPr>
        <w:t xml:space="preserve"> na základě </w:t>
      </w:r>
      <w:r>
        <w:rPr>
          <w:rFonts w:ascii="Arial" w:hAnsi="Arial" w:cs="Arial"/>
        </w:rPr>
        <w:t>„S</w:t>
      </w:r>
      <w:r w:rsidRPr="007D4F6E">
        <w:rPr>
          <w:rFonts w:ascii="Arial" w:hAnsi="Arial" w:cs="Arial"/>
        </w:rPr>
        <w:t xml:space="preserve">mlouvy o sdružení </w:t>
      </w:r>
      <w:r>
        <w:rPr>
          <w:rFonts w:ascii="Arial" w:hAnsi="Arial" w:cs="Arial"/>
        </w:rPr>
        <w:t>právnických osob ve společnosti“ uzavřené dne 11</w:t>
      </w:r>
      <w:r w:rsidRPr="007D4F6E">
        <w:rPr>
          <w:rFonts w:ascii="Arial" w:hAnsi="Arial" w:cs="Arial"/>
        </w:rPr>
        <w:t>.</w:t>
      </w:r>
      <w:r>
        <w:rPr>
          <w:rFonts w:ascii="Arial" w:hAnsi="Arial" w:cs="Arial"/>
        </w:rPr>
        <w:t>04</w:t>
      </w:r>
      <w:r w:rsidRPr="007D4F6E">
        <w:rPr>
          <w:rFonts w:ascii="Arial" w:hAnsi="Arial" w:cs="Arial"/>
        </w:rPr>
        <w:t>.20</w:t>
      </w:r>
      <w:r>
        <w:rPr>
          <w:rFonts w:ascii="Arial" w:hAnsi="Arial" w:cs="Arial"/>
        </w:rPr>
        <w:t>21</w:t>
      </w:r>
      <w:r w:rsidRPr="007D4F6E">
        <w:rPr>
          <w:rFonts w:ascii="Arial" w:hAnsi="Arial" w:cs="Arial"/>
        </w:rPr>
        <w:t>. Za</w:t>
      </w:r>
      <w:r>
        <w:rPr>
          <w:rFonts w:ascii="Arial" w:hAnsi="Arial" w:cs="Arial"/>
        </w:rPr>
        <w:t xml:space="preserve"> Společnost bude </w:t>
      </w:r>
      <w:r w:rsidRPr="007D4F6E">
        <w:rPr>
          <w:rFonts w:ascii="Arial" w:hAnsi="Arial" w:cs="Arial"/>
        </w:rPr>
        <w:t xml:space="preserve">dle smlouvy o sdružení a udělené plné moci ze dne </w:t>
      </w:r>
      <w:r>
        <w:rPr>
          <w:rFonts w:ascii="Arial" w:hAnsi="Arial" w:cs="Arial"/>
        </w:rPr>
        <w:t>11</w:t>
      </w:r>
      <w:r w:rsidRPr="007D4F6E">
        <w:rPr>
          <w:rFonts w:ascii="Arial" w:hAnsi="Arial" w:cs="Arial"/>
        </w:rPr>
        <w:t>.</w:t>
      </w:r>
      <w:r>
        <w:rPr>
          <w:rFonts w:ascii="Arial" w:hAnsi="Arial" w:cs="Arial"/>
        </w:rPr>
        <w:t>04</w:t>
      </w:r>
      <w:r w:rsidRPr="007D4F6E">
        <w:rPr>
          <w:rFonts w:ascii="Arial" w:hAnsi="Arial" w:cs="Arial"/>
        </w:rPr>
        <w:t>.20</w:t>
      </w:r>
      <w:r>
        <w:rPr>
          <w:rFonts w:ascii="Arial" w:hAnsi="Arial" w:cs="Arial"/>
        </w:rPr>
        <w:t>21</w:t>
      </w:r>
      <w:r w:rsidRPr="007D4F6E">
        <w:rPr>
          <w:rFonts w:ascii="Arial" w:hAnsi="Arial" w:cs="Arial"/>
        </w:rPr>
        <w:t xml:space="preserve"> jedn</w:t>
      </w:r>
      <w:r>
        <w:rPr>
          <w:rFonts w:ascii="Arial" w:hAnsi="Arial" w:cs="Arial"/>
        </w:rPr>
        <w:t>at</w:t>
      </w:r>
      <w:r w:rsidRPr="007D4F6E">
        <w:rPr>
          <w:rFonts w:ascii="Arial" w:hAnsi="Arial" w:cs="Arial"/>
        </w:rPr>
        <w:t xml:space="preserve"> </w:t>
      </w:r>
      <w:r>
        <w:rPr>
          <w:rFonts w:ascii="Arial" w:hAnsi="Arial" w:cs="Arial"/>
        </w:rPr>
        <w:t>S</w:t>
      </w:r>
      <w:r w:rsidRPr="007D4F6E">
        <w:rPr>
          <w:rFonts w:ascii="Arial" w:hAnsi="Arial" w:cs="Arial"/>
        </w:rPr>
        <w:t xml:space="preserve">právce </w:t>
      </w:r>
      <w:r>
        <w:rPr>
          <w:rFonts w:ascii="Arial" w:hAnsi="Arial" w:cs="Arial"/>
        </w:rPr>
        <w:t>Společnosti</w:t>
      </w:r>
      <w:r w:rsidRPr="007D4F6E">
        <w:rPr>
          <w:rFonts w:ascii="Arial" w:hAnsi="Arial" w:cs="Arial"/>
        </w:rPr>
        <w:t xml:space="preserve"> </w:t>
      </w:r>
      <w:r w:rsidRPr="00764085">
        <w:rPr>
          <w:rFonts w:ascii="Arial" w:hAnsi="Arial" w:cs="Arial"/>
        </w:rPr>
        <w:t>Společník č. 1</w:t>
      </w:r>
      <w:r>
        <w:rPr>
          <w:rFonts w:ascii="Arial" w:hAnsi="Arial" w:cs="Arial"/>
        </w:rPr>
        <w:t>, a to:</w:t>
      </w:r>
    </w:p>
    <w:p w14:paraId="703EDAEE" w14:textId="3CA68A04" w:rsidR="00F46511" w:rsidRPr="00C2614C" w:rsidRDefault="00F46511" w:rsidP="00F46511">
      <w:pPr>
        <w:pStyle w:val="Oprvnnkjednnapodpisusml"/>
        <w:rPr>
          <w:b/>
          <w:shd w:val="clear" w:color="auto" w:fill="FFFF00"/>
          <w:lang w:val="cs-CZ"/>
        </w:rPr>
      </w:pPr>
      <w:r>
        <w:t>oprávněn(i) k podpisu smlouvy:</w:t>
      </w:r>
      <w:r>
        <w:rPr>
          <w:lang w:val="cs-CZ"/>
        </w:rPr>
        <w:t xml:space="preserve"> </w:t>
      </w:r>
      <w:r>
        <w:rPr>
          <w:lang w:val="cs-CZ"/>
        </w:rPr>
        <w:tab/>
      </w:r>
    </w:p>
    <w:p w14:paraId="3661DB1C" w14:textId="3E3CDC9C" w:rsidR="00F46511" w:rsidRPr="00C2614C" w:rsidRDefault="00F46511" w:rsidP="00F46511">
      <w:pPr>
        <w:pStyle w:val="Oprvnnkjednnapodpisusml"/>
        <w:rPr>
          <w:b/>
          <w:sz w:val="24"/>
          <w:shd w:val="clear" w:color="auto" w:fill="FFFF00"/>
          <w:lang w:val="cs-CZ"/>
        </w:rPr>
      </w:pPr>
      <w:r w:rsidRPr="00C2614C">
        <w:t>oprávněn(i) jednat o věcech smluvních:</w:t>
      </w:r>
      <w:r>
        <w:tab/>
      </w:r>
    </w:p>
    <w:p w14:paraId="631F922B" w14:textId="38F040DA" w:rsidR="00F46511" w:rsidRPr="00F46511" w:rsidRDefault="00F46511" w:rsidP="00F46511">
      <w:pPr>
        <w:pStyle w:val="Oprvnnkjednnapodpisusml"/>
        <w:rPr>
          <w:lang w:val="cs-CZ"/>
        </w:rPr>
      </w:pPr>
      <w:r w:rsidRPr="00C2614C">
        <w:t>oprávněn(i) jednat o věcech technických:</w:t>
      </w:r>
      <w:r>
        <w:tab/>
      </w:r>
    </w:p>
    <w:p w14:paraId="4D376306" w14:textId="3A58826E" w:rsidR="00F46511" w:rsidRDefault="00F46511" w:rsidP="00F46511">
      <w:pPr>
        <w:pStyle w:val="Oprvnnkjednnapodpisusml"/>
        <w:rPr>
          <w:lang w:val="cs-CZ"/>
        </w:rPr>
      </w:pPr>
      <w:bookmarkStart w:id="2" w:name="_GoBack"/>
      <w:bookmarkEnd w:id="2"/>
      <w:r>
        <w:rPr>
          <w:lang w:val="cs-CZ"/>
        </w:rPr>
        <w:tab/>
      </w:r>
    </w:p>
    <w:p w14:paraId="60DEAA21" w14:textId="2068E966" w:rsidR="00F46511" w:rsidRPr="00C2614C" w:rsidRDefault="00F46511" w:rsidP="00F46511">
      <w:pPr>
        <w:pStyle w:val="Oprvnnkjednnapodpisusml"/>
        <w:rPr>
          <w:b/>
          <w:sz w:val="24"/>
          <w:shd w:val="clear" w:color="auto" w:fill="FFFF00"/>
          <w:lang w:val="cs-CZ"/>
        </w:rPr>
      </w:pPr>
      <w:r>
        <w:rPr>
          <w:lang w:val="cs-CZ"/>
        </w:rPr>
        <w:t>vedoucí projektu:</w:t>
      </w:r>
      <w:r>
        <w:rPr>
          <w:lang w:val="cs-CZ"/>
        </w:rPr>
        <w:tab/>
      </w:r>
    </w:p>
    <w:p w14:paraId="5931A2BB" w14:textId="26867988" w:rsidR="00F46511" w:rsidRPr="009C5B3B" w:rsidRDefault="00F46511" w:rsidP="00F46511">
      <w:pPr>
        <w:pStyle w:val="Identifikacesmluvnstrany"/>
        <w:rPr>
          <w:b/>
          <w:sz w:val="24"/>
          <w:shd w:val="clear" w:color="auto" w:fill="FFFF00"/>
          <w:lang w:val="cs-CZ"/>
        </w:rPr>
      </w:pPr>
      <w:r w:rsidRPr="00C2614C">
        <w:t>bankovní spojení:</w:t>
      </w:r>
      <w:r>
        <w:tab/>
      </w:r>
      <w:r>
        <w:tab/>
      </w:r>
      <w:r>
        <w:tab/>
      </w:r>
    </w:p>
    <w:p w14:paraId="603CCB9B" w14:textId="75604FD1" w:rsidR="00F46511" w:rsidRPr="009C5B3B" w:rsidRDefault="00F46511" w:rsidP="00F46511">
      <w:pPr>
        <w:pStyle w:val="Identifikacesmluvnstrany"/>
        <w:rPr>
          <w:b/>
          <w:sz w:val="24"/>
          <w:shd w:val="clear" w:color="auto" w:fill="FFFF00"/>
          <w:lang w:val="cs-CZ"/>
        </w:rPr>
      </w:pPr>
      <w:r w:rsidRPr="00C2614C">
        <w:t>číslo účtu:</w:t>
      </w:r>
      <w:r>
        <w:tab/>
      </w:r>
      <w:r>
        <w:tab/>
      </w:r>
      <w:r>
        <w:tab/>
      </w:r>
    </w:p>
    <w:p w14:paraId="35D29BD3" w14:textId="24447C61" w:rsidR="00444490" w:rsidRDefault="00F46511" w:rsidP="00444490">
      <w:pPr>
        <w:pStyle w:val="TextnormlnPVL"/>
      </w:pPr>
      <w:r w:rsidRPr="00C2614C">
        <w:t>tel.</w:t>
      </w:r>
      <w:r>
        <w:rPr>
          <w:lang w:val="cs-CZ"/>
        </w:rPr>
        <w:t xml:space="preserve"> / e-mail</w:t>
      </w:r>
      <w:r w:rsidRPr="00C2614C">
        <w:t>:</w:t>
      </w:r>
      <w:r>
        <w:rPr>
          <w:lang w:val="cs-CZ"/>
        </w:rPr>
        <w:t xml:space="preserve"> </w:t>
      </w:r>
      <w:r>
        <w:rPr>
          <w:lang w:val="cs-CZ"/>
        </w:rPr>
        <w:tab/>
      </w:r>
      <w:r>
        <w:rPr>
          <w:lang w:val="cs-CZ"/>
        </w:rPr>
        <w:tab/>
      </w:r>
      <w:r>
        <w:rPr>
          <w:lang w:val="cs-CZ"/>
        </w:rPr>
        <w:tab/>
      </w:r>
      <w:r>
        <w:rPr>
          <w:lang w:val="cs-CZ"/>
        </w:rPr>
        <w:tab/>
      </w:r>
      <w:r>
        <w:rPr>
          <w:lang w:val="cs-CZ"/>
        </w:rPr>
        <w:tab/>
      </w:r>
      <w:r w:rsidR="00444490">
        <w:tab/>
      </w:r>
      <w:r w:rsidR="009430E4">
        <w:tab/>
      </w:r>
      <w:r w:rsidR="009430E4">
        <w:tab/>
      </w:r>
    </w:p>
    <w:p w14:paraId="15204B22" w14:textId="0AE63B10" w:rsidR="00AF645D" w:rsidRPr="00343019" w:rsidRDefault="00AF645D" w:rsidP="00343019">
      <w:pPr>
        <w:tabs>
          <w:tab w:val="left" w:pos="3960"/>
        </w:tabs>
        <w:jc w:val="both"/>
        <w:rPr>
          <w:rFonts w:ascii="Arial" w:hAnsi="Arial" w:cs="Arial"/>
        </w:rPr>
      </w:pPr>
      <w:r>
        <w:rPr>
          <w:rFonts w:ascii="Arial" w:hAnsi="Arial" w:cs="Arial"/>
        </w:rPr>
        <w:t>(dále jen „</w:t>
      </w:r>
      <w:r w:rsidRPr="00F94DE3">
        <w:rPr>
          <w:rFonts w:ascii="Arial" w:hAnsi="Arial" w:cs="Arial"/>
        </w:rPr>
        <w:t xml:space="preserve">Společník č. 1 a </w:t>
      </w:r>
      <w:r>
        <w:rPr>
          <w:rFonts w:ascii="Arial" w:hAnsi="Arial" w:cs="Arial"/>
        </w:rPr>
        <w:t>S</w:t>
      </w:r>
      <w:r w:rsidRPr="00F94DE3">
        <w:rPr>
          <w:rFonts w:ascii="Arial" w:hAnsi="Arial" w:cs="Arial"/>
        </w:rPr>
        <w:t>polečník č. 2"</w:t>
      </w:r>
      <w:r>
        <w:rPr>
          <w:rFonts w:ascii="Arial" w:hAnsi="Arial" w:cs="Arial"/>
        </w:rPr>
        <w:t xml:space="preserve">) na straně druhé. </w:t>
      </w:r>
      <w:r w:rsidRPr="00F94DE3">
        <w:rPr>
          <w:rFonts w:ascii="Arial" w:hAnsi="Arial" w:cs="Arial"/>
        </w:rPr>
        <w:t xml:space="preserve">Společník č. 1 a </w:t>
      </w:r>
      <w:r>
        <w:rPr>
          <w:rFonts w:ascii="Arial" w:hAnsi="Arial" w:cs="Arial"/>
        </w:rPr>
        <w:t>S</w:t>
      </w:r>
      <w:r w:rsidRPr="00F94DE3">
        <w:rPr>
          <w:rFonts w:ascii="Arial" w:hAnsi="Arial" w:cs="Arial"/>
        </w:rPr>
        <w:t>polečník č. 2 se ke všem právům a povinnostem zavazují společně a nerozdílně.</w:t>
      </w:r>
    </w:p>
    <w:p w14:paraId="6BB0C0BF" w14:textId="77777777" w:rsidR="00444490" w:rsidRDefault="00444490" w:rsidP="00444490">
      <w:pPr>
        <w:pStyle w:val="Meziodstavce"/>
        <w:rPr>
          <w:rFonts w:cs="Times New Roman"/>
          <w:lang w:val="cs-CZ"/>
        </w:rPr>
      </w:pPr>
    </w:p>
    <w:p w14:paraId="76DF4A15" w14:textId="77777777" w:rsidR="000E0FD5" w:rsidRDefault="000E0FD5" w:rsidP="000E0FD5">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rPr>
        <w:t>metadat</w:t>
      </w:r>
      <w:proofErr w:type="spellEnd"/>
      <w:r>
        <w:rPr>
          <w:rFonts w:ascii="Arial" w:hAnsi="Arial" w:cs="Arial"/>
          <w:color w:val="000000"/>
        </w:rPr>
        <w:t xml:space="preserve"> požadovaných k uveřejnění dle zákona č. 340/2015 Sb. o registru smluv. Zveřejnění smlouvy a </w:t>
      </w:r>
      <w:proofErr w:type="spellStart"/>
      <w:r>
        <w:rPr>
          <w:rFonts w:ascii="Arial" w:hAnsi="Arial" w:cs="Arial"/>
          <w:color w:val="000000"/>
        </w:rPr>
        <w:t>metadat</w:t>
      </w:r>
      <w:proofErr w:type="spellEnd"/>
      <w:r>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14:paraId="6F29FAA4" w14:textId="77777777" w:rsidR="000E0FD5" w:rsidRDefault="000E0FD5" w:rsidP="00444490">
      <w:pPr>
        <w:pStyle w:val="Meziodstavce"/>
        <w:rPr>
          <w:rFonts w:cs="Times New Roman"/>
          <w:lang w:val="cs-CZ"/>
        </w:rPr>
      </w:pPr>
    </w:p>
    <w:p w14:paraId="38815EE3" w14:textId="77777777" w:rsidR="00444490" w:rsidRDefault="00444490" w:rsidP="00444490">
      <w:pPr>
        <w:pStyle w:val="lneksmlouvynadpisPVL"/>
        <w:tabs>
          <w:tab w:val="clear" w:pos="360"/>
        </w:tabs>
        <w:ind w:left="360" w:hanging="360"/>
      </w:pPr>
      <w:bookmarkStart w:id="3" w:name="_Ref473801745"/>
      <w:r>
        <w:t>Účel a předmět smlouvy</w:t>
      </w:r>
      <w:bookmarkEnd w:id="3"/>
    </w:p>
    <w:p w14:paraId="5622074D" w14:textId="05FDEF1E" w:rsidR="00444490"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D93016" w:rsidRPr="00D93016">
        <w:rPr>
          <w:b/>
          <w:lang w:val="cs-CZ"/>
        </w:rPr>
        <w:t>Lomský p. (Lom) - opevnění koryta a krycí desky v KP</w:t>
      </w:r>
      <w:r>
        <w:rPr>
          <w:b/>
        </w:rPr>
        <w:t xml:space="preserve">“ </w:t>
      </w:r>
      <w:r>
        <w:t xml:space="preserve">(dále jen „Veřejná zakázka“), ve kterém byla nabídka </w:t>
      </w:r>
      <w:r w:rsidR="00343019">
        <w:t>„</w:t>
      </w:r>
      <w:r w:rsidR="00343019" w:rsidRPr="00F94DE3">
        <w:t>Společník</w:t>
      </w:r>
      <w:r w:rsidR="00343019">
        <w:rPr>
          <w:lang w:val="cs-CZ"/>
        </w:rPr>
        <w:t>a</w:t>
      </w:r>
      <w:r w:rsidR="00343019" w:rsidRPr="00F94DE3">
        <w:t xml:space="preserve"> č. 1 a </w:t>
      </w:r>
      <w:r w:rsidR="00343019">
        <w:t>S</w:t>
      </w:r>
      <w:r w:rsidR="00343019" w:rsidRPr="00F94DE3">
        <w:t>polečník</w:t>
      </w:r>
      <w:r w:rsidR="00343019">
        <w:rPr>
          <w:lang w:val="cs-CZ"/>
        </w:rPr>
        <w:t>a</w:t>
      </w:r>
      <w:r w:rsidR="00343019" w:rsidRPr="00F94DE3">
        <w:t xml:space="preserve"> č. 2"</w:t>
      </w:r>
      <w:r>
        <w:t xml:space="preserve"> vyhodnocena jako ekonomicky nejvýhodnější. </w:t>
      </w:r>
    </w:p>
    <w:p w14:paraId="727EF0D5" w14:textId="77777777" w:rsidR="00444490" w:rsidRDefault="00444490" w:rsidP="00444490">
      <w:pPr>
        <w:pStyle w:val="lneksmlouvytextPVL"/>
        <w:numPr>
          <w:ilvl w:val="0"/>
          <w:numId w:val="0"/>
        </w:numPr>
        <w:ind w:left="426"/>
      </w:pPr>
    </w:p>
    <w:p w14:paraId="0AEA0FBF" w14:textId="79AA0747" w:rsidR="00F72828" w:rsidRDefault="00444490" w:rsidP="00F72828">
      <w:pPr>
        <w:pStyle w:val="lneksmlouvytextPVL"/>
      </w:pPr>
      <w:r>
        <w:t xml:space="preserve">Předmětem této smlouvy je závazek </w:t>
      </w:r>
      <w:r w:rsidR="00343019">
        <w:t>„</w:t>
      </w:r>
      <w:r w:rsidR="00343019" w:rsidRPr="00F94DE3">
        <w:t>Společník</w:t>
      </w:r>
      <w:r w:rsidR="00343019">
        <w:rPr>
          <w:lang w:val="cs-CZ"/>
        </w:rPr>
        <w:t>a</w:t>
      </w:r>
      <w:r w:rsidR="00343019" w:rsidRPr="00F94DE3">
        <w:t xml:space="preserve"> č. 1 a </w:t>
      </w:r>
      <w:r w:rsidR="00343019">
        <w:t>S</w:t>
      </w:r>
      <w:r w:rsidR="00343019" w:rsidRPr="00F94DE3">
        <w:t>polečník</w:t>
      </w:r>
      <w:r w:rsidR="00343019">
        <w:rPr>
          <w:lang w:val="cs-CZ"/>
        </w:rPr>
        <w:t>a</w:t>
      </w:r>
      <w:r w:rsidR="00343019" w:rsidRPr="00F94DE3">
        <w:t xml:space="preserve"> č. 2"</w:t>
      </w:r>
      <w:r>
        <w:t xml:space="preserve"> na svůj náklad a nebezpečí, s vynaložením veškeré odborné péče, využitím svých zvláštních znalostí, odbornosti a pečlivosti, provést </w:t>
      </w:r>
      <w:r w:rsidR="00343019">
        <w:rPr>
          <w:lang w:val="cs-CZ"/>
        </w:rPr>
        <w:t>společně a nerozdílně</w:t>
      </w:r>
      <w:r w:rsidR="00343019">
        <w:t xml:space="preserve"> </w:t>
      </w:r>
      <w:r>
        <w:t xml:space="preserve">pro objednatele dílo - stavbu s názvem </w:t>
      </w:r>
      <w:r>
        <w:rPr>
          <w:b/>
        </w:rPr>
        <w:t>„</w:t>
      </w:r>
      <w:r w:rsidR="00D93016" w:rsidRPr="00D93016">
        <w:rPr>
          <w:b/>
          <w:lang w:val="cs-CZ"/>
        </w:rPr>
        <w:t>Lomský p. (Lom) - opevnění koryta a krycí desky v KP</w:t>
      </w:r>
      <w:r>
        <w:rPr>
          <w:b/>
        </w:rPr>
        <w:t>“.</w:t>
      </w:r>
    </w:p>
    <w:p w14:paraId="506AC94F" w14:textId="77777777" w:rsidR="00F72828" w:rsidRDefault="00F72828" w:rsidP="00F72828">
      <w:pPr>
        <w:pStyle w:val="Odstavecseseznamem"/>
        <w:spacing w:after="0"/>
      </w:pPr>
    </w:p>
    <w:p w14:paraId="2BB9BB02" w14:textId="77777777" w:rsidR="00E55EDF" w:rsidRPr="00F72828" w:rsidRDefault="00BC11E7" w:rsidP="00F72828">
      <w:pPr>
        <w:pStyle w:val="lneksmlouvytextPVL"/>
      </w:pPr>
      <w:r w:rsidRPr="00F72828">
        <w:rPr>
          <w:rFonts w:eastAsia="Calibri" w:cs="Times New Roman"/>
        </w:rPr>
        <w:t xml:space="preserve">Předmětem </w:t>
      </w:r>
      <w:r w:rsidRPr="00F72828">
        <w:rPr>
          <w:rFonts w:eastAsia="Calibri" w:cs="Times New Roman"/>
          <w:lang w:val="cs-CZ"/>
        </w:rPr>
        <w:t>díla je</w:t>
      </w:r>
      <w:r w:rsidRPr="00F72828">
        <w:rPr>
          <w:rFonts w:eastAsia="Calibri" w:cs="Times New Roman"/>
        </w:rPr>
        <w:t xml:space="preserve"> oprava a rekonstrukce zakrytého profilu Lomského potoka ve formě odkrytí a odstranění stropních desek. Předmětem akce je v maximální míře odstranění krycí desky toku a úpravy koryta na otevřený profil. U zdí dojde k dozdění koruny lomovým kamenem na úroveň terénu, lokálně je navrženo dozdění zdi a </w:t>
      </w:r>
      <w:proofErr w:type="spellStart"/>
      <w:r w:rsidRPr="00F72828">
        <w:rPr>
          <w:rFonts w:eastAsia="Calibri" w:cs="Times New Roman"/>
        </w:rPr>
        <w:t>přespárování</w:t>
      </w:r>
      <w:proofErr w:type="spellEnd"/>
      <w:r w:rsidRPr="00F72828">
        <w:rPr>
          <w:rFonts w:eastAsia="Calibri" w:cs="Times New Roman"/>
        </w:rPr>
        <w:t xml:space="preserve"> líce zdí. Součástí stavby v menší míře je pak kompletní přezdění opevnění toku. Celkové přezdění je navrženo ve formě zdiva z lomového kamene na cementovou maltu a formou železobetonových konstrukcí. Součástí dokumentace je dále pasportizace nemovitostí.</w:t>
      </w:r>
      <w:r w:rsidR="00E55EDF" w:rsidRPr="00F72828">
        <w:rPr>
          <w:rFonts w:eastAsia="Calibri" w:cs="Times New Roman"/>
          <w:lang w:val="cs-CZ"/>
        </w:rPr>
        <w:t xml:space="preserve"> </w:t>
      </w:r>
    </w:p>
    <w:p w14:paraId="0F48175E" w14:textId="77777777" w:rsidR="00BC11E7" w:rsidRDefault="00F72828" w:rsidP="00F72828">
      <w:pPr>
        <w:pStyle w:val="lneksmlouvytextPVL"/>
        <w:numPr>
          <w:ilvl w:val="0"/>
          <w:numId w:val="0"/>
        </w:numPr>
        <w:ind w:left="360" w:hanging="360"/>
      </w:pPr>
      <w:r>
        <w:rPr>
          <w:lang w:val="cs-CZ"/>
        </w:rPr>
        <w:t xml:space="preserve">      </w:t>
      </w:r>
      <w:r w:rsidR="00E55EDF" w:rsidRPr="00E55EDF">
        <w:t>Přeložky sítí firmy CETIN a ČEZ a Telematiky.</w:t>
      </w:r>
    </w:p>
    <w:p w14:paraId="5BB52A3E" w14:textId="77777777" w:rsidR="00E55EDF" w:rsidRPr="00BC11E7" w:rsidRDefault="00E55EDF" w:rsidP="00085661">
      <w:pPr>
        <w:pStyle w:val="lneksmlouvytextPVL"/>
        <w:numPr>
          <w:ilvl w:val="0"/>
          <w:numId w:val="0"/>
        </w:numPr>
      </w:pPr>
    </w:p>
    <w:p w14:paraId="50227619" w14:textId="77777777" w:rsidR="00BC11E7" w:rsidRPr="00BC11E7" w:rsidRDefault="00BC11E7" w:rsidP="00BC11E7">
      <w:pPr>
        <w:spacing w:after="120" w:line="240" w:lineRule="auto"/>
        <w:jc w:val="both"/>
        <w:rPr>
          <w:rFonts w:ascii="Arial" w:eastAsia="Calibri" w:hAnsi="Arial" w:cs="Times New Roman"/>
        </w:rPr>
      </w:pPr>
      <w:r>
        <w:rPr>
          <w:rFonts w:ascii="Arial" w:eastAsia="Calibri" w:hAnsi="Arial" w:cs="Times New Roman"/>
        </w:rPr>
        <w:t xml:space="preserve">     </w:t>
      </w:r>
      <w:r w:rsidRPr="00BC11E7">
        <w:rPr>
          <w:rFonts w:ascii="Arial" w:eastAsia="Calibri" w:hAnsi="Arial" w:cs="Times New Roman"/>
        </w:rPr>
        <w:t>Základní popis technického řešení:</w:t>
      </w:r>
    </w:p>
    <w:p w14:paraId="5519744C" w14:textId="77777777" w:rsidR="00BC11E7" w:rsidRPr="00BC11E7" w:rsidRDefault="00BC11E7" w:rsidP="00BC11E7">
      <w:pPr>
        <w:numPr>
          <w:ilvl w:val="0"/>
          <w:numId w:val="16"/>
        </w:numPr>
        <w:spacing w:after="120" w:line="240" w:lineRule="auto"/>
        <w:jc w:val="both"/>
        <w:rPr>
          <w:rFonts w:ascii="Arial" w:eastAsia="Calibri" w:hAnsi="Arial" w:cs="Times New Roman"/>
        </w:rPr>
      </w:pPr>
      <w:r w:rsidRPr="00BC11E7">
        <w:rPr>
          <w:rFonts w:ascii="Arial" w:eastAsia="Calibri" w:hAnsi="Arial" w:cs="Times New Roman"/>
        </w:rPr>
        <w:t>Krycí deska bude vybourána, koruny zdí budou dozděny cca na úroveň terénu</w:t>
      </w:r>
    </w:p>
    <w:p w14:paraId="4C8F71EF" w14:textId="77777777" w:rsidR="00BC11E7" w:rsidRPr="00BC11E7" w:rsidRDefault="00BC11E7" w:rsidP="00BC11E7">
      <w:pPr>
        <w:numPr>
          <w:ilvl w:val="0"/>
          <w:numId w:val="16"/>
        </w:numPr>
        <w:spacing w:after="120" w:line="240" w:lineRule="auto"/>
        <w:jc w:val="both"/>
        <w:rPr>
          <w:rFonts w:ascii="Arial" w:eastAsia="Calibri" w:hAnsi="Arial" w:cs="Times New Roman"/>
        </w:rPr>
      </w:pPr>
      <w:r w:rsidRPr="00BC11E7">
        <w:rPr>
          <w:rFonts w:ascii="Arial" w:eastAsia="Calibri" w:hAnsi="Arial" w:cs="Times New Roman"/>
        </w:rPr>
        <w:t>Obnova krycí desky v malém rozsahu, pouze v nutných případech</w:t>
      </w:r>
    </w:p>
    <w:p w14:paraId="3612AE00" w14:textId="77777777" w:rsidR="00BC11E7" w:rsidRPr="00BC11E7" w:rsidRDefault="00BC11E7" w:rsidP="00BC11E7">
      <w:pPr>
        <w:numPr>
          <w:ilvl w:val="0"/>
          <w:numId w:val="16"/>
        </w:numPr>
        <w:spacing w:after="120" w:line="240" w:lineRule="auto"/>
        <w:jc w:val="both"/>
        <w:rPr>
          <w:rFonts w:ascii="Arial" w:eastAsia="Calibri" w:hAnsi="Arial" w:cs="Times New Roman"/>
        </w:rPr>
      </w:pPr>
      <w:r w:rsidRPr="00BC11E7">
        <w:rPr>
          <w:rFonts w:ascii="Arial" w:eastAsia="Calibri" w:hAnsi="Arial" w:cs="Times New Roman"/>
        </w:rPr>
        <w:t xml:space="preserve">Rámové propusti sanovány ošetřením výztuže a </w:t>
      </w:r>
      <w:proofErr w:type="spellStart"/>
      <w:r w:rsidRPr="00BC11E7">
        <w:rPr>
          <w:rFonts w:ascii="Arial" w:eastAsia="Calibri" w:hAnsi="Arial" w:cs="Times New Roman"/>
        </w:rPr>
        <w:t>reprofilací</w:t>
      </w:r>
      <w:proofErr w:type="spellEnd"/>
      <w:r w:rsidRPr="00BC11E7">
        <w:rPr>
          <w:rFonts w:ascii="Arial" w:eastAsia="Calibri" w:hAnsi="Arial" w:cs="Times New Roman"/>
        </w:rPr>
        <w:t xml:space="preserve"> povrchů</w:t>
      </w:r>
    </w:p>
    <w:p w14:paraId="05A9F71E" w14:textId="77777777" w:rsidR="00BC11E7" w:rsidRPr="00BC11E7" w:rsidRDefault="00BC11E7" w:rsidP="00BC11E7">
      <w:pPr>
        <w:numPr>
          <w:ilvl w:val="0"/>
          <w:numId w:val="16"/>
        </w:numPr>
        <w:spacing w:after="120" w:line="240" w:lineRule="auto"/>
        <w:jc w:val="both"/>
        <w:rPr>
          <w:rFonts w:ascii="Arial" w:eastAsia="Calibri" w:hAnsi="Arial" w:cs="Times New Roman"/>
        </w:rPr>
      </w:pPr>
      <w:r w:rsidRPr="00BC11E7">
        <w:rPr>
          <w:rFonts w:ascii="Arial" w:eastAsia="Calibri" w:hAnsi="Arial" w:cs="Times New Roman"/>
        </w:rPr>
        <w:lastRenderedPageBreak/>
        <w:t>Poškozené zdi budou vybourány, dojde k vybetonování nové ŽB konstrukce</w:t>
      </w:r>
    </w:p>
    <w:p w14:paraId="6479E774" w14:textId="77777777" w:rsidR="00BC11E7" w:rsidRPr="00BC11E7" w:rsidRDefault="00BC11E7" w:rsidP="00BC11E7">
      <w:pPr>
        <w:numPr>
          <w:ilvl w:val="0"/>
          <w:numId w:val="16"/>
        </w:numPr>
        <w:spacing w:after="120" w:line="240" w:lineRule="auto"/>
        <w:jc w:val="both"/>
        <w:rPr>
          <w:rFonts w:ascii="Arial" w:eastAsia="Calibri" w:hAnsi="Arial" w:cs="Times New Roman"/>
        </w:rPr>
      </w:pPr>
      <w:r w:rsidRPr="00BC11E7">
        <w:rPr>
          <w:rFonts w:ascii="Arial" w:eastAsia="Calibri" w:hAnsi="Arial" w:cs="Times New Roman"/>
        </w:rPr>
        <w:t xml:space="preserve">V krátkém úseku dojde k otevření a </w:t>
      </w:r>
      <w:proofErr w:type="spellStart"/>
      <w:r w:rsidRPr="00BC11E7">
        <w:rPr>
          <w:rFonts w:ascii="Arial" w:eastAsia="Calibri" w:hAnsi="Arial" w:cs="Times New Roman"/>
        </w:rPr>
        <w:t>přetrasování</w:t>
      </w:r>
      <w:proofErr w:type="spellEnd"/>
      <w:r w:rsidRPr="00BC11E7">
        <w:rPr>
          <w:rFonts w:ascii="Arial" w:eastAsia="Calibri" w:hAnsi="Arial" w:cs="Times New Roman"/>
        </w:rPr>
        <w:t xml:space="preserve"> koryta mimo komunikaci do zeleně</w:t>
      </w:r>
    </w:p>
    <w:p w14:paraId="33B137C4" w14:textId="77777777" w:rsidR="00BC11E7" w:rsidRPr="00BC11E7" w:rsidRDefault="00BC11E7" w:rsidP="00BC11E7">
      <w:pPr>
        <w:numPr>
          <w:ilvl w:val="0"/>
          <w:numId w:val="16"/>
        </w:numPr>
        <w:spacing w:after="120" w:line="240" w:lineRule="auto"/>
        <w:jc w:val="both"/>
        <w:rPr>
          <w:rFonts w:ascii="Arial" w:eastAsia="Calibri" w:hAnsi="Arial" w:cs="Times New Roman"/>
        </w:rPr>
      </w:pPr>
      <w:r w:rsidRPr="00BC11E7">
        <w:rPr>
          <w:rFonts w:ascii="Arial" w:eastAsia="Calibri" w:hAnsi="Arial" w:cs="Times New Roman"/>
        </w:rPr>
        <w:t xml:space="preserve">Podél otevřeného úseku koryta podél komunikací I. II. a III. třídy po domluvě s ŘSD a odborníky je navrženo ochranné mostní zábradlí (zábradlí s pouze svislou výplní). Mostní ochranné zábradlí je navrženo pouze v úsecích přímo sousedících s komunikací </w:t>
      </w:r>
      <w:proofErr w:type="gramStart"/>
      <w:r w:rsidRPr="00BC11E7">
        <w:rPr>
          <w:rFonts w:ascii="Arial" w:eastAsia="Calibri" w:hAnsi="Arial" w:cs="Times New Roman"/>
        </w:rPr>
        <w:t>I.,II</w:t>
      </w:r>
      <w:proofErr w:type="gramEnd"/>
      <w:r w:rsidRPr="00BC11E7">
        <w:rPr>
          <w:rFonts w:ascii="Arial" w:eastAsia="Calibri" w:hAnsi="Arial" w:cs="Times New Roman"/>
        </w:rPr>
        <w:t>. a III. třídy. V ostatních částech je navrženo zábradlí, které bude hrazeno městem Lom (finanční náklady nejsou součástí soupisu prací této PD).</w:t>
      </w:r>
    </w:p>
    <w:p w14:paraId="30B51FE3" w14:textId="77777777" w:rsidR="00444490" w:rsidRDefault="00444490" w:rsidP="00444490">
      <w:pPr>
        <w:pStyle w:val="lneksmlouvytextPVL"/>
        <w:numPr>
          <w:ilvl w:val="0"/>
          <w:numId w:val="0"/>
        </w:numPr>
        <w:ind w:left="426"/>
        <w:rPr>
          <w:rFonts w:cs="Times New Roman"/>
        </w:rPr>
      </w:pPr>
    </w:p>
    <w:p w14:paraId="2F951E75" w14:textId="551635DE" w:rsidR="00444490" w:rsidRDefault="00897526" w:rsidP="00444490">
      <w:pPr>
        <w:pStyle w:val="lneksmlouvytextPVL"/>
      </w:pPr>
      <w:r>
        <w:t>„</w:t>
      </w:r>
      <w:r w:rsidRPr="00F94DE3">
        <w:t xml:space="preserve">Společník č. 1 a </w:t>
      </w:r>
      <w:r>
        <w:t>S</w:t>
      </w:r>
      <w:r w:rsidRPr="00F94DE3">
        <w:t>polečník č. 2"</w:t>
      </w:r>
      <w:r>
        <w:rPr>
          <w:lang w:val="cs-CZ"/>
        </w:rPr>
        <w:t xml:space="preserve"> </w:t>
      </w:r>
      <w:r>
        <w:t>potvrzuj</w:t>
      </w:r>
      <w:r>
        <w:rPr>
          <w:lang w:val="cs-CZ"/>
        </w:rPr>
        <w:t>í</w:t>
      </w:r>
      <w:r w:rsidR="00444490">
        <w:t>, že se v plném rozsahu seznámil</w:t>
      </w:r>
      <w:r>
        <w:rPr>
          <w:lang w:val="cs-CZ"/>
        </w:rPr>
        <w:t>i</w:t>
      </w:r>
      <w:r w:rsidR="00444490">
        <w:t xml:space="preserve"> s povahou a rozsahem plnění, které </w:t>
      </w:r>
      <w:r>
        <w:t>bud</w:t>
      </w:r>
      <w:r>
        <w:rPr>
          <w:lang w:val="cs-CZ"/>
        </w:rPr>
        <w:t>ou společně a nerozdílně</w:t>
      </w:r>
      <w:r w:rsidR="00444490">
        <w:t xml:space="preserve"> poskytovat na základě této smlouvy, že jsou </w:t>
      </w:r>
      <w:r>
        <w:rPr>
          <w:lang w:val="cs-CZ"/>
        </w:rPr>
        <w:t>ji</w:t>
      </w:r>
      <w:r w:rsidR="00444490">
        <w:t>m známy veškeré technické, kvalitativní a</w:t>
      </w:r>
      <w:r w:rsidR="00444490">
        <w:rPr>
          <w:lang w:val="cs-CZ"/>
        </w:rPr>
        <w:t> </w:t>
      </w:r>
      <w:r w:rsidR="00444490">
        <w:t>jiné podmínky pro zhotovení díla a že disponuj</w:t>
      </w:r>
      <w:r>
        <w:rPr>
          <w:lang w:val="cs-CZ"/>
        </w:rPr>
        <w:t>í</w:t>
      </w:r>
      <w:r w:rsidR="00444490">
        <w:t xml:space="preserve"> takovými kapacitami a odbornými znalostmi, které jsou k plnění dle této smlouvy nezbytné.   </w:t>
      </w:r>
    </w:p>
    <w:p w14:paraId="06BE43ED" w14:textId="77777777" w:rsidR="00444490" w:rsidRDefault="00444490" w:rsidP="00444490">
      <w:pPr>
        <w:pStyle w:val="Meziodstavce"/>
        <w:ind w:left="426" w:hanging="426"/>
      </w:pPr>
    </w:p>
    <w:p w14:paraId="4C409145" w14:textId="69275E37" w:rsidR="00444490" w:rsidRDefault="00E55EDF" w:rsidP="00F72828">
      <w:pPr>
        <w:pStyle w:val="Meziodstavce"/>
        <w:ind w:left="426" w:hanging="66"/>
      </w:pPr>
      <w:r w:rsidRPr="00E55EDF">
        <w:t xml:space="preserve">Místo provádění díla je dáno dokumentací pro zadání veřejné zakázky. Stavba bude prováděna  </w:t>
      </w:r>
      <w:r w:rsidR="00897526">
        <w:rPr>
          <w:lang w:val="cs-CZ"/>
        </w:rPr>
        <w:t>v úseku</w:t>
      </w:r>
      <w:r w:rsidRPr="00E55EDF">
        <w:t xml:space="preserve"> říční km 0,324 – 1,058, Ústecký kraj, katastrální území Lom u Mostu, 686573 , na pozemcích uvedených v dokumentaci pro zadání veřejné zakázky</w:t>
      </w:r>
      <w:r>
        <w:rPr>
          <w:lang w:val="cs-CZ"/>
        </w:rPr>
        <w:t xml:space="preserve"> </w:t>
      </w:r>
      <w:r w:rsidRPr="00E55EDF">
        <w:t>(pozemky objednatele a města Lom)</w:t>
      </w:r>
    </w:p>
    <w:p w14:paraId="41544F26" w14:textId="77777777" w:rsidR="002C7C99" w:rsidRDefault="002C7C99" w:rsidP="00F72828">
      <w:pPr>
        <w:pStyle w:val="Meziodstavce"/>
        <w:ind w:left="426" w:hanging="66"/>
      </w:pPr>
    </w:p>
    <w:p w14:paraId="6411EA6B" w14:textId="77777777" w:rsidR="00444490" w:rsidRDefault="00444490" w:rsidP="00444490">
      <w:pPr>
        <w:pStyle w:val="lneksmlouvytextPVL"/>
      </w:pPr>
      <w:r>
        <w:t>Stavba bude provedena za podmínek sjednaných touto smlouvou v rozsahu a způsobem dle této smlouvy a jejích příloh, zejména dle:</w:t>
      </w:r>
    </w:p>
    <w:p w14:paraId="1E5AE95C" w14:textId="77777777" w:rsidR="00444490" w:rsidRDefault="00444490" w:rsidP="003F5086">
      <w:pPr>
        <w:pStyle w:val="SeznamsmlouvaPVL"/>
        <w:tabs>
          <w:tab w:val="clear" w:pos="993"/>
          <w:tab w:val="left" w:pos="851"/>
        </w:tabs>
        <w:ind w:left="851" w:hanging="425"/>
        <w:rPr>
          <w:lang w:val="cs-CZ"/>
        </w:rPr>
      </w:pPr>
      <w:r>
        <w:t xml:space="preserve">příslušné projektové dokumentace, zpracované </w:t>
      </w:r>
      <w:r w:rsidRPr="00BC11E7">
        <w:t xml:space="preserve">firmou </w:t>
      </w:r>
      <w:r w:rsidR="00BC11E7" w:rsidRPr="00BC11E7">
        <w:rPr>
          <w:lang w:val="cs-CZ"/>
        </w:rPr>
        <w:t>HG partner s.r.o.</w:t>
      </w:r>
      <w:r w:rsidRPr="00BC11E7">
        <w:rPr>
          <w:lang w:val="cs-CZ"/>
        </w:rPr>
        <w:t xml:space="preserve"> se sídlem </w:t>
      </w:r>
      <w:r w:rsidR="00BC11E7" w:rsidRPr="00BC11E7">
        <w:rPr>
          <w:lang w:val="cs-CZ"/>
        </w:rPr>
        <w:t>Smetanova 200, 250 82 Úvaly</w:t>
      </w:r>
      <w:r w:rsidRPr="00BC11E7">
        <w:rPr>
          <w:lang w:val="cs-CZ"/>
        </w:rPr>
        <w:t xml:space="preserve">, </w:t>
      </w:r>
      <w:r w:rsidRPr="00BC11E7">
        <w:t>IČO</w:t>
      </w:r>
      <w:r w:rsidRPr="00BC11E7">
        <w:rPr>
          <w:lang w:val="cs-CZ"/>
        </w:rPr>
        <w:t>: </w:t>
      </w:r>
      <w:r w:rsidR="00BC11E7" w:rsidRPr="00BC11E7">
        <w:rPr>
          <w:lang w:val="cs-CZ"/>
        </w:rPr>
        <w:t>27221253</w:t>
      </w:r>
      <w:r w:rsidRPr="00BC11E7">
        <w:t>, ve stupni dokumentace</w:t>
      </w:r>
      <w:r>
        <w:t xml:space="preserve"> pro </w:t>
      </w:r>
      <w:r>
        <w:rPr>
          <w:lang w:val="cs-CZ"/>
        </w:rPr>
        <w:t>zadání veřejné zakázky</w:t>
      </w:r>
      <w:r>
        <w:t>, která byla předána v rámci zadávacího řízení</w:t>
      </w:r>
      <w:r>
        <w:rPr>
          <w:lang w:val="cs-CZ"/>
        </w:rPr>
        <w:t xml:space="preserve"> na zadání veřejné zakázky</w:t>
      </w:r>
      <w:r w:rsidR="003C4AF6">
        <w:rPr>
          <w:lang w:val="cs-CZ"/>
        </w:rPr>
        <w:t>.</w:t>
      </w:r>
      <w:r>
        <w:t xml:space="preserve"> </w:t>
      </w:r>
    </w:p>
    <w:p w14:paraId="20B723C6" w14:textId="792339AC" w:rsidR="00444490" w:rsidRDefault="00444490" w:rsidP="003F5086">
      <w:pPr>
        <w:pStyle w:val="SeznamsmlouvaPVL"/>
        <w:tabs>
          <w:tab w:val="clear" w:pos="993"/>
          <w:tab w:val="left" w:pos="851"/>
        </w:tabs>
        <w:ind w:left="851" w:hanging="425"/>
        <w:rPr>
          <w:shd w:val="clear" w:color="auto" w:fill="FFFF00"/>
        </w:rPr>
      </w:pPr>
      <w:r>
        <w:t xml:space="preserve">nabídky </w:t>
      </w:r>
      <w:r w:rsidR="00580EB8">
        <w:t>„</w:t>
      </w:r>
      <w:r w:rsidR="00580EB8" w:rsidRPr="00F94DE3">
        <w:t>Společník</w:t>
      </w:r>
      <w:r w:rsidR="00580EB8">
        <w:rPr>
          <w:lang w:val="cs-CZ"/>
        </w:rPr>
        <w:t>a</w:t>
      </w:r>
      <w:r w:rsidR="00580EB8" w:rsidRPr="00F94DE3">
        <w:t xml:space="preserve"> č. 1 a </w:t>
      </w:r>
      <w:r w:rsidR="00580EB8">
        <w:t>S</w:t>
      </w:r>
      <w:r w:rsidR="00580EB8" w:rsidRPr="00F94DE3">
        <w:t>polečník</w:t>
      </w:r>
      <w:r w:rsidR="00580EB8">
        <w:rPr>
          <w:lang w:val="cs-CZ"/>
        </w:rPr>
        <w:t>a</w:t>
      </w:r>
      <w:r w:rsidR="00580EB8" w:rsidRPr="00F94DE3">
        <w:t xml:space="preserve"> č. 2"</w:t>
      </w:r>
      <w:r>
        <w:t xml:space="preserve"> </w:t>
      </w:r>
      <w:r>
        <w:rPr>
          <w:lang w:val="cs-CZ"/>
        </w:rPr>
        <w:t xml:space="preserve">na Veřejnou zakázku ze dne </w:t>
      </w:r>
      <w:r w:rsidR="00F46511">
        <w:rPr>
          <w:lang w:val="cs-CZ"/>
        </w:rPr>
        <w:t>11.4.2021</w:t>
      </w:r>
      <w:r>
        <w:t>.</w:t>
      </w:r>
    </w:p>
    <w:p w14:paraId="2CE422FF" w14:textId="77777777" w:rsidR="00444490" w:rsidRDefault="00444490" w:rsidP="00444490">
      <w:pPr>
        <w:pStyle w:val="Meziodstavce"/>
        <w:ind w:left="426" w:hanging="426"/>
      </w:pPr>
    </w:p>
    <w:p w14:paraId="471F4FBA" w14:textId="77777777" w:rsidR="00444490" w:rsidRPr="00E55EDF" w:rsidRDefault="00444490" w:rsidP="00444490">
      <w:pPr>
        <w:pStyle w:val="lneksmlouvytextPVL"/>
      </w:pPr>
      <w:bookmarkStart w:id="4" w:name="_Ref473801748"/>
      <w:r w:rsidRPr="00E55EDF">
        <w:t>Za součást díla je považováno rovněž:</w:t>
      </w:r>
      <w:bookmarkEnd w:id="4"/>
    </w:p>
    <w:p w14:paraId="17426A2A" w14:textId="77777777" w:rsidR="008753FB" w:rsidRPr="00F72828" w:rsidRDefault="008753FB" w:rsidP="003F5086">
      <w:pPr>
        <w:pStyle w:val="SeznamsmlouvaPVL"/>
        <w:tabs>
          <w:tab w:val="clear" w:pos="993"/>
          <w:tab w:val="left" w:pos="851"/>
        </w:tabs>
      </w:pPr>
      <w:bookmarkStart w:id="5" w:name="_Ref473801759"/>
      <w:r w:rsidRPr="00E55EDF">
        <w:t xml:space="preserve">ověření a případná aktualizace výskytu a </w:t>
      </w:r>
      <w:r w:rsidRPr="00F72828">
        <w:t>uložení podzemních zařízení,</w:t>
      </w:r>
    </w:p>
    <w:p w14:paraId="69EF8DB2" w14:textId="77777777" w:rsidR="008753FB" w:rsidRPr="00E55EDF" w:rsidRDefault="008753FB" w:rsidP="003F5086">
      <w:pPr>
        <w:pStyle w:val="SeznamsmlouvaPVL"/>
        <w:tabs>
          <w:tab w:val="clear" w:pos="993"/>
          <w:tab w:val="left" w:pos="851"/>
        </w:tabs>
        <w:ind w:left="851" w:hanging="425"/>
      </w:pPr>
      <w:r w:rsidRPr="00F72828">
        <w:t>zpracování a předání dokumentace skutečného provedení stavby</w:t>
      </w:r>
      <w:r w:rsidR="00F72828" w:rsidRPr="00F72828">
        <w:rPr>
          <w:lang w:val="cs-CZ"/>
        </w:rPr>
        <w:t xml:space="preserve"> odpovídající  </w:t>
      </w:r>
      <w:proofErr w:type="spellStart"/>
      <w:r w:rsidR="00F72828" w:rsidRPr="00F72828">
        <w:rPr>
          <w:lang w:val="cs-CZ"/>
        </w:rPr>
        <w:t>vyhl.č</w:t>
      </w:r>
      <w:proofErr w:type="spellEnd"/>
      <w:r w:rsidR="00F72828" w:rsidRPr="00F72828">
        <w:rPr>
          <w:lang w:val="cs-CZ"/>
        </w:rPr>
        <w:t>. 499/2006 Sb. o dokumentaci staveb,</w:t>
      </w:r>
      <w:r w:rsidRPr="00F72828">
        <w:t xml:space="preserve"> včetně geodetického zaměření skutečného provedení (</w:t>
      </w:r>
      <w:r w:rsidRPr="00F72828">
        <w:rPr>
          <w:lang w:val="cs-CZ"/>
        </w:rPr>
        <w:t>3</w:t>
      </w:r>
      <w:r w:rsidRPr="00F72828">
        <w:t xml:space="preserve"> </w:t>
      </w:r>
      <w:proofErr w:type="spellStart"/>
      <w:r w:rsidRPr="00F72828">
        <w:t>paré</w:t>
      </w:r>
      <w:proofErr w:type="spellEnd"/>
      <w:r w:rsidRPr="00F72828">
        <w:t xml:space="preserve"> v listinné podobě, 1x v digitální podobě ve formátu.pdf a 1x v digitální podobě v editovatelných formátech .doc</w:t>
      </w:r>
      <w:r w:rsidRPr="00E55EDF">
        <w:t>, .</w:t>
      </w:r>
      <w:proofErr w:type="spellStart"/>
      <w:r w:rsidRPr="00E55EDF">
        <w:t>xls</w:t>
      </w:r>
      <w:proofErr w:type="spellEnd"/>
      <w:r w:rsidRPr="00E55EDF">
        <w:t>, .</w:t>
      </w:r>
      <w:proofErr w:type="spellStart"/>
      <w:r w:rsidRPr="00E55EDF">
        <w:t>dwg</w:t>
      </w:r>
      <w:proofErr w:type="spellEnd"/>
      <w:r w:rsidRPr="00E55EDF">
        <w:t xml:space="preserve"> apod.), vč. zákresu geodetického zaměření skutečného provedení do katastrální mapy,</w:t>
      </w:r>
    </w:p>
    <w:p w14:paraId="261BC799" w14:textId="77777777" w:rsidR="008753FB" w:rsidRPr="00E55EDF" w:rsidRDefault="008753FB" w:rsidP="003F5086">
      <w:pPr>
        <w:pStyle w:val="SeznamsmlouvaPVL"/>
        <w:tabs>
          <w:tab w:val="clear" w:pos="993"/>
          <w:tab w:val="left" w:pos="851"/>
        </w:tabs>
        <w:ind w:left="851" w:hanging="425"/>
      </w:pPr>
      <w:r w:rsidRPr="00E55EDF">
        <w:t xml:space="preserve">likvidace veškerého stavebního a přebytečného materiálu odpovídajícím zákonným způsobem, zajištění skládek a </w:t>
      </w:r>
      <w:proofErr w:type="spellStart"/>
      <w:r w:rsidRPr="00E55EDF">
        <w:t>deponií</w:t>
      </w:r>
      <w:proofErr w:type="spellEnd"/>
      <w:r w:rsidRPr="00E55EDF">
        <w:t>, vč. vedení evidence o vzniklých odpadech a předání dokladů o jejich likvidaci objednateli při předání a převzetí díla (</w:t>
      </w:r>
      <w:r w:rsidRPr="00E55EDF">
        <w:rPr>
          <w:lang w:val="cs-CZ"/>
        </w:rPr>
        <w:t>3</w:t>
      </w:r>
      <w:r w:rsidRPr="00E55EDF">
        <w:t xml:space="preserve"> </w:t>
      </w:r>
      <w:proofErr w:type="spellStart"/>
      <w:r w:rsidRPr="00E55EDF">
        <w:t>paré</w:t>
      </w:r>
      <w:proofErr w:type="spellEnd"/>
      <w:r w:rsidRPr="00E55EDF">
        <w:t xml:space="preserve"> v listinné podobě, 1x v digitální podobě ve formátu .</w:t>
      </w:r>
      <w:proofErr w:type="spellStart"/>
      <w:r w:rsidRPr="00E55EDF">
        <w:t>pdf</w:t>
      </w:r>
      <w:proofErr w:type="spellEnd"/>
      <w:r w:rsidRPr="00E55EDF">
        <w:t>), jako součást dokladové části stavby,</w:t>
      </w:r>
    </w:p>
    <w:p w14:paraId="12C4FB92" w14:textId="77777777" w:rsidR="008753FB" w:rsidRPr="00E55EDF" w:rsidRDefault="008753FB" w:rsidP="003F5086">
      <w:pPr>
        <w:pStyle w:val="SeznamsmlouvaPVL"/>
        <w:tabs>
          <w:tab w:val="clear" w:pos="993"/>
          <w:tab w:val="left" w:pos="851"/>
        </w:tabs>
        <w:ind w:left="851" w:hanging="425"/>
      </w:pPr>
      <w:r w:rsidRPr="00E55EDF">
        <w:t xml:space="preserve">zajištění bezpečnosti a ochrany zdraví při práci, požární ochrany, ochrany životního prostředí, péče o nepředané objekty a konstrukce stavby, zařízení a ostraha staveniště, </w:t>
      </w:r>
    </w:p>
    <w:p w14:paraId="29F3D25A" w14:textId="77777777" w:rsidR="008753FB" w:rsidRPr="00E55EDF" w:rsidRDefault="008753FB" w:rsidP="003F5086">
      <w:pPr>
        <w:pStyle w:val="SeznamsmlouvaPVL"/>
        <w:tabs>
          <w:tab w:val="clear" w:pos="993"/>
          <w:tab w:val="left" w:pos="851"/>
        </w:tabs>
        <w:ind w:left="851" w:hanging="425"/>
      </w:pPr>
      <w:r w:rsidRPr="00E55EDF">
        <w:t>vybudování staveniště tak, aby byly splněny požadavky a podmínky všech dotčených vlastníků pozemků,</w:t>
      </w:r>
    </w:p>
    <w:p w14:paraId="09D99706" w14:textId="77777777" w:rsidR="008753FB" w:rsidRPr="00E55EDF" w:rsidRDefault="008753FB" w:rsidP="003F5086">
      <w:pPr>
        <w:pStyle w:val="SeznamsmlouvaPVL"/>
        <w:tabs>
          <w:tab w:val="clear" w:pos="993"/>
          <w:tab w:val="left" w:pos="851"/>
        </w:tabs>
        <w:ind w:left="851" w:hanging="425"/>
      </w:pPr>
      <w:r w:rsidRPr="00E55EDF">
        <w:t>zajištění technického řešení výjezdů ze stavby, včetně případného dopravního řešení a jejich projednání s příslušnými orgány státní správy a dotčenými organizacemi,</w:t>
      </w:r>
    </w:p>
    <w:p w14:paraId="7B8369DD" w14:textId="77777777" w:rsidR="008753FB" w:rsidRPr="00E55EDF" w:rsidRDefault="008753FB" w:rsidP="003F5086">
      <w:pPr>
        <w:pStyle w:val="SeznamsmlouvaPVL"/>
        <w:tabs>
          <w:tab w:val="clear" w:pos="993"/>
          <w:tab w:val="left" w:pos="851"/>
        </w:tabs>
        <w:ind w:left="851" w:hanging="425"/>
      </w:pPr>
      <w:r w:rsidRPr="00E55EDF">
        <w:t>projednání a provedení dopravně inženýrských opatření nutných pro realizaci stavby (včetně zajištění příslušných povolení – DIR, apod.),</w:t>
      </w:r>
    </w:p>
    <w:p w14:paraId="7B813553" w14:textId="39D80527" w:rsidR="008753FB" w:rsidRPr="00E55EDF" w:rsidRDefault="008753FB" w:rsidP="003F5086">
      <w:pPr>
        <w:pStyle w:val="SeznamsmlouvaPVL"/>
        <w:tabs>
          <w:tab w:val="clear" w:pos="993"/>
          <w:tab w:val="left" w:pos="851"/>
        </w:tabs>
        <w:ind w:left="851" w:hanging="425"/>
      </w:pPr>
      <w:r w:rsidRPr="00E55EDF">
        <w:t xml:space="preserve">zajištění veškerých veřejnoprávních a jiných povolení, souhlasů či schválení vyžadovaných závaznými předpisy, která budou nutná k provedení díla, dle </w:t>
      </w:r>
      <w:r w:rsidR="00580EB8">
        <w:t>„</w:t>
      </w:r>
      <w:r w:rsidR="00580EB8" w:rsidRPr="00F94DE3">
        <w:t>Společník</w:t>
      </w:r>
      <w:r w:rsidR="00580EB8">
        <w:rPr>
          <w:lang w:val="cs-CZ"/>
        </w:rPr>
        <w:t>em</w:t>
      </w:r>
      <w:r w:rsidR="00580EB8" w:rsidRPr="00F94DE3">
        <w:t xml:space="preserve"> č. 1 a </w:t>
      </w:r>
      <w:r w:rsidR="00580EB8">
        <w:t>S</w:t>
      </w:r>
      <w:r w:rsidR="00580EB8" w:rsidRPr="00F94DE3">
        <w:t>polečník</w:t>
      </w:r>
      <w:r w:rsidR="00580EB8">
        <w:rPr>
          <w:lang w:val="cs-CZ"/>
        </w:rPr>
        <w:t>em</w:t>
      </w:r>
      <w:r w:rsidR="00580EB8" w:rsidRPr="00F94DE3">
        <w:t xml:space="preserve"> č. 2"</w:t>
      </w:r>
      <w:r w:rsidR="00580EB8">
        <w:rPr>
          <w:lang w:val="cs-CZ"/>
        </w:rPr>
        <w:t xml:space="preserve"> </w:t>
      </w:r>
      <w:r w:rsidRPr="00E55EDF">
        <w:t xml:space="preserve"> zvoleného technologického postupu prací, včetně případných stavebních povolení (např. pro zařízení staveniště, případných změn v průběhu výstavby, apod.). </w:t>
      </w:r>
      <w:r w:rsidR="00580EB8">
        <w:t>„</w:t>
      </w:r>
      <w:r w:rsidR="00580EB8" w:rsidRPr="00F94DE3">
        <w:t xml:space="preserve">Společník č. 1 a </w:t>
      </w:r>
      <w:r w:rsidR="00580EB8">
        <w:t>S</w:t>
      </w:r>
      <w:r w:rsidR="00580EB8" w:rsidRPr="00F94DE3">
        <w:t>polečník č. 2"</w:t>
      </w:r>
      <w:r w:rsidR="00580EB8">
        <w:rPr>
          <w:lang w:val="cs-CZ"/>
        </w:rPr>
        <w:t xml:space="preserve"> </w:t>
      </w:r>
      <w:r w:rsidRPr="00E55EDF">
        <w:t xml:space="preserve"> ne</w:t>
      </w:r>
      <w:r w:rsidR="00580EB8">
        <w:rPr>
          <w:lang w:val="cs-CZ"/>
        </w:rPr>
        <w:t>jsou</w:t>
      </w:r>
      <w:r w:rsidRPr="00E55EDF">
        <w:t xml:space="preserve"> oprávněn</w:t>
      </w:r>
      <w:r w:rsidR="00580EB8">
        <w:rPr>
          <w:lang w:val="cs-CZ"/>
        </w:rPr>
        <w:t>i</w:t>
      </w:r>
      <w:r w:rsidRPr="00E55EDF">
        <w:t xml:space="preserve"> </w:t>
      </w:r>
      <w:r w:rsidRPr="00E55EDF">
        <w:lastRenderedPageBreak/>
        <w:t>vznášet jakékoliv nároky vyplývající z absence jakéhokoliv takového povolení, souhlasu či schválení,</w:t>
      </w:r>
    </w:p>
    <w:p w14:paraId="26E79CAD" w14:textId="77777777" w:rsidR="008753FB" w:rsidRPr="00E55EDF" w:rsidRDefault="008753FB" w:rsidP="003F5086">
      <w:pPr>
        <w:pStyle w:val="SeznamsmlouvaPVL"/>
        <w:tabs>
          <w:tab w:val="clear" w:pos="993"/>
          <w:tab w:val="left" w:pos="851"/>
        </w:tabs>
        <w:ind w:left="851" w:hanging="425"/>
      </w:pPr>
      <w:r w:rsidRPr="00E55EDF">
        <w:t>vytyčení všech inženýrských sítí a projednání postupu všech prací s jejich provozovateli vč. projednání a zajištění případných přeložek uvedených v </w:t>
      </w:r>
      <w:r w:rsidRPr="00E55EDF">
        <w:rPr>
          <w:lang w:val="cs-CZ"/>
        </w:rPr>
        <w:t>projektové dokumentaci</w:t>
      </w:r>
      <w:r w:rsidRPr="00E55EDF">
        <w:t>,</w:t>
      </w:r>
    </w:p>
    <w:p w14:paraId="1E726580" w14:textId="794C3C31" w:rsidR="008753FB" w:rsidRPr="00E55EDF" w:rsidRDefault="008753FB" w:rsidP="003F5086">
      <w:pPr>
        <w:pStyle w:val="SeznamsmlouvaPVL"/>
        <w:tabs>
          <w:tab w:val="clear" w:pos="993"/>
          <w:tab w:val="left" w:pos="851"/>
        </w:tabs>
        <w:ind w:left="851" w:hanging="425"/>
      </w:pPr>
      <w:r w:rsidRPr="00E55EDF">
        <w:t xml:space="preserve">odstranění případných škod na místních komunikacích a dalších plochách dotčených stavbou, způsobených provozem </w:t>
      </w:r>
      <w:r w:rsidR="00580EB8">
        <w:t>„</w:t>
      </w:r>
      <w:r w:rsidR="00580EB8" w:rsidRPr="00F94DE3">
        <w:t>Společník</w:t>
      </w:r>
      <w:r w:rsidR="00580EB8">
        <w:rPr>
          <w:lang w:val="cs-CZ"/>
        </w:rPr>
        <w:t>a</w:t>
      </w:r>
      <w:r w:rsidR="00580EB8" w:rsidRPr="00F94DE3">
        <w:t xml:space="preserve"> č. 1 a </w:t>
      </w:r>
      <w:r w:rsidR="00580EB8">
        <w:t>S</w:t>
      </w:r>
      <w:r w:rsidR="00580EB8" w:rsidRPr="00F94DE3">
        <w:t>polečník</w:t>
      </w:r>
      <w:r w:rsidR="00580EB8">
        <w:rPr>
          <w:lang w:val="cs-CZ"/>
        </w:rPr>
        <w:t>a</w:t>
      </w:r>
      <w:r w:rsidR="00580EB8" w:rsidRPr="00F94DE3">
        <w:t xml:space="preserve"> č. 2"</w:t>
      </w:r>
      <w:r w:rsidR="00580EB8">
        <w:rPr>
          <w:lang w:val="cs-CZ"/>
        </w:rPr>
        <w:t xml:space="preserve"> </w:t>
      </w:r>
      <w:r w:rsidRPr="00E55EDF">
        <w:t xml:space="preserve"> při realizaci díla a jejich čištění v průběhu provádění díla, dopravní opatření nutná pro zajištění dopravní obsluhy stavby,</w:t>
      </w:r>
    </w:p>
    <w:p w14:paraId="25ACB25F" w14:textId="77777777" w:rsidR="008753FB" w:rsidRPr="00E55EDF" w:rsidRDefault="008753FB" w:rsidP="003F5086">
      <w:pPr>
        <w:pStyle w:val="SeznamsmlouvaPVL"/>
        <w:tabs>
          <w:tab w:val="clear" w:pos="993"/>
          <w:tab w:val="left" w:pos="851"/>
        </w:tabs>
        <w:ind w:left="851" w:hanging="425"/>
      </w:pPr>
      <w:r w:rsidRPr="00E55EDF">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E55EDF">
        <w:rPr>
          <w:lang w:val="cs-CZ"/>
        </w:rPr>
        <w:t>3</w:t>
      </w:r>
      <w:r w:rsidRPr="00E55EDF">
        <w:t xml:space="preserve"> </w:t>
      </w:r>
      <w:proofErr w:type="spellStart"/>
      <w:r w:rsidRPr="00E55EDF">
        <w:t>paré</w:t>
      </w:r>
      <w:proofErr w:type="spellEnd"/>
      <w:r w:rsidRPr="00E55EDF">
        <w:t xml:space="preserve"> v listinné podobě, 1x v digitální podobě ve formátu .</w:t>
      </w:r>
      <w:proofErr w:type="spellStart"/>
      <w:r w:rsidRPr="00E55EDF">
        <w:t>pdf</w:t>
      </w:r>
      <w:proofErr w:type="spellEnd"/>
      <w:r w:rsidRPr="00E55EDF">
        <w:t>), jako součást dokladové části stavby,</w:t>
      </w:r>
    </w:p>
    <w:p w14:paraId="6D43BC4D" w14:textId="77777777" w:rsidR="008753FB" w:rsidRPr="00E55EDF" w:rsidRDefault="008753FB" w:rsidP="003F5086">
      <w:pPr>
        <w:pStyle w:val="SeznamsmlouvaPVL"/>
        <w:tabs>
          <w:tab w:val="clear" w:pos="993"/>
          <w:tab w:val="left" w:pos="851"/>
        </w:tabs>
        <w:ind w:left="851" w:hanging="425"/>
      </w:pPr>
      <w:r w:rsidRPr="00E55EDF">
        <w:t>plnění podmínek Plánu bezpečnosti a ochrany zdraví při práci na staveništi dle § 15, odst.</w:t>
      </w:r>
      <w:r w:rsidRPr="00E55EDF">
        <w:rPr>
          <w:lang w:val="cs-CZ"/>
        </w:rPr>
        <w:t> </w:t>
      </w:r>
      <w:r w:rsidRPr="00E55EDF">
        <w:t>2, zákona č. 309/2006 Sb., zákon o zajištění dalších podmínek bezpečnosti a ochrany zdraví při práci, ve znění pozdějších předpisů, zpracovaného koordinátorem bezpečnosti a ochrany zdraví při práci na staveništi určeným objednatelem,</w:t>
      </w:r>
    </w:p>
    <w:p w14:paraId="5A9BD559" w14:textId="71029439" w:rsidR="008753FB" w:rsidRPr="00E55EDF" w:rsidRDefault="008753FB" w:rsidP="003F5086">
      <w:pPr>
        <w:pStyle w:val="SeznamsmlouvaPVL"/>
        <w:tabs>
          <w:tab w:val="clear" w:pos="993"/>
          <w:tab w:val="left" w:pos="851"/>
        </w:tabs>
        <w:ind w:left="851" w:hanging="425"/>
      </w:pPr>
      <w:r w:rsidRPr="00E55EDF">
        <w:t xml:space="preserve">zpracování identifikace a vyhodnocení rizik vztahujících se k bezpečnosti a ochraně zdraví osob na staveništi vyplývajících z prací a technologických postupů prováděných </w:t>
      </w:r>
      <w:r w:rsidR="00D37DB7" w:rsidRPr="00F94DE3">
        <w:t>Společník</w:t>
      </w:r>
      <w:r w:rsidR="00F13D12">
        <w:rPr>
          <w:lang w:val="cs-CZ"/>
        </w:rPr>
        <w:t>em</w:t>
      </w:r>
      <w:r w:rsidR="00D37DB7" w:rsidRPr="00F94DE3">
        <w:t xml:space="preserve"> č. 1 a </w:t>
      </w:r>
      <w:r w:rsidR="00D37DB7">
        <w:t>S</w:t>
      </w:r>
      <w:r w:rsidR="00D37DB7" w:rsidRPr="00F94DE3">
        <w:t>polečník</w:t>
      </w:r>
      <w:r w:rsidR="00F13D12">
        <w:rPr>
          <w:lang w:val="cs-CZ"/>
        </w:rPr>
        <w:t>em</w:t>
      </w:r>
      <w:r w:rsidR="00D37DB7" w:rsidRPr="00F94DE3">
        <w:t xml:space="preserve"> č. 2"</w:t>
      </w:r>
      <w:r w:rsidRPr="00E55EDF">
        <w:t xml:space="preserve"> i všemi poddodavateli, v souladu s § 101 odst. 3 zákona č. 262/2006 Sb., zákoník práce, ve znění pozdějších předpisů,</w:t>
      </w:r>
    </w:p>
    <w:p w14:paraId="2754AF72" w14:textId="26EEE1F7" w:rsidR="008753FB" w:rsidRPr="00E55EDF" w:rsidRDefault="008753FB" w:rsidP="003F5086">
      <w:pPr>
        <w:pStyle w:val="SeznamsmlouvaPVL"/>
        <w:tabs>
          <w:tab w:val="clear" w:pos="993"/>
          <w:tab w:val="left" w:pos="851"/>
        </w:tabs>
        <w:ind w:left="851" w:hanging="425"/>
      </w:pPr>
      <w:r w:rsidRPr="00E55EDF">
        <w:t xml:space="preserve">nutná koordinace a součinnost </w:t>
      </w:r>
      <w:r w:rsidR="00BE1151">
        <w:t>„</w:t>
      </w:r>
      <w:r w:rsidR="00BE1151" w:rsidRPr="00F94DE3">
        <w:t>Společník</w:t>
      </w:r>
      <w:r w:rsidR="00BE1151">
        <w:rPr>
          <w:lang w:val="cs-CZ"/>
        </w:rPr>
        <w:t>a</w:t>
      </w:r>
      <w:r w:rsidR="00BE1151" w:rsidRPr="00F94DE3">
        <w:t xml:space="preserve"> č. 1 a </w:t>
      </w:r>
      <w:r w:rsidR="00BE1151">
        <w:t>S</w:t>
      </w:r>
      <w:r w:rsidR="00BE1151" w:rsidRPr="00F94DE3">
        <w:t>polečník</w:t>
      </w:r>
      <w:r w:rsidR="00BE1151">
        <w:rPr>
          <w:lang w:val="cs-CZ"/>
        </w:rPr>
        <w:t>a</w:t>
      </w:r>
      <w:r w:rsidR="00BE1151" w:rsidRPr="00F94DE3">
        <w:t xml:space="preserve"> č. 2"</w:t>
      </w:r>
      <w:r w:rsidR="00BE1151">
        <w:t xml:space="preserve"> </w:t>
      </w:r>
      <w:r w:rsidRPr="00E55EDF">
        <w:t>i všech poddodavatelů s koordinátorem bezpečnosti a ochrany zdraví při práci na staveništi, v případě, že bude určen objednatelem na základě zákona č. 309/2006 Sb.,</w:t>
      </w:r>
    </w:p>
    <w:p w14:paraId="76DB6268" w14:textId="77777777" w:rsidR="008753FB" w:rsidRPr="00E55EDF" w:rsidRDefault="008753FB" w:rsidP="003F5086">
      <w:pPr>
        <w:pStyle w:val="SeznamsmlouvaPVL"/>
        <w:tabs>
          <w:tab w:val="clear" w:pos="993"/>
          <w:tab w:val="left" w:pos="851"/>
        </w:tabs>
        <w:ind w:left="851" w:hanging="425"/>
      </w:pPr>
      <w:r w:rsidRPr="00E55EDF">
        <w:t>zajištění staveniště dle platných právních předpisů vztahujících se k bezpečnosti a ochraně zdraví osob (§ 3 zákona č. 309/2006 Sb., nařízení vlády č. 591/2006 Sb., o</w:t>
      </w:r>
      <w:r w:rsidRPr="00E55EDF">
        <w:rPr>
          <w:lang w:val="cs-CZ"/>
        </w:rPr>
        <w:t> </w:t>
      </w:r>
      <w:r w:rsidRPr="00E55EDF">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595B203F" w14:textId="77777777" w:rsidR="008753FB" w:rsidRPr="00E55EDF" w:rsidRDefault="008753FB" w:rsidP="003F5086">
      <w:pPr>
        <w:pStyle w:val="SeznamsmlouvaPVL"/>
        <w:tabs>
          <w:tab w:val="clear" w:pos="993"/>
          <w:tab w:val="left" w:pos="851"/>
        </w:tabs>
        <w:ind w:left="851" w:hanging="425"/>
      </w:pPr>
      <w:r w:rsidRPr="00E55EDF">
        <w:t>doplnění Povodňového plánu stavby,</w:t>
      </w:r>
    </w:p>
    <w:p w14:paraId="17F10374" w14:textId="77777777" w:rsidR="008753FB" w:rsidRPr="00E55EDF" w:rsidRDefault="008753FB" w:rsidP="003F5086">
      <w:pPr>
        <w:pStyle w:val="SeznamsmlouvaPVL"/>
        <w:tabs>
          <w:tab w:val="clear" w:pos="993"/>
          <w:tab w:val="left" w:pos="851"/>
        </w:tabs>
        <w:ind w:left="851" w:hanging="425"/>
      </w:pPr>
      <w:r w:rsidRPr="00E55EDF">
        <w:t xml:space="preserve">čerpání vody a další práce (hrázkování, </w:t>
      </w:r>
      <w:proofErr w:type="spellStart"/>
      <w:r w:rsidRPr="00E55EDF">
        <w:t>jímkování</w:t>
      </w:r>
      <w:proofErr w:type="spellEnd"/>
      <w:r w:rsidRPr="00E55EDF">
        <w:t>, převádění) nutné pro realizaci stavby v korytě toku,</w:t>
      </w:r>
    </w:p>
    <w:p w14:paraId="141E4891" w14:textId="0DD9399C" w:rsidR="008753FB" w:rsidRPr="00E55EDF" w:rsidRDefault="008753FB" w:rsidP="003F5086">
      <w:pPr>
        <w:pStyle w:val="SeznamsmlouvaPVL"/>
        <w:tabs>
          <w:tab w:val="clear" w:pos="993"/>
          <w:tab w:val="left" w:pos="851"/>
        </w:tabs>
        <w:ind w:left="851" w:hanging="425"/>
      </w:pPr>
      <w:r w:rsidRPr="00E55EDF">
        <w:t xml:space="preserve">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w:t>
      </w:r>
      <w:r w:rsidR="00BE1151">
        <w:t>„</w:t>
      </w:r>
      <w:r w:rsidR="00BE1151" w:rsidRPr="00F94DE3">
        <w:t>Společník</w:t>
      </w:r>
      <w:r w:rsidR="00BE1151">
        <w:rPr>
          <w:lang w:val="cs-CZ"/>
        </w:rPr>
        <w:t>a</w:t>
      </w:r>
      <w:r w:rsidR="00BE1151" w:rsidRPr="00F94DE3">
        <w:t xml:space="preserve"> č. 1 a </w:t>
      </w:r>
      <w:r w:rsidR="00BE1151">
        <w:t>S</w:t>
      </w:r>
      <w:r w:rsidR="00BE1151" w:rsidRPr="00F94DE3">
        <w:t>polečník</w:t>
      </w:r>
      <w:r w:rsidR="00BE1151">
        <w:rPr>
          <w:lang w:val="cs-CZ"/>
        </w:rPr>
        <w:t>a</w:t>
      </w:r>
      <w:r w:rsidR="00BE1151" w:rsidRPr="00F94DE3">
        <w:t xml:space="preserve"> č. 2"</w:t>
      </w:r>
      <w:r w:rsidRPr="00E55EDF">
        <w:t xml:space="preserve">. V případě potřeby účasti objednatele na těchto jednáních, oznámeních apod., vyzve </w:t>
      </w:r>
      <w:r w:rsidR="00BE1151">
        <w:t>„</w:t>
      </w:r>
      <w:r w:rsidR="00BE1151" w:rsidRPr="00F94DE3">
        <w:t xml:space="preserve">Společník č. 1 a </w:t>
      </w:r>
      <w:r w:rsidR="00BE1151">
        <w:t>S</w:t>
      </w:r>
      <w:r w:rsidR="00BE1151" w:rsidRPr="00F94DE3">
        <w:t>polečník č. 2"</w:t>
      </w:r>
      <w:r w:rsidR="00BE1151">
        <w:t xml:space="preserve"> </w:t>
      </w:r>
      <w:r w:rsidRPr="00E55EDF">
        <w:t xml:space="preserve"> objednatele k požadované součinnosti alespoň 7 kalendářních dní před požadovaným termínem,</w:t>
      </w:r>
    </w:p>
    <w:p w14:paraId="68D2AAD4" w14:textId="77777777" w:rsidR="008753FB" w:rsidRPr="00E55EDF" w:rsidRDefault="008753FB" w:rsidP="003F5086">
      <w:pPr>
        <w:pStyle w:val="SeznamsmlouvaPVL"/>
        <w:tabs>
          <w:tab w:val="clear" w:pos="993"/>
          <w:tab w:val="left" w:pos="851"/>
        </w:tabs>
        <w:ind w:left="851" w:hanging="425"/>
      </w:pPr>
      <w:r w:rsidRPr="00E55EDF">
        <w:t xml:space="preserve">plnění podmínek pro stavbu vydaných </w:t>
      </w:r>
      <w:r w:rsidRPr="00E55EDF">
        <w:rPr>
          <w:lang w:val="cs-CZ"/>
        </w:rPr>
        <w:t>stanovisek a rozhodnutí správních orgánů,</w:t>
      </w:r>
    </w:p>
    <w:p w14:paraId="74F08425" w14:textId="77777777" w:rsidR="008753FB" w:rsidRPr="00E55EDF" w:rsidRDefault="008753FB" w:rsidP="003F5086">
      <w:pPr>
        <w:pStyle w:val="SeznamsmlouvaPVL"/>
        <w:tabs>
          <w:tab w:val="clear" w:pos="993"/>
          <w:tab w:val="left" w:pos="851"/>
        </w:tabs>
        <w:ind w:left="851" w:hanging="425"/>
      </w:pPr>
      <w:r w:rsidRPr="00E55EDF">
        <w:t>veškeré práce vyplývající ze zadávací dokumentace a popsané v příslušné dokumentaci</w:t>
      </w:r>
      <w:bookmarkEnd w:id="5"/>
      <w:r w:rsidRPr="00E55EDF">
        <w:rPr>
          <w:lang w:val="cs-CZ"/>
        </w:rPr>
        <w:t>.</w:t>
      </w:r>
    </w:p>
    <w:p w14:paraId="4A0A6651" w14:textId="77777777" w:rsidR="008753FB" w:rsidRPr="004C03BB" w:rsidRDefault="008753FB" w:rsidP="008753FB">
      <w:pPr>
        <w:pStyle w:val="Meziodstavce"/>
      </w:pPr>
    </w:p>
    <w:p w14:paraId="0C041A67" w14:textId="36C0234D" w:rsidR="008753FB" w:rsidRDefault="008753FB" w:rsidP="008753FB">
      <w:pPr>
        <w:pStyle w:val="lneksmlouvytextPVL"/>
      </w:pPr>
      <w:r>
        <w:t xml:space="preserve">Uzavřením této smlouvy přenáší objednatel na </w:t>
      </w:r>
      <w:r w:rsidR="00BE1151" w:rsidRPr="00BE1151">
        <w:t xml:space="preserve">„Společníka č. 1 a Společníka č. 2" </w:t>
      </w:r>
      <w:r>
        <w:t xml:space="preserve"> odbornou, stavební, technickou, ekonomickou a organizační odpovědnost za přípravu a realizaci stavby a stejně tak i za provádění prací a dodávek.</w:t>
      </w:r>
    </w:p>
    <w:p w14:paraId="1475A741" w14:textId="77777777" w:rsidR="008753FB" w:rsidRDefault="008753FB" w:rsidP="008753FB">
      <w:pPr>
        <w:pStyle w:val="Meziodstavce"/>
      </w:pPr>
    </w:p>
    <w:p w14:paraId="009E272F" w14:textId="28894CCE" w:rsidR="008753FB" w:rsidRPr="00B04386" w:rsidRDefault="00BE1151" w:rsidP="008753FB">
      <w:pPr>
        <w:pStyle w:val="lneksmlouvytextPVL"/>
      </w:pPr>
      <w:r>
        <w:t>„</w:t>
      </w:r>
      <w:r w:rsidRPr="00F94DE3">
        <w:t xml:space="preserve">Společník č. 1 a </w:t>
      </w:r>
      <w:r>
        <w:t>S</w:t>
      </w:r>
      <w:r w:rsidRPr="00F94DE3">
        <w:t>polečník č. 2"</w:t>
      </w:r>
      <w:r>
        <w:t xml:space="preserve"> </w:t>
      </w:r>
      <w:r w:rsidR="008753FB">
        <w:t>j</w:t>
      </w:r>
      <w:r>
        <w:rPr>
          <w:lang w:val="cs-CZ"/>
        </w:rPr>
        <w:t>sou</w:t>
      </w:r>
      <w:r w:rsidR="008753FB">
        <w:t xml:space="preserve"> povinn</w:t>
      </w:r>
      <w:r>
        <w:rPr>
          <w:lang w:val="cs-CZ"/>
        </w:rPr>
        <w:t xml:space="preserve">i </w:t>
      </w:r>
      <w:r w:rsidRPr="00B45CBB">
        <w:t>společně a nerozdílně</w:t>
      </w:r>
      <w:r w:rsidR="008753FB">
        <w:t xml:space="preserve"> obstarat </w:t>
      </w:r>
      <w:r w:rsidR="008753FB" w:rsidRPr="00B82BAA">
        <w:t xml:space="preserve">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w:t>
      </w:r>
      <w:r w:rsidR="008753FB" w:rsidRPr="00B82BAA">
        <w:lastRenderedPageBreak/>
        <w:t xml:space="preserve">inženýrského rozhodnutí, jejichž potřeba vznikne v průběhu realizace díla a v závislosti na zvoleném postupu </w:t>
      </w:r>
      <w:r w:rsidRPr="00F94DE3">
        <w:t>Společník</w:t>
      </w:r>
      <w:r>
        <w:rPr>
          <w:lang w:val="cs-CZ"/>
        </w:rPr>
        <w:t>a</w:t>
      </w:r>
      <w:r w:rsidRPr="00F94DE3">
        <w:t xml:space="preserve"> č. 1 a </w:t>
      </w:r>
      <w:r>
        <w:t>S</w:t>
      </w:r>
      <w:r w:rsidRPr="00F94DE3">
        <w:t>polečník</w:t>
      </w:r>
      <w:r>
        <w:rPr>
          <w:lang w:val="cs-CZ"/>
        </w:rPr>
        <w:t>a</w:t>
      </w:r>
      <w:r w:rsidRPr="00F94DE3">
        <w:t xml:space="preserve"> č. 2"</w:t>
      </w:r>
      <w:r w:rsidR="008753FB">
        <w:t>.</w:t>
      </w:r>
    </w:p>
    <w:p w14:paraId="4E51DCE3" w14:textId="77777777" w:rsidR="008753FB" w:rsidRDefault="008753FB" w:rsidP="008753FB">
      <w:pPr>
        <w:pStyle w:val="Meziodstavce"/>
      </w:pPr>
    </w:p>
    <w:p w14:paraId="3593CDC1" w14:textId="77777777" w:rsidR="00444490" w:rsidRDefault="00444490" w:rsidP="00444490">
      <w:pPr>
        <w:pStyle w:val="lneksmlouvynadpisPVL"/>
        <w:tabs>
          <w:tab w:val="clear" w:pos="360"/>
        </w:tabs>
        <w:ind w:left="360" w:hanging="360"/>
      </w:pPr>
      <w:bookmarkStart w:id="6" w:name="_Ref473801722"/>
      <w:r>
        <w:t>Lhůty a podmínky realizace díla</w:t>
      </w:r>
      <w:bookmarkEnd w:id="6"/>
      <w:r>
        <w:t xml:space="preserve"> </w:t>
      </w:r>
    </w:p>
    <w:p w14:paraId="02492987" w14:textId="77777777" w:rsidR="00444490" w:rsidRDefault="00444490" w:rsidP="00444490">
      <w:pPr>
        <w:pStyle w:val="TextnormlnPVL"/>
      </w:pPr>
      <w:r>
        <w:t>Smluvní strany se dohodly na následujících lhůtách a podmínkách pro realizaci díla.</w:t>
      </w:r>
    </w:p>
    <w:p w14:paraId="4BCACD4D" w14:textId="77777777" w:rsidR="00444490" w:rsidRDefault="00444490" w:rsidP="00444490">
      <w:pPr>
        <w:pStyle w:val="Meziodstavce"/>
      </w:pPr>
    </w:p>
    <w:p w14:paraId="3E32D1BA" w14:textId="1FBBDAE8" w:rsidR="00444490" w:rsidRDefault="00BE1151" w:rsidP="00444490">
      <w:pPr>
        <w:pStyle w:val="lneksmlouvytextPVL"/>
      </w:pPr>
      <w:bookmarkStart w:id="7" w:name="_Ref473801726"/>
      <w:r w:rsidRPr="00F94DE3">
        <w:t xml:space="preserve">Společník č. 1 a </w:t>
      </w:r>
      <w:r>
        <w:t>S</w:t>
      </w:r>
      <w:r w:rsidRPr="00F94DE3">
        <w:t>polečník č. 2"</w:t>
      </w:r>
      <w:r w:rsidR="00444490">
        <w:t xml:space="preserve"> se zavazuj</w:t>
      </w:r>
      <w:r>
        <w:rPr>
          <w:lang w:val="cs-CZ"/>
        </w:rPr>
        <w:t>í</w:t>
      </w:r>
      <w:r w:rsidR="00444490">
        <w:t xml:space="preserve"> </w:t>
      </w:r>
      <w:r>
        <w:rPr>
          <w:lang w:val="cs-CZ"/>
        </w:rPr>
        <w:t>společně a nerozdílně</w:t>
      </w:r>
      <w:r>
        <w:t xml:space="preserve"> </w:t>
      </w:r>
      <w:r w:rsidR="00444490">
        <w:t>provést dílo v následujících termínech:</w:t>
      </w:r>
      <w:bookmarkEnd w:id="7"/>
      <w:r w:rsidR="00444490">
        <w:t xml:space="preserve"> </w:t>
      </w:r>
    </w:p>
    <w:p w14:paraId="3EA49361" w14:textId="77777777" w:rsidR="00444490" w:rsidRDefault="00444490" w:rsidP="00444490">
      <w:pPr>
        <w:pStyle w:val="SeznamsmlouvaPVL"/>
      </w:pPr>
      <w:r>
        <w:t xml:space="preserve">zahájení </w:t>
      </w:r>
      <w:r>
        <w:rPr>
          <w:lang w:val="cs-CZ"/>
        </w:rPr>
        <w:t>prací</w:t>
      </w:r>
      <w:r>
        <w:t>:</w:t>
      </w:r>
    </w:p>
    <w:p w14:paraId="5F70AA16" w14:textId="0AFD42C6" w:rsidR="00444490" w:rsidRDefault="00444490" w:rsidP="00F13D12">
      <w:pPr>
        <w:pStyle w:val="Textpodpsmennseznam"/>
      </w:pPr>
      <w:r>
        <w:rPr>
          <w:rStyle w:val="TextpodpsmennseznamChar"/>
          <w:rFonts w:cs="Times New Roman"/>
        </w:rPr>
        <w:t>bez zbytečného</w:t>
      </w:r>
      <w:r>
        <w:t xml:space="preserve"> odkladu po předání staveniště.</w:t>
      </w:r>
      <w:r w:rsidR="005738F8">
        <w:t xml:space="preserve"> P</w:t>
      </w:r>
      <w:r w:rsidR="005738F8" w:rsidRPr="005738F8">
        <w:t>ředání staveniště do 30 dní od podpisu smlouvy</w:t>
      </w:r>
      <w:r w:rsidR="005738F8">
        <w:t>.</w:t>
      </w:r>
    </w:p>
    <w:p w14:paraId="0039F027" w14:textId="77777777" w:rsidR="00444490" w:rsidRDefault="00444490" w:rsidP="00444490">
      <w:pPr>
        <w:pStyle w:val="SeznamsmlouvaPVL"/>
      </w:pPr>
      <w:bookmarkStart w:id="8" w:name="_Ref473801863"/>
      <w:r>
        <w:t>dokončení stavebních prací na díle:</w:t>
      </w:r>
      <w:bookmarkEnd w:id="8"/>
    </w:p>
    <w:p w14:paraId="34E6BDFA" w14:textId="30F76758" w:rsidR="00444490" w:rsidRDefault="00444490" w:rsidP="00F13D12">
      <w:pPr>
        <w:pStyle w:val="Textpodpsmennseznam"/>
      </w:pPr>
      <w:r>
        <w:t>nejpozději do jednoho měsíce před termínem předání a převzetí dokončeného díla dle písm. c) tohoto odstavce.</w:t>
      </w:r>
    </w:p>
    <w:p w14:paraId="1312FFA8" w14:textId="77777777" w:rsidR="00444490" w:rsidRPr="00E55EDF" w:rsidRDefault="00444490" w:rsidP="00444490">
      <w:pPr>
        <w:pStyle w:val="SeznamsmlouvaPVL"/>
      </w:pPr>
      <w:bookmarkStart w:id="9" w:name="_Ref473801732"/>
      <w:r w:rsidRPr="00E55EDF">
        <w:t>předání a převzetí dokončeného díla:</w:t>
      </w:r>
      <w:bookmarkEnd w:id="9"/>
      <w:r w:rsidRPr="00E55EDF">
        <w:t xml:space="preserve"> </w:t>
      </w:r>
    </w:p>
    <w:p w14:paraId="5AE68FB8" w14:textId="77777777" w:rsidR="00444490" w:rsidRDefault="00E55EDF" w:rsidP="00444490">
      <w:pPr>
        <w:pStyle w:val="Textpodpsmennseznam"/>
      </w:pPr>
      <w:r w:rsidRPr="00E55EDF">
        <w:rPr>
          <w:b/>
          <w:bCs/>
        </w:rPr>
        <w:t xml:space="preserve">365 </w:t>
      </w:r>
      <w:r w:rsidR="00406A18" w:rsidRPr="00E55EDF">
        <w:t>kalendářních dní</w:t>
      </w:r>
      <w:r w:rsidR="00444490" w:rsidRPr="00E55EDF">
        <w:t xml:space="preserve"> (počínaje následujícím kalendářním dnem po předání staveniště</w:t>
      </w:r>
      <w:r w:rsidR="00444490">
        <w:t>).</w:t>
      </w:r>
    </w:p>
    <w:p w14:paraId="5A246ED1" w14:textId="77777777" w:rsidR="00444490" w:rsidRDefault="00444490" w:rsidP="00444490">
      <w:pPr>
        <w:pStyle w:val="Meziodstavce"/>
        <w:rPr>
          <w:lang w:val="cs-CZ"/>
        </w:rPr>
      </w:pPr>
    </w:p>
    <w:p w14:paraId="42BC341F"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49286E31" w14:textId="77777777" w:rsidR="00444490" w:rsidRDefault="00444490" w:rsidP="00444490">
      <w:pPr>
        <w:pStyle w:val="Meziodstavce"/>
        <w:rPr>
          <w:lang w:val="cs-CZ"/>
        </w:rPr>
      </w:pPr>
    </w:p>
    <w:p w14:paraId="2F181AFA"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4ACFC61B" w14:textId="77777777" w:rsidR="00444490" w:rsidRDefault="00444490" w:rsidP="00444490">
      <w:pPr>
        <w:pStyle w:val="Meziodstavce"/>
        <w:rPr>
          <w:lang w:val="cs-CZ"/>
        </w:rPr>
      </w:pPr>
    </w:p>
    <w:p w14:paraId="1FEFD91F" w14:textId="77777777" w:rsidR="00444490" w:rsidRDefault="00444490" w:rsidP="00444490">
      <w:pPr>
        <w:pStyle w:val="lneksmlouvynadpisPVL"/>
        <w:tabs>
          <w:tab w:val="clear" w:pos="360"/>
        </w:tabs>
        <w:ind w:left="360" w:hanging="360"/>
      </w:pPr>
      <w:bookmarkStart w:id="10" w:name="_Ref473801701"/>
      <w:r>
        <w:t>Cenové a platební podmínky</w:t>
      </w:r>
      <w:bookmarkEnd w:id="10"/>
    </w:p>
    <w:p w14:paraId="4F692F89"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11517A3B" w14:textId="77777777" w:rsidR="00C32763" w:rsidRDefault="00C32763" w:rsidP="00C32763">
      <w:pPr>
        <w:pStyle w:val="lneksmlouvytextPVL"/>
        <w:numPr>
          <w:ilvl w:val="0"/>
          <w:numId w:val="0"/>
        </w:numPr>
        <w:ind w:left="360"/>
        <w:rPr>
          <w:b/>
          <w:bCs/>
          <w:highlight w:val="yellow"/>
        </w:rPr>
      </w:pPr>
    </w:p>
    <w:p w14:paraId="6CE54D28" w14:textId="2CBDC001" w:rsidR="00E55EDF" w:rsidRPr="009430E4" w:rsidRDefault="005504B6" w:rsidP="00F13D12">
      <w:pPr>
        <w:pStyle w:val="lneksmlouvytextPVL"/>
        <w:numPr>
          <w:ilvl w:val="0"/>
          <w:numId w:val="0"/>
        </w:numPr>
        <w:ind w:left="360"/>
        <w:rPr>
          <w:b/>
          <w:bCs/>
        </w:rPr>
      </w:pPr>
      <w:r w:rsidRPr="005504B6">
        <w:rPr>
          <w:b/>
          <w:bCs/>
        </w:rPr>
        <w:tab/>
      </w:r>
      <w:r w:rsidR="009766A8" w:rsidRPr="00AD5113">
        <w:rPr>
          <w:b/>
          <w:bCs/>
          <w:lang w:val="cs-CZ"/>
        </w:rPr>
        <w:t xml:space="preserve">17 818 482,75 </w:t>
      </w:r>
      <w:r w:rsidR="00444490" w:rsidRPr="00AD5113">
        <w:rPr>
          <w:b/>
          <w:bCs/>
        </w:rPr>
        <w:t>Kč bez DPH</w:t>
      </w:r>
    </w:p>
    <w:p w14:paraId="7C5E5ECE" w14:textId="1E446467" w:rsidR="005504B6" w:rsidRDefault="00444490" w:rsidP="00F13D12">
      <w:pPr>
        <w:pStyle w:val="Zkladntext21"/>
        <w:tabs>
          <w:tab w:val="left" w:pos="426"/>
        </w:tabs>
        <w:ind w:left="426"/>
        <w:jc w:val="both"/>
        <w:rPr>
          <w:rFonts w:cs="Arial"/>
          <w:sz w:val="22"/>
          <w:szCs w:val="22"/>
        </w:rPr>
      </w:pPr>
      <w:r w:rsidRPr="00AD5113">
        <w:rPr>
          <w:rFonts w:cs="Arial"/>
          <w:bCs/>
          <w:sz w:val="22"/>
          <w:szCs w:val="22"/>
        </w:rPr>
        <w:t>(slovy:</w:t>
      </w:r>
      <w:r w:rsidR="00F46511" w:rsidRPr="00AD5113">
        <w:rPr>
          <w:rFonts w:cs="Arial"/>
          <w:bCs/>
          <w:sz w:val="22"/>
          <w:szCs w:val="22"/>
        </w:rPr>
        <w:t xml:space="preserve"> </w:t>
      </w:r>
      <w:proofErr w:type="spellStart"/>
      <w:r w:rsidR="00F46511" w:rsidRPr="00AD5113">
        <w:rPr>
          <w:rFonts w:cs="Arial"/>
          <w:bCs/>
          <w:sz w:val="22"/>
          <w:szCs w:val="22"/>
        </w:rPr>
        <w:t>sedmnáctmilionů</w:t>
      </w:r>
      <w:r w:rsidR="00AD5113" w:rsidRPr="00AD5113">
        <w:rPr>
          <w:rFonts w:cs="Arial"/>
          <w:bCs/>
          <w:sz w:val="22"/>
          <w:szCs w:val="22"/>
        </w:rPr>
        <w:t>osmsetosmnácttisícčtyřistaosmdesátdvakorun</w:t>
      </w:r>
      <w:proofErr w:type="spellEnd"/>
      <w:r w:rsidR="00AD5113" w:rsidRPr="00AD5113">
        <w:rPr>
          <w:rFonts w:cs="Arial"/>
          <w:bCs/>
          <w:sz w:val="22"/>
          <w:szCs w:val="22"/>
        </w:rPr>
        <w:t xml:space="preserve"> a </w:t>
      </w:r>
      <w:proofErr w:type="spellStart"/>
      <w:r w:rsidR="00AD5113" w:rsidRPr="00AD5113">
        <w:rPr>
          <w:rFonts w:cs="Arial"/>
          <w:bCs/>
          <w:sz w:val="22"/>
          <w:szCs w:val="22"/>
        </w:rPr>
        <w:t>sed</w:t>
      </w:r>
      <w:r w:rsidR="00143D1D">
        <w:rPr>
          <w:rFonts w:cs="Arial"/>
          <w:bCs/>
          <w:sz w:val="22"/>
          <w:szCs w:val="22"/>
        </w:rPr>
        <w:t>m</w:t>
      </w:r>
      <w:r w:rsidR="00AD5113" w:rsidRPr="00AD5113">
        <w:rPr>
          <w:rFonts w:cs="Arial"/>
          <w:bCs/>
          <w:sz w:val="22"/>
          <w:szCs w:val="22"/>
        </w:rPr>
        <w:t>desátpět</w:t>
      </w:r>
      <w:proofErr w:type="spellEnd"/>
      <w:r w:rsidR="00AD5113" w:rsidRPr="00AD5113">
        <w:rPr>
          <w:rFonts w:cs="Arial"/>
          <w:bCs/>
          <w:sz w:val="22"/>
          <w:szCs w:val="22"/>
        </w:rPr>
        <w:t xml:space="preserve"> haléřů</w:t>
      </w:r>
      <w:r w:rsidRPr="00AD5113">
        <w:rPr>
          <w:rFonts w:cs="Arial"/>
          <w:bCs/>
          <w:sz w:val="22"/>
          <w:szCs w:val="22"/>
        </w:rPr>
        <w:t>)</w:t>
      </w:r>
      <w:r w:rsidRPr="00AD5113">
        <w:rPr>
          <w:rFonts w:cs="Arial"/>
          <w:sz w:val="22"/>
          <w:szCs w:val="22"/>
        </w:rPr>
        <w:t>.</w:t>
      </w:r>
    </w:p>
    <w:p w14:paraId="4B67F348" w14:textId="77777777" w:rsidR="005504B6" w:rsidRPr="005504B6" w:rsidRDefault="005504B6" w:rsidP="005504B6">
      <w:pPr>
        <w:pStyle w:val="Zkladntext21"/>
        <w:tabs>
          <w:tab w:val="left" w:pos="426"/>
        </w:tabs>
        <w:ind w:left="426"/>
        <w:jc w:val="both"/>
        <w:rPr>
          <w:rFonts w:eastAsiaTheme="minorHAnsi" w:cs="Arial"/>
          <w:sz w:val="22"/>
          <w:szCs w:val="22"/>
          <w:lang w:val="x-none" w:eastAsia="en-US"/>
        </w:rPr>
      </w:pPr>
      <w:r w:rsidRPr="005504B6">
        <w:rPr>
          <w:rFonts w:eastAsiaTheme="minorHAnsi" w:cs="Arial"/>
          <w:sz w:val="22"/>
          <w:szCs w:val="22"/>
          <w:lang w:eastAsia="en-US"/>
        </w:rPr>
        <w:t>z</w:t>
      </w:r>
      <w:r w:rsidRPr="005504B6">
        <w:rPr>
          <w:rFonts w:eastAsiaTheme="minorHAnsi" w:cs="Arial"/>
          <w:sz w:val="22"/>
          <w:szCs w:val="22"/>
          <w:lang w:val="x-none" w:eastAsia="en-US"/>
        </w:rPr>
        <w:t> toho:</w:t>
      </w:r>
    </w:p>
    <w:p w14:paraId="33849B61" w14:textId="28542BF3" w:rsidR="00F72828" w:rsidRPr="00143D1D" w:rsidRDefault="005504B6" w:rsidP="00143D1D">
      <w:pPr>
        <w:pStyle w:val="Meziodstavce"/>
        <w:ind w:firstLine="426"/>
        <w:rPr>
          <w:bCs/>
        </w:rPr>
      </w:pPr>
      <w:r w:rsidRPr="00AD5113">
        <w:rPr>
          <w:rFonts w:cs="Times New Roman"/>
          <w:lang w:val="cs-CZ"/>
        </w:rPr>
        <w:t xml:space="preserve">oprava: </w:t>
      </w:r>
      <w:r w:rsidRPr="00AD5113">
        <w:rPr>
          <w:rFonts w:cs="Times New Roman"/>
          <w:lang w:val="cs-CZ"/>
        </w:rPr>
        <w:tab/>
      </w:r>
      <w:proofErr w:type="gramStart"/>
      <w:r w:rsidR="00AD5113">
        <w:rPr>
          <w:rFonts w:cs="Times New Roman"/>
          <w:lang w:val="cs-CZ"/>
        </w:rPr>
        <w:tab/>
      </w:r>
      <w:r w:rsidR="00143D1D">
        <w:rPr>
          <w:rFonts w:cs="Times New Roman"/>
          <w:lang w:val="cs-CZ"/>
        </w:rPr>
        <w:t xml:space="preserve">  </w:t>
      </w:r>
      <w:r w:rsidR="00802E0D" w:rsidRPr="00AD5113">
        <w:rPr>
          <w:bCs/>
          <w:lang w:val="cs-CZ"/>
        </w:rPr>
        <w:t>2</w:t>
      </w:r>
      <w:proofErr w:type="gramEnd"/>
      <w:r w:rsidR="00802E0D" w:rsidRPr="00AD5113">
        <w:rPr>
          <w:bCs/>
          <w:lang w:val="cs-CZ"/>
        </w:rPr>
        <w:t> 844 129,54</w:t>
      </w:r>
      <w:r w:rsidRPr="00AD5113">
        <w:rPr>
          <w:bCs/>
        </w:rPr>
        <w:t xml:space="preserve"> Kč bez DPH</w:t>
      </w:r>
    </w:p>
    <w:p w14:paraId="0149B8AD" w14:textId="469AD65C" w:rsidR="005504B6" w:rsidRPr="005504B6" w:rsidRDefault="005504B6" w:rsidP="005504B6">
      <w:pPr>
        <w:pStyle w:val="Meziodstavce"/>
        <w:ind w:firstLine="425"/>
        <w:rPr>
          <w:rFonts w:cs="Times New Roman"/>
          <w:lang w:val="cs-CZ"/>
        </w:rPr>
      </w:pPr>
      <w:r w:rsidRPr="00AD5113">
        <w:rPr>
          <w:rFonts w:cs="Times New Roman"/>
          <w:lang w:val="cs-CZ"/>
        </w:rPr>
        <w:t xml:space="preserve">investice: </w:t>
      </w:r>
      <w:r w:rsidR="00AD5113">
        <w:rPr>
          <w:rFonts w:cs="Times New Roman"/>
          <w:lang w:val="cs-CZ"/>
        </w:rPr>
        <w:tab/>
      </w:r>
      <w:r w:rsidR="00AD5113">
        <w:rPr>
          <w:rFonts w:cs="Times New Roman"/>
          <w:lang w:val="cs-CZ"/>
        </w:rPr>
        <w:tab/>
      </w:r>
      <w:r w:rsidR="008446A6" w:rsidRPr="00AD5113">
        <w:rPr>
          <w:bCs/>
          <w:lang w:val="cs-CZ"/>
        </w:rPr>
        <w:t>14 974 353,21</w:t>
      </w:r>
      <w:r w:rsidRPr="00AD5113">
        <w:rPr>
          <w:bCs/>
        </w:rPr>
        <w:t xml:space="preserve"> Kč bez DPH</w:t>
      </w:r>
    </w:p>
    <w:p w14:paraId="043E6F90" w14:textId="77777777" w:rsidR="005504B6" w:rsidRDefault="005504B6" w:rsidP="00444490">
      <w:pPr>
        <w:pStyle w:val="Meziodstavce"/>
        <w:rPr>
          <w:rFonts w:cs="Times New Roman"/>
        </w:rPr>
      </w:pPr>
    </w:p>
    <w:p w14:paraId="6A4A88F4" w14:textId="77777777" w:rsidR="00444490" w:rsidRPr="00EE07D2" w:rsidRDefault="00444490" w:rsidP="00444490">
      <w:pPr>
        <w:pStyle w:val="SamostatntextpodlnekPVL"/>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4874F355" w14:textId="77777777" w:rsidR="00444490" w:rsidRDefault="00444490" w:rsidP="00444490">
      <w:pPr>
        <w:pStyle w:val="Meziodstavce"/>
      </w:pPr>
    </w:p>
    <w:p w14:paraId="49A7D3AD" w14:textId="7B34A00D" w:rsidR="00444490" w:rsidRDefault="00444490" w:rsidP="00444490">
      <w:pPr>
        <w:pStyle w:val="lneksmlouvytextPVL"/>
      </w:pPr>
      <w:r>
        <w:t xml:space="preserve">Sjednaná cena díla je platná po celou dobu stavby, a obsahuje veškeré náklady </w:t>
      </w:r>
      <w:r w:rsidR="00143D1D">
        <w:t>„</w:t>
      </w:r>
      <w:r w:rsidR="00143D1D" w:rsidRPr="00F94DE3">
        <w:t>Společník</w:t>
      </w:r>
      <w:r w:rsidR="00143D1D">
        <w:rPr>
          <w:lang w:val="cs-CZ"/>
        </w:rPr>
        <w:t>a</w:t>
      </w:r>
      <w:r w:rsidR="00143D1D" w:rsidRPr="00F94DE3">
        <w:t xml:space="preserve"> č. 1 a </w:t>
      </w:r>
      <w:r w:rsidR="00143D1D">
        <w:t>S</w:t>
      </w:r>
      <w:r w:rsidR="00143D1D" w:rsidRPr="00F94DE3">
        <w:t>polečník</w:t>
      </w:r>
      <w:r w:rsidR="00143D1D">
        <w:rPr>
          <w:lang w:val="cs-CZ"/>
        </w:rPr>
        <w:t>a</w:t>
      </w:r>
      <w:r w:rsidR="00143D1D" w:rsidRPr="00F94DE3">
        <w:t xml:space="preserve"> č. 2"</w:t>
      </w:r>
      <w:r>
        <w:t xml:space="preserve"> dle této smlouvy, spojené s provedením díla v rozsahu </w:t>
      </w:r>
      <w:r>
        <w:lastRenderedPageBreak/>
        <w:t xml:space="preserve">zřejmém ze soupisu prací, ze zadávací dokumentace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46707ED8" w14:textId="77777777" w:rsidR="00626181" w:rsidRDefault="00626181" w:rsidP="00626181">
      <w:pPr>
        <w:pStyle w:val="lneksmlouvytextPVL"/>
        <w:numPr>
          <w:ilvl w:val="0"/>
          <w:numId w:val="0"/>
        </w:numPr>
        <w:ind w:left="360"/>
      </w:pPr>
    </w:p>
    <w:p w14:paraId="64BF0CFE" w14:textId="7777777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ze zadávacích podmínek,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10625507" w14:textId="77777777" w:rsidR="00626181" w:rsidRPr="00B82BAA" w:rsidRDefault="00626181" w:rsidP="00626181">
      <w:pPr>
        <w:pStyle w:val="Meziodstavce"/>
        <w:ind w:left="426" w:hanging="426"/>
      </w:pPr>
    </w:p>
    <w:p w14:paraId="27649E79"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5A2052E2" w14:textId="77777777" w:rsidR="00626181" w:rsidRPr="00892B83" w:rsidRDefault="00626181" w:rsidP="00626181">
      <w:pPr>
        <w:pStyle w:val="Meziodstavce"/>
        <w:ind w:left="426" w:hanging="426"/>
        <w:rPr>
          <w:lang w:val="cs-CZ"/>
        </w:rPr>
      </w:pPr>
    </w:p>
    <w:p w14:paraId="25189A85" w14:textId="77777777" w:rsidR="00626181" w:rsidRPr="00E55EDF" w:rsidRDefault="00626181" w:rsidP="00626181">
      <w:pPr>
        <w:pStyle w:val="lneksmlouvytextPVL"/>
      </w:pPr>
      <w:r w:rsidRPr="00E55EDF">
        <w:t xml:space="preserve">Bude-li při provádění díla </w:t>
      </w:r>
      <w:r w:rsidRPr="00E55EDF">
        <w:rPr>
          <w:lang w:val="cs-CZ"/>
        </w:rPr>
        <w:t>zjištěno</w:t>
      </w:r>
      <w:r w:rsidRPr="00E55EDF">
        <w:t xml:space="preserve"> větší (vícepráce) nebo menší (</w:t>
      </w:r>
      <w:proofErr w:type="spellStart"/>
      <w:r w:rsidRPr="00E55EDF">
        <w:t>méněpráce</w:t>
      </w:r>
      <w:proofErr w:type="spellEnd"/>
      <w:r w:rsidRPr="00E55EDF">
        <w:t>) množství u</w:t>
      </w:r>
      <w:r w:rsidRPr="00E55EDF">
        <w:rPr>
          <w:lang w:val="cs-CZ"/>
        </w:rPr>
        <w:t> </w:t>
      </w:r>
      <w:r w:rsidRPr="00E55EDF">
        <w:t>jednotlivých položek soupisu prací označených „*Vyhrazená změna závazku“ oproti předpokladu u nich uvedeného, jsou smluvní strany oprávněny k jednání o změně ceny díla. Taková změna ceny díla bude provedena:</w:t>
      </w:r>
    </w:p>
    <w:p w14:paraId="3BECA1CE" w14:textId="77777777" w:rsidR="00626181" w:rsidRPr="00E55EDF" w:rsidRDefault="00626181" w:rsidP="00626181">
      <w:pPr>
        <w:pStyle w:val="SeznamsmlouvaPVL"/>
        <w:tabs>
          <w:tab w:val="clear" w:pos="993"/>
          <w:tab w:val="left" w:pos="851"/>
        </w:tabs>
        <w:ind w:left="786" w:hanging="360"/>
      </w:pPr>
      <w:r w:rsidRPr="00E55EDF">
        <w:t xml:space="preserve">odečtením ceny za </w:t>
      </w:r>
      <w:proofErr w:type="spellStart"/>
      <w:r w:rsidRPr="00E55EDF">
        <w:t>méněpráce</w:t>
      </w:r>
      <w:proofErr w:type="spellEnd"/>
      <w:r w:rsidRPr="00E55EDF">
        <w:t xml:space="preserve"> od celkové ceny díla, tedy odečtením násobku neprovedeného množství a jednotkové ceny položky v soupisu prací od celkové ceny díla,</w:t>
      </w:r>
    </w:p>
    <w:p w14:paraId="00082C3D" w14:textId="77777777" w:rsidR="00626181" w:rsidRDefault="00626181" w:rsidP="00626181">
      <w:pPr>
        <w:pStyle w:val="SeznamsmlouvaPVL"/>
        <w:tabs>
          <w:tab w:val="clear" w:pos="993"/>
          <w:tab w:val="left" w:pos="851"/>
        </w:tabs>
        <w:ind w:left="786" w:hanging="360"/>
      </w:pPr>
      <w:r w:rsidRPr="00E55EDF">
        <w:t>přičtením ceny za vícepráce k celkové ceně díla, tedy přičtením násobku navíc provedeného množství a jednotkové ceny položky v soupisu prací k celkové ceně díla.</w:t>
      </w:r>
    </w:p>
    <w:p w14:paraId="5495CFD0" w14:textId="77777777" w:rsidR="00F72828" w:rsidRDefault="00F72828" w:rsidP="00F72828">
      <w:pPr>
        <w:pStyle w:val="SeznamsmlouvaPVL"/>
        <w:numPr>
          <w:ilvl w:val="0"/>
          <w:numId w:val="0"/>
        </w:numPr>
        <w:tabs>
          <w:tab w:val="clear" w:pos="993"/>
          <w:tab w:val="left" w:pos="851"/>
        </w:tabs>
        <w:ind w:left="426"/>
      </w:pPr>
    </w:p>
    <w:p w14:paraId="12524C7D" w14:textId="77777777" w:rsidR="00F72828" w:rsidRPr="00E55EDF" w:rsidRDefault="00F72828" w:rsidP="00F72828">
      <w:pPr>
        <w:pStyle w:val="SeznamsmlouvaPVL"/>
        <w:numPr>
          <w:ilvl w:val="0"/>
          <w:numId w:val="0"/>
        </w:numPr>
        <w:tabs>
          <w:tab w:val="clear" w:pos="993"/>
          <w:tab w:val="left" w:pos="851"/>
        </w:tabs>
        <w:ind w:left="426"/>
      </w:pPr>
      <w:r w:rsidRPr="00F72828">
        <w:t>Každá změna v provedení díla musí být projednána a písemně odsouhlasena před její realizací.</w:t>
      </w:r>
    </w:p>
    <w:p w14:paraId="7A4D0410" w14:textId="77777777" w:rsidR="00626181" w:rsidRDefault="00626181" w:rsidP="00626181">
      <w:pPr>
        <w:pStyle w:val="SamostatntextpodlnekPVL"/>
      </w:pPr>
      <w:r>
        <w:t>Takovou změnou ceny díla nesmí dojít k celkové změně závazku z této smlouvy. Tato změna se považuje za vyhrazenou změnu závazku dle § 100 odst. 1 ZZVZ.</w:t>
      </w:r>
    </w:p>
    <w:p w14:paraId="77A1E3E7" w14:textId="77777777" w:rsidR="00626181" w:rsidRDefault="00626181" w:rsidP="00626181">
      <w:pPr>
        <w:pStyle w:val="Meziodstavce"/>
      </w:pPr>
    </w:p>
    <w:p w14:paraId="18B10C22" w14:textId="77777777" w:rsidR="00626181" w:rsidRDefault="00626181" w:rsidP="00626181">
      <w:pPr>
        <w:pStyle w:val="SamostatntextpodlnekPVL"/>
      </w:pPr>
      <w:r>
        <w:t>Vyhrazená změna závazku je přípustná pouze do rozdílu 15% od předpokládaného množství u každé jednotlivé položky soupisu prací podléhající této změně.</w:t>
      </w:r>
    </w:p>
    <w:p w14:paraId="5B2B2787" w14:textId="77777777" w:rsidR="00444490" w:rsidRDefault="00444490" w:rsidP="00444490">
      <w:pPr>
        <w:pStyle w:val="Meziodstavce"/>
        <w:ind w:left="426" w:hanging="426"/>
      </w:pPr>
    </w:p>
    <w:p w14:paraId="21984235" w14:textId="78F2EFB2" w:rsidR="00444490" w:rsidRDefault="00143D1D" w:rsidP="00444490">
      <w:pPr>
        <w:pStyle w:val="lneksmlouvytextPVL"/>
      </w:pPr>
      <w:bookmarkStart w:id="11" w:name="_Ref473801706"/>
      <w:r>
        <w:t>„</w:t>
      </w:r>
      <w:r w:rsidRPr="00F94DE3">
        <w:t xml:space="preserve">Společník č. 1 a </w:t>
      </w:r>
      <w:r>
        <w:t>S</w:t>
      </w:r>
      <w:r w:rsidRPr="00F94DE3">
        <w:t>polečník č. 2"</w:t>
      </w:r>
      <w:r>
        <w:t xml:space="preserve"> </w:t>
      </w:r>
      <w:r w:rsidR="00444490">
        <w:t>se zavazuj</w:t>
      </w:r>
      <w:r>
        <w:rPr>
          <w:lang w:val="cs-CZ"/>
        </w:rPr>
        <w:t>í</w:t>
      </w:r>
      <w:r w:rsidR="00444490">
        <w:t xml:space="preserve"> předložit k projednání a dalšímu postupu objednateli přehled dodatečných prací a to nejpozději</w:t>
      </w:r>
      <w:r w:rsidR="00444490">
        <w:rPr>
          <w:lang w:val="cs-CZ"/>
        </w:rPr>
        <w:t xml:space="preserve"> při technické přejímce dle čl. VII. odst. 1. této smlouvy</w:t>
      </w:r>
      <w:r w:rsidR="00444490">
        <w:t xml:space="preserve">. Tento přehled dodatečných prací musí být nejpozději ke stanovenému termínu odsouhlasen po věcné stránce zástupcem objednatele. Pokud </w:t>
      </w:r>
      <w:r>
        <w:t>„</w:t>
      </w:r>
      <w:r w:rsidRPr="00F94DE3">
        <w:t xml:space="preserve">Společník č. 1 a </w:t>
      </w:r>
      <w:r>
        <w:t>S</w:t>
      </w:r>
      <w:r w:rsidRPr="00F94DE3">
        <w:t>polečník č. 2"</w:t>
      </w:r>
      <w:r>
        <w:t xml:space="preserve"> </w:t>
      </w:r>
      <w:r w:rsidR="00444490">
        <w:t>nepředloží odsouhlasený přehled dodatečných prací v uvedeném termínu, nebude požadavek na dodatečné práce objednatelem akceptován.</w:t>
      </w:r>
      <w:bookmarkEnd w:id="11"/>
      <w:r w:rsidR="00444490">
        <w:t xml:space="preserve"> </w:t>
      </w:r>
    </w:p>
    <w:p w14:paraId="6930AEC3" w14:textId="77777777" w:rsidR="00626181" w:rsidRDefault="00626181" w:rsidP="00626181">
      <w:pPr>
        <w:pStyle w:val="lneksmlouvytextPVL"/>
        <w:numPr>
          <w:ilvl w:val="0"/>
          <w:numId w:val="0"/>
        </w:numPr>
        <w:ind w:left="360"/>
      </w:pPr>
    </w:p>
    <w:p w14:paraId="0BAD61EF" w14:textId="75ABA4D2" w:rsidR="00CA7F65" w:rsidRDefault="00626181" w:rsidP="00626181">
      <w:pPr>
        <w:pStyle w:val="lneksmlouvytextPVL"/>
        <w:jc w:val="left"/>
      </w:pPr>
      <w:r w:rsidRPr="00626181">
        <w:rPr>
          <w:lang w:val="cs-CZ"/>
        </w:rPr>
        <w:t>C</w:t>
      </w:r>
      <w:proofErr w:type="spellStart"/>
      <w:r w:rsidR="00444490">
        <w:t>ena</w:t>
      </w:r>
      <w:proofErr w:type="spellEnd"/>
      <w:r w:rsidR="00444490">
        <w:t xml:space="preserve"> díla bude </w:t>
      </w:r>
      <w:r w:rsidR="00F13D12">
        <w:t>„</w:t>
      </w:r>
      <w:r w:rsidR="00F13D12" w:rsidRPr="00F94DE3">
        <w:t>Společník</w:t>
      </w:r>
      <w:r w:rsidR="00F13D12">
        <w:rPr>
          <w:lang w:val="cs-CZ"/>
        </w:rPr>
        <w:t>u</w:t>
      </w:r>
      <w:r w:rsidR="00F13D12" w:rsidRPr="00F94DE3">
        <w:t xml:space="preserve"> č. 1 a </w:t>
      </w:r>
      <w:r w:rsidR="00F13D12">
        <w:t>S</w:t>
      </w:r>
      <w:r w:rsidR="00F13D12" w:rsidRPr="00F94DE3">
        <w:t>polečník</w:t>
      </w:r>
      <w:r w:rsidR="00F13D12">
        <w:rPr>
          <w:lang w:val="cs-CZ"/>
        </w:rPr>
        <w:t>u</w:t>
      </w:r>
      <w:r w:rsidR="00F13D12" w:rsidRPr="00F94DE3">
        <w:t xml:space="preserve"> č. 2"</w:t>
      </w:r>
      <w:r w:rsidR="00F13D12">
        <w:t xml:space="preserve"> </w:t>
      </w:r>
      <w:r w:rsidR="00444490">
        <w:t xml:space="preserve">uhrazena na základě měsíčních dílčích faktur a konečné zúčtovací faktury. </w:t>
      </w:r>
      <w:r w:rsidR="00444490" w:rsidRPr="00626181">
        <w:t>Dílčí faktury budou vystaveny nejvýše do rozsahu 85 % z ceny díla</w:t>
      </w:r>
      <w:r w:rsidR="00444490">
        <w:t>, vždy pouze na základě objednatelem schváleného rozsahu skutečně provedených prací k poslednímu pracovnímu dni běžného měsíce, respektive ke dni dosažení součtové výše 85</w:t>
      </w:r>
      <w:r w:rsidR="00444490" w:rsidRPr="00626181">
        <w:rPr>
          <w:lang w:val="cs-CZ"/>
        </w:rPr>
        <w:t xml:space="preserve"> </w:t>
      </w:r>
      <w:r w:rsidR="00444490">
        <w:t>% ceny díla. Dnem uskutečnění zdanitelného plnění bude poslední pracovní den měsíce, případně den dosažení součtové výše 85</w:t>
      </w:r>
      <w:r w:rsidR="00444490" w:rsidRPr="00626181">
        <w:rPr>
          <w:lang w:val="cs-CZ"/>
        </w:rPr>
        <w:t xml:space="preserve"> </w:t>
      </w:r>
      <w:r w:rsidR="00444490">
        <w:t xml:space="preserve">% ceny díla. Měsíční dílčí faktury budou vystaveny a předány objednateli do 10 kalendářních dní ode dne uskutečnění zdanitelného plnění. </w:t>
      </w:r>
    </w:p>
    <w:p w14:paraId="1592C14E" w14:textId="77777777" w:rsidR="00CA7F65" w:rsidRPr="003D3796" w:rsidRDefault="00CA7F65" w:rsidP="00085661">
      <w:pPr>
        <w:pStyle w:val="lneksmlouvytextPVL"/>
        <w:numPr>
          <w:ilvl w:val="0"/>
          <w:numId w:val="0"/>
        </w:numPr>
        <w:ind w:left="360"/>
        <w:jc w:val="left"/>
      </w:pPr>
      <w:r w:rsidRPr="00CA7F65">
        <w:rPr>
          <w:color w:val="000000"/>
        </w:rPr>
        <w:t xml:space="preserve">Předat </w:t>
      </w:r>
      <w:r w:rsidRPr="009430E4">
        <w:rPr>
          <w:color w:val="000000"/>
        </w:rPr>
        <w:t>faktury lze i elektronicky na adresu</w:t>
      </w:r>
      <w:r w:rsidRPr="003D3796">
        <w:t xml:space="preserve">: </w:t>
      </w:r>
      <w:hyperlink r:id="rId7" w:history="1">
        <w:r w:rsidRPr="003D3796">
          <w:rPr>
            <w:rStyle w:val="Hypertextovodkaz"/>
            <w:bCs/>
            <w:color w:val="auto"/>
            <w:u w:val="none"/>
          </w:rPr>
          <w:t>faktury-pr@poh.cz</w:t>
        </w:r>
      </w:hyperlink>
      <w:r w:rsidRPr="003D3796">
        <w:t>.</w:t>
      </w:r>
    </w:p>
    <w:p w14:paraId="3A0E78A5" w14:textId="2C80C17F" w:rsidR="00444490" w:rsidRPr="009430E4" w:rsidRDefault="00444490" w:rsidP="00CA7F65">
      <w:pPr>
        <w:pStyle w:val="lneksmlouvytextPVL"/>
        <w:numPr>
          <w:ilvl w:val="0"/>
          <w:numId w:val="0"/>
        </w:numPr>
        <w:ind w:left="360"/>
      </w:pPr>
      <w:r w:rsidRPr="003D3796">
        <w:t xml:space="preserve">Přílohou faktury bude vždy soupis provedených prací, potvrzený </w:t>
      </w:r>
      <w:r w:rsidRPr="009430E4">
        <w:t>oprávněným zástupcem objednatele a oprávněným zástupcem</w:t>
      </w:r>
      <w:r w:rsidR="00143D1D">
        <w:rPr>
          <w:lang w:val="cs-CZ"/>
        </w:rPr>
        <w:t xml:space="preserve"> </w:t>
      </w:r>
      <w:r w:rsidR="00143D1D">
        <w:t>„</w:t>
      </w:r>
      <w:r w:rsidR="00143D1D" w:rsidRPr="00F94DE3">
        <w:t>Společník</w:t>
      </w:r>
      <w:r w:rsidR="00143D1D">
        <w:rPr>
          <w:lang w:val="cs-CZ"/>
        </w:rPr>
        <w:t>a</w:t>
      </w:r>
      <w:r w:rsidR="00143D1D" w:rsidRPr="00F94DE3">
        <w:t xml:space="preserve"> č. 1 a </w:t>
      </w:r>
      <w:r w:rsidR="00143D1D">
        <w:t>S</w:t>
      </w:r>
      <w:r w:rsidR="00143D1D" w:rsidRPr="00F94DE3">
        <w:t>polečník</w:t>
      </w:r>
      <w:r w:rsidR="00143D1D">
        <w:rPr>
          <w:lang w:val="cs-CZ"/>
        </w:rPr>
        <w:t>a</w:t>
      </w:r>
      <w:r w:rsidR="00143D1D" w:rsidRPr="00F94DE3">
        <w:t xml:space="preserve"> č. 2"</w:t>
      </w:r>
      <w:r w:rsidRPr="009430E4">
        <w:t>.</w:t>
      </w:r>
      <w:r w:rsidR="00CA7F65" w:rsidRPr="009430E4">
        <w:rPr>
          <w:lang w:val="cs-CZ"/>
        </w:rPr>
        <w:t xml:space="preserve"> </w:t>
      </w:r>
    </w:p>
    <w:p w14:paraId="58372B54" w14:textId="6207280E" w:rsidR="00CA7F65" w:rsidRPr="0035687A" w:rsidRDefault="00CA7F65" w:rsidP="00CA7F65">
      <w:pPr>
        <w:pStyle w:val="lneksmlouvytextPVL"/>
        <w:numPr>
          <w:ilvl w:val="0"/>
          <w:numId w:val="0"/>
        </w:numPr>
        <w:overflowPunct w:val="0"/>
        <w:autoSpaceDE w:val="0"/>
        <w:autoSpaceDN w:val="0"/>
        <w:adjustRightInd w:val="0"/>
        <w:ind w:left="426"/>
        <w:textAlignment w:val="baseline"/>
      </w:pPr>
      <w:r w:rsidRPr="009430E4">
        <w:lastRenderedPageBreak/>
        <w:t>Odsouhlasený soupis provedených prací j</w:t>
      </w:r>
      <w:r w:rsidR="00143D1D">
        <w:rPr>
          <w:lang w:val="cs-CZ"/>
        </w:rPr>
        <w:t xml:space="preserve">sou </w:t>
      </w:r>
      <w:r w:rsidR="00143D1D">
        <w:t>„</w:t>
      </w:r>
      <w:r w:rsidR="00143D1D" w:rsidRPr="00F94DE3">
        <w:t xml:space="preserve">Společník č. 1 a </w:t>
      </w:r>
      <w:r w:rsidR="00143D1D">
        <w:t>S</w:t>
      </w:r>
      <w:r w:rsidR="00143D1D" w:rsidRPr="00F94DE3">
        <w:t>polečník č. 2"</w:t>
      </w:r>
      <w:r w:rsidR="00143D1D">
        <w:t xml:space="preserve"> </w:t>
      </w:r>
      <w:r w:rsidRPr="009430E4">
        <w:t>povinn</w:t>
      </w:r>
      <w:r w:rsidR="00143D1D">
        <w:rPr>
          <w:lang w:val="cs-CZ"/>
        </w:rPr>
        <w:t>i</w:t>
      </w:r>
      <w:r w:rsidRPr="009430E4">
        <w:t xml:space="preserve"> zpracovat vždy k poslednímu dni kalendářního měsíce a to jak v písemné, tak v elektronické podobě a to v elektronickém formátu XC4.</w:t>
      </w:r>
      <w:r w:rsidRPr="0035687A">
        <w:t xml:space="preserve"> </w:t>
      </w:r>
    </w:p>
    <w:p w14:paraId="57862A1A" w14:textId="02E7ADBD" w:rsidR="00444490" w:rsidRDefault="00444490" w:rsidP="00444490">
      <w:pPr>
        <w:pStyle w:val="SamostatntextpodlnekPVL"/>
        <w:ind w:left="426"/>
      </w:pPr>
      <w: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w:t>
      </w:r>
      <w:r w:rsidR="00143D1D">
        <w:t>„</w:t>
      </w:r>
      <w:r w:rsidR="00143D1D" w:rsidRPr="00F94DE3">
        <w:t>Společník</w:t>
      </w:r>
      <w:r w:rsidR="00143D1D">
        <w:rPr>
          <w:lang w:val="cs-CZ"/>
        </w:rPr>
        <w:t>a</w:t>
      </w:r>
      <w:r w:rsidR="00143D1D" w:rsidRPr="00F94DE3">
        <w:t xml:space="preserve"> č. 1 a </w:t>
      </w:r>
      <w:r w:rsidR="00143D1D">
        <w:t>S</w:t>
      </w:r>
      <w:r w:rsidR="00143D1D" w:rsidRPr="00F94DE3">
        <w:t>polečník</w:t>
      </w:r>
      <w:r w:rsidR="00143D1D">
        <w:rPr>
          <w:lang w:val="cs-CZ"/>
        </w:rPr>
        <w:t>a</w:t>
      </w:r>
      <w:r w:rsidR="00143D1D" w:rsidRPr="00F94DE3">
        <w:t xml:space="preserve"> č. 2"</w:t>
      </w:r>
      <w:r>
        <w:t xml:space="preserve">. </w:t>
      </w:r>
    </w:p>
    <w:p w14:paraId="510A198F" w14:textId="77777777" w:rsidR="00444490" w:rsidRDefault="00444490" w:rsidP="00444490">
      <w:pPr>
        <w:pStyle w:val="Meziodstavce"/>
        <w:ind w:left="426" w:hanging="426"/>
        <w:rPr>
          <w:lang w:val="cs-CZ"/>
        </w:rPr>
      </w:pPr>
    </w:p>
    <w:p w14:paraId="0B83754B" w14:textId="6A9F335A" w:rsidR="00444490" w:rsidRDefault="00444490" w:rsidP="00444490">
      <w:pPr>
        <w:pStyle w:val="lneksmlouvytextPVL"/>
      </w:pPr>
      <w:r>
        <w:t xml:space="preserve">V případě, že dílo je převzato bez vad, uhradí objednatel </w:t>
      </w:r>
      <w:r w:rsidR="00143D1D">
        <w:t>„</w:t>
      </w:r>
      <w:r w:rsidR="00143D1D" w:rsidRPr="00F94DE3">
        <w:t>Společník</w:t>
      </w:r>
      <w:r w:rsidR="00143D1D">
        <w:rPr>
          <w:lang w:val="cs-CZ"/>
        </w:rPr>
        <w:t>u</w:t>
      </w:r>
      <w:r w:rsidR="00143D1D" w:rsidRPr="00F94DE3">
        <w:t xml:space="preserve"> č. 1 a </w:t>
      </w:r>
      <w:r w:rsidR="00143D1D">
        <w:t>S</w:t>
      </w:r>
      <w:r w:rsidR="00143D1D" w:rsidRPr="00F94DE3">
        <w:t>polečník</w:t>
      </w:r>
      <w:r w:rsidR="00143D1D">
        <w:rPr>
          <w:lang w:val="cs-CZ"/>
        </w:rPr>
        <w:t>u</w:t>
      </w:r>
      <w:r w:rsidR="00143D1D" w:rsidRPr="00F94DE3">
        <w:t xml:space="preserve"> č. 2"</w:t>
      </w:r>
      <w:r w:rsidR="00143D1D">
        <w:t xml:space="preserve"> </w:t>
      </w:r>
      <w:r>
        <w:t>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xml:space="preserve">% z celkové ceny díla bude objednatelem uhrazeno až po odstranění poslední vady. O skutečnosti, že </w:t>
      </w:r>
      <w:r w:rsidR="00F13D12">
        <w:t>„</w:t>
      </w:r>
      <w:r w:rsidR="00F13D12" w:rsidRPr="00F94DE3">
        <w:t xml:space="preserve">Společník č. 1 a </w:t>
      </w:r>
      <w:r w:rsidR="00F13D12">
        <w:t>S</w:t>
      </w:r>
      <w:r w:rsidR="00F13D12" w:rsidRPr="00F94DE3">
        <w:t>polečník č. 2"</w:t>
      </w:r>
      <w:r w:rsidR="00F13D12">
        <w:t xml:space="preserve"> </w:t>
      </w:r>
      <w:r>
        <w:t xml:space="preserve"> odstranil</w:t>
      </w:r>
      <w:r w:rsidR="00F13D12">
        <w:rPr>
          <w:lang w:val="cs-CZ"/>
        </w:rPr>
        <w:t>i</w:t>
      </w:r>
      <w:r>
        <w:t xml:space="preserve">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4D3778C4" w14:textId="77777777" w:rsidR="00444490" w:rsidRDefault="00444490" w:rsidP="00444490">
      <w:pPr>
        <w:pStyle w:val="Meziodstavce"/>
        <w:ind w:left="426" w:hanging="426"/>
      </w:pPr>
    </w:p>
    <w:p w14:paraId="6420CBB8" w14:textId="764DE839" w:rsidR="00444490" w:rsidRDefault="00444490" w:rsidP="00444490">
      <w:pPr>
        <w:pStyle w:val="lneksmlouvytextPVL"/>
      </w:pPr>
      <w: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ve věcech technických a oprávněnými osobami </w:t>
      </w:r>
      <w:r w:rsidR="00143D1D">
        <w:t>„</w:t>
      </w:r>
      <w:r w:rsidR="00143D1D" w:rsidRPr="00F94DE3">
        <w:t>Společník</w:t>
      </w:r>
      <w:r w:rsidR="00143D1D">
        <w:rPr>
          <w:lang w:val="cs-CZ"/>
        </w:rPr>
        <w:t>a</w:t>
      </w:r>
      <w:r w:rsidR="00143D1D" w:rsidRPr="00F94DE3">
        <w:t xml:space="preserve"> č. 1 a </w:t>
      </w:r>
      <w:r w:rsidR="00143D1D">
        <w:t>S</w:t>
      </w:r>
      <w:r w:rsidR="00143D1D" w:rsidRPr="00F94DE3">
        <w:t>polečník</w:t>
      </w:r>
      <w:r w:rsidR="00143D1D">
        <w:rPr>
          <w:lang w:val="cs-CZ"/>
        </w:rPr>
        <w:t>a</w:t>
      </w:r>
      <w:r w:rsidR="00143D1D" w:rsidRPr="00F94DE3">
        <w:t xml:space="preserve"> č. 2"</w:t>
      </w:r>
      <w:r w:rsidR="00143D1D">
        <w:t xml:space="preserve"> </w:t>
      </w:r>
      <w:r>
        <w:t xml:space="preserve"> ve věcech technických, případně zápis o předání a převzetí díla</w:t>
      </w:r>
      <w:r>
        <w:rPr>
          <w:lang w:val="cs-CZ"/>
        </w:rPr>
        <w:t xml:space="preserve"> dle čl. VII. odst. 9. této smlouvy</w:t>
      </w:r>
      <w:r>
        <w:t xml:space="preserve">. </w:t>
      </w:r>
    </w:p>
    <w:p w14:paraId="59344DD9" w14:textId="77777777" w:rsidR="00444490" w:rsidRDefault="00444490" w:rsidP="00444490">
      <w:pPr>
        <w:pStyle w:val="Meziodstavce"/>
        <w:ind w:left="426" w:hanging="426"/>
      </w:pPr>
    </w:p>
    <w:p w14:paraId="469B6F46" w14:textId="77777777" w:rsidR="00444490" w:rsidRDefault="00444490" w:rsidP="00444490">
      <w:pPr>
        <w:pStyle w:val="lneksmlouvytextPVL"/>
      </w:pPr>
      <w:r>
        <w:t xml:space="preserve">Splatnost faktury je </w:t>
      </w:r>
      <w:r w:rsidRPr="00BC11E7">
        <w:t xml:space="preserve">do </w:t>
      </w:r>
      <w:r w:rsidR="00742989" w:rsidRPr="00BC11E7">
        <w:rPr>
          <w:lang w:val="cs-CZ"/>
        </w:rPr>
        <w:t>3</w:t>
      </w:r>
      <w:r w:rsidR="0035687A" w:rsidRPr="00BC11E7">
        <w:rPr>
          <w:lang w:val="cs-CZ"/>
        </w:rPr>
        <w:t>0</w:t>
      </w:r>
      <w:r w:rsidRPr="00BC11E7">
        <w:t xml:space="preserve"> kalendářních dní ode dne jejího doručení</w:t>
      </w:r>
      <w:r>
        <w:t xml:space="preserve"> objednateli. </w:t>
      </w:r>
    </w:p>
    <w:p w14:paraId="5408AA6B" w14:textId="77777777" w:rsidR="00444490" w:rsidRDefault="00444490" w:rsidP="00444490">
      <w:pPr>
        <w:pStyle w:val="Meziodstavce"/>
        <w:ind w:left="426" w:hanging="426"/>
      </w:pPr>
    </w:p>
    <w:p w14:paraId="6B7EAA7A" w14:textId="4EA76E58" w:rsidR="00444490" w:rsidRDefault="00444490" w:rsidP="00444490">
      <w:pPr>
        <w:pStyle w:val="lneksmlouvytextPVL"/>
      </w:pPr>
      <w:r>
        <w:t xml:space="preserve">Faktura bude uhrazena na účet </w:t>
      </w:r>
      <w:r w:rsidR="00143D1D">
        <w:t>„</w:t>
      </w:r>
      <w:r w:rsidR="00143D1D" w:rsidRPr="00F94DE3">
        <w:t>Společník</w:t>
      </w:r>
      <w:r w:rsidR="00143D1D">
        <w:rPr>
          <w:lang w:val="cs-CZ"/>
        </w:rPr>
        <w:t>a</w:t>
      </w:r>
      <w:r w:rsidR="00143D1D" w:rsidRPr="00F94DE3">
        <w:t xml:space="preserve"> č. 1 a </w:t>
      </w:r>
      <w:r w:rsidR="00143D1D">
        <w:t>S</w:t>
      </w:r>
      <w:r w:rsidR="00143D1D" w:rsidRPr="00F94DE3">
        <w:t>polečník</w:t>
      </w:r>
      <w:r w:rsidR="00143D1D">
        <w:rPr>
          <w:lang w:val="cs-CZ"/>
        </w:rPr>
        <w:t>a</w:t>
      </w:r>
      <w:r w:rsidR="00143D1D" w:rsidRPr="00F94DE3">
        <w:t xml:space="preserve"> č. 2"</w:t>
      </w:r>
      <w:r>
        <w:t xml:space="preserve">, který je správcem daně zveřejněn v Registru plátců DPH. Pokud k datu uskutečnění zdanitelného plnění uvedeného na daňovém dokladu bude </w:t>
      </w:r>
      <w:r w:rsidR="000215C0">
        <w:t>„</w:t>
      </w:r>
      <w:r w:rsidR="000215C0" w:rsidRPr="00F94DE3">
        <w:t xml:space="preserve">Společník č. 1 a </w:t>
      </w:r>
      <w:r w:rsidR="000215C0">
        <w:t>S</w:t>
      </w:r>
      <w:r w:rsidR="000215C0" w:rsidRPr="00F94DE3">
        <w:t>polečník č. 2"</w:t>
      </w:r>
      <w:r w:rsidR="000215C0">
        <w:t xml:space="preserve"> </w:t>
      </w:r>
      <w:r>
        <w:t xml:space="preserve"> v Registru plátců DPH uveden jako nespolehlivý plátce, bude objednatel postupovat v souladu se zákonem č. 235/2004 Sb., o dani z přidané hodnoty, ve znění pozdějších předpisů. </w:t>
      </w:r>
    </w:p>
    <w:p w14:paraId="755F01D4" w14:textId="77777777" w:rsidR="00444490" w:rsidRDefault="00444490" w:rsidP="00444490">
      <w:pPr>
        <w:pStyle w:val="Meziodstavce"/>
        <w:ind w:left="426" w:hanging="426"/>
      </w:pPr>
    </w:p>
    <w:p w14:paraId="58D6176D" w14:textId="32C9F897" w:rsidR="00444490" w:rsidRDefault="00444490" w:rsidP="00444490">
      <w:pPr>
        <w:pStyle w:val="lneksmlouvytextPVL"/>
      </w:pPr>
      <w:r>
        <w:t xml:space="preserve">Objednatel je oprávněn kdykoli jednostranně započíst jakékoliv své pohledávky proti jakýmkoli pohledávkám </w:t>
      </w:r>
      <w:r w:rsidR="000215C0">
        <w:t>„</w:t>
      </w:r>
      <w:r w:rsidR="000215C0" w:rsidRPr="00F94DE3">
        <w:t>Společník</w:t>
      </w:r>
      <w:r w:rsidR="000215C0">
        <w:rPr>
          <w:lang w:val="cs-CZ"/>
        </w:rPr>
        <w:t>a</w:t>
      </w:r>
      <w:r w:rsidR="000215C0" w:rsidRPr="00F94DE3">
        <w:t xml:space="preserve"> č. 1 a </w:t>
      </w:r>
      <w:r w:rsidR="000215C0">
        <w:t>S</w:t>
      </w:r>
      <w:r w:rsidR="000215C0" w:rsidRPr="00F94DE3">
        <w:t>polečník</w:t>
      </w:r>
      <w:r w:rsidR="000215C0">
        <w:rPr>
          <w:lang w:val="cs-CZ"/>
        </w:rPr>
        <w:t>a</w:t>
      </w:r>
      <w:r w:rsidR="000215C0" w:rsidRPr="00F94DE3">
        <w:t xml:space="preserve"> č. 2"</w:t>
      </w:r>
      <w:r w:rsidR="000215C0">
        <w:t xml:space="preserve"> </w:t>
      </w:r>
      <w:r>
        <w:t xml:space="preserve"> za objednatelem, a to i v případě, kdy některá z pohledávek není dosud splatná. Smluvní strany se dohodly, že </w:t>
      </w:r>
      <w:r w:rsidR="000215C0">
        <w:t>„</w:t>
      </w:r>
      <w:r w:rsidR="000215C0" w:rsidRPr="00F94DE3">
        <w:t xml:space="preserve">Společník č. 1 a </w:t>
      </w:r>
      <w:r w:rsidR="000215C0">
        <w:t>S</w:t>
      </w:r>
      <w:r w:rsidR="000215C0" w:rsidRPr="00F94DE3">
        <w:t>polečník č. 2"</w:t>
      </w:r>
      <w:r w:rsidR="000215C0">
        <w:t xml:space="preserve"> </w:t>
      </w:r>
      <w:r>
        <w:t>ne</w:t>
      </w:r>
      <w:r w:rsidR="000215C0">
        <w:rPr>
          <w:lang w:val="cs-CZ"/>
        </w:rPr>
        <w:t>jsou</w:t>
      </w:r>
      <w:r>
        <w:t xml:space="preserve"> oprávněn</w:t>
      </w:r>
      <w:r w:rsidR="000215C0">
        <w:rPr>
          <w:lang w:val="cs-CZ"/>
        </w:rPr>
        <w:t>i</w:t>
      </w:r>
      <w:r>
        <w:t xml:space="preserve"> jednostranně započíst žádné své pohledávky proti pohledávkám objednatele.</w:t>
      </w:r>
    </w:p>
    <w:p w14:paraId="284DA2B7" w14:textId="77777777" w:rsidR="00444490" w:rsidRDefault="00444490" w:rsidP="00444490">
      <w:pPr>
        <w:pStyle w:val="Meziodstavce"/>
      </w:pPr>
    </w:p>
    <w:p w14:paraId="45681275" w14:textId="08DC3846" w:rsidR="00444490" w:rsidRDefault="00444490" w:rsidP="00444490">
      <w:pPr>
        <w:pStyle w:val="lneksmlouvytextPVL"/>
      </w:pPr>
      <w:r>
        <w:t xml:space="preserve">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w:t>
      </w:r>
      <w:r w:rsidR="000215C0">
        <w:t>„</w:t>
      </w:r>
      <w:r w:rsidR="000215C0" w:rsidRPr="00F94DE3">
        <w:t xml:space="preserve">Společník č. 1 a </w:t>
      </w:r>
      <w:r w:rsidR="000215C0">
        <w:t>S</w:t>
      </w:r>
      <w:r w:rsidR="000215C0" w:rsidRPr="00F94DE3">
        <w:t>polečník č. 2"</w:t>
      </w:r>
      <w:r w:rsidR="000215C0">
        <w:t xml:space="preserve"> </w:t>
      </w:r>
      <w:r>
        <w:t>j</w:t>
      </w:r>
      <w:r w:rsidR="000215C0">
        <w:rPr>
          <w:lang w:val="cs-CZ"/>
        </w:rPr>
        <w:t>sou</w:t>
      </w:r>
      <w:r>
        <w:t xml:space="preserve"> povinn</w:t>
      </w:r>
      <w:r w:rsidR="000215C0">
        <w:rPr>
          <w:lang w:val="cs-CZ"/>
        </w:rPr>
        <w:t>i</w:t>
      </w:r>
      <w:r>
        <w:t xml:space="preserve"> v případě oprávněné reklamace fakturu nově vyhotovit. Oprávněným vrácením faktury přestává běžet původní lhůta splatnosti. Lhůta splatnosti běží znovu ode dne doručení nově vyhotovené faktury na adresu objednatele.</w:t>
      </w:r>
    </w:p>
    <w:p w14:paraId="4498F363" w14:textId="77777777" w:rsidR="004F67D0" w:rsidRDefault="004F67D0" w:rsidP="00F13D12">
      <w:pPr>
        <w:pStyle w:val="Odstavecseseznamem"/>
        <w:spacing w:after="0" w:line="240" w:lineRule="auto"/>
      </w:pPr>
    </w:p>
    <w:p w14:paraId="485C0C61" w14:textId="726F0009" w:rsidR="00444490" w:rsidRPr="003D3796" w:rsidRDefault="004F67D0" w:rsidP="00444490">
      <w:pPr>
        <w:pStyle w:val="lneksmlouvytextPVL"/>
      </w:pPr>
      <w:r>
        <w:rPr>
          <w:lang w:val="cs-CZ"/>
        </w:rPr>
        <w:t xml:space="preserve"> </w:t>
      </w:r>
      <w:r>
        <w:rPr>
          <w:color w:val="000000"/>
        </w:rPr>
        <w:t xml:space="preserve">Pokud </w:t>
      </w:r>
      <w:r w:rsidR="000215C0">
        <w:t>„</w:t>
      </w:r>
      <w:r w:rsidR="000215C0" w:rsidRPr="00F94DE3">
        <w:t xml:space="preserve">Společník č. 1 a </w:t>
      </w:r>
      <w:r w:rsidR="000215C0">
        <w:t>S</w:t>
      </w:r>
      <w:r w:rsidR="000215C0" w:rsidRPr="00F94DE3">
        <w:t>polečník č. 2"</w:t>
      </w:r>
      <w:r w:rsidR="000215C0">
        <w:t xml:space="preserve"> </w:t>
      </w:r>
      <w:r>
        <w:rPr>
          <w:color w:val="000000"/>
        </w:rPr>
        <w:t xml:space="preserve"> nedodrží správný postup fakturace, zejména ustanovení zákona č. 235/2004 Sb. o DPH v platném znění, v důsledku čehož dojde u objednatele k chybnému vypořádání DPH, zavazuj</w:t>
      </w:r>
      <w:r w:rsidR="000215C0">
        <w:rPr>
          <w:color w:val="000000"/>
          <w:lang w:val="cs-CZ"/>
        </w:rPr>
        <w:t>í</w:t>
      </w:r>
      <w:r>
        <w:rPr>
          <w:color w:val="000000"/>
        </w:rPr>
        <w:t xml:space="preserve"> se </w:t>
      </w:r>
      <w:r w:rsidR="000215C0">
        <w:t>„</w:t>
      </w:r>
      <w:r w:rsidR="000215C0" w:rsidRPr="00F94DE3">
        <w:t xml:space="preserve">Společník č. 1 a </w:t>
      </w:r>
      <w:r w:rsidR="000215C0">
        <w:t>S</w:t>
      </w:r>
      <w:r w:rsidR="000215C0" w:rsidRPr="00F94DE3">
        <w:t>polečník č. 2"</w:t>
      </w:r>
      <w:r w:rsidR="000215C0">
        <w:t xml:space="preserve"> </w:t>
      </w:r>
      <w:r>
        <w:rPr>
          <w:color w:val="000000"/>
        </w:rPr>
        <w:t xml:space="preserve"> zaplatit objednateli smluvní pokutu ve výši 1,5 násobku částky, která bude správcem daně vyměřena objednateli jako sankce.</w:t>
      </w:r>
    </w:p>
    <w:p w14:paraId="4582EE2F" w14:textId="77777777" w:rsidR="003D3796" w:rsidRPr="003D3796" w:rsidRDefault="003D3796" w:rsidP="003D3796">
      <w:pPr>
        <w:pStyle w:val="lneksmlouvytextPVL"/>
        <w:numPr>
          <w:ilvl w:val="0"/>
          <w:numId w:val="0"/>
        </w:numPr>
        <w:ind w:left="360"/>
      </w:pPr>
    </w:p>
    <w:p w14:paraId="0E53BF3B" w14:textId="77777777" w:rsidR="00444490" w:rsidRDefault="00444490" w:rsidP="00444490">
      <w:pPr>
        <w:pStyle w:val="lneksmlouvynadpisPVL"/>
        <w:tabs>
          <w:tab w:val="clear" w:pos="360"/>
        </w:tabs>
        <w:ind w:left="360" w:hanging="360"/>
        <w:rPr>
          <w:rFonts w:cs="Times New Roman"/>
        </w:rPr>
      </w:pPr>
      <w:r>
        <w:lastRenderedPageBreak/>
        <w:t>Podmínky provádění díla</w:t>
      </w:r>
    </w:p>
    <w:p w14:paraId="3DDBF3AE" w14:textId="1C612076" w:rsidR="00444490" w:rsidRDefault="00444490" w:rsidP="00444490">
      <w:pPr>
        <w:pStyle w:val="lneksmlouvytextPVL"/>
      </w:pPr>
      <w:r>
        <w:t xml:space="preserve">Při provádění díla postupuje </w:t>
      </w:r>
      <w:r w:rsidR="00F5442F">
        <w:t>„</w:t>
      </w:r>
      <w:r w:rsidR="00F5442F" w:rsidRPr="00F94DE3">
        <w:t xml:space="preserve">Společník č. 1 a </w:t>
      </w:r>
      <w:r w:rsidR="00F5442F">
        <w:t>S</w:t>
      </w:r>
      <w:r w:rsidR="00F5442F" w:rsidRPr="00F94DE3">
        <w:t>polečník č. 2"</w:t>
      </w:r>
      <w:r w:rsidR="00F5442F">
        <w:t xml:space="preserve"> </w:t>
      </w:r>
      <w:r>
        <w:t>samostatně a na vlastní odpovědnost</w:t>
      </w:r>
      <w:r w:rsidR="00232DA6">
        <w:rPr>
          <w:lang w:val="cs-CZ"/>
        </w:rPr>
        <w:t xml:space="preserve"> společně a nerozdílně</w:t>
      </w:r>
      <w:r>
        <w:t xml:space="preserve">. Objednatel je oprávněn kontrolovat provádění díla a sdělit </w:t>
      </w:r>
      <w:r w:rsidR="00232DA6">
        <w:t>„</w:t>
      </w:r>
      <w:r w:rsidR="00232DA6" w:rsidRPr="00F94DE3">
        <w:t>Společník</w:t>
      </w:r>
      <w:r w:rsidR="00232DA6">
        <w:rPr>
          <w:lang w:val="cs-CZ"/>
        </w:rPr>
        <w:t>u</w:t>
      </w:r>
      <w:r w:rsidR="00232DA6" w:rsidRPr="00F94DE3">
        <w:t xml:space="preserve"> č. 1 a </w:t>
      </w:r>
      <w:r w:rsidR="00232DA6">
        <w:t>S</w:t>
      </w:r>
      <w:r w:rsidR="00232DA6" w:rsidRPr="00F94DE3">
        <w:t>polečník</w:t>
      </w:r>
      <w:r w:rsidR="00232DA6">
        <w:rPr>
          <w:lang w:val="cs-CZ"/>
        </w:rPr>
        <w:t>u</w:t>
      </w:r>
      <w:r w:rsidR="00232DA6" w:rsidRPr="00F94DE3">
        <w:t xml:space="preserve"> č. 2"</w:t>
      </w:r>
      <w:r w:rsidR="00232DA6">
        <w:t xml:space="preserve"> </w:t>
      </w:r>
      <w:r>
        <w:t xml:space="preserve">své případné připomínky k provádění díla a k předávaným dokumentům. </w:t>
      </w:r>
      <w:r w:rsidR="00232DA6">
        <w:t>„</w:t>
      </w:r>
      <w:r w:rsidR="00232DA6" w:rsidRPr="00F94DE3">
        <w:t xml:space="preserve">Společník č. 1 a </w:t>
      </w:r>
      <w:r w:rsidR="00232DA6">
        <w:t>S</w:t>
      </w:r>
      <w:r w:rsidR="00232DA6" w:rsidRPr="00F94DE3">
        <w:t>polečník č. 2"</w:t>
      </w:r>
      <w:r w:rsidR="00232DA6">
        <w:t xml:space="preserve"> </w:t>
      </w:r>
      <w:r w:rsidR="00232DA6">
        <w:rPr>
          <w:lang w:val="cs-CZ"/>
        </w:rPr>
        <w:t>jsou</w:t>
      </w:r>
      <w:r>
        <w:t xml:space="preserve"> povinn</w:t>
      </w:r>
      <w:r w:rsidR="00232DA6">
        <w:rPr>
          <w:lang w:val="cs-CZ"/>
        </w:rPr>
        <w:t>i společně a nerozdílně</w:t>
      </w:r>
      <w:r>
        <w:t xml:space="preserve"> tyto připomínky s objednatelem neprodleně projednat. Při provádění díla j</w:t>
      </w:r>
      <w:r w:rsidR="00232DA6">
        <w:rPr>
          <w:lang w:val="cs-CZ"/>
        </w:rPr>
        <w:t>sou</w:t>
      </w:r>
      <w:r>
        <w:t xml:space="preserve"> </w:t>
      </w:r>
      <w:r w:rsidR="00232DA6">
        <w:t>„</w:t>
      </w:r>
      <w:r w:rsidR="00232DA6" w:rsidRPr="00F94DE3">
        <w:t xml:space="preserve">Společník č. 1 a </w:t>
      </w:r>
      <w:r w:rsidR="00232DA6">
        <w:t>S</w:t>
      </w:r>
      <w:r w:rsidR="00232DA6" w:rsidRPr="00F94DE3">
        <w:t>polečník č. 2"</w:t>
      </w:r>
      <w:r w:rsidR="00232DA6">
        <w:t xml:space="preserve"> </w:t>
      </w:r>
      <w:r>
        <w:t>povinn</w:t>
      </w:r>
      <w:r w:rsidR="00232DA6">
        <w:rPr>
          <w:lang w:val="cs-CZ"/>
        </w:rPr>
        <w:t>i společně a nerozdílně</w:t>
      </w:r>
      <w:r>
        <w:t xml:space="preserve"> respektovat všechny obecně závazné právní předpisy, technické normy (ČSN, Oborové normy a</w:t>
      </w:r>
      <w:r>
        <w:rPr>
          <w:lang w:val="cs-CZ"/>
        </w:rPr>
        <w:t> </w:t>
      </w:r>
      <w:r>
        <w:t>Technologické předpisy) a zadávací podmínky vztahující se k předmětu díla tak, aby jakost díla odpovídala běžnému standardu a požadavkům sjednaným touto smlouvou.</w:t>
      </w:r>
    </w:p>
    <w:p w14:paraId="3A202B5C" w14:textId="77777777" w:rsidR="00444490" w:rsidRDefault="00444490" w:rsidP="00444490">
      <w:pPr>
        <w:pStyle w:val="lneksmlouvytextPVL"/>
        <w:numPr>
          <w:ilvl w:val="0"/>
          <w:numId w:val="0"/>
        </w:numPr>
        <w:ind w:left="426"/>
      </w:pPr>
    </w:p>
    <w:p w14:paraId="7F2C3765" w14:textId="76AB7A76" w:rsidR="00444490" w:rsidRDefault="00232DA6" w:rsidP="00444490">
      <w:pPr>
        <w:pStyle w:val="lneksmlouvytextPVL"/>
      </w:pPr>
      <w:r>
        <w:t>„</w:t>
      </w:r>
      <w:r w:rsidRPr="00F94DE3">
        <w:t xml:space="preserve">Společník č. 1 a </w:t>
      </w:r>
      <w:r>
        <w:t>S</w:t>
      </w:r>
      <w:r w:rsidRPr="00F94DE3">
        <w:t>polečník č. 2"</w:t>
      </w:r>
      <w:r>
        <w:t xml:space="preserve"> j</w:t>
      </w:r>
      <w:r>
        <w:rPr>
          <w:lang w:val="cs-CZ"/>
        </w:rPr>
        <w:t>sou</w:t>
      </w:r>
      <w:r>
        <w:t xml:space="preserve"> </w:t>
      </w:r>
      <w:r>
        <w:rPr>
          <w:lang w:val="cs-CZ"/>
        </w:rPr>
        <w:t>povinni společně a nerozdílně</w:t>
      </w:r>
      <w:r w:rsidR="00444490">
        <w:rPr>
          <w:lang w:val="cs-CZ"/>
        </w:rPr>
        <w:t xml:space="preserve"> dodržovat Havarijní plán schválený příslušným úřadem, který </w:t>
      </w:r>
      <w:r>
        <w:t>„</w:t>
      </w:r>
      <w:r w:rsidRPr="00F94DE3">
        <w:t>Společník</w:t>
      </w:r>
      <w:r>
        <w:rPr>
          <w:lang w:val="cs-CZ"/>
        </w:rPr>
        <w:t>u</w:t>
      </w:r>
      <w:r w:rsidRPr="00F94DE3">
        <w:t xml:space="preserve"> č. 1 a </w:t>
      </w:r>
      <w:r>
        <w:t>S</w:t>
      </w:r>
      <w:r w:rsidRPr="00F94DE3">
        <w:t>polečník</w:t>
      </w:r>
      <w:r>
        <w:rPr>
          <w:lang w:val="cs-CZ"/>
        </w:rPr>
        <w:t>u</w:t>
      </w:r>
      <w:r w:rsidRPr="00F94DE3">
        <w:t xml:space="preserve"> č. 2"</w:t>
      </w:r>
      <w:r>
        <w:rPr>
          <w:lang w:val="cs-CZ"/>
        </w:rPr>
        <w:t xml:space="preserve"> </w:t>
      </w:r>
      <w:r w:rsidR="00444490">
        <w:rPr>
          <w:lang w:val="cs-CZ"/>
        </w:rPr>
        <w:t>předal objednatel. Objednatel je oprávněn provádět kontrolu dodržování jeho podmínek.</w:t>
      </w:r>
    </w:p>
    <w:p w14:paraId="5E5608C3" w14:textId="77777777" w:rsidR="00444490" w:rsidRDefault="00444490" w:rsidP="00444490">
      <w:pPr>
        <w:pStyle w:val="lneksmlouvytextPVL"/>
        <w:numPr>
          <w:ilvl w:val="0"/>
          <w:numId w:val="0"/>
        </w:numPr>
        <w:ind w:left="426"/>
      </w:pPr>
    </w:p>
    <w:p w14:paraId="259B1069" w14:textId="27595135" w:rsidR="00444490" w:rsidRDefault="00232DA6" w:rsidP="00444490">
      <w:pPr>
        <w:pStyle w:val="lneksmlouvytextPVL"/>
      </w:pPr>
      <w:r>
        <w:t>„</w:t>
      </w:r>
      <w:r w:rsidRPr="00F94DE3">
        <w:t xml:space="preserve">Společník č. 1 a </w:t>
      </w:r>
      <w:r>
        <w:t>S</w:t>
      </w:r>
      <w:r w:rsidRPr="00F94DE3">
        <w:t>polečník č. 2"</w:t>
      </w:r>
      <w:r>
        <w:t xml:space="preserve"> j</w:t>
      </w:r>
      <w:r>
        <w:rPr>
          <w:lang w:val="cs-CZ"/>
        </w:rPr>
        <w:t>sou</w:t>
      </w:r>
      <w:r>
        <w:t xml:space="preserve"> povinn</w:t>
      </w:r>
      <w:r>
        <w:rPr>
          <w:lang w:val="cs-CZ"/>
        </w:rPr>
        <w:t>i</w:t>
      </w:r>
      <w:r>
        <w:t xml:space="preserve"> </w:t>
      </w:r>
      <w:r>
        <w:rPr>
          <w:lang w:val="cs-CZ"/>
        </w:rPr>
        <w:t>společně a nerozdílně</w:t>
      </w:r>
      <w:r w:rsidR="00444490">
        <w:t xml:space="preserve"> upozornit objednatele na případnou nevhodnou povahu pokynů daných mu objednatelem k provádění díla, či jakéhokoliv jiného pokynu, který by mohl omezit nebo ohrozit funkčnost díla, způsobit vadu. V případě, že </w:t>
      </w:r>
      <w:r>
        <w:t>„</w:t>
      </w:r>
      <w:r w:rsidRPr="00F94DE3">
        <w:t xml:space="preserve">Společník č. 1 a </w:t>
      </w:r>
      <w:r>
        <w:t>S</w:t>
      </w:r>
      <w:r w:rsidRPr="00F94DE3">
        <w:t>polečník č. 2"</w:t>
      </w:r>
      <w:r>
        <w:t xml:space="preserve"> </w:t>
      </w:r>
      <w:r w:rsidR="00444490">
        <w:t>neupozorní objednatele na nevhodnost jeho pokynů vztahujících se k provádění díla, či jakéhokoliv jiného pokynu, který by mohl omezit nebo ohrozit funkčnost díla, způsobit vadu, jednal nedbale a zavazuj</w:t>
      </w:r>
      <w:r>
        <w:rPr>
          <w:lang w:val="cs-CZ"/>
        </w:rPr>
        <w:t>í</w:t>
      </w:r>
      <w:r w:rsidR="00444490">
        <w:t xml:space="preserve"> se </w:t>
      </w:r>
      <w:r>
        <w:rPr>
          <w:lang w:val="cs-CZ"/>
        </w:rPr>
        <w:t xml:space="preserve">společně a nerozdílně </w:t>
      </w:r>
      <w:r w:rsidR="00444490">
        <w:t>nahradit škodu, která tímto vznikla.</w:t>
      </w:r>
    </w:p>
    <w:p w14:paraId="48D15161" w14:textId="77777777" w:rsidR="00444490" w:rsidRDefault="00444490" w:rsidP="00444490">
      <w:pPr>
        <w:pStyle w:val="Meziodstavce"/>
        <w:ind w:left="426" w:hanging="426"/>
      </w:pPr>
    </w:p>
    <w:p w14:paraId="212BC9C9" w14:textId="77777777" w:rsidR="00444490" w:rsidRDefault="00444490" w:rsidP="00444490">
      <w:pPr>
        <w:pStyle w:val="lneksmlouvytextPVL"/>
      </w:pPr>
      <w:r>
        <w:t xml:space="preserve">Dílo bude realizováno dle příslušné projektové </w:t>
      </w:r>
      <w:bookmarkStart w:id="12" w:name="OLE_LINK2"/>
      <w:r>
        <w:t>dokumentace, která byla předána v rámci řízení</w:t>
      </w:r>
      <w:r>
        <w:rPr>
          <w:lang w:val="cs-CZ"/>
        </w:rPr>
        <w:t xml:space="preserve"> na zadání veřejné zakázky </w:t>
      </w:r>
      <w:bookmarkEnd w:id="12"/>
      <w:r>
        <w:t>a dle požadavků uvedených a zřejmých ze zadávací dokumentace a z této smlouvy.</w:t>
      </w:r>
    </w:p>
    <w:p w14:paraId="27E8EBCD" w14:textId="77777777" w:rsidR="00444490" w:rsidRDefault="00444490" w:rsidP="00444490">
      <w:pPr>
        <w:pStyle w:val="Meziodstavce"/>
        <w:ind w:left="426" w:hanging="426"/>
      </w:pPr>
    </w:p>
    <w:p w14:paraId="2DAAF1C3" w14:textId="61EBCE3E" w:rsidR="00444490" w:rsidRDefault="00444490" w:rsidP="00444490">
      <w:pPr>
        <w:pStyle w:val="lneksmlouvytextPVL"/>
      </w:pPr>
      <w:r>
        <w:t>Jakoukoli změnu sjednaného rozsahu díla j</w:t>
      </w:r>
      <w:r w:rsidR="00232DA6">
        <w:rPr>
          <w:lang w:val="cs-CZ"/>
        </w:rPr>
        <w:t xml:space="preserve">sou </w:t>
      </w:r>
      <w:r w:rsidR="00232DA6">
        <w:t>„</w:t>
      </w:r>
      <w:r w:rsidR="00232DA6" w:rsidRPr="00F94DE3">
        <w:t xml:space="preserve">Společník č. 1 a </w:t>
      </w:r>
      <w:r w:rsidR="00232DA6">
        <w:t>S</w:t>
      </w:r>
      <w:r w:rsidR="00232DA6" w:rsidRPr="00F94DE3">
        <w:t>polečník č. 2"</w:t>
      </w:r>
      <w:r>
        <w:t xml:space="preserve"> oprávněn</w:t>
      </w:r>
      <w:r w:rsidR="00232DA6">
        <w:rPr>
          <w:lang w:val="cs-CZ"/>
        </w:rPr>
        <w:t>i</w:t>
      </w:r>
      <w:r>
        <w:t xml:space="preserve"> realizovat pouze na základě písemného souhlasu objednatele. V případě, že </w:t>
      </w:r>
      <w:r w:rsidR="00232DA6">
        <w:t>„</w:t>
      </w:r>
      <w:r w:rsidR="00232DA6" w:rsidRPr="00F94DE3">
        <w:t xml:space="preserve">Společník č. 1 a </w:t>
      </w:r>
      <w:r w:rsidR="00232DA6">
        <w:t>S</w:t>
      </w:r>
      <w:r w:rsidR="00232DA6" w:rsidRPr="00F94DE3">
        <w:t>polečník č. 2"</w:t>
      </w:r>
      <w:r w:rsidR="00232DA6">
        <w:rPr>
          <w:lang w:val="cs-CZ"/>
        </w:rPr>
        <w:t xml:space="preserve"> </w:t>
      </w:r>
      <w:r>
        <w:t>bud</w:t>
      </w:r>
      <w:r w:rsidR="00232DA6">
        <w:rPr>
          <w:lang w:val="cs-CZ"/>
        </w:rPr>
        <w:t>ou</w:t>
      </w:r>
      <w:r>
        <w:t xml:space="preserve"> realizovat jakoukoli změnu sjednaného rozsahu díla bez písemného souhlasu objednatele, j</w:t>
      </w:r>
      <w:r w:rsidR="00232DA6">
        <w:rPr>
          <w:lang w:val="cs-CZ"/>
        </w:rPr>
        <w:t>sou</w:t>
      </w:r>
      <w:r>
        <w:t xml:space="preserve"> povinn</w:t>
      </w:r>
      <w:r w:rsidR="00232DA6">
        <w:rPr>
          <w:lang w:val="cs-CZ"/>
        </w:rPr>
        <w:t>i</w:t>
      </w:r>
      <w:r>
        <w:t xml:space="preserve"> v případě požadavku objednatele na své vlastní náklady odstranit realizované práce či provést nerealizované práce. V žádném případě však </w:t>
      </w:r>
      <w:r w:rsidR="00232DA6">
        <w:t>„</w:t>
      </w:r>
      <w:r w:rsidR="00232DA6" w:rsidRPr="00F94DE3">
        <w:t xml:space="preserve">Společník č. 1 a </w:t>
      </w:r>
      <w:r w:rsidR="00232DA6">
        <w:t>S</w:t>
      </w:r>
      <w:r w:rsidR="00232DA6" w:rsidRPr="00F94DE3">
        <w:t>polečník č. 2"</w:t>
      </w:r>
      <w:r>
        <w:t xml:space="preserve"> nem</w:t>
      </w:r>
      <w:r w:rsidR="00232DA6">
        <w:rPr>
          <w:lang w:val="cs-CZ"/>
        </w:rPr>
        <w:t>ají</w:t>
      </w:r>
      <w:r>
        <w:t xml:space="preserve"> v takovém případě nárok na náhradu nákladů ani jakékoliv ceny za realizované práce měnící sjednaný rozsah díla i tehdy, pokud by mu tato smlouva jinak nárok na jejich úhradu přiznávala.   </w:t>
      </w:r>
    </w:p>
    <w:p w14:paraId="12099AF6" w14:textId="77777777" w:rsidR="00444490" w:rsidRDefault="00444490" w:rsidP="00444490">
      <w:pPr>
        <w:pStyle w:val="Meziodstavce"/>
        <w:ind w:left="426" w:hanging="426"/>
      </w:pPr>
    </w:p>
    <w:p w14:paraId="158A9009" w14:textId="1A18836C" w:rsidR="00444490" w:rsidRDefault="00444490" w:rsidP="00444490">
      <w:pPr>
        <w:pStyle w:val="lneksmlouvytextPVL"/>
      </w:pPr>
      <w:r>
        <w:t>Nebezpečí škody na díle nes</w:t>
      </w:r>
      <w:r w:rsidR="00232DA6">
        <w:rPr>
          <w:lang w:val="cs-CZ"/>
        </w:rPr>
        <w:t xml:space="preserve">ou </w:t>
      </w:r>
      <w:r w:rsidR="00BA050C">
        <w:rPr>
          <w:lang w:val="cs-CZ"/>
        </w:rPr>
        <w:t>společně a nerozdílně</w:t>
      </w:r>
      <w:r>
        <w:t xml:space="preserve"> až do protokolárního předání a převzetí díla </w:t>
      </w:r>
      <w:r w:rsidR="00BA050C">
        <w:t>„</w:t>
      </w:r>
      <w:r w:rsidR="00BA050C" w:rsidRPr="00F94DE3">
        <w:t xml:space="preserve">Společník č. 1 a </w:t>
      </w:r>
      <w:r w:rsidR="00BA050C">
        <w:t>S</w:t>
      </w:r>
      <w:r w:rsidR="00BA050C" w:rsidRPr="00F94DE3">
        <w:t>polečník č. 2"</w:t>
      </w:r>
      <w:r>
        <w:t xml:space="preserve">, a to i v případě, došlo-li k mimořádným nepředvídatelným a nepřekonatelným překážkám vzniklým nezávisle na jeho vůli podle § 2913 odst. 2 OZ. </w:t>
      </w:r>
      <w:r w:rsidR="00BA050C">
        <w:t>„</w:t>
      </w:r>
      <w:r w:rsidR="00BA050C" w:rsidRPr="00F94DE3">
        <w:t xml:space="preserve">Společník č. 1 a </w:t>
      </w:r>
      <w:r w:rsidR="00BA050C">
        <w:t>S</w:t>
      </w:r>
      <w:r w:rsidR="00BA050C" w:rsidRPr="00F94DE3">
        <w:t>polečník č. 2"</w:t>
      </w:r>
      <w:r w:rsidR="00BA050C">
        <w:t xml:space="preserve"> </w:t>
      </w:r>
      <w:r w:rsidR="00BA050C">
        <w:rPr>
          <w:lang w:val="cs-CZ"/>
        </w:rPr>
        <w:t xml:space="preserve">společně a nerozdílně odpovídají </w:t>
      </w:r>
      <w:r>
        <w:t xml:space="preserve">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w:t>
      </w:r>
      <w:r w:rsidR="00BA050C">
        <w:t>„</w:t>
      </w:r>
      <w:r w:rsidR="00BA050C" w:rsidRPr="00F94DE3">
        <w:t>Společník</w:t>
      </w:r>
      <w:r w:rsidR="00BA050C">
        <w:rPr>
          <w:lang w:val="cs-CZ"/>
        </w:rPr>
        <w:t>a</w:t>
      </w:r>
      <w:r w:rsidR="00BA050C" w:rsidRPr="00F94DE3">
        <w:t xml:space="preserve"> č. 1 a </w:t>
      </w:r>
      <w:r w:rsidR="00BA050C">
        <w:t>S</w:t>
      </w:r>
      <w:r w:rsidR="00BA050C" w:rsidRPr="00F94DE3">
        <w:t>polečník</w:t>
      </w:r>
      <w:r w:rsidR="00BA050C">
        <w:rPr>
          <w:lang w:val="cs-CZ"/>
        </w:rPr>
        <w:t>a</w:t>
      </w:r>
      <w:r w:rsidR="00BA050C" w:rsidRPr="00F94DE3">
        <w:t xml:space="preserve"> č. 2"</w:t>
      </w:r>
      <w:r>
        <w:t xml:space="preserve">, která přímo nesouvisí s předmětem smlouvy. </w:t>
      </w:r>
      <w:r w:rsidR="00BA050C">
        <w:t>„</w:t>
      </w:r>
      <w:r w:rsidR="00BA050C" w:rsidRPr="00F94DE3">
        <w:t xml:space="preserve">Společník č. 1 a </w:t>
      </w:r>
      <w:r w:rsidR="00BA050C">
        <w:t>S</w:t>
      </w:r>
      <w:r w:rsidR="00BA050C" w:rsidRPr="00F94DE3">
        <w:t>polečník č. 2"</w:t>
      </w:r>
      <w:r w:rsidR="00BA050C">
        <w:t xml:space="preserve"> j</w:t>
      </w:r>
      <w:r w:rsidR="00BA050C">
        <w:rPr>
          <w:lang w:val="cs-CZ"/>
        </w:rPr>
        <w:t>sou</w:t>
      </w:r>
      <w:r w:rsidR="00BA050C">
        <w:t xml:space="preserve"> povinn</w:t>
      </w:r>
      <w:r w:rsidR="00BA050C">
        <w:rPr>
          <w:lang w:val="cs-CZ"/>
        </w:rPr>
        <w:t>i</w:t>
      </w:r>
      <w:r w:rsidR="00BA050C">
        <w:t xml:space="preserve"> </w:t>
      </w:r>
      <w:r w:rsidR="00BA050C" w:rsidRPr="00B45CBB">
        <w:t>společně a nerozdílně</w:t>
      </w:r>
      <w:r>
        <w:t xml:space="preserve"> neprodleně odstraňovat znečištění, které způsobil</w:t>
      </w:r>
      <w:r w:rsidR="00BA050C">
        <w:rPr>
          <w:lang w:val="cs-CZ"/>
        </w:rPr>
        <w:t>i</w:t>
      </w:r>
      <w:r>
        <w:t xml:space="preserve"> stavební činností.</w:t>
      </w:r>
    </w:p>
    <w:p w14:paraId="7FC45360" w14:textId="77777777" w:rsidR="00444490" w:rsidRDefault="00444490" w:rsidP="00444490">
      <w:pPr>
        <w:pStyle w:val="Meziodstavce"/>
      </w:pPr>
    </w:p>
    <w:p w14:paraId="3499AD95" w14:textId="7AA74B5D" w:rsidR="00444490" w:rsidRDefault="00BA050C" w:rsidP="003D3796">
      <w:pPr>
        <w:pStyle w:val="lneksmlouvytextPVL"/>
      </w:pPr>
      <w:r>
        <w:t>„</w:t>
      </w:r>
      <w:r w:rsidRPr="00F94DE3">
        <w:t xml:space="preserve">Společník č. 1 a </w:t>
      </w:r>
      <w:r>
        <w:t>S</w:t>
      </w:r>
      <w:r w:rsidRPr="00F94DE3">
        <w:t>polečník č. 2"</w:t>
      </w:r>
      <w:r w:rsidR="00444490">
        <w:t xml:space="preserve"> ved</w:t>
      </w:r>
      <w:r>
        <w:rPr>
          <w:lang w:val="cs-CZ"/>
        </w:rPr>
        <w:t>ou</w:t>
      </w:r>
      <w:r w:rsidR="00444490">
        <w:t xml:space="preserv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w:t>
      </w:r>
      <w:r>
        <w:t>ved</w:t>
      </w:r>
      <w:r>
        <w:rPr>
          <w:lang w:val="cs-CZ"/>
        </w:rPr>
        <w:t>ou</w:t>
      </w:r>
      <w:r>
        <w:t xml:space="preserve"> „</w:t>
      </w:r>
      <w:r w:rsidRPr="00F94DE3">
        <w:t xml:space="preserve">Společník č. 1 a </w:t>
      </w:r>
      <w:r>
        <w:t>S</w:t>
      </w:r>
      <w:r w:rsidRPr="00F94DE3">
        <w:t xml:space="preserve">polečník </w:t>
      </w:r>
      <w:r w:rsidRPr="00F94DE3">
        <w:lastRenderedPageBreak/>
        <w:t>č. 2"</w:t>
      </w:r>
      <w:r>
        <w:t xml:space="preserve"> </w:t>
      </w:r>
      <w:r w:rsidR="00444490">
        <w:t>s minimálně dvěma oddělitelnými průpisy, z nichž prvý si oddělí technický dozor a druhý uklád</w:t>
      </w:r>
      <w:r>
        <w:rPr>
          <w:lang w:val="cs-CZ"/>
        </w:rPr>
        <w:t xml:space="preserve">ají </w:t>
      </w:r>
      <w:r>
        <w:t>„</w:t>
      </w:r>
      <w:r w:rsidRPr="00F94DE3">
        <w:t xml:space="preserve">Společník č. 1 a </w:t>
      </w:r>
      <w:r>
        <w:t>S</w:t>
      </w:r>
      <w:r w:rsidRPr="00F94DE3">
        <w:t>polečník č. 2"</w:t>
      </w:r>
      <w:r>
        <w:t xml:space="preserve"> </w:t>
      </w:r>
      <w:r w:rsidR="00444490">
        <w:t>k archivaci. Originál deníku před</w:t>
      </w:r>
      <w:r>
        <w:rPr>
          <w:lang w:val="cs-CZ"/>
        </w:rPr>
        <w:t>ají</w:t>
      </w:r>
      <w:r w:rsidR="00444490">
        <w:t xml:space="preserve"> </w:t>
      </w:r>
      <w:r>
        <w:t>„</w:t>
      </w:r>
      <w:r w:rsidRPr="00F94DE3">
        <w:t xml:space="preserve">Společník č. 1 a </w:t>
      </w:r>
      <w:r>
        <w:t>S</w:t>
      </w:r>
      <w:r w:rsidRPr="00F94DE3">
        <w:t>polečník č. 2"</w:t>
      </w:r>
      <w:r>
        <w:t xml:space="preserve"> </w:t>
      </w:r>
      <w:r w:rsidR="00444490">
        <w:t>objednateli spolu s dokumentací skutečného provedení díla a dalšími listinnými dokumenty při přejímacím řízení.</w:t>
      </w:r>
    </w:p>
    <w:p w14:paraId="19A78EE0" w14:textId="77777777" w:rsidR="003D3796" w:rsidRDefault="003D3796" w:rsidP="00BA050C">
      <w:pPr>
        <w:pStyle w:val="lneksmlouvytextPVL"/>
        <w:numPr>
          <w:ilvl w:val="0"/>
          <w:numId w:val="0"/>
        </w:numPr>
      </w:pPr>
    </w:p>
    <w:p w14:paraId="06A4F9DC" w14:textId="34E9B0E3" w:rsidR="00444490" w:rsidRDefault="00444490" w:rsidP="00444490">
      <w:pPr>
        <w:pStyle w:val="lneksmlouvytextPVL"/>
      </w:pPr>
      <w:r>
        <w:t>Přijde-li technický dozor objednatele při výkonu své práce do styku se skutečnostmi, nebo obdrží-li od </w:t>
      </w:r>
      <w:r w:rsidR="00BA050C">
        <w:t>„</w:t>
      </w:r>
      <w:r w:rsidR="00BA050C" w:rsidRPr="00F94DE3">
        <w:t>Společník</w:t>
      </w:r>
      <w:r w:rsidR="00BA050C">
        <w:rPr>
          <w:lang w:val="cs-CZ"/>
        </w:rPr>
        <w:t>a</w:t>
      </w:r>
      <w:r w:rsidR="00BA050C" w:rsidRPr="00F94DE3">
        <w:t xml:space="preserve"> č. 1 a </w:t>
      </w:r>
      <w:r w:rsidR="00BA050C">
        <w:t>S</w:t>
      </w:r>
      <w:r w:rsidR="00BA050C" w:rsidRPr="00F94DE3">
        <w:t>polečník</w:t>
      </w:r>
      <w:r w:rsidR="00BA050C">
        <w:rPr>
          <w:lang w:val="cs-CZ"/>
        </w:rPr>
        <w:t>a</w:t>
      </w:r>
      <w:r w:rsidR="00BA050C" w:rsidRPr="00F94DE3">
        <w:t xml:space="preserve"> č. 2"</w:t>
      </w:r>
      <w:r w:rsidR="00BA050C">
        <w:t xml:space="preserve"> </w:t>
      </w:r>
      <w:r>
        <w:t xml:space="preserve">dokumenty, které </w:t>
      </w:r>
      <w:r w:rsidR="00BA050C">
        <w:t>„</w:t>
      </w:r>
      <w:r w:rsidR="00BA050C" w:rsidRPr="00F94DE3">
        <w:t xml:space="preserve">Společník č. 1 a </w:t>
      </w:r>
      <w:r w:rsidR="00BA050C">
        <w:t>S</w:t>
      </w:r>
      <w:r w:rsidR="00BA050C" w:rsidRPr="00F94DE3">
        <w:t>polečník č. 2"</w:t>
      </w:r>
      <w:r w:rsidR="00BA050C">
        <w:t xml:space="preserve"> </w:t>
      </w:r>
      <w:r>
        <w:t>považuj</w:t>
      </w:r>
      <w:r w:rsidR="00BA050C">
        <w:rPr>
          <w:lang w:val="cs-CZ"/>
        </w:rPr>
        <w:t>í</w:t>
      </w:r>
      <w:r>
        <w:t xml:space="preserve"> za své obchodní tajemství, j</w:t>
      </w:r>
      <w:r w:rsidR="00BA050C">
        <w:rPr>
          <w:lang w:val="cs-CZ"/>
        </w:rPr>
        <w:t>sou</w:t>
      </w:r>
      <w:r>
        <w:t xml:space="preserve"> </w:t>
      </w:r>
      <w:r w:rsidR="00BA050C">
        <w:t>„</w:t>
      </w:r>
      <w:r w:rsidR="00BA050C" w:rsidRPr="00F94DE3">
        <w:t xml:space="preserve">Společník č. 1 a </w:t>
      </w:r>
      <w:r w:rsidR="00BA050C">
        <w:t>S</w:t>
      </w:r>
      <w:r w:rsidR="00BA050C" w:rsidRPr="00F94DE3">
        <w:t>polečník č. 2"</w:t>
      </w:r>
      <w:r w:rsidR="00BA050C">
        <w:t xml:space="preserve"> povin</w:t>
      </w:r>
      <w:r w:rsidR="00BA050C">
        <w:rPr>
          <w:lang w:val="cs-CZ"/>
        </w:rPr>
        <w:t>ni společně a nerozdílně</w:t>
      </w:r>
      <w:r w:rsidR="00BA050C">
        <w:t xml:space="preserve"> </w:t>
      </w:r>
      <w:r>
        <w:t>na tuto skutečnost technický dozor výslovně upozornit. Technický dozor je oprávněn tyto skutečnosti sdělit nebo písemnosti předat pouze objednateli, projektantovi vykonávajícímu autorský dozor nebo orgánům státního stavebního dohledu.</w:t>
      </w:r>
    </w:p>
    <w:p w14:paraId="02122067" w14:textId="77777777" w:rsidR="000C5169" w:rsidRPr="00040F9C" w:rsidRDefault="000C5169" w:rsidP="000C5169">
      <w:pPr>
        <w:pStyle w:val="Meziodstavce"/>
        <w:ind w:left="426" w:hanging="426"/>
        <w:rPr>
          <w:lang w:val="cs-CZ"/>
        </w:rPr>
      </w:pPr>
    </w:p>
    <w:p w14:paraId="0C71BABB" w14:textId="1620CA56" w:rsidR="000C5169" w:rsidRPr="007776A5" w:rsidRDefault="000C5169" w:rsidP="000C5169">
      <w:pPr>
        <w:pStyle w:val="lneksmlouvytextPVL"/>
      </w:pPr>
      <w:r w:rsidRPr="007776A5">
        <w:t xml:space="preserve">Pokud </w:t>
      </w:r>
      <w:r w:rsidR="00BA050C">
        <w:t>„</w:t>
      </w:r>
      <w:r w:rsidR="00BA050C" w:rsidRPr="00F94DE3">
        <w:t xml:space="preserve">Společník č. 1 a </w:t>
      </w:r>
      <w:r w:rsidR="00BA050C">
        <w:t>S</w:t>
      </w:r>
      <w:r w:rsidR="00BA050C" w:rsidRPr="00F94DE3">
        <w:t>polečník č. 2"</w:t>
      </w:r>
      <w:r w:rsidR="00BA050C">
        <w:rPr>
          <w:lang w:val="cs-CZ"/>
        </w:rPr>
        <w:t xml:space="preserve"> </w:t>
      </w:r>
      <w:r w:rsidRPr="007776A5">
        <w:t>prokázal</w:t>
      </w:r>
      <w:r w:rsidR="00BA050C">
        <w:rPr>
          <w:lang w:val="cs-CZ"/>
        </w:rPr>
        <w:t>i</w:t>
      </w:r>
      <w:r w:rsidRPr="007776A5">
        <w:t xml:space="preserve"> v zadávacím řízení určitou část kvalifikace prostřednictvím poddodavatele, j</w:t>
      </w:r>
      <w:r w:rsidR="00BA050C">
        <w:rPr>
          <w:lang w:val="cs-CZ"/>
        </w:rPr>
        <w:t>sou</w:t>
      </w:r>
      <w:r w:rsidRPr="007776A5">
        <w:t xml:space="preserve"> povinn</w:t>
      </w:r>
      <w:r w:rsidR="00BA050C">
        <w:rPr>
          <w:lang w:val="cs-CZ"/>
        </w:rPr>
        <w:t>i</w:t>
      </w:r>
      <w:r w:rsidRPr="007776A5">
        <w:t xml:space="preserve"> zajistit, aby se takový poddodavatel podílel na provádění díla v rozsahu, v jakém prokázal splnění kvalifikace za</w:t>
      </w:r>
      <w:r w:rsidR="00BA050C">
        <w:rPr>
          <w:lang w:val="cs-CZ"/>
        </w:rPr>
        <w:t xml:space="preserve"> </w:t>
      </w:r>
      <w:r w:rsidR="00BA050C">
        <w:t>„</w:t>
      </w:r>
      <w:r w:rsidR="00BA050C" w:rsidRPr="00F94DE3">
        <w:t>Společník</w:t>
      </w:r>
      <w:r w:rsidR="00BA050C">
        <w:rPr>
          <w:lang w:val="cs-CZ"/>
        </w:rPr>
        <w:t>a</w:t>
      </w:r>
      <w:r w:rsidR="00BA050C" w:rsidRPr="00F94DE3">
        <w:t xml:space="preserve"> č. 1 a </w:t>
      </w:r>
      <w:r w:rsidR="00BA050C">
        <w:t>S</w:t>
      </w:r>
      <w:r w:rsidR="00BA050C" w:rsidRPr="00F94DE3">
        <w:t>polečník</w:t>
      </w:r>
      <w:r w:rsidR="00BA050C">
        <w:rPr>
          <w:lang w:val="cs-CZ"/>
        </w:rPr>
        <w:t>a</w:t>
      </w:r>
      <w:r w:rsidR="00BA050C" w:rsidRPr="00F94DE3">
        <w:t xml:space="preserve"> č. 2"</w:t>
      </w:r>
      <w:r w:rsidRPr="007776A5">
        <w:t>.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 xml:space="preserve">kvalifikace </w:t>
      </w:r>
      <w:r w:rsidRPr="007776A5">
        <w:t xml:space="preserve">stanovené v zadávací dokumentaci. </w:t>
      </w:r>
      <w:r w:rsidR="00BA050C">
        <w:t>„</w:t>
      </w:r>
      <w:r w:rsidR="00BA050C" w:rsidRPr="00F94DE3">
        <w:t xml:space="preserve">Společník č. 1 a </w:t>
      </w:r>
      <w:r w:rsidR="00BA050C">
        <w:t>S</w:t>
      </w:r>
      <w:r w:rsidR="00BA050C" w:rsidRPr="00F94DE3">
        <w:t>polečník č. 2"</w:t>
      </w:r>
      <w:r w:rsidR="00BA050C">
        <w:rPr>
          <w:lang w:val="cs-CZ"/>
        </w:rPr>
        <w:t xml:space="preserve"> </w:t>
      </w:r>
      <w:r w:rsidR="00BA050C" w:rsidRPr="007776A5">
        <w:t>j</w:t>
      </w:r>
      <w:r w:rsidR="00BA050C">
        <w:rPr>
          <w:lang w:val="cs-CZ"/>
        </w:rPr>
        <w:t>sou</w:t>
      </w:r>
      <w:r w:rsidR="00BA050C" w:rsidRPr="007776A5">
        <w:t xml:space="preserve"> povin</w:t>
      </w:r>
      <w:r w:rsidR="00BA050C">
        <w:rPr>
          <w:lang w:val="cs-CZ"/>
        </w:rPr>
        <w:t>ni společně a nerozdílně</w:t>
      </w:r>
      <w:r w:rsidR="00BA050C" w:rsidRPr="007776A5">
        <w:t xml:space="preserve"> </w:t>
      </w:r>
      <w:r w:rsidRPr="007776A5">
        <w:t>uvedené skutečnosti prokázat předložením dokladů v rozsahu dle příslušných ustanovení zadávací dokumentace.</w:t>
      </w:r>
      <w:r w:rsidRPr="000C5169">
        <w:rPr>
          <w:lang w:val="cs-CZ"/>
        </w:rPr>
        <w:t xml:space="preserve"> </w:t>
      </w:r>
      <w:r w:rsidRPr="007776A5">
        <w:t xml:space="preserve">Pokud </w:t>
      </w:r>
      <w:r w:rsidR="00BA050C">
        <w:t>„</w:t>
      </w:r>
      <w:r w:rsidR="00BA050C" w:rsidRPr="00F94DE3">
        <w:t xml:space="preserve">Společník č. 1 a </w:t>
      </w:r>
      <w:r w:rsidR="00BA050C">
        <w:t>S</w:t>
      </w:r>
      <w:r w:rsidR="00BA050C" w:rsidRPr="00F94DE3">
        <w:t>polečník č. 2"</w:t>
      </w:r>
      <w:r w:rsidR="00BA050C">
        <w:t xml:space="preserve"> </w:t>
      </w:r>
      <w:r w:rsidRPr="007776A5">
        <w:t xml:space="preserve">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02154AF7" w14:textId="77777777" w:rsidR="000C5169" w:rsidRPr="00A44690" w:rsidRDefault="000C5169" w:rsidP="000C5169">
      <w:pPr>
        <w:pStyle w:val="Meziodstavce"/>
        <w:ind w:left="426" w:hanging="426"/>
        <w:rPr>
          <w:lang w:val="cs-CZ"/>
        </w:rPr>
      </w:pPr>
    </w:p>
    <w:p w14:paraId="6A692D19" w14:textId="75A648A7" w:rsidR="003D3796" w:rsidRPr="0017737D" w:rsidRDefault="003D3796" w:rsidP="003D3796">
      <w:pPr>
        <w:pStyle w:val="SamostatntextpodlnekPVL"/>
      </w:pPr>
      <w:r w:rsidRPr="0017737D">
        <w:t xml:space="preserve">Identifikační údaje všech poddodavatelů, </w:t>
      </w:r>
      <w:r w:rsidRPr="007776A5">
        <w:rPr>
          <w:lang w:val="cs-CZ"/>
        </w:rPr>
        <w:t>prostřednictvím kterých</w:t>
      </w:r>
      <w:r w:rsidRPr="0017737D">
        <w:t xml:space="preserve"> </w:t>
      </w:r>
      <w:r w:rsidR="00BA050C">
        <w:t>„</w:t>
      </w:r>
      <w:r w:rsidR="00BA050C" w:rsidRPr="00F94DE3">
        <w:t xml:space="preserve">Společník č. 1 a </w:t>
      </w:r>
      <w:r w:rsidR="00BA050C">
        <w:t>S</w:t>
      </w:r>
      <w:r w:rsidR="00BA050C" w:rsidRPr="00F94DE3">
        <w:t>polečník č. 2"</w:t>
      </w:r>
      <w:r w:rsidR="00BA050C">
        <w:t xml:space="preserve"> </w:t>
      </w:r>
      <w:r w:rsidRPr="0017737D">
        <w:t>prokazoval</w:t>
      </w:r>
      <w:r w:rsidR="00BA050C">
        <w:rPr>
          <w:lang w:val="cs-CZ"/>
        </w:rPr>
        <w:t>i</w:t>
      </w:r>
      <w:r w:rsidRPr="0017737D">
        <w:t xml:space="preserve"> splnění kvalifikace:</w:t>
      </w:r>
    </w:p>
    <w:p w14:paraId="5FF4198E" w14:textId="77777777" w:rsidR="003D3796" w:rsidRPr="00723095" w:rsidRDefault="003D3796" w:rsidP="003D3796">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3D3796" w:rsidRPr="00723095" w14:paraId="1127107A" w14:textId="77777777" w:rsidTr="00085661">
        <w:trPr>
          <w:trHeight w:val="567"/>
        </w:trPr>
        <w:tc>
          <w:tcPr>
            <w:tcW w:w="3334" w:type="dxa"/>
            <w:shd w:val="clear" w:color="auto" w:fill="auto"/>
            <w:vAlign w:val="center"/>
          </w:tcPr>
          <w:p w14:paraId="328557FE" w14:textId="77777777" w:rsidR="003D3796" w:rsidRPr="00723095" w:rsidRDefault="003D3796" w:rsidP="0008566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060F6B46" w14:textId="77777777" w:rsidR="003F0D02" w:rsidRPr="003F0D02" w:rsidRDefault="003F0D02" w:rsidP="003F0D02">
            <w:pPr>
              <w:suppressAutoHyphens/>
              <w:spacing w:after="0" w:line="240" w:lineRule="auto"/>
              <w:rPr>
                <w:rFonts w:ascii="Arial" w:eastAsia="Times New Roman" w:hAnsi="Arial" w:cs="Arial"/>
                <w:bCs/>
                <w:lang w:eastAsia="cs-CZ"/>
              </w:rPr>
            </w:pPr>
          </w:p>
          <w:p w14:paraId="362CDB67" w14:textId="221B22B6" w:rsidR="003F0D02" w:rsidRPr="003F0D02" w:rsidRDefault="003F0D02" w:rsidP="003F0D02">
            <w:pPr>
              <w:suppressAutoHyphens/>
              <w:spacing w:after="0" w:line="240" w:lineRule="auto"/>
              <w:rPr>
                <w:rFonts w:ascii="Arial" w:eastAsia="Times New Roman" w:hAnsi="Arial" w:cs="Arial"/>
                <w:bCs/>
                <w:lang w:eastAsia="cs-CZ"/>
              </w:rPr>
            </w:pPr>
            <w:r w:rsidRPr="003F0D02">
              <w:rPr>
                <w:rFonts w:ascii="Arial" w:eastAsia="Times New Roman" w:hAnsi="Arial" w:cs="Arial"/>
                <w:bCs/>
                <w:lang w:eastAsia="cs-CZ"/>
              </w:rPr>
              <w:t>Šilhánek a syn, a.s.</w:t>
            </w:r>
            <w:r w:rsidRPr="003F0D02">
              <w:rPr>
                <w:rFonts w:ascii="Arial" w:eastAsia="Times New Roman" w:hAnsi="Arial" w:cs="Arial"/>
                <w:bCs/>
                <w:lang w:eastAsia="cs-CZ"/>
              </w:rPr>
              <w:tab/>
            </w:r>
          </w:p>
          <w:p w14:paraId="408D8B55" w14:textId="284ED76C" w:rsidR="003D3796" w:rsidRPr="003F0D02" w:rsidRDefault="003D3796" w:rsidP="00085661">
            <w:pPr>
              <w:suppressAutoHyphens/>
              <w:spacing w:after="0" w:line="240" w:lineRule="auto"/>
              <w:rPr>
                <w:rFonts w:ascii="Arial" w:eastAsia="Times New Roman" w:hAnsi="Arial" w:cs="Arial"/>
                <w:bCs/>
                <w:lang w:eastAsia="cs-CZ"/>
              </w:rPr>
            </w:pPr>
          </w:p>
        </w:tc>
      </w:tr>
      <w:tr w:rsidR="003D3796" w:rsidRPr="00723095" w14:paraId="54B27A00" w14:textId="77777777" w:rsidTr="00085661">
        <w:trPr>
          <w:trHeight w:val="567"/>
        </w:trPr>
        <w:tc>
          <w:tcPr>
            <w:tcW w:w="3334" w:type="dxa"/>
            <w:shd w:val="clear" w:color="auto" w:fill="auto"/>
            <w:vAlign w:val="center"/>
          </w:tcPr>
          <w:p w14:paraId="22AFCE92" w14:textId="77777777" w:rsidR="003D3796" w:rsidRPr="00723095" w:rsidRDefault="003D3796" w:rsidP="0008566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4D947DFF" w14:textId="05B19895" w:rsidR="003D3796" w:rsidRPr="003F0D02" w:rsidRDefault="003F0D02" w:rsidP="00085661">
            <w:pPr>
              <w:suppressAutoHyphens/>
              <w:spacing w:after="0" w:line="240" w:lineRule="auto"/>
              <w:rPr>
                <w:rFonts w:ascii="Arial" w:eastAsia="Times New Roman" w:hAnsi="Arial" w:cs="Arial"/>
                <w:bCs/>
                <w:lang w:eastAsia="cs-CZ"/>
              </w:rPr>
            </w:pPr>
            <w:r w:rsidRPr="003F0D02">
              <w:rPr>
                <w:rFonts w:ascii="Arial" w:eastAsia="Times New Roman" w:hAnsi="Arial" w:cs="Arial"/>
                <w:bCs/>
                <w:lang w:eastAsia="cs-CZ"/>
              </w:rPr>
              <w:t>Kryry, Samota 601, 439 81</w:t>
            </w:r>
          </w:p>
        </w:tc>
      </w:tr>
      <w:tr w:rsidR="003D3796" w:rsidRPr="00723095" w14:paraId="5B351C67" w14:textId="77777777" w:rsidTr="00085661">
        <w:trPr>
          <w:trHeight w:val="567"/>
        </w:trPr>
        <w:tc>
          <w:tcPr>
            <w:tcW w:w="3334" w:type="dxa"/>
            <w:shd w:val="clear" w:color="auto" w:fill="auto"/>
            <w:vAlign w:val="center"/>
          </w:tcPr>
          <w:p w14:paraId="5DFF2E16" w14:textId="77777777" w:rsidR="003D3796" w:rsidRPr="00723095" w:rsidRDefault="003D3796" w:rsidP="0008566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2197E4E6" w14:textId="2B556E6E" w:rsidR="003D3796" w:rsidRPr="003F0D02" w:rsidRDefault="003F0D02" w:rsidP="00085661">
            <w:pPr>
              <w:suppressAutoHyphens/>
              <w:spacing w:after="0" w:line="240" w:lineRule="auto"/>
              <w:rPr>
                <w:rFonts w:ascii="Arial" w:eastAsia="Times New Roman" w:hAnsi="Arial" w:cs="Arial"/>
                <w:bCs/>
                <w:lang w:eastAsia="cs-CZ"/>
              </w:rPr>
            </w:pPr>
            <w:r w:rsidRPr="003F0D02">
              <w:rPr>
                <w:rFonts w:ascii="Arial" w:eastAsia="Times New Roman" w:hAnsi="Arial" w:cs="Arial"/>
                <w:bCs/>
                <w:lang w:eastAsia="cs-CZ"/>
              </w:rPr>
              <w:t>272 91 278</w:t>
            </w:r>
          </w:p>
        </w:tc>
      </w:tr>
      <w:tr w:rsidR="003D3796" w:rsidRPr="00723095" w14:paraId="25E7463E" w14:textId="77777777" w:rsidTr="00085661">
        <w:trPr>
          <w:trHeight w:val="567"/>
        </w:trPr>
        <w:tc>
          <w:tcPr>
            <w:tcW w:w="3334" w:type="dxa"/>
            <w:shd w:val="clear" w:color="auto" w:fill="auto"/>
            <w:vAlign w:val="center"/>
          </w:tcPr>
          <w:p w14:paraId="1F8F74E2" w14:textId="77777777" w:rsidR="003D3796" w:rsidRPr="00723095" w:rsidRDefault="003D3796" w:rsidP="0008566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5D83D74B" w14:textId="681140C6" w:rsidR="003D3796" w:rsidRPr="003F0D02" w:rsidRDefault="003F0D02" w:rsidP="00085661">
            <w:pPr>
              <w:suppressAutoHyphens/>
              <w:spacing w:after="0" w:line="240" w:lineRule="auto"/>
              <w:rPr>
                <w:rFonts w:ascii="Arial" w:eastAsia="Times New Roman" w:hAnsi="Arial" w:cs="Arial"/>
                <w:bCs/>
                <w:lang w:eastAsia="cs-CZ"/>
              </w:rPr>
            </w:pPr>
            <w:r w:rsidRPr="003F0D02">
              <w:rPr>
                <w:rFonts w:ascii="Arial" w:eastAsia="Times New Roman" w:hAnsi="Arial" w:cs="Arial"/>
                <w:bCs/>
                <w:lang w:eastAsia="cs-CZ"/>
              </w:rPr>
              <w:t>CZ64650111</w:t>
            </w:r>
          </w:p>
        </w:tc>
      </w:tr>
      <w:tr w:rsidR="003D3796" w:rsidRPr="00723095" w14:paraId="7A24AC92" w14:textId="77777777" w:rsidTr="00085661">
        <w:trPr>
          <w:trHeight w:val="567"/>
        </w:trPr>
        <w:tc>
          <w:tcPr>
            <w:tcW w:w="3334" w:type="dxa"/>
            <w:shd w:val="clear" w:color="auto" w:fill="auto"/>
            <w:vAlign w:val="center"/>
          </w:tcPr>
          <w:p w14:paraId="347E84E0" w14:textId="77777777" w:rsidR="003D3796" w:rsidRPr="00723095" w:rsidRDefault="003D3796" w:rsidP="0008566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74BC62BC" w14:textId="7B525F33" w:rsidR="003D3796" w:rsidRPr="003F0D02" w:rsidRDefault="003F0D02" w:rsidP="00085661">
            <w:pPr>
              <w:suppressAutoHyphens/>
              <w:spacing w:after="0" w:line="240" w:lineRule="auto"/>
              <w:rPr>
                <w:rFonts w:ascii="Arial" w:eastAsia="Times New Roman" w:hAnsi="Arial" w:cs="Arial"/>
                <w:bCs/>
                <w:lang w:eastAsia="cs-CZ"/>
              </w:rPr>
            </w:pPr>
            <w:r w:rsidRPr="003F0D02">
              <w:rPr>
                <w:rFonts w:ascii="Arial" w:eastAsia="Times New Roman" w:hAnsi="Arial" w:cs="Arial"/>
                <w:bCs/>
                <w:lang w:eastAsia="cs-CZ"/>
              </w:rPr>
              <w:t>vedeného Krajským soudem v Ústí nad Labem, oddíl B, vložka 1677</w:t>
            </w:r>
          </w:p>
        </w:tc>
      </w:tr>
      <w:tr w:rsidR="003D3796" w:rsidRPr="00723095" w14:paraId="089DFFC8" w14:textId="77777777" w:rsidTr="00085661">
        <w:trPr>
          <w:trHeight w:val="567"/>
        </w:trPr>
        <w:tc>
          <w:tcPr>
            <w:tcW w:w="3334" w:type="dxa"/>
            <w:shd w:val="clear" w:color="auto" w:fill="auto"/>
            <w:vAlign w:val="center"/>
          </w:tcPr>
          <w:p w14:paraId="6BFD5AFE" w14:textId="77777777" w:rsidR="003D3796" w:rsidRPr="00723095" w:rsidRDefault="003D3796" w:rsidP="00085661">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7198A926" w14:textId="267E26D7" w:rsidR="003D3796" w:rsidRPr="00723095" w:rsidRDefault="00C809AD" w:rsidP="00085661">
            <w:pPr>
              <w:suppressAutoHyphens/>
              <w:spacing w:after="0" w:line="240" w:lineRule="auto"/>
              <w:rPr>
                <w:rFonts w:ascii="Arial" w:eastAsia="Times New Roman" w:hAnsi="Arial" w:cs="Arial"/>
                <w:lang w:eastAsia="cs-CZ"/>
              </w:rPr>
            </w:pPr>
            <w:r>
              <w:rPr>
                <w:rFonts w:ascii="Arial" w:eastAsia="Times New Roman" w:hAnsi="Arial" w:cs="Arial"/>
                <w:lang w:eastAsia="cs-CZ"/>
              </w:rPr>
              <w:t>SO 05 Obnova zakrytého profilu před úřadem.</w:t>
            </w:r>
          </w:p>
        </w:tc>
      </w:tr>
    </w:tbl>
    <w:p w14:paraId="306A6191" w14:textId="77777777" w:rsidR="003D3796" w:rsidRDefault="003D3796" w:rsidP="003D3796">
      <w:pPr>
        <w:pStyle w:val="Meziodstavce"/>
        <w:rPr>
          <w:shd w:val="clear" w:color="auto" w:fill="FFFF00"/>
        </w:rPr>
      </w:pPr>
    </w:p>
    <w:p w14:paraId="22364B22" w14:textId="097839FB" w:rsidR="003D3796" w:rsidRDefault="00BA050C" w:rsidP="002A084C">
      <w:pPr>
        <w:pStyle w:val="lneksmlouvytextPVL"/>
      </w:pPr>
      <w:r>
        <w:t>„</w:t>
      </w:r>
      <w:r w:rsidRPr="00F94DE3">
        <w:t xml:space="preserve">Společník č. 1 a </w:t>
      </w:r>
      <w:r>
        <w:t>S</w:t>
      </w:r>
      <w:r w:rsidRPr="00F94DE3">
        <w:t>polečník č. 2"</w:t>
      </w:r>
      <w:r>
        <w:t xml:space="preserve"> </w:t>
      </w:r>
      <w:r w:rsidRPr="00B66F63">
        <w:t>odpovíd</w:t>
      </w:r>
      <w:r>
        <w:rPr>
          <w:lang w:val="cs-CZ"/>
        </w:rPr>
        <w:t>ají</w:t>
      </w:r>
      <w:r w:rsidRPr="00B66F63">
        <w:t xml:space="preserve"> </w:t>
      </w:r>
      <w:r>
        <w:rPr>
          <w:lang w:val="cs-CZ"/>
        </w:rPr>
        <w:t>společně a nerozdílně</w:t>
      </w:r>
      <w:r w:rsidR="003D3796" w:rsidRPr="00B66F63">
        <w:t xml:space="preserve"> přímo za výběr a řádnou koordinaci všech </w:t>
      </w:r>
      <w:r w:rsidR="003D3796">
        <w:t>pod</w:t>
      </w:r>
      <w:r w:rsidR="003D3796" w:rsidRPr="00B66F63">
        <w:t>dodavatelů</w:t>
      </w:r>
      <w:r w:rsidR="003D3796">
        <w:t>.</w:t>
      </w:r>
      <w:r w:rsidR="003D3796">
        <w:rPr>
          <w:lang w:val="cs-CZ"/>
        </w:rPr>
        <w:t xml:space="preserve"> </w:t>
      </w:r>
      <w:r w:rsidR="003D3796" w:rsidRPr="00B55C0E">
        <w:t>Dále j</w:t>
      </w:r>
      <w:r>
        <w:rPr>
          <w:lang w:val="cs-CZ"/>
        </w:rPr>
        <w:t>sou</w:t>
      </w:r>
      <w:r w:rsidR="003D3796" w:rsidRPr="00B55C0E">
        <w:t xml:space="preserve"> povinn</w:t>
      </w:r>
      <w:r>
        <w:rPr>
          <w:lang w:val="cs-CZ"/>
        </w:rPr>
        <w:t>i</w:t>
      </w:r>
      <w:r w:rsidR="003D3796" w:rsidRPr="00B55C0E">
        <w:t xml:space="preserve"> </w:t>
      </w:r>
      <w:r w:rsidR="00811EC9">
        <w:rPr>
          <w:lang w:val="cs-CZ"/>
        </w:rPr>
        <w:t>společně a nerozdílně</w:t>
      </w:r>
      <w:r w:rsidR="00811EC9" w:rsidRPr="00B66F63">
        <w:t xml:space="preserve"> </w:t>
      </w:r>
      <w:r w:rsidR="003D3796" w:rsidRPr="00B55C0E">
        <w:t>identifikovat poddodavatele v souladu s § 105 odst. 3 ZZVZ před zahájením provádění díla poddodavatelem, nebyl-li poddodavatel identifikován před podpisem smlouvy v souladu s uvedeným ustanovením. Tuto povinnost</w:t>
      </w:r>
      <w:r>
        <w:rPr>
          <w:lang w:val="cs-CZ"/>
        </w:rPr>
        <w:t xml:space="preserve"> </w:t>
      </w:r>
      <w:r>
        <w:t>„</w:t>
      </w:r>
      <w:r w:rsidRPr="00F94DE3">
        <w:t xml:space="preserve">Společník č. 1 a </w:t>
      </w:r>
      <w:r>
        <w:t>S</w:t>
      </w:r>
      <w:r w:rsidRPr="00F94DE3">
        <w:t>polečník č. 2"</w:t>
      </w:r>
      <w:r>
        <w:t xml:space="preserve"> </w:t>
      </w:r>
      <w:r w:rsidR="003D3796" w:rsidRPr="00B55C0E">
        <w:t xml:space="preserve">splní </w:t>
      </w:r>
      <w:r w:rsidR="00811EC9">
        <w:rPr>
          <w:lang w:val="cs-CZ"/>
        </w:rPr>
        <w:t>společně a nerozdílně</w:t>
      </w:r>
      <w:r w:rsidR="00811EC9" w:rsidRPr="00B66F63">
        <w:t xml:space="preserve"> </w:t>
      </w:r>
      <w:r w:rsidR="003D3796" w:rsidRPr="00B55C0E">
        <w:t>uvedením identifikačních údajů dle §</w:t>
      </w:r>
      <w:r w:rsidR="003D3796">
        <w:rPr>
          <w:lang w:val="cs-CZ"/>
        </w:rPr>
        <w:t> </w:t>
      </w:r>
      <w:r w:rsidR="003D3796" w:rsidRPr="00B55C0E">
        <w:t>28 odst. 1 písm. g) ZZVZ ve stavebním deníku</w:t>
      </w:r>
      <w:r w:rsidR="003D3796">
        <w:t>.</w:t>
      </w:r>
    </w:p>
    <w:p w14:paraId="0C643D33" w14:textId="77777777" w:rsidR="00811EC9" w:rsidRPr="00F23092" w:rsidRDefault="00811EC9" w:rsidP="00811EC9">
      <w:pPr>
        <w:pStyle w:val="lneksmlouvytextPVL"/>
        <w:numPr>
          <w:ilvl w:val="0"/>
          <w:numId w:val="0"/>
        </w:numPr>
        <w:ind w:left="360"/>
      </w:pPr>
    </w:p>
    <w:p w14:paraId="32B027C6" w14:textId="77777777" w:rsidR="00085661" w:rsidRPr="00AA2C5A" w:rsidRDefault="003D3796" w:rsidP="00085661">
      <w:pPr>
        <w:pStyle w:val="lneksmlouvytextPVL"/>
      </w:pPr>
      <w:r w:rsidRPr="00F23092">
        <w:t xml:space="preserve">Objednatel má právo v opodstatněných případech požadovat změnu jakéhokoli </w:t>
      </w:r>
      <w:r>
        <w:t>pod</w:t>
      </w:r>
      <w:r w:rsidRPr="00F23092">
        <w:t xml:space="preserve">dodavatele </w:t>
      </w:r>
      <w:r w:rsidR="00085661">
        <w:t>„</w:t>
      </w:r>
      <w:r w:rsidR="00085661" w:rsidRPr="00F94DE3">
        <w:t>Společník</w:t>
      </w:r>
      <w:r w:rsidR="00085661">
        <w:rPr>
          <w:lang w:val="cs-CZ"/>
        </w:rPr>
        <w:t>a</w:t>
      </w:r>
      <w:r w:rsidR="00085661" w:rsidRPr="00F94DE3">
        <w:t xml:space="preserve"> č. 1 a </w:t>
      </w:r>
      <w:r w:rsidR="00085661">
        <w:t>S</w:t>
      </w:r>
      <w:r w:rsidR="00085661" w:rsidRPr="00F94DE3">
        <w:t>polečník</w:t>
      </w:r>
      <w:r w:rsidR="00085661">
        <w:rPr>
          <w:lang w:val="cs-CZ"/>
        </w:rPr>
        <w:t>a</w:t>
      </w:r>
      <w:r w:rsidR="00085661" w:rsidRPr="00F94DE3">
        <w:t xml:space="preserve"> č. 2"</w:t>
      </w:r>
      <w:r w:rsidRPr="00F23092">
        <w:t xml:space="preserve">. V tomto případě </w:t>
      </w:r>
      <w:r w:rsidR="00085661" w:rsidRPr="00F23092">
        <w:t>j</w:t>
      </w:r>
      <w:r w:rsidR="00085661">
        <w:rPr>
          <w:lang w:val="cs-CZ"/>
        </w:rPr>
        <w:t xml:space="preserve">sou </w:t>
      </w:r>
      <w:r w:rsidR="00085661">
        <w:t>„</w:t>
      </w:r>
      <w:r w:rsidR="00085661" w:rsidRPr="00F94DE3">
        <w:t xml:space="preserve">Společník č. 1 a </w:t>
      </w:r>
      <w:r w:rsidR="00085661">
        <w:t>S</w:t>
      </w:r>
      <w:r w:rsidR="00085661" w:rsidRPr="00F94DE3">
        <w:t>polečník č. 2"</w:t>
      </w:r>
      <w:r w:rsidR="00085661">
        <w:t xml:space="preserve"> </w:t>
      </w:r>
      <w:r w:rsidR="00085661" w:rsidRPr="00F23092">
        <w:t>povinn</w:t>
      </w:r>
      <w:r w:rsidR="00085661">
        <w:rPr>
          <w:lang w:val="cs-CZ"/>
        </w:rPr>
        <w:t>i</w:t>
      </w:r>
      <w:r w:rsidR="00085661" w:rsidRPr="00F23092">
        <w:t xml:space="preserve"> </w:t>
      </w:r>
      <w:r w:rsidR="00085661">
        <w:rPr>
          <w:lang w:val="cs-CZ"/>
        </w:rPr>
        <w:t>společně a nerozdílně</w:t>
      </w:r>
      <w:r w:rsidR="00085661" w:rsidRPr="00F23092">
        <w:t xml:space="preserve"> </w:t>
      </w:r>
      <w:r w:rsidRPr="00F23092">
        <w:t xml:space="preserve">změnit </w:t>
      </w:r>
      <w:r>
        <w:t>pod</w:t>
      </w:r>
      <w:r w:rsidRPr="00F23092">
        <w:t xml:space="preserve">dodavatele bez zbytečného </w:t>
      </w:r>
      <w:r w:rsidRPr="00F23092">
        <w:lastRenderedPageBreak/>
        <w:t xml:space="preserve">odkladu tak, aby v žádném případě nebyl narušen plynulý průběh výstavby a plnění povinností </w:t>
      </w:r>
      <w:r w:rsidR="00085661">
        <w:t>„</w:t>
      </w:r>
      <w:r w:rsidR="00085661" w:rsidRPr="00F94DE3">
        <w:t>Společník</w:t>
      </w:r>
      <w:r w:rsidR="00085661">
        <w:rPr>
          <w:lang w:val="cs-CZ"/>
        </w:rPr>
        <w:t>a</w:t>
      </w:r>
      <w:r w:rsidR="00085661" w:rsidRPr="00F94DE3">
        <w:t xml:space="preserve"> č. 1 a </w:t>
      </w:r>
      <w:r w:rsidR="00085661">
        <w:t>S</w:t>
      </w:r>
      <w:r w:rsidR="00085661" w:rsidRPr="00F94DE3">
        <w:t>polečník</w:t>
      </w:r>
      <w:r w:rsidR="00085661">
        <w:rPr>
          <w:lang w:val="cs-CZ"/>
        </w:rPr>
        <w:t>a</w:t>
      </w:r>
      <w:r w:rsidR="00085661" w:rsidRPr="00F94DE3">
        <w:t xml:space="preserve"> č. 2"</w:t>
      </w:r>
      <w:r w:rsidR="00085661">
        <w:t xml:space="preserve"> </w:t>
      </w:r>
      <w:r w:rsidRPr="00F23092">
        <w:t>vyplývající</w:t>
      </w:r>
      <w:r>
        <w:t>ch</w:t>
      </w:r>
      <w:r w:rsidRPr="00F23092">
        <w:t xml:space="preserve"> z této smlouvy. Případně vzniklé náklady, vyplývající ze změny </w:t>
      </w:r>
      <w:r>
        <w:t>pod</w:t>
      </w:r>
      <w:r w:rsidRPr="00F23092">
        <w:t xml:space="preserve">dodavatele, </w:t>
      </w:r>
      <w:r w:rsidR="00085661" w:rsidRPr="00F23092">
        <w:t>n</w:t>
      </w:r>
      <w:r w:rsidR="00085661">
        <w:t>es</w:t>
      </w:r>
      <w:r w:rsidR="00085661">
        <w:rPr>
          <w:lang w:val="cs-CZ"/>
        </w:rPr>
        <w:t xml:space="preserve">ou společně a nerozdílně </w:t>
      </w:r>
      <w:r w:rsidR="00085661">
        <w:t>v plném rozsahu „</w:t>
      </w:r>
      <w:r w:rsidR="00085661" w:rsidRPr="00F94DE3">
        <w:t xml:space="preserve">Společník č. 1 a </w:t>
      </w:r>
      <w:r w:rsidR="00085661">
        <w:t>S</w:t>
      </w:r>
      <w:r w:rsidR="00085661" w:rsidRPr="00F94DE3">
        <w:t>polečník č. 2"</w:t>
      </w:r>
      <w:r w:rsidR="00085661">
        <w:t>.</w:t>
      </w:r>
    </w:p>
    <w:p w14:paraId="0629EAF7" w14:textId="50A70679" w:rsidR="003D3796" w:rsidRDefault="003D3796" w:rsidP="00085661">
      <w:pPr>
        <w:pStyle w:val="lneksmlouvytextPVL"/>
        <w:numPr>
          <w:ilvl w:val="0"/>
          <w:numId w:val="0"/>
        </w:numPr>
        <w:ind w:left="360"/>
      </w:pPr>
    </w:p>
    <w:p w14:paraId="05E9A497" w14:textId="4421FB01" w:rsidR="00E55EDF" w:rsidRPr="003D3796" w:rsidRDefault="003D3796" w:rsidP="003D3796">
      <w:pPr>
        <w:pStyle w:val="lneksmlouvytextPVL"/>
      </w:pPr>
      <w:r w:rsidRPr="00B4155D">
        <w:t>Nedohodnou</w:t>
      </w:r>
      <w:r w:rsidRPr="00814F44">
        <w:t>-li se smluvní</w:t>
      </w:r>
      <w:r>
        <w:t xml:space="preserve"> strany jinak,</w:t>
      </w:r>
      <w:r w:rsidR="00085661">
        <w:rPr>
          <w:lang w:val="cs-CZ"/>
        </w:rPr>
        <w:t xml:space="preserve"> jsou</w:t>
      </w:r>
      <w:r>
        <w:t xml:space="preserve"> </w:t>
      </w:r>
      <w:r w:rsidR="00085661">
        <w:t>„</w:t>
      </w:r>
      <w:r w:rsidR="00085661" w:rsidRPr="00F94DE3">
        <w:t xml:space="preserve">Společník č. 1 a </w:t>
      </w:r>
      <w:r w:rsidR="00085661">
        <w:t>S</w:t>
      </w:r>
      <w:r w:rsidR="00085661" w:rsidRPr="00F94DE3">
        <w:t>polečník č. 2"</w:t>
      </w:r>
      <w:r w:rsidR="00085661">
        <w:t xml:space="preserve"> povinn</w:t>
      </w:r>
      <w:r w:rsidR="00085661">
        <w:rPr>
          <w:lang w:val="cs-CZ"/>
        </w:rPr>
        <w:t>i</w:t>
      </w:r>
      <w:r w:rsidR="00085661">
        <w:t xml:space="preserve"> </w:t>
      </w:r>
      <w:r w:rsidR="00085661">
        <w:rPr>
          <w:lang w:val="cs-CZ"/>
        </w:rPr>
        <w:t>společně a nerozdílně</w:t>
      </w:r>
      <w:r w:rsidR="00085661">
        <w:t xml:space="preserve"> </w:t>
      </w:r>
      <w:r>
        <w:t xml:space="preserve">každý návrh soupisu skutečně </w:t>
      </w:r>
      <w:r w:rsidRPr="00B96A7D">
        <w:t>provedených</w:t>
      </w:r>
      <w:r>
        <w:t xml:space="preserve"> prací a každý návrh změny soupisu prací související s případnou změnou rozsahu díla povin</w:t>
      </w:r>
      <w:r w:rsidR="00085661">
        <w:rPr>
          <w:lang w:val="cs-CZ"/>
        </w:rPr>
        <w:t>ni</w:t>
      </w:r>
      <w:r>
        <w:t xml:space="preserve"> předat osobě oprávněné jednat za objednatele ve věcech technických k</w:t>
      </w:r>
      <w:r w:rsidRPr="000C5169">
        <w:rPr>
          <w:lang w:val="cs-CZ"/>
        </w:rPr>
        <w:t> </w:t>
      </w:r>
      <w:r w:rsidRPr="00BC11E7">
        <w:t>odsouhlasení ve formátu XC4 (soubor *.</w:t>
      </w:r>
      <w:proofErr w:type="spellStart"/>
      <w:r w:rsidRPr="00BC11E7">
        <w:t>xml</w:t>
      </w:r>
      <w:proofErr w:type="spellEnd"/>
      <w:r w:rsidRPr="00BC11E7">
        <w:t xml:space="preserve">) umožňujícím jejich posouzení ve vztahu ke znění soupisu prací, který tvoří přílohu této smlouvy. Osoba oprávněná jednat za objednatele ve věcech technických může odmítnout návrh ve smyslu věty první, pokud jej od </w:t>
      </w:r>
      <w:r w:rsidR="00085661">
        <w:t>„</w:t>
      </w:r>
      <w:r w:rsidR="00085661" w:rsidRPr="00F94DE3">
        <w:t>Společník</w:t>
      </w:r>
      <w:r w:rsidR="00085661">
        <w:rPr>
          <w:lang w:val="cs-CZ"/>
        </w:rPr>
        <w:t>a</w:t>
      </w:r>
      <w:r w:rsidR="00085661" w:rsidRPr="00F94DE3">
        <w:t xml:space="preserve"> č. 1 a </w:t>
      </w:r>
      <w:r w:rsidR="00085661">
        <w:t>S</w:t>
      </w:r>
      <w:r w:rsidR="00085661" w:rsidRPr="00F94DE3">
        <w:t>polečník</w:t>
      </w:r>
      <w:r w:rsidR="00085661">
        <w:rPr>
          <w:lang w:val="cs-CZ"/>
        </w:rPr>
        <w:t>a</w:t>
      </w:r>
      <w:r w:rsidR="00085661" w:rsidRPr="00F94DE3">
        <w:t xml:space="preserve"> č. 2"</w:t>
      </w:r>
      <w:r w:rsidR="00085661">
        <w:rPr>
          <w:lang w:val="cs-CZ"/>
        </w:rPr>
        <w:t xml:space="preserve"> </w:t>
      </w:r>
      <w:r w:rsidRPr="00BC11E7">
        <w:t>neobdrží ve sjednaném formátu</w:t>
      </w:r>
      <w:r w:rsidRPr="00BC11E7">
        <w:rPr>
          <w:lang w:val="cs-CZ"/>
        </w:rPr>
        <w:t>.</w:t>
      </w:r>
    </w:p>
    <w:p w14:paraId="3629A534" w14:textId="77777777" w:rsidR="00BC11E7" w:rsidRPr="00BC11E7" w:rsidRDefault="00BC11E7" w:rsidP="00BC11E7">
      <w:pPr>
        <w:pStyle w:val="lneksmlouvytextPVL"/>
        <w:numPr>
          <w:ilvl w:val="0"/>
          <w:numId w:val="0"/>
        </w:numPr>
      </w:pPr>
    </w:p>
    <w:p w14:paraId="76B37B80" w14:textId="5FE1DBFD" w:rsidR="00444490" w:rsidRDefault="00085661" w:rsidP="00444490">
      <w:pPr>
        <w:pStyle w:val="lneksmlouvytextPVL"/>
      </w:pPr>
      <w:r>
        <w:t>„</w:t>
      </w:r>
      <w:r w:rsidRPr="00F94DE3">
        <w:t xml:space="preserve">Společník č. 1 a </w:t>
      </w:r>
      <w:r>
        <w:t>S</w:t>
      </w:r>
      <w:r w:rsidRPr="00F94DE3">
        <w:t>polečník č. 2"</w:t>
      </w:r>
      <w:r>
        <w:t xml:space="preserve"> </w:t>
      </w:r>
      <w:r w:rsidR="00444490">
        <w:t>podpisem této smlouvy přebír</w:t>
      </w:r>
      <w:r>
        <w:rPr>
          <w:lang w:val="cs-CZ"/>
        </w:rPr>
        <w:t>ají společně a nerozdílně</w:t>
      </w:r>
      <w:r w:rsidR="00444490">
        <w:t xml:space="preserve"> povinnosti uvedené v Čestném prohlášení o</w:t>
      </w:r>
      <w:r w:rsidR="00444490">
        <w:rPr>
          <w:lang w:val="cs-CZ"/>
        </w:rPr>
        <w:t> </w:t>
      </w:r>
      <w:r w:rsidR="00444490">
        <w:t>zajištění sociálně odpovědného plnění předmětu veřejné zakázky</w:t>
      </w:r>
      <w:r w:rsidR="00444490">
        <w:rPr>
          <w:lang w:val="cs-CZ"/>
        </w:rPr>
        <w:t xml:space="preserve"> (dále jen „ČPSO“)</w:t>
      </w:r>
      <w:r w:rsidR="00444490">
        <w:t xml:space="preserve">, které je </w:t>
      </w:r>
      <w:r w:rsidR="00444490">
        <w:rPr>
          <w:lang w:val="cs-CZ"/>
        </w:rPr>
        <w:t xml:space="preserve">součástí nabídky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rPr>
          <w:lang w:val="cs-CZ"/>
        </w:rPr>
        <w:t xml:space="preserve"> </w:t>
      </w:r>
      <w:r w:rsidR="00444490">
        <w:rPr>
          <w:lang w:val="cs-CZ"/>
        </w:rPr>
        <w:t>podané v rámci Veřejné zakázky</w:t>
      </w:r>
      <w:r w:rsidR="00444490">
        <w:t xml:space="preserve">. Objednatel je oprávněn plnění těchto povinností kdykoliv kontrolovat, a to i bez předchozího ohlášení </w:t>
      </w:r>
      <w:r>
        <w:t>„</w:t>
      </w:r>
      <w:r w:rsidRPr="00F94DE3">
        <w:t>Společník</w:t>
      </w:r>
      <w:r>
        <w:rPr>
          <w:lang w:val="cs-CZ"/>
        </w:rPr>
        <w:t>u</w:t>
      </w:r>
      <w:r w:rsidRPr="00F94DE3">
        <w:t xml:space="preserve"> č. 1 a </w:t>
      </w:r>
      <w:r>
        <w:t>S</w:t>
      </w:r>
      <w:r w:rsidRPr="00F94DE3">
        <w:t>polečník</w:t>
      </w:r>
      <w:r>
        <w:rPr>
          <w:lang w:val="cs-CZ"/>
        </w:rPr>
        <w:t>u</w:t>
      </w:r>
      <w:r w:rsidRPr="00F94DE3">
        <w:t xml:space="preserve"> č. 2"</w:t>
      </w:r>
      <w:r w:rsidR="00444490">
        <w:t>. Je</w:t>
      </w:r>
      <w:r w:rsidR="00444490">
        <w:rPr>
          <w:lang w:val="cs-CZ"/>
        </w:rPr>
        <w:noBreakHyphen/>
      </w:r>
      <w:proofErr w:type="spellStart"/>
      <w:r w:rsidR="00444490">
        <w:t>li</w:t>
      </w:r>
      <w:proofErr w:type="spellEnd"/>
      <w:r w:rsidR="00444490">
        <w:rPr>
          <w:lang w:val="cs-CZ"/>
        </w:rPr>
        <w:t> </w:t>
      </w:r>
      <w:r w:rsidR="00444490">
        <w:t>k provedení kontroly potřeba předložení dokumentů, zavazuj</w:t>
      </w:r>
      <w:r w:rsidR="00811EC9">
        <w:rPr>
          <w:lang w:val="cs-CZ"/>
        </w:rPr>
        <w:t>í</w:t>
      </w:r>
      <w:r w:rsidR="00444490">
        <w:t xml:space="preserve"> se </w:t>
      </w:r>
      <w:r>
        <w:t>„</w:t>
      </w:r>
      <w:r w:rsidRPr="00F94DE3">
        <w:t xml:space="preserve">Společník č. 1 a </w:t>
      </w:r>
      <w:r>
        <w:t>S</w:t>
      </w:r>
      <w:r w:rsidRPr="00F94DE3">
        <w:t>polečník č. 2"</w:t>
      </w:r>
      <w:r>
        <w:t xml:space="preserve"> </w:t>
      </w:r>
      <w:r w:rsidR="00811EC9">
        <w:rPr>
          <w:lang w:val="cs-CZ"/>
        </w:rPr>
        <w:t>společně a nerozdílně</w:t>
      </w:r>
      <w:r w:rsidR="00811EC9" w:rsidRPr="00B66F63">
        <w:t xml:space="preserve"> </w:t>
      </w:r>
      <w:r w:rsidR="00444490">
        <w:t>k jejich předložení nejpozději do 2 pracovních dnů od doručení výzvy objednatele.</w:t>
      </w:r>
    </w:p>
    <w:p w14:paraId="5E95E5DE" w14:textId="77777777" w:rsidR="00444490" w:rsidRDefault="00444490" w:rsidP="00444490">
      <w:pPr>
        <w:pStyle w:val="Meziodstavce"/>
        <w:ind w:left="426" w:hanging="426"/>
        <w:rPr>
          <w:lang w:val="cs-CZ"/>
        </w:rPr>
      </w:pPr>
    </w:p>
    <w:p w14:paraId="37A065F7" w14:textId="25254E46" w:rsidR="00444490" w:rsidRDefault="00085661" w:rsidP="00444490">
      <w:pPr>
        <w:pStyle w:val="lneksmlouvytextPVL"/>
      </w:pPr>
      <w:r>
        <w:t>„</w:t>
      </w:r>
      <w:r w:rsidRPr="00F94DE3">
        <w:t xml:space="preserve">Společník č. 1 a </w:t>
      </w:r>
      <w:r>
        <w:t>S</w:t>
      </w:r>
      <w:r w:rsidRPr="00F94DE3">
        <w:t>polečník č. 2"</w:t>
      </w:r>
      <w:r>
        <w:t xml:space="preserve"> j</w:t>
      </w:r>
      <w:r>
        <w:rPr>
          <w:lang w:val="cs-CZ"/>
        </w:rPr>
        <w:t>sou</w:t>
      </w:r>
      <w:r>
        <w:t xml:space="preserve"> povinn</w:t>
      </w:r>
      <w:r>
        <w:rPr>
          <w:lang w:val="cs-CZ"/>
        </w:rPr>
        <w:t>i</w:t>
      </w:r>
      <w:r>
        <w:t xml:space="preserve"> </w:t>
      </w:r>
      <w:r>
        <w:rPr>
          <w:lang w:val="cs-CZ"/>
        </w:rPr>
        <w:t>společně a nerozdílně</w:t>
      </w:r>
      <w:r>
        <w:t xml:space="preserve"> </w:t>
      </w:r>
      <w:r w:rsidR="00444490">
        <w:t>udržovat pracoviště v čistotě, odvážet stavební odpad a vytěžený materiál a provádět pravidelný úklid, zejména příjezdových komunikací skrz zástavbu v</w:t>
      </w:r>
      <w:r w:rsidR="00444490">
        <w:rPr>
          <w:lang w:val="cs-CZ"/>
        </w:rPr>
        <w:t> </w:t>
      </w:r>
      <w:r w:rsidR="00444490">
        <w:t xml:space="preserve">průběhu plnění díla. Jestliže </w:t>
      </w:r>
      <w:r>
        <w:t>„</w:t>
      </w:r>
      <w:r w:rsidRPr="00F94DE3">
        <w:t xml:space="preserve">Společník č. 1 a </w:t>
      </w:r>
      <w:r>
        <w:t>S</w:t>
      </w:r>
      <w:r w:rsidRPr="00F94DE3">
        <w:t>polečník č. 2"</w:t>
      </w:r>
      <w:r>
        <w:t xml:space="preserve"> </w:t>
      </w:r>
      <w:r w:rsidR="00444490">
        <w:t>přes výzvu objednatele k zajištění úklidu tak, jak stanoví tato smlouva, úklid neproved</w:t>
      </w:r>
      <w:r>
        <w:rPr>
          <w:lang w:val="cs-CZ"/>
        </w:rPr>
        <w:t>ou</w:t>
      </w:r>
      <w:r w:rsidR="00444490">
        <w:t xml:space="preserve">, má objednatel právo zajistit jej na náklady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rsidR="00444490">
        <w:t>.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14:paraId="1F749949" w14:textId="77777777" w:rsidR="00444490" w:rsidRDefault="00444490" w:rsidP="00444490">
      <w:pPr>
        <w:pStyle w:val="Meziodstavce"/>
      </w:pPr>
    </w:p>
    <w:p w14:paraId="57295637" w14:textId="76C15A3D" w:rsidR="00444490" w:rsidRDefault="00085661" w:rsidP="00444490">
      <w:pPr>
        <w:pStyle w:val="lneksmlouvytextPVL"/>
      </w:pPr>
      <w:r>
        <w:t>„</w:t>
      </w:r>
      <w:r w:rsidRPr="00F94DE3">
        <w:t xml:space="preserve">Společník č. 1 a </w:t>
      </w:r>
      <w:r>
        <w:t>S</w:t>
      </w:r>
      <w:r w:rsidRPr="00F94DE3">
        <w:t>polečník č. 2"</w:t>
      </w:r>
      <w:r>
        <w:t xml:space="preserve"> </w:t>
      </w:r>
      <w:r w:rsidR="00444490">
        <w:t>j</w:t>
      </w:r>
      <w:r>
        <w:rPr>
          <w:lang w:val="cs-CZ"/>
        </w:rPr>
        <w:t>sou</w:t>
      </w:r>
      <w:r w:rsidR="00444490">
        <w:t xml:space="preserve"> povinn</w:t>
      </w:r>
      <w:r>
        <w:rPr>
          <w:lang w:val="cs-CZ"/>
        </w:rPr>
        <w:t>i</w:t>
      </w:r>
      <w:r w:rsidR="00444490">
        <w:t xml:space="preserve"> </w:t>
      </w:r>
      <w:r w:rsidR="00811EC9">
        <w:rPr>
          <w:lang w:val="cs-CZ"/>
        </w:rPr>
        <w:t>společně a nerozdílně</w:t>
      </w:r>
      <w:r w:rsidR="00811EC9" w:rsidRPr="00B66F63">
        <w:t xml:space="preserve"> </w:t>
      </w:r>
      <w:r w:rsidR="00444490">
        <w:t xml:space="preserve">na předaném staveništi zajistit dodržování právních a ostatních předpisů týkajících se bezpečnosti práce a požární ochrany svých zaměstnanců nebo poddodavatelů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rsidR="00444490">
        <w:t>.</w:t>
      </w:r>
    </w:p>
    <w:p w14:paraId="67DD6DDF" w14:textId="77777777" w:rsidR="00444490" w:rsidRDefault="00444490" w:rsidP="00444490">
      <w:pPr>
        <w:pStyle w:val="Meziodstavce"/>
        <w:ind w:left="426" w:hanging="426"/>
      </w:pPr>
    </w:p>
    <w:p w14:paraId="34CCE173" w14:textId="46DA9DC7" w:rsidR="00444490" w:rsidRDefault="00085661" w:rsidP="00444490">
      <w:pPr>
        <w:pStyle w:val="lneksmlouvytextPVL"/>
      </w:pPr>
      <w:r>
        <w:t>„</w:t>
      </w:r>
      <w:r w:rsidRPr="00F94DE3">
        <w:t xml:space="preserve">Společník č. 1 a </w:t>
      </w:r>
      <w:r>
        <w:t>S</w:t>
      </w:r>
      <w:r w:rsidRPr="00F94DE3">
        <w:t>polečník č. 2"</w:t>
      </w:r>
      <w:r w:rsidR="00444490">
        <w:t xml:space="preserve"> zajistí </w:t>
      </w:r>
      <w:r>
        <w:rPr>
          <w:lang w:val="cs-CZ"/>
        </w:rPr>
        <w:t>společně a nerozdílně</w:t>
      </w:r>
      <w:r>
        <w:t xml:space="preserve"> </w:t>
      </w:r>
      <w:r w:rsidR="00444490">
        <w:t>na staveništi hygienické a sociální zařízení a prostředky pro poskytování první lékařské pomoci.</w:t>
      </w:r>
    </w:p>
    <w:p w14:paraId="32F1BFA9" w14:textId="77777777" w:rsidR="00444490" w:rsidRDefault="00444490" w:rsidP="00444490">
      <w:pPr>
        <w:pStyle w:val="Meziodstavce"/>
        <w:ind w:left="426" w:hanging="426"/>
      </w:pPr>
    </w:p>
    <w:p w14:paraId="1C7CEA98" w14:textId="7A592B61" w:rsidR="00444490" w:rsidRDefault="002A084C" w:rsidP="00811EC9">
      <w:pPr>
        <w:pStyle w:val="lneksmlouvytextPVL"/>
      </w:pPr>
      <w:r>
        <w:t>„</w:t>
      </w:r>
      <w:r w:rsidRPr="00F94DE3">
        <w:t xml:space="preserve">Společník č. 1 a </w:t>
      </w:r>
      <w:r>
        <w:t>S</w:t>
      </w:r>
      <w:r w:rsidRPr="00F94DE3">
        <w:t>polečník č. 2"</w:t>
      </w:r>
      <w:r>
        <w:t xml:space="preserve"> j</w:t>
      </w:r>
      <w:r>
        <w:rPr>
          <w:lang w:val="cs-CZ"/>
        </w:rPr>
        <w:t>sou</w:t>
      </w:r>
      <w:r>
        <w:t xml:space="preserve"> povinn</w:t>
      </w:r>
      <w:r>
        <w:rPr>
          <w:lang w:val="cs-CZ"/>
        </w:rPr>
        <w:t>i</w:t>
      </w:r>
      <w:r>
        <w:t xml:space="preserve"> </w:t>
      </w:r>
      <w:r w:rsidR="00085661">
        <w:rPr>
          <w:lang w:val="cs-CZ"/>
        </w:rPr>
        <w:t>společně a nerozdílně</w:t>
      </w:r>
      <w:r w:rsidR="00444490">
        <w:t xml:space="preserve"> provádět stavební práce s nejvyšší možnou odbornou péčí, a to zejména vzhledem k možnému znečištění povrchových vod ropnými produkty při použití mechanizace. V případě nedostatečných opatření </w:t>
      </w:r>
      <w:r>
        <w:t>j</w:t>
      </w:r>
      <w:r>
        <w:rPr>
          <w:lang w:val="cs-CZ"/>
        </w:rPr>
        <w:t>sou</w:t>
      </w:r>
      <w:r>
        <w:t xml:space="preserve"> „</w:t>
      </w:r>
      <w:r w:rsidRPr="00F94DE3">
        <w:t xml:space="preserve">Společník č. 1 a </w:t>
      </w:r>
      <w:r>
        <w:t>S</w:t>
      </w:r>
      <w:r w:rsidRPr="00F94DE3">
        <w:t>polečník č. 2"</w:t>
      </w:r>
      <w:r>
        <w:t xml:space="preserve"> povinn</w:t>
      </w:r>
      <w:r>
        <w:rPr>
          <w:lang w:val="cs-CZ"/>
        </w:rPr>
        <w:t>i</w:t>
      </w:r>
      <w:r>
        <w:t xml:space="preserve"> </w:t>
      </w:r>
      <w:r>
        <w:rPr>
          <w:lang w:val="cs-CZ"/>
        </w:rPr>
        <w:t>společně a nerozdílně</w:t>
      </w:r>
      <w:r>
        <w:t xml:space="preserve"> </w:t>
      </w:r>
      <w:r w:rsidR="00444490">
        <w:t>na základě požadavku objednatele provést nápravu.</w:t>
      </w:r>
    </w:p>
    <w:p w14:paraId="7F408562" w14:textId="77777777" w:rsidR="00444490" w:rsidRDefault="00444490" w:rsidP="00444490">
      <w:pPr>
        <w:pStyle w:val="lneksmlouvynadpisPVL"/>
        <w:tabs>
          <w:tab w:val="clear" w:pos="360"/>
        </w:tabs>
        <w:ind w:left="360" w:hanging="360"/>
      </w:pPr>
      <w:r>
        <w:t>Staveniště</w:t>
      </w:r>
    </w:p>
    <w:p w14:paraId="563BDA19" w14:textId="1405F201" w:rsidR="00444490" w:rsidRDefault="00444490" w:rsidP="00811EC9">
      <w:pPr>
        <w:pStyle w:val="lneksmlouvytextPVL"/>
      </w:pPr>
      <w:r>
        <w:t xml:space="preserve">Objednatel se zavazuje předat </w:t>
      </w:r>
      <w:r w:rsidR="002A084C">
        <w:t>„</w:t>
      </w:r>
      <w:r w:rsidR="002A084C" w:rsidRPr="00F94DE3">
        <w:t>Společník</w:t>
      </w:r>
      <w:r w:rsidR="002A084C">
        <w:rPr>
          <w:lang w:val="cs-CZ"/>
        </w:rPr>
        <w:t>u</w:t>
      </w:r>
      <w:r w:rsidR="002A084C" w:rsidRPr="00F94DE3">
        <w:t xml:space="preserve"> č. 1 a </w:t>
      </w:r>
      <w:r w:rsidR="002A084C">
        <w:t>S</w:t>
      </w:r>
      <w:r w:rsidR="002A084C" w:rsidRPr="00F94DE3">
        <w:t>polečník</w:t>
      </w:r>
      <w:r w:rsidR="002A084C">
        <w:rPr>
          <w:lang w:val="cs-CZ"/>
        </w:rPr>
        <w:t>u</w:t>
      </w:r>
      <w:r w:rsidR="002A084C" w:rsidRPr="00F94DE3">
        <w:t xml:space="preserve"> č. 2"</w:t>
      </w:r>
      <w:r w:rsidR="002A084C">
        <w:t xml:space="preserve"> </w:t>
      </w:r>
      <w:r>
        <w:t xml:space="preserve">staveniště </w:t>
      </w:r>
      <w:r w:rsidRPr="00742989">
        <w:rPr>
          <w:lang w:val="cs-CZ"/>
        </w:rPr>
        <w:t>nejpozději do 15 kalendářních dní</w:t>
      </w:r>
      <w:r>
        <w:rPr>
          <w:lang w:val="cs-CZ"/>
        </w:rPr>
        <w:t xml:space="preserve"> od nabytí účinnosti této smlouvy o dílo, </w:t>
      </w:r>
      <w:r>
        <w:t>pokud se smluvní strany nedohodnou jinak.</w:t>
      </w:r>
    </w:p>
    <w:p w14:paraId="512AD257" w14:textId="16E3E3D3"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w:t>
      </w:r>
      <w:r w:rsidR="00811EC9">
        <w:rPr>
          <w:lang w:val="cs-CZ"/>
        </w:rPr>
        <w:t>í společně a nerozdílně</w:t>
      </w:r>
      <w:r>
        <w:t xml:space="preserve"> </w:t>
      </w:r>
      <w:r w:rsidR="002A084C">
        <w:lastRenderedPageBreak/>
        <w:t>„</w:t>
      </w:r>
      <w:r w:rsidR="002A084C" w:rsidRPr="00F94DE3">
        <w:t xml:space="preserve">Společník č. 1 a </w:t>
      </w:r>
      <w:r w:rsidR="002A084C">
        <w:t>S</w:t>
      </w:r>
      <w:r w:rsidR="002A084C" w:rsidRPr="00F94DE3">
        <w:t>polečník č. 2"</w:t>
      </w:r>
      <w:r>
        <w:t xml:space="preserve">. Materiál získaný po demontáži ZS je majetkem </w:t>
      </w:r>
      <w:r w:rsidR="002A084C">
        <w:t>„</w:t>
      </w:r>
      <w:r w:rsidR="002A084C" w:rsidRPr="00F94DE3">
        <w:t>Společník</w:t>
      </w:r>
      <w:r w:rsidR="002A084C">
        <w:rPr>
          <w:lang w:val="cs-CZ"/>
        </w:rPr>
        <w:t>a</w:t>
      </w:r>
      <w:r w:rsidR="002A084C" w:rsidRPr="00F94DE3">
        <w:t xml:space="preserve"> č. 1 a </w:t>
      </w:r>
      <w:r w:rsidR="002A084C">
        <w:t>S</w:t>
      </w:r>
      <w:r w:rsidR="002A084C" w:rsidRPr="00F94DE3">
        <w:t>polečník</w:t>
      </w:r>
      <w:r w:rsidR="002A084C">
        <w:rPr>
          <w:lang w:val="cs-CZ"/>
        </w:rPr>
        <w:t>a</w:t>
      </w:r>
      <w:r w:rsidR="002A084C" w:rsidRPr="00F94DE3">
        <w:t xml:space="preserve"> č. 2"</w:t>
      </w:r>
      <w:r>
        <w:t xml:space="preserve">. Vyžaduje-li vybudování ZS stavební povolení nebo jeho projednání s dotčenými orgány státní správy či jinými osobami, zajistí je </w:t>
      </w:r>
      <w:r w:rsidR="002A084C">
        <w:t>„</w:t>
      </w:r>
      <w:r w:rsidR="002A084C" w:rsidRPr="00F94DE3">
        <w:t xml:space="preserve">Společník č. 1 a </w:t>
      </w:r>
      <w:r w:rsidR="002A084C">
        <w:t>S</w:t>
      </w:r>
      <w:r w:rsidR="002A084C" w:rsidRPr="00F94DE3">
        <w:t>polečník č. 2"</w:t>
      </w:r>
      <w:r w:rsidR="002A084C">
        <w:t xml:space="preserve"> </w:t>
      </w:r>
      <w:r w:rsidR="00811EC9">
        <w:rPr>
          <w:lang w:val="cs-CZ"/>
        </w:rPr>
        <w:t>společně a nerozdílně</w:t>
      </w:r>
      <w:r w:rsidR="00811EC9" w:rsidRPr="00B66F63">
        <w:t xml:space="preserve"> </w:t>
      </w:r>
      <w:r>
        <w:t>na vlastní náklady.</w:t>
      </w:r>
    </w:p>
    <w:p w14:paraId="72D4249A" w14:textId="77777777" w:rsidR="00444490" w:rsidRDefault="00444490" w:rsidP="00444490">
      <w:pPr>
        <w:pStyle w:val="Odstavecseseznamem"/>
        <w:spacing w:after="0" w:line="240" w:lineRule="auto"/>
      </w:pPr>
    </w:p>
    <w:p w14:paraId="4F8D0F59" w14:textId="08EBA53B" w:rsidR="00444490" w:rsidRDefault="00861379" w:rsidP="00444490">
      <w:pPr>
        <w:pStyle w:val="lneksmlouvytextPVL"/>
      </w:pPr>
      <w:r>
        <w:t>„</w:t>
      </w:r>
      <w:r w:rsidRPr="00F94DE3">
        <w:t xml:space="preserve">Společník č. 1 a </w:t>
      </w:r>
      <w:r>
        <w:t>S</w:t>
      </w:r>
      <w:r w:rsidRPr="00F94DE3">
        <w:t>polečník č. 2"</w:t>
      </w:r>
      <w:r>
        <w:t xml:space="preserve"> j</w:t>
      </w:r>
      <w:r>
        <w:rPr>
          <w:lang w:val="cs-CZ"/>
        </w:rPr>
        <w:t>sou</w:t>
      </w:r>
      <w:r>
        <w:t xml:space="preserve"> povinn</w:t>
      </w:r>
      <w:r>
        <w:rPr>
          <w:lang w:val="cs-CZ"/>
        </w:rPr>
        <w:t>i</w:t>
      </w:r>
      <w:r>
        <w:t xml:space="preserve"> </w:t>
      </w:r>
      <w:r>
        <w:rPr>
          <w:lang w:val="cs-CZ"/>
        </w:rPr>
        <w:t>společně a nerozdílně</w:t>
      </w:r>
      <w:r>
        <w:t xml:space="preserve"> </w:t>
      </w:r>
      <w:r w:rsidR="00444490">
        <w:t>do 15 kalendářních dní po odevzdání a převzetí díla vyklidit staveniště a upravit je do </w:t>
      </w:r>
      <w:bookmarkStart w:id="13" w:name="OLE_LINK1"/>
      <w:r w:rsidR="00444490">
        <w:t xml:space="preserve"> stavu předepsaného příslušnou projektovou dokumentací</w:t>
      </w:r>
      <w:bookmarkEnd w:id="13"/>
      <w:r w:rsidR="00444490">
        <w:t xml:space="preserve">, nebo není-li tento stav projektovou dokumentací specifikován, tak do původního stavu. </w:t>
      </w:r>
    </w:p>
    <w:p w14:paraId="71929648" w14:textId="77777777" w:rsidR="00444490" w:rsidRDefault="00444490" w:rsidP="00444490">
      <w:pPr>
        <w:pStyle w:val="Meziodstavce"/>
        <w:ind w:left="426" w:hanging="426"/>
      </w:pPr>
    </w:p>
    <w:p w14:paraId="1F9C36E7" w14:textId="076717A0" w:rsidR="00444490" w:rsidRDefault="00444490" w:rsidP="00444490">
      <w:pPr>
        <w:pStyle w:val="lneksmlouvytextPVL"/>
      </w:pPr>
      <w:r>
        <w:t xml:space="preserve">Příjezdové komunikace, pozemky a konstrukce dotčené stavbou </w:t>
      </w:r>
      <w:r w:rsidR="00861379">
        <w:t>uved</w:t>
      </w:r>
      <w:r w:rsidR="00861379">
        <w:rPr>
          <w:lang w:val="cs-CZ"/>
        </w:rPr>
        <w:t>ou</w:t>
      </w:r>
      <w:r w:rsidR="00861379">
        <w:t xml:space="preserve"> „</w:t>
      </w:r>
      <w:r w:rsidR="00861379" w:rsidRPr="00F94DE3">
        <w:t xml:space="preserve">Společník č. 1 a </w:t>
      </w:r>
      <w:r w:rsidR="00861379">
        <w:t>S</w:t>
      </w:r>
      <w:r w:rsidR="00861379" w:rsidRPr="00F94DE3">
        <w:t>polečník č. 2"</w:t>
      </w:r>
      <w:r w:rsidR="00861379">
        <w:t xml:space="preserve"> </w:t>
      </w:r>
      <w:r w:rsidR="00861379">
        <w:rPr>
          <w:lang w:val="cs-CZ"/>
        </w:rPr>
        <w:t>společně a nerozdílně</w:t>
      </w:r>
      <w:r>
        <w:t xml:space="preserve"> do stavu předepsaného příslušnou projektovou dokumentací, nebo, není-li tento stav projektovou dokumentací specifikován, do původního stavu a protokolárně je před</w:t>
      </w:r>
      <w:r w:rsidR="00861379">
        <w:rPr>
          <w:lang w:val="cs-CZ"/>
        </w:rPr>
        <w:t>ají</w:t>
      </w:r>
      <w:r>
        <w:t xml:space="preserve"> zpět vlastníkům.</w:t>
      </w:r>
    </w:p>
    <w:p w14:paraId="46F30160" w14:textId="77777777" w:rsidR="004A6793" w:rsidRDefault="004A6793" w:rsidP="004A6793">
      <w:pPr>
        <w:pStyle w:val="Odstavecseseznamem"/>
      </w:pPr>
    </w:p>
    <w:p w14:paraId="7388A852" w14:textId="7A522B5C" w:rsidR="004A6793" w:rsidRPr="00393C5C" w:rsidRDefault="00861379" w:rsidP="003D3796">
      <w:pPr>
        <w:pStyle w:val="lneksmlouvytextPVL"/>
        <w:numPr>
          <w:ilvl w:val="0"/>
          <w:numId w:val="0"/>
        </w:numPr>
        <w:ind w:left="360"/>
      </w:pPr>
      <w:r>
        <w:t>„</w:t>
      </w:r>
      <w:r w:rsidRPr="00F94DE3">
        <w:t xml:space="preserve">Společník č. 1 a </w:t>
      </w:r>
      <w:r>
        <w:t>S</w:t>
      </w:r>
      <w:r w:rsidRPr="00F94DE3">
        <w:t>polečník č. 2"</w:t>
      </w:r>
      <w:r>
        <w:t xml:space="preserve"> </w:t>
      </w:r>
      <w:r w:rsidR="004A6793" w:rsidRPr="00393C5C">
        <w:t>při provádění dohodnuté činnosti bud</w:t>
      </w:r>
      <w:r w:rsidRPr="00861379">
        <w:rPr>
          <w:lang w:val="cs-CZ"/>
        </w:rPr>
        <w:t>ou</w:t>
      </w:r>
      <w:r w:rsidR="004A6793" w:rsidRPr="00393C5C">
        <w:t xml:space="preserve"> </w:t>
      </w:r>
      <w:r w:rsidR="00811EC9">
        <w:rPr>
          <w:lang w:val="cs-CZ"/>
        </w:rPr>
        <w:t>společně a nerozdílně</w:t>
      </w:r>
      <w:r w:rsidR="00811EC9" w:rsidRPr="00B66F63">
        <w:t xml:space="preserve"> </w:t>
      </w:r>
      <w:r w:rsidR="00811EC9">
        <w:rPr>
          <w:lang w:val="cs-CZ"/>
        </w:rPr>
        <w:t xml:space="preserve"> </w:t>
      </w:r>
      <w:r w:rsidR="004A6793" w:rsidRPr="00393C5C">
        <w:t>dodržovat hygienické a ekologické předpisy na předaném pracovišti-staveništi objednatele a bud</w:t>
      </w:r>
      <w:r w:rsidRPr="00861379">
        <w:rPr>
          <w:lang w:val="cs-CZ"/>
        </w:rPr>
        <w:t>ou</w:t>
      </w:r>
      <w:r w:rsidR="004A6793" w:rsidRPr="00393C5C">
        <w:t xml:space="preserve"> provádět opatření proti úniku nebezpečných látek a látek závadných vodám, zvláště ropných látek ze strojů</w:t>
      </w:r>
      <w:r>
        <w:rPr>
          <w:lang w:val="cs-CZ"/>
        </w:rPr>
        <w:t xml:space="preserve"> </w:t>
      </w:r>
      <w:r w:rsidR="004A6793" w:rsidRPr="00393C5C">
        <w:t>a zařízení. J</w:t>
      </w:r>
      <w:r>
        <w:rPr>
          <w:lang w:val="cs-CZ"/>
        </w:rPr>
        <w:t>sou</w:t>
      </w:r>
      <w:r w:rsidR="004A6793" w:rsidRPr="00393C5C">
        <w:t xml:space="preserve"> odpovědn</w:t>
      </w:r>
      <w:r>
        <w:rPr>
          <w:lang w:val="cs-CZ"/>
        </w:rPr>
        <w:t>i</w:t>
      </w:r>
      <w:r w:rsidR="004A6793" w:rsidRPr="00393C5C">
        <w:t xml:space="preserve"> </w:t>
      </w:r>
      <w:r>
        <w:rPr>
          <w:lang w:val="cs-CZ"/>
        </w:rPr>
        <w:t>společně a nerozdílně</w:t>
      </w:r>
      <w:r>
        <w:t xml:space="preserve"> </w:t>
      </w:r>
      <w:r w:rsidR="004A6793" w:rsidRPr="00393C5C">
        <w:t>za správné uložení těchto látek dle příslušných předpisů.</w:t>
      </w:r>
      <w:r w:rsidR="004A6793" w:rsidRPr="004A6793">
        <w:t xml:space="preserve"> Dojde-li přesto k úniku nebezpečných látek, </w:t>
      </w:r>
      <w:r>
        <w:t>„</w:t>
      </w:r>
      <w:r w:rsidRPr="00F94DE3">
        <w:t xml:space="preserve">Společník č. 1 a </w:t>
      </w:r>
      <w:r>
        <w:t>S</w:t>
      </w:r>
      <w:r w:rsidRPr="00F94DE3">
        <w:t>polečník č. 2"</w:t>
      </w:r>
      <w:r>
        <w:t xml:space="preserve"> </w:t>
      </w:r>
      <w:r w:rsidRPr="009B7B34">
        <w:rPr>
          <w:snapToGrid w:val="0"/>
        </w:rPr>
        <w:t>j</w:t>
      </w:r>
      <w:r>
        <w:rPr>
          <w:snapToGrid w:val="0"/>
          <w:lang w:val="cs-CZ"/>
        </w:rPr>
        <w:t>sou</w:t>
      </w:r>
      <w:r w:rsidRPr="009B7B34">
        <w:rPr>
          <w:snapToGrid w:val="0"/>
        </w:rPr>
        <w:t xml:space="preserve"> povinn</w:t>
      </w:r>
      <w:r>
        <w:rPr>
          <w:snapToGrid w:val="0"/>
          <w:lang w:val="cs-CZ"/>
        </w:rPr>
        <w:t xml:space="preserve">i </w:t>
      </w:r>
      <w:r>
        <w:rPr>
          <w:lang w:val="cs-CZ"/>
        </w:rPr>
        <w:t>společně a nerozdílně</w:t>
      </w:r>
      <w:r w:rsidR="004A6793" w:rsidRPr="004A6793">
        <w:t xml:space="preserve"> na vlastní náklady provádět opatření, aby nedošlo k znečištění povrchových a podzemních vod. V případě znečištění vod </w:t>
      </w:r>
      <w:r w:rsidRPr="009B7B34">
        <w:rPr>
          <w:snapToGrid w:val="0"/>
        </w:rPr>
        <w:t>j</w:t>
      </w:r>
      <w:r>
        <w:rPr>
          <w:snapToGrid w:val="0"/>
          <w:lang w:val="cs-CZ"/>
        </w:rPr>
        <w:t>sou</w:t>
      </w:r>
      <w:r w:rsidRPr="009B7B34">
        <w:rPr>
          <w:snapToGrid w:val="0"/>
        </w:rPr>
        <w:t xml:space="preserve"> povinn</w:t>
      </w:r>
      <w:r>
        <w:rPr>
          <w:snapToGrid w:val="0"/>
          <w:lang w:val="cs-CZ"/>
        </w:rPr>
        <w:t>i</w:t>
      </w:r>
      <w:r w:rsidRPr="009B7B34">
        <w:rPr>
          <w:snapToGrid w:val="0"/>
        </w:rPr>
        <w:t xml:space="preserve"> </w:t>
      </w:r>
      <w:r>
        <w:rPr>
          <w:lang w:val="cs-CZ"/>
        </w:rPr>
        <w:t>společně a nerozdílně</w:t>
      </w:r>
      <w:r>
        <w:t xml:space="preserve"> </w:t>
      </w:r>
      <w:r w:rsidR="004A6793" w:rsidRPr="004A6793">
        <w:t xml:space="preserve">neprodleně zahájit činnost k omezení škodlivých následků. Každý únik </w:t>
      </w:r>
      <w:r w:rsidRPr="009B7B34">
        <w:rPr>
          <w:snapToGrid w:val="0"/>
        </w:rPr>
        <w:t>j</w:t>
      </w:r>
      <w:r>
        <w:rPr>
          <w:snapToGrid w:val="0"/>
          <w:lang w:val="cs-CZ"/>
        </w:rPr>
        <w:t>sou</w:t>
      </w:r>
      <w:r w:rsidRPr="009B7B34">
        <w:rPr>
          <w:snapToGrid w:val="0"/>
        </w:rPr>
        <w:t xml:space="preserve"> povinn</w:t>
      </w:r>
      <w:r>
        <w:rPr>
          <w:snapToGrid w:val="0"/>
          <w:lang w:val="cs-CZ"/>
        </w:rPr>
        <w:t>i</w:t>
      </w:r>
      <w:r w:rsidRPr="009B7B34">
        <w:rPr>
          <w:snapToGrid w:val="0"/>
        </w:rPr>
        <w:t xml:space="preserve"> </w:t>
      </w:r>
      <w:r>
        <w:rPr>
          <w:lang w:val="cs-CZ"/>
        </w:rPr>
        <w:t>společně a nerozdílně</w:t>
      </w:r>
      <w:r>
        <w:t xml:space="preserve"> </w:t>
      </w:r>
      <w:r w:rsidR="004A6793" w:rsidRPr="004A6793">
        <w:t>nahlásit příslušnému Hasičskému záchrannému sboru ČR, příslušnému vodoprávnímu úřadu a objednateli. Nepřetržitá služba pro příjem hlášení havárií je zajišťována u Povodí Ohře, s. p., na odboru VH-dispečinku, tel.</w:t>
      </w:r>
    </w:p>
    <w:p w14:paraId="5CAE59EF" w14:textId="77777777" w:rsidR="00444490" w:rsidRDefault="00444490" w:rsidP="00444490">
      <w:pPr>
        <w:pStyle w:val="Meziodstavce"/>
        <w:rPr>
          <w:lang w:val="cs-CZ"/>
        </w:rPr>
      </w:pPr>
    </w:p>
    <w:p w14:paraId="27BD0150" w14:textId="77777777" w:rsidR="00444490" w:rsidRDefault="00444490" w:rsidP="00444490">
      <w:pPr>
        <w:pStyle w:val="lneksmlouvynadpisPVL"/>
        <w:tabs>
          <w:tab w:val="clear" w:pos="360"/>
        </w:tabs>
        <w:ind w:left="360" w:hanging="360"/>
      </w:pPr>
      <w:r>
        <w:t>Kontrola provádění díla</w:t>
      </w:r>
    </w:p>
    <w:p w14:paraId="18E82B96"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1DDCE4F3" w14:textId="77777777" w:rsidR="00444490" w:rsidRDefault="00444490" w:rsidP="00444490">
      <w:pPr>
        <w:pStyle w:val="Meziodstavce"/>
        <w:ind w:left="426" w:hanging="426"/>
      </w:pPr>
    </w:p>
    <w:p w14:paraId="3E47EE62" w14:textId="11BEAF3A" w:rsidR="00444490" w:rsidRDefault="00444490" w:rsidP="00444490">
      <w:pPr>
        <w:pStyle w:val="lneksmlouvytextPVL"/>
      </w:pPr>
      <w:r>
        <w:t xml:space="preserve">Technický dozor objednatele není oprávněn zasahovat do činnosti pracovníků </w:t>
      </w:r>
      <w:r w:rsidR="00861379">
        <w:t>„</w:t>
      </w:r>
      <w:r w:rsidR="00861379" w:rsidRPr="00F94DE3">
        <w:t>Společník</w:t>
      </w:r>
      <w:r w:rsidR="00861379">
        <w:rPr>
          <w:lang w:val="cs-CZ"/>
        </w:rPr>
        <w:t>a</w:t>
      </w:r>
      <w:r w:rsidR="00861379" w:rsidRPr="00F94DE3">
        <w:t xml:space="preserve"> č. 1 a </w:t>
      </w:r>
      <w:r w:rsidR="00861379">
        <w:t>S</w:t>
      </w:r>
      <w:r w:rsidR="00861379" w:rsidRPr="00F94DE3">
        <w:t>polečník</w:t>
      </w:r>
      <w:r w:rsidR="00861379">
        <w:rPr>
          <w:lang w:val="cs-CZ"/>
        </w:rPr>
        <w:t>a</w:t>
      </w:r>
      <w:r w:rsidR="00861379" w:rsidRPr="00F94DE3">
        <w:t xml:space="preserve"> č. 2"</w:t>
      </w:r>
      <w:r w:rsidR="00861379">
        <w:t xml:space="preserve">. </w:t>
      </w:r>
      <w:r>
        <w:t xml:space="preserve">Je však oprávněn dát pracovníkům </w:t>
      </w:r>
      <w:r w:rsidR="00861379">
        <w:t>„</w:t>
      </w:r>
      <w:r w:rsidR="00861379" w:rsidRPr="00F94DE3">
        <w:t>Společník</w:t>
      </w:r>
      <w:r w:rsidR="00861379">
        <w:rPr>
          <w:lang w:val="cs-CZ"/>
        </w:rPr>
        <w:t>a</w:t>
      </w:r>
      <w:r w:rsidR="00861379" w:rsidRPr="00F94DE3">
        <w:t xml:space="preserve"> č. 1 a </w:t>
      </w:r>
      <w:r w:rsidR="00861379">
        <w:t>S</w:t>
      </w:r>
      <w:r w:rsidR="00861379" w:rsidRPr="00F94DE3">
        <w:t>polečník</w:t>
      </w:r>
      <w:r w:rsidR="00861379">
        <w:rPr>
          <w:lang w:val="cs-CZ"/>
        </w:rPr>
        <w:t>a</w:t>
      </w:r>
      <w:r w:rsidR="00861379" w:rsidRPr="00F94DE3">
        <w:t xml:space="preserve"> č. 2"</w:t>
      </w:r>
      <w:r w:rsidR="00861379">
        <w:rPr>
          <w:lang w:val="cs-CZ"/>
        </w:rPr>
        <w:t xml:space="preserve"> </w:t>
      </w:r>
      <w:r>
        <w:t xml:space="preserve">příkaz přerušit práce, pokud odpovědný pracovník </w:t>
      </w:r>
      <w:r w:rsidR="00861379">
        <w:t>„</w:t>
      </w:r>
      <w:r w:rsidR="00861379" w:rsidRPr="00F94DE3">
        <w:t>Společník</w:t>
      </w:r>
      <w:r w:rsidR="00861379">
        <w:rPr>
          <w:lang w:val="cs-CZ"/>
        </w:rPr>
        <w:t>a</w:t>
      </w:r>
      <w:r w:rsidR="00861379" w:rsidRPr="00F94DE3">
        <w:t xml:space="preserve"> č. 1 a </w:t>
      </w:r>
      <w:r w:rsidR="00861379">
        <w:t>S</w:t>
      </w:r>
      <w:r w:rsidR="00861379" w:rsidRPr="00F94DE3">
        <w:t>polečník</w:t>
      </w:r>
      <w:r w:rsidR="00861379">
        <w:rPr>
          <w:lang w:val="cs-CZ"/>
        </w:rPr>
        <w:t>a</w:t>
      </w:r>
      <w:r w:rsidR="00861379" w:rsidRPr="00F94DE3">
        <w:t xml:space="preserve"> č. 2"</w:t>
      </w:r>
      <w:r w:rsidR="00861379">
        <w:t xml:space="preserve"> </w:t>
      </w:r>
      <w:r>
        <w:t xml:space="preserve">není dosažitelný, a je-li ohrožena kvalita prováděné stavby, život nebo zdraví pracovníků na stavbě, případně životní prostředí. Odpovědným pracovníkem </w:t>
      </w:r>
      <w:r w:rsidR="00861379">
        <w:t>„</w:t>
      </w:r>
      <w:r w:rsidR="00861379" w:rsidRPr="00F94DE3">
        <w:t>Společník</w:t>
      </w:r>
      <w:r w:rsidR="00861379">
        <w:rPr>
          <w:lang w:val="cs-CZ"/>
        </w:rPr>
        <w:t>a</w:t>
      </w:r>
      <w:r w:rsidR="00861379" w:rsidRPr="00F94DE3">
        <w:t xml:space="preserve"> č. 1 a </w:t>
      </w:r>
      <w:r w:rsidR="00861379">
        <w:t>S</w:t>
      </w:r>
      <w:r w:rsidR="00861379" w:rsidRPr="00F94DE3">
        <w:t>polečník</w:t>
      </w:r>
      <w:r w:rsidR="00861379">
        <w:rPr>
          <w:lang w:val="cs-CZ"/>
        </w:rPr>
        <w:t>a</w:t>
      </w:r>
      <w:r w:rsidR="00861379" w:rsidRPr="00F94DE3">
        <w:t xml:space="preserve"> č. 2"</w:t>
      </w:r>
      <w:r w:rsidR="00861379">
        <w:t xml:space="preserve"> </w:t>
      </w:r>
      <w:r>
        <w:t xml:space="preserve">je osoba uvedená v záhlaví smlouvy jako osoba oprávněná jednat o věcech technických. Příkaz k přerušení prací bude učiněn prostřednictvím zápisu do stavebního deníku. </w:t>
      </w:r>
      <w:r w:rsidR="00861379">
        <w:t>„</w:t>
      </w:r>
      <w:r w:rsidR="00861379" w:rsidRPr="00F94DE3">
        <w:t xml:space="preserve">Společník č. 1 a </w:t>
      </w:r>
      <w:r w:rsidR="00861379">
        <w:t>S</w:t>
      </w:r>
      <w:r w:rsidR="00861379" w:rsidRPr="00F94DE3">
        <w:t>polečník č. 2"</w:t>
      </w:r>
      <w:r w:rsidR="00861379">
        <w:t xml:space="preserve"> se zavazuj</w:t>
      </w:r>
      <w:r w:rsidR="00861379">
        <w:rPr>
          <w:lang w:val="cs-CZ"/>
        </w:rPr>
        <w:t>í</w:t>
      </w:r>
      <w:r w:rsidR="00861379">
        <w:t xml:space="preserve"> </w:t>
      </w:r>
      <w:r w:rsidR="00861379">
        <w:rPr>
          <w:lang w:val="cs-CZ"/>
        </w:rPr>
        <w:t>společně a nerozdílně</w:t>
      </w:r>
      <w:r>
        <w:t xml:space="preserve"> zajistit okamžité provedení tohoto pokynu objednatele a zastavit práce do doby projednání připomínek objednatele s osobou oprávněnou jednat za </w:t>
      </w:r>
      <w:r w:rsidR="00861379">
        <w:t>„</w:t>
      </w:r>
      <w:r w:rsidR="00861379" w:rsidRPr="00F94DE3">
        <w:t>Společník</w:t>
      </w:r>
      <w:r w:rsidR="00861379">
        <w:rPr>
          <w:lang w:val="cs-CZ"/>
        </w:rPr>
        <w:t>a</w:t>
      </w:r>
      <w:r w:rsidR="00861379" w:rsidRPr="00F94DE3">
        <w:t xml:space="preserve"> č. 1 a </w:t>
      </w:r>
      <w:r w:rsidR="00861379">
        <w:t>S</w:t>
      </w:r>
      <w:r w:rsidR="00861379" w:rsidRPr="00F94DE3">
        <w:t>polečník</w:t>
      </w:r>
      <w:r w:rsidR="00861379">
        <w:rPr>
          <w:lang w:val="cs-CZ"/>
        </w:rPr>
        <w:t>a</w:t>
      </w:r>
      <w:r w:rsidR="00861379" w:rsidRPr="00F94DE3">
        <w:t xml:space="preserve"> č. 2"</w:t>
      </w:r>
      <w:r w:rsidR="00861379">
        <w:t xml:space="preserve"> </w:t>
      </w:r>
      <w:r>
        <w:t>ve věcech technických.</w:t>
      </w:r>
    </w:p>
    <w:p w14:paraId="6890F09A" w14:textId="77777777" w:rsidR="00444490" w:rsidRDefault="00444490" w:rsidP="00444490">
      <w:pPr>
        <w:pStyle w:val="Meziodstavce"/>
        <w:ind w:left="426" w:hanging="426"/>
      </w:pPr>
    </w:p>
    <w:p w14:paraId="1B6B3D55" w14:textId="1AAB9478" w:rsidR="00444490" w:rsidRDefault="00444490" w:rsidP="00444490">
      <w:pPr>
        <w:pStyle w:val="lneksmlouvytextPVL"/>
      </w:pPr>
      <w:r>
        <w:t xml:space="preserve">Technický dozor objednatele je oprávněn kontrolovat provádění díla v plném rozsahu a je při tom oprávněn vstupovat na staveniště a na všechna pracoviště </w:t>
      </w:r>
      <w:r w:rsidR="00861379">
        <w:t>„</w:t>
      </w:r>
      <w:r w:rsidR="00861379" w:rsidRPr="00F94DE3">
        <w:t>Společník</w:t>
      </w:r>
      <w:r w:rsidR="00861379">
        <w:rPr>
          <w:lang w:val="cs-CZ"/>
        </w:rPr>
        <w:t>a</w:t>
      </w:r>
      <w:r w:rsidR="00861379" w:rsidRPr="00F94DE3">
        <w:t xml:space="preserve"> č. 1 a </w:t>
      </w:r>
      <w:r w:rsidR="00861379">
        <w:t>S</w:t>
      </w:r>
      <w:r w:rsidR="00861379" w:rsidRPr="00F94DE3">
        <w:t>polečník</w:t>
      </w:r>
      <w:r w:rsidR="00861379">
        <w:rPr>
          <w:lang w:val="cs-CZ"/>
        </w:rPr>
        <w:t>a</w:t>
      </w:r>
      <w:r w:rsidR="00861379" w:rsidRPr="00F94DE3">
        <w:t xml:space="preserve"> č. 2"</w:t>
      </w:r>
      <w:r>
        <w:t xml:space="preserve">, kde se vyrábějí výrobky pro stavbu, a do skladů </w:t>
      </w:r>
      <w:r w:rsidR="00861379">
        <w:t>„</w:t>
      </w:r>
      <w:r w:rsidR="00861379" w:rsidRPr="00F94DE3">
        <w:t>Společník</w:t>
      </w:r>
      <w:r w:rsidR="00861379">
        <w:rPr>
          <w:lang w:val="cs-CZ"/>
        </w:rPr>
        <w:t>a</w:t>
      </w:r>
      <w:r w:rsidR="00861379" w:rsidRPr="00F94DE3">
        <w:t xml:space="preserve"> č. 1 a </w:t>
      </w:r>
      <w:r w:rsidR="00861379">
        <w:t>S</w:t>
      </w:r>
      <w:r w:rsidR="00861379" w:rsidRPr="00F94DE3">
        <w:t>polečník</w:t>
      </w:r>
      <w:r w:rsidR="00861379">
        <w:rPr>
          <w:lang w:val="cs-CZ"/>
        </w:rPr>
        <w:t>a</w:t>
      </w:r>
      <w:r w:rsidR="00861379" w:rsidRPr="00F94DE3">
        <w:t xml:space="preserve"> č. 2"</w:t>
      </w:r>
      <w:r>
        <w:t xml:space="preserve">, kde se materiály a výrobky pro stavbu skladují. </w:t>
      </w:r>
      <w:r w:rsidR="00861379">
        <w:t>„</w:t>
      </w:r>
      <w:r w:rsidR="00861379" w:rsidRPr="00F94DE3">
        <w:t xml:space="preserve">Společník č. 1 a </w:t>
      </w:r>
      <w:r w:rsidR="00861379">
        <w:t>S</w:t>
      </w:r>
      <w:r w:rsidR="00861379" w:rsidRPr="00F94DE3">
        <w:t>polečník č. 2"</w:t>
      </w:r>
      <w:r w:rsidR="00861379">
        <w:rPr>
          <w:lang w:val="cs-CZ"/>
        </w:rPr>
        <w:t xml:space="preserve"> </w:t>
      </w:r>
      <w:r>
        <w:t>j</w:t>
      </w:r>
      <w:r w:rsidR="00861379">
        <w:rPr>
          <w:lang w:val="cs-CZ"/>
        </w:rPr>
        <w:t>sou</w:t>
      </w:r>
      <w:r>
        <w:t xml:space="preserve"> </w:t>
      </w:r>
      <w:r w:rsidR="00861379">
        <w:t>povinn</w:t>
      </w:r>
      <w:r w:rsidR="00861379">
        <w:rPr>
          <w:lang w:val="cs-CZ"/>
        </w:rPr>
        <w:t>i</w:t>
      </w:r>
      <w:r w:rsidR="00861379">
        <w:t xml:space="preserve"> </w:t>
      </w:r>
      <w:r w:rsidR="00861379">
        <w:rPr>
          <w:lang w:val="cs-CZ"/>
        </w:rPr>
        <w:t>společně a nerozdílně</w:t>
      </w:r>
      <w:r w:rsidR="00861379">
        <w:t xml:space="preserve"> </w:t>
      </w:r>
      <w:r>
        <w:t>umožnit kontrolu technickému dozoru a při kontrole poskytovat nezbytnou součinnost.</w:t>
      </w:r>
    </w:p>
    <w:p w14:paraId="7C1CA33E" w14:textId="77777777" w:rsidR="00444490" w:rsidRDefault="00444490" w:rsidP="00444490">
      <w:pPr>
        <w:pStyle w:val="Meziodstavce"/>
        <w:ind w:left="426" w:hanging="426"/>
      </w:pPr>
    </w:p>
    <w:p w14:paraId="71AF78A8" w14:textId="50D1EF34" w:rsidR="00444490" w:rsidRDefault="00861379" w:rsidP="00444490">
      <w:pPr>
        <w:pStyle w:val="lneksmlouvytextPVL"/>
      </w:pPr>
      <w:r>
        <w:lastRenderedPageBreak/>
        <w:t>„</w:t>
      </w:r>
      <w:r w:rsidRPr="00F94DE3">
        <w:t xml:space="preserve">Společník č. 1 a </w:t>
      </w:r>
      <w:r>
        <w:t>S</w:t>
      </w:r>
      <w:r w:rsidRPr="00F94DE3">
        <w:t>polečník č. 2"</w:t>
      </w:r>
      <w:r>
        <w:t xml:space="preserve"> j</w:t>
      </w:r>
      <w:r>
        <w:rPr>
          <w:lang w:val="cs-CZ"/>
        </w:rPr>
        <w:t>sou</w:t>
      </w:r>
      <w:r>
        <w:t xml:space="preserve"> povinn</w:t>
      </w:r>
      <w:r>
        <w:rPr>
          <w:lang w:val="cs-CZ"/>
        </w:rPr>
        <w:t>i</w:t>
      </w:r>
      <w:r>
        <w:t xml:space="preserve"> </w:t>
      </w:r>
      <w:r>
        <w:rPr>
          <w:lang w:val="cs-CZ"/>
        </w:rPr>
        <w:t>společně a nerozdílně</w:t>
      </w:r>
      <w:r>
        <w:t xml:space="preserve"> </w:t>
      </w:r>
      <w:r w:rsidR="00444490">
        <w:t>neprodleně odstranit zjištěné nedostatky, které technický dozor zapsal do stavebního deníku, pokud se smluvní strany nedohodnou jinak.</w:t>
      </w:r>
    </w:p>
    <w:p w14:paraId="73B4BE0A" w14:textId="77777777" w:rsidR="00444490" w:rsidRDefault="00444490" w:rsidP="00444490">
      <w:pPr>
        <w:pStyle w:val="Meziodstavce"/>
        <w:ind w:left="426" w:hanging="426"/>
      </w:pPr>
    </w:p>
    <w:p w14:paraId="77EB6CF5" w14:textId="2623CE44" w:rsidR="00444490" w:rsidRDefault="00444490" w:rsidP="00444490">
      <w:pPr>
        <w:pStyle w:val="lneksmlouvytextPVL"/>
      </w:pPr>
      <w:r>
        <w:t xml:space="preserve">Technický dozor objednatele je oprávněn po </w:t>
      </w:r>
      <w:r w:rsidR="00861379">
        <w:t>„</w:t>
      </w:r>
      <w:r w:rsidR="00861379" w:rsidRPr="00F94DE3">
        <w:t>Společník</w:t>
      </w:r>
      <w:r w:rsidR="00861379">
        <w:rPr>
          <w:lang w:val="cs-CZ"/>
        </w:rPr>
        <w:t>u</w:t>
      </w:r>
      <w:r w:rsidR="00861379" w:rsidRPr="00F94DE3">
        <w:t xml:space="preserve"> č. 1 a </w:t>
      </w:r>
      <w:r w:rsidR="00861379">
        <w:t>S</w:t>
      </w:r>
      <w:r w:rsidR="00861379" w:rsidRPr="00F94DE3">
        <w:t>polečník</w:t>
      </w:r>
      <w:r w:rsidR="00861379">
        <w:rPr>
          <w:lang w:val="cs-CZ"/>
        </w:rPr>
        <w:t>u</w:t>
      </w:r>
      <w:r w:rsidR="00861379" w:rsidRPr="00F94DE3">
        <w:t xml:space="preserve"> č. 2"</w:t>
      </w:r>
      <w:r w:rsidR="00861379">
        <w:t xml:space="preserve">  </w:t>
      </w:r>
      <w:r>
        <w:t>požadovat prokázání původu a vlastností materiálů a výrobků použitých pro stavbu.</w:t>
      </w:r>
    </w:p>
    <w:p w14:paraId="1DBFDF6D" w14:textId="77777777" w:rsidR="00444490" w:rsidRDefault="00444490" w:rsidP="00444490">
      <w:pPr>
        <w:pStyle w:val="Meziodstavce"/>
        <w:ind w:left="426" w:hanging="426"/>
        <w:rPr>
          <w:lang w:val="cs-CZ"/>
        </w:rPr>
      </w:pPr>
    </w:p>
    <w:p w14:paraId="021C4A83" w14:textId="1263289C" w:rsidR="00751398" w:rsidRDefault="00751398" w:rsidP="00751398">
      <w:pPr>
        <w:pStyle w:val="lneksmlouvytextPVL"/>
      </w:pPr>
      <w:r>
        <w:t>„</w:t>
      </w:r>
      <w:r w:rsidRPr="00F94DE3">
        <w:t xml:space="preserve">Společník č. 1 a </w:t>
      </w:r>
      <w:r>
        <w:t>S</w:t>
      </w:r>
      <w:r w:rsidRPr="00F94DE3">
        <w:t>polečník č. 2"</w:t>
      </w:r>
      <w:r>
        <w:t xml:space="preserve"> j</w:t>
      </w:r>
      <w:r>
        <w:rPr>
          <w:lang w:val="cs-CZ"/>
        </w:rPr>
        <w:t>sou</w:t>
      </w:r>
      <w:r>
        <w:t xml:space="preserve"> povinn</w:t>
      </w:r>
      <w:r>
        <w:rPr>
          <w:lang w:val="cs-CZ"/>
        </w:rPr>
        <w:t>i</w:t>
      </w:r>
      <w:r>
        <w:t xml:space="preserve"> </w:t>
      </w:r>
      <w:r>
        <w:rPr>
          <w:lang w:val="cs-CZ"/>
        </w:rPr>
        <w:t>společně a nerozdílně</w:t>
      </w:r>
      <w:r>
        <w:t xml:space="preserve"> </w:t>
      </w:r>
      <w:r w:rsidR="00444490">
        <w:t xml:space="preserve">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rsidR="00444490">
        <w:t xml:space="preserve">, může </w:t>
      </w:r>
      <w:r>
        <w:t>„</w:t>
      </w:r>
      <w:r w:rsidRPr="00F94DE3">
        <w:t xml:space="preserve">Společník č. 1 a </w:t>
      </w:r>
      <w:r>
        <w:t>S</w:t>
      </w:r>
      <w:r w:rsidRPr="00F94DE3">
        <w:t>polečník č. 2"</w:t>
      </w:r>
      <w:r>
        <w:rPr>
          <w:lang w:val="cs-CZ"/>
        </w:rPr>
        <w:t xml:space="preserve"> </w:t>
      </w:r>
      <w:r w:rsidR="00444490">
        <w:t xml:space="preserve">po marném uplynutí lhůty 3 pracovních dnů pokračovat v práci. Technický dozor objednatele je však oprávněn požadovat na </w:t>
      </w:r>
      <w:r>
        <w:t>„</w:t>
      </w:r>
      <w:r w:rsidRPr="00F94DE3">
        <w:t>Společník</w:t>
      </w:r>
      <w:r>
        <w:rPr>
          <w:lang w:val="cs-CZ"/>
        </w:rPr>
        <w:t>u</w:t>
      </w:r>
      <w:r w:rsidRPr="00F94DE3">
        <w:t xml:space="preserve"> č. 1 a </w:t>
      </w:r>
      <w:r>
        <w:t>S</w:t>
      </w:r>
      <w:r w:rsidRPr="00F94DE3">
        <w:t>polečník</w:t>
      </w:r>
      <w:r>
        <w:rPr>
          <w:lang w:val="cs-CZ"/>
        </w:rPr>
        <w:t>u</w:t>
      </w:r>
      <w:r w:rsidRPr="00F94DE3">
        <w:t xml:space="preserve"> č. 2"</w:t>
      </w:r>
      <w:r>
        <w:t xml:space="preserve">  </w:t>
      </w:r>
      <w:r w:rsidR="00444490">
        <w:t xml:space="preserve">dodatečné odkrytí příslušné části díla. Pokud se dodatečně zjistí, že dílo má vadu, hradí náklady na odkrytí </w:t>
      </w:r>
      <w:r>
        <w:rPr>
          <w:lang w:val="cs-CZ"/>
        </w:rPr>
        <w:t xml:space="preserve">společně a nerozdílně </w:t>
      </w:r>
      <w:r>
        <w:t>„</w:t>
      </w:r>
      <w:r w:rsidRPr="00F94DE3">
        <w:t xml:space="preserve">Společník č. 1 a </w:t>
      </w:r>
      <w:r>
        <w:t>S</w:t>
      </w:r>
      <w:r w:rsidRPr="00F94DE3">
        <w:t>polečník č. 2"</w:t>
      </w:r>
      <w:r w:rsidR="00444490">
        <w:t>, v případě, že dílo je bez vad, hradí náklady na jeho odkrytí objednatel.</w:t>
      </w:r>
      <w:bookmarkStart w:id="14" w:name="_Ref473801819"/>
    </w:p>
    <w:p w14:paraId="011991D0" w14:textId="77777777" w:rsidR="00751398" w:rsidRDefault="00751398" w:rsidP="00751398">
      <w:pPr>
        <w:pStyle w:val="lneksmlouvytextPVL"/>
        <w:numPr>
          <w:ilvl w:val="0"/>
          <w:numId w:val="0"/>
        </w:numPr>
        <w:ind w:left="360"/>
      </w:pPr>
    </w:p>
    <w:p w14:paraId="593117FF" w14:textId="6392643C" w:rsidR="00444490" w:rsidRDefault="00444490" w:rsidP="00751398">
      <w:pPr>
        <w:pStyle w:val="lneksmlouvytextPVL"/>
      </w:pPr>
      <w:r>
        <w:t xml:space="preserve">Technický dozor objednatele je oprávněn vyzvat </w:t>
      </w:r>
      <w:r w:rsidR="00751398">
        <w:t>„</w:t>
      </w:r>
      <w:r w:rsidR="00751398" w:rsidRPr="00F94DE3">
        <w:t>Společník</w:t>
      </w:r>
      <w:r w:rsidR="00751398" w:rsidRPr="00751398">
        <w:rPr>
          <w:lang w:val="cs-CZ"/>
        </w:rPr>
        <w:t>a</w:t>
      </w:r>
      <w:r w:rsidR="00751398" w:rsidRPr="00F94DE3">
        <w:t xml:space="preserve"> č. 1 a </w:t>
      </w:r>
      <w:r w:rsidR="00751398">
        <w:t>S</w:t>
      </w:r>
      <w:r w:rsidR="00751398" w:rsidRPr="00F94DE3">
        <w:t>polečník</w:t>
      </w:r>
      <w:r w:rsidR="00751398" w:rsidRPr="00751398">
        <w:rPr>
          <w:lang w:val="cs-CZ"/>
        </w:rPr>
        <w:t>a</w:t>
      </w:r>
      <w:r w:rsidR="00751398" w:rsidRPr="00F94DE3">
        <w:t xml:space="preserve"> č. 2"</w:t>
      </w:r>
      <w:r w:rsidR="00751398">
        <w:t xml:space="preserve"> </w:t>
      </w:r>
      <w:r>
        <w:t xml:space="preserve">k předložení písemného harmonogramu provádění díla (dále jen „harmonogram“), </w:t>
      </w:r>
      <w:r w:rsidR="00751398">
        <w:t>„</w:t>
      </w:r>
      <w:r w:rsidR="00751398" w:rsidRPr="00F94DE3">
        <w:t xml:space="preserve">Společník č. 1 a </w:t>
      </w:r>
      <w:r w:rsidR="00751398">
        <w:t>S</w:t>
      </w:r>
      <w:r w:rsidR="00751398" w:rsidRPr="00F94DE3">
        <w:t>polečník č. 2"</w:t>
      </w:r>
      <w:r w:rsidR="00751398">
        <w:t xml:space="preserve"> </w:t>
      </w:r>
      <w:r>
        <w:t xml:space="preserve"> j</w:t>
      </w:r>
      <w:r w:rsidR="00751398" w:rsidRPr="00751398">
        <w:rPr>
          <w:lang w:val="cs-CZ"/>
        </w:rPr>
        <w:t>sou</w:t>
      </w:r>
      <w:r>
        <w:t xml:space="preserve"> povinn</w:t>
      </w:r>
      <w:r w:rsidR="00751398" w:rsidRPr="00751398">
        <w:rPr>
          <w:lang w:val="cs-CZ"/>
        </w:rPr>
        <w:t>i společně a nerozdílně</w:t>
      </w:r>
      <w:r>
        <w:t xml:space="preserve"> vypracovaný harmonogram objednateli předat ve lhůtě stanovené výzvou.</w:t>
      </w:r>
      <w:bookmarkEnd w:id="14"/>
      <w:r>
        <w:t xml:space="preserve"> Obdobně je technický dozor objednatele oprávněn požadovat vypracování revidovaného</w:t>
      </w:r>
      <w:r w:rsidR="00751398" w:rsidRPr="00751398">
        <w:rPr>
          <w:lang w:val="cs-CZ"/>
        </w:rPr>
        <w:t xml:space="preserve"> </w:t>
      </w:r>
      <w:r>
        <w:t xml:space="preserve">harmonogramu kdykoliv předchozí harmonogram nesouhlasí se skutečným postupem prací nebo jinými povinnostmi </w:t>
      </w:r>
      <w:r w:rsidR="00751398">
        <w:t>„</w:t>
      </w:r>
      <w:r w:rsidR="00751398" w:rsidRPr="00F94DE3">
        <w:t>Společník</w:t>
      </w:r>
      <w:r w:rsidR="00751398" w:rsidRPr="00751398">
        <w:rPr>
          <w:lang w:val="cs-CZ"/>
        </w:rPr>
        <w:t>a</w:t>
      </w:r>
      <w:r w:rsidR="00751398" w:rsidRPr="00F94DE3">
        <w:t xml:space="preserve"> č. 1 a </w:t>
      </w:r>
      <w:r w:rsidR="00751398">
        <w:t>S</w:t>
      </w:r>
      <w:r w:rsidR="00751398" w:rsidRPr="00F94DE3">
        <w:t>polečník</w:t>
      </w:r>
      <w:r w:rsidR="00751398" w:rsidRPr="00751398">
        <w:rPr>
          <w:lang w:val="cs-CZ"/>
        </w:rPr>
        <w:t>a</w:t>
      </w:r>
      <w:r w:rsidR="00751398" w:rsidRPr="00F94DE3">
        <w:t xml:space="preserve"> č. 2"</w:t>
      </w:r>
      <w:r w:rsidR="00751398">
        <w:t xml:space="preserve"> </w:t>
      </w:r>
      <w:r w:rsidR="00751398" w:rsidRPr="00751398">
        <w:rPr>
          <w:lang w:val="cs-CZ"/>
        </w:rPr>
        <w:t xml:space="preserve"> d</w:t>
      </w:r>
      <w:proofErr w:type="spellStart"/>
      <w:r>
        <w:t>le</w:t>
      </w:r>
      <w:proofErr w:type="spellEnd"/>
      <w:r>
        <w:t xml:space="preserve"> této smlouvy.</w:t>
      </w:r>
    </w:p>
    <w:p w14:paraId="4B7266C1" w14:textId="77777777" w:rsidR="00444490" w:rsidRDefault="00444490" w:rsidP="00444490">
      <w:pPr>
        <w:pStyle w:val="Meziodstavce"/>
        <w:ind w:left="426" w:hanging="426"/>
      </w:pPr>
    </w:p>
    <w:p w14:paraId="7EDCE123" w14:textId="5234330A"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w:t>
      </w:r>
      <w:r w:rsidR="00751398">
        <w:t>„</w:t>
      </w:r>
      <w:r w:rsidR="00751398" w:rsidRPr="00F94DE3">
        <w:t xml:space="preserve">Společník č. 1 a </w:t>
      </w:r>
      <w:r w:rsidR="00751398">
        <w:t>S</w:t>
      </w:r>
      <w:r w:rsidR="00751398" w:rsidRPr="00F94DE3">
        <w:t>polečník č. 2"</w:t>
      </w:r>
      <w:r w:rsidR="00751398">
        <w:t xml:space="preserve"> </w:t>
      </w:r>
      <w:r>
        <w:t>vložil</w:t>
      </w:r>
      <w:r w:rsidR="00751398">
        <w:rPr>
          <w:lang w:val="cs-CZ"/>
        </w:rPr>
        <w:t>i</w:t>
      </w:r>
      <w:r>
        <w:t xml:space="preserve"> na samostatný list stavebního deníku.</w:t>
      </w:r>
    </w:p>
    <w:p w14:paraId="7AB5F28C" w14:textId="77777777" w:rsidR="00444490" w:rsidRDefault="00444490" w:rsidP="00444490">
      <w:pPr>
        <w:pStyle w:val="Meziodstavce"/>
        <w:rPr>
          <w:rFonts w:cs="Times New Roman"/>
          <w:lang w:val="cs-CZ"/>
        </w:rPr>
      </w:pPr>
    </w:p>
    <w:p w14:paraId="3126E85C" w14:textId="77777777" w:rsidR="00444490" w:rsidRDefault="00444490" w:rsidP="00444490">
      <w:pPr>
        <w:pStyle w:val="lneksmlouvynadpisPVL"/>
        <w:tabs>
          <w:tab w:val="clear" w:pos="360"/>
        </w:tab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3CACE2DF" w14:textId="77777777" w:rsidR="00444490" w:rsidRDefault="00444490" w:rsidP="00444490">
      <w:pPr>
        <w:pStyle w:val="lneksmlouvytextPVL"/>
      </w:pPr>
      <w: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4F88497F" w14:textId="77777777" w:rsidR="00444490" w:rsidRDefault="00444490" w:rsidP="00444490">
      <w:pPr>
        <w:pStyle w:val="Meziodstavce"/>
        <w:ind w:left="426" w:hanging="426"/>
      </w:pPr>
    </w:p>
    <w:p w14:paraId="3A7867BA" w14:textId="77777777" w:rsidR="00444490" w:rsidRDefault="00444490" w:rsidP="00444490">
      <w:pPr>
        <w:pStyle w:val="lneksmlouvytextPVL"/>
      </w:pPr>
      <w:bookmarkStart w:id="15"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5"/>
    </w:p>
    <w:p w14:paraId="38301533" w14:textId="77777777" w:rsidR="00444490" w:rsidRDefault="00444490" w:rsidP="00444490">
      <w:pPr>
        <w:pStyle w:val="Meziodstavce"/>
        <w:ind w:left="426" w:hanging="426"/>
      </w:pPr>
    </w:p>
    <w:p w14:paraId="27AA1C12" w14:textId="68B47D82" w:rsidR="00444490" w:rsidRDefault="00444490" w:rsidP="00444490">
      <w:pPr>
        <w:pStyle w:val="lneksmlouvytextPVL"/>
      </w:pPr>
      <w:bookmarkStart w:id="16" w:name="_Ref473801663"/>
      <w:r>
        <w:t xml:space="preserve">V době mezi technickou přejímkou a přejímacím řízením </w:t>
      </w:r>
      <w:r w:rsidR="00282202">
        <w:t>j</w:t>
      </w:r>
      <w:r w:rsidR="00282202">
        <w:rPr>
          <w:lang w:val="cs-CZ"/>
        </w:rPr>
        <w:t>sou</w:t>
      </w:r>
      <w:r w:rsidR="00282202">
        <w:t xml:space="preserve"> „</w:t>
      </w:r>
      <w:r w:rsidR="00282202" w:rsidRPr="00F94DE3">
        <w:t xml:space="preserve">Společník č. 1 a </w:t>
      </w:r>
      <w:r w:rsidR="00282202">
        <w:t>S</w:t>
      </w:r>
      <w:r w:rsidR="00282202" w:rsidRPr="00F94DE3">
        <w:t>polečník č. 2"</w:t>
      </w:r>
      <w:r w:rsidR="00282202">
        <w:t xml:space="preserve"> povinn</w:t>
      </w:r>
      <w:r w:rsidR="00282202">
        <w:rPr>
          <w:lang w:val="cs-CZ"/>
        </w:rPr>
        <w:t>i</w:t>
      </w:r>
      <w:r w:rsidR="00282202">
        <w:t xml:space="preserve"> </w:t>
      </w:r>
      <w:r w:rsidR="00282202">
        <w:rPr>
          <w:lang w:val="cs-CZ"/>
        </w:rPr>
        <w:t>společně a nerozdílně</w:t>
      </w:r>
      <w:r>
        <w:t xml:space="preserve">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A733AF">
        <w:t xml:space="preserve">III. </w:t>
      </w:r>
      <w:r>
        <w:fldChar w:fldCharType="end"/>
      </w:r>
      <w:r>
        <w:t xml:space="preserve">odst. </w:t>
      </w:r>
      <w:r>
        <w:fldChar w:fldCharType="begin"/>
      </w:r>
      <w:r>
        <w:instrText xml:space="preserve"> REF _Ref473801706 \n \h  \* MERGEFORMAT </w:instrText>
      </w:r>
      <w:r>
        <w:fldChar w:fldCharType="separate"/>
      </w:r>
      <w:r w:rsidR="00A733AF">
        <w:t>6</w:t>
      </w:r>
      <w:r>
        <w:fldChar w:fldCharType="end"/>
      </w:r>
      <w:r>
        <w:t>. této smlouvy.</w:t>
      </w:r>
      <w:bookmarkEnd w:id="16"/>
    </w:p>
    <w:p w14:paraId="4403B083" w14:textId="77777777" w:rsidR="00444490" w:rsidRDefault="00444490" w:rsidP="00444490">
      <w:pPr>
        <w:pStyle w:val="Meziodstavce"/>
        <w:ind w:left="426" w:hanging="426"/>
      </w:pPr>
    </w:p>
    <w:p w14:paraId="5C97607D" w14:textId="5F876B22"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A733AF">
        <w:t>3</w:t>
      </w:r>
      <w:r>
        <w:fldChar w:fldCharType="end"/>
      </w:r>
      <w:r>
        <w:t>. tohoto článku, informuje o tom bezodkladně, nejpozději však do 15 kalendářních dní od předání dokumentů dle odst. 3</w:t>
      </w:r>
      <w:r>
        <w:rPr>
          <w:lang w:val="cs-CZ"/>
        </w:rPr>
        <w:t>.</w:t>
      </w:r>
      <w:r>
        <w:t xml:space="preserve"> tohoto článku. </w:t>
      </w:r>
      <w:r w:rsidR="00CF4B82">
        <w:t>„</w:t>
      </w:r>
      <w:r w:rsidR="00CF4B82" w:rsidRPr="00F94DE3">
        <w:t xml:space="preserve">Společník č. 1 a </w:t>
      </w:r>
      <w:r w:rsidR="00CF4B82">
        <w:t>S</w:t>
      </w:r>
      <w:r w:rsidR="00CF4B82" w:rsidRPr="00F94DE3">
        <w:t>polečník č. 2"</w:t>
      </w:r>
      <w:r w:rsidR="00CF4B82">
        <w:t xml:space="preserve"> j</w:t>
      </w:r>
      <w:r w:rsidR="00CF4B82">
        <w:rPr>
          <w:lang w:val="cs-CZ"/>
        </w:rPr>
        <w:t>sou</w:t>
      </w:r>
      <w:r w:rsidR="00CF4B82">
        <w:t xml:space="preserve"> povinn</w:t>
      </w:r>
      <w:r w:rsidR="00CF4B82">
        <w:rPr>
          <w:lang w:val="cs-CZ"/>
        </w:rPr>
        <w:t>i</w:t>
      </w:r>
      <w:r w:rsidR="00CF4B82">
        <w:t xml:space="preserve"> </w:t>
      </w:r>
      <w:r w:rsidR="00CF4B82">
        <w:rPr>
          <w:lang w:val="cs-CZ"/>
        </w:rPr>
        <w:t>společně a nerozdílně</w:t>
      </w:r>
      <w:r>
        <w:t xml:space="preserve">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A733AF">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A733AF">
        <w:t xml:space="preserve">IX. </w:t>
      </w:r>
      <w:r>
        <w:fldChar w:fldCharType="end"/>
      </w:r>
      <w:r>
        <w:t xml:space="preserve">odst. </w:t>
      </w:r>
      <w:r>
        <w:fldChar w:fldCharType="begin"/>
      </w:r>
      <w:r>
        <w:instrText xml:space="preserve"> REF _Ref473801463 \n \h  \* MERGEFORMAT </w:instrText>
      </w:r>
      <w:r>
        <w:fldChar w:fldCharType="separate"/>
      </w:r>
      <w:r w:rsidR="00A733AF">
        <w:t>1</w:t>
      </w:r>
      <w:r>
        <w:fldChar w:fldCharType="end"/>
      </w:r>
      <w:r>
        <w:t xml:space="preserve">. písm. </w:t>
      </w:r>
      <w:r>
        <w:fldChar w:fldCharType="begin"/>
      </w:r>
      <w:r>
        <w:instrText xml:space="preserve"> REF _Ref473801468 \n \h  \* MERGEFORMAT </w:instrText>
      </w:r>
      <w:r>
        <w:fldChar w:fldCharType="separate"/>
      </w:r>
      <w:r w:rsidR="00A733AF">
        <w:t>a)</w:t>
      </w:r>
      <w:r>
        <w:fldChar w:fldCharType="end"/>
      </w:r>
      <w:r>
        <w:t xml:space="preserve"> této smlouvy, pokud přejímací řízení nebylo provedeno pro neodstranění vytýkaných vad, jež se ukázaly jako neoprávněné.</w:t>
      </w:r>
    </w:p>
    <w:p w14:paraId="365D7F84" w14:textId="77777777" w:rsidR="00444490" w:rsidRDefault="00444490" w:rsidP="00444490">
      <w:pPr>
        <w:pStyle w:val="Meziodstavce"/>
        <w:ind w:left="426" w:hanging="426"/>
        <w:rPr>
          <w:lang w:val="cs-CZ"/>
        </w:rPr>
      </w:pPr>
    </w:p>
    <w:p w14:paraId="3BF1B834" w14:textId="6C8763B5" w:rsidR="00444490" w:rsidRDefault="00444490" w:rsidP="00444490">
      <w:pPr>
        <w:pStyle w:val="lneksmlouvytextPVL"/>
      </w:pPr>
      <w:r>
        <w:t>K </w:t>
      </w:r>
      <w:r>
        <w:rPr>
          <w:lang w:val="cs-CZ"/>
        </w:rPr>
        <w:t>provedení technické přejímky a přejímacího řízení</w:t>
      </w:r>
      <w:r>
        <w:t xml:space="preserve"> vyzv</w:t>
      </w:r>
      <w:r w:rsidR="00CF4B82">
        <w:rPr>
          <w:lang w:val="cs-CZ"/>
        </w:rPr>
        <w:t xml:space="preserve">ou </w:t>
      </w:r>
      <w:r w:rsidR="00CF4B82">
        <w:t>„</w:t>
      </w:r>
      <w:r w:rsidR="00CF4B82" w:rsidRPr="00F94DE3">
        <w:t xml:space="preserve">Společník č. 1 a </w:t>
      </w:r>
      <w:r w:rsidR="00CF4B82">
        <w:t>S</w:t>
      </w:r>
      <w:r w:rsidR="00CF4B82" w:rsidRPr="00F94DE3">
        <w:t>polečník č. 2"</w:t>
      </w:r>
      <w:r w:rsidR="00CF4B82">
        <w:t xml:space="preserve"> </w:t>
      </w:r>
      <w:r>
        <w:t xml:space="preserve">objednatele písemně buď doručením výzvy na adresu objednatele, nebo zápisem ve stavebním deníku, </w:t>
      </w:r>
      <w:r>
        <w:rPr>
          <w:lang w:val="cs-CZ"/>
        </w:rPr>
        <w:t xml:space="preserve">a to </w:t>
      </w:r>
      <w:r>
        <w:t>nejméně 10 kalendářních dní před požadovaným termínem.</w:t>
      </w:r>
    </w:p>
    <w:p w14:paraId="43348725" w14:textId="77777777" w:rsidR="00444490" w:rsidRDefault="00444490" w:rsidP="00444490">
      <w:pPr>
        <w:pStyle w:val="Meziodstavce"/>
        <w:ind w:left="426" w:hanging="426"/>
      </w:pPr>
    </w:p>
    <w:p w14:paraId="513171A1"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XII. odst. 8. této smlouvy.</w:t>
      </w:r>
    </w:p>
    <w:p w14:paraId="70E1097F" w14:textId="77777777" w:rsidR="00444490" w:rsidRDefault="00444490" w:rsidP="00444490">
      <w:pPr>
        <w:pStyle w:val="Meziodstavce"/>
      </w:pPr>
    </w:p>
    <w:p w14:paraId="04364F71" w14:textId="5A8CF004"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a oprávněných osob </w:t>
      </w:r>
      <w:r w:rsidR="00CF4B82">
        <w:t>„</w:t>
      </w:r>
      <w:r w:rsidR="00CF4B82" w:rsidRPr="00F94DE3">
        <w:t>Společník</w:t>
      </w:r>
      <w:r w:rsidR="00CF4B82">
        <w:rPr>
          <w:lang w:val="cs-CZ"/>
        </w:rPr>
        <w:t>a</w:t>
      </w:r>
      <w:r w:rsidR="00CF4B82" w:rsidRPr="00F94DE3">
        <w:t xml:space="preserve"> č. 1 a </w:t>
      </w:r>
      <w:r w:rsidR="00CF4B82">
        <w:t>S</w:t>
      </w:r>
      <w:r w:rsidR="00CF4B82" w:rsidRPr="00F94DE3">
        <w:t>polečník</w:t>
      </w:r>
      <w:r w:rsidR="00CF4B82">
        <w:rPr>
          <w:lang w:val="cs-CZ"/>
        </w:rPr>
        <w:t>a</w:t>
      </w:r>
      <w:r w:rsidR="00CF4B82" w:rsidRPr="00F94DE3">
        <w:t xml:space="preserve"> č. 2"</w:t>
      </w:r>
      <w:r w:rsidR="00CF4B82">
        <w:t xml:space="preserve"> </w:t>
      </w:r>
      <w:r>
        <w:t>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A733AF">
        <w:rPr>
          <w:lang w:val="cs-CZ"/>
        </w:rPr>
        <w:t>9</w:t>
      </w:r>
      <w:r>
        <w:rPr>
          <w:lang w:val="cs-CZ"/>
        </w:rPr>
        <w:fldChar w:fldCharType="end"/>
      </w:r>
      <w:r>
        <w:rPr>
          <w:lang w:val="cs-CZ"/>
        </w:rPr>
        <w:t>. tohoto článku</w:t>
      </w:r>
      <w:r>
        <w:t xml:space="preserve">. Smluvní strany tímto výslovně vylučují aplikaci § 2628 </w:t>
      </w:r>
      <w:r>
        <w:rPr>
          <w:lang w:val="cs-CZ"/>
        </w:rPr>
        <w:t>OZ</w:t>
      </w:r>
      <w:r>
        <w:t xml:space="preserve">. </w:t>
      </w:r>
    </w:p>
    <w:p w14:paraId="329250BB" w14:textId="77777777" w:rsidR="00444490" w:rsidRDefault="00444490" w:rsidP="00444490">
      <w:pPr>
        <w:pStyle w:val="Meziodstavce"/>
        <w:ind w:left="426" w:hanging="426"/>
      </w:pPr>
    </w:p>
    <w:p w14:paraId="4BFCCBE2" w14:textId="3BC81F28" w:rsidR="003D3796" w:rsidRPr="00CF4B82" w:rsidRDefault="00444490" w:rsidP="00CF4B82">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w:t>
      </w:r>
    </w:p>
    <w:p w14:paraId="322FF5FE" w14:textId="5ECCC08C" w:rsidR="00444490" w:rsidRDefault="00444490" w:rsidP="003D3796">
      <w:pPr>
        <w:pStyle w:val="lneksmlouvytextPVL"/>
        <w:numPr>
          <w:ilvl w:val="0"/>
          <w:numId w:val="0"/>
        </w:numPr>
        <w:ind w:left="360"/>
      </w:pPr>
      <w:r>
        <w:rPr>
          <w:bCs/>
        </w:rPr>
        <w:t>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A733AF">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74FCE5DD" w14:textId="77777777" w:rsidR="00444490" w:rsidRDefault="00444490" w:rsidP="00444490">
      <w:pPr>
        <w:pStyle w:val="Meziodstavce"/>
        <w:ind w:left="426" w:hanging="426"/>
      </w:pPr>
    </w:p>
    <w:p w14:paraId="250B5243" w14:textId="4A96BA22" w:rsidR="00444490" w:rsidRDefault="00444490" w:rsidP="00444490">
      <w:pPr>
        <w:pStyle w:val="lneksmlouvytextPVL"/>
      </w:pPr>
      <w:bookmarkStart w:id="17" w:name="_Ref473801677"/>
      <w:r>
        <w:t xml:space="preserve">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w:t>
      </w:r>
      <w:r w:rsidR="00CF4B82">
        <w:t>„</w:t>
      </w:r>
      <w:r w:rsidR="00CF4B82" w:rsidRPr="00F94DE3">
        <w:t>Společník</w:t>
      </w:r>
      <w:r w:rsidR="00CF4B82">
        <w:rPr>
          <w:lang w:val="cs-CZ"/>
        </w:rPr>
        <w:t>a</w:t>
      </w:r>
      <w:r w:rsidR="00CF4B82" w:rsidRPr="00F94DE3">
        <w:t xml:space="preserve"> č. 1 a </w:t>
      </w:r>
      <w:r w:rsidR="00CF4B82">
        <w:t>S</w:t>
      </w:r>
      <w:r w:rsidR="00CF4B82" w:rsidRPr="00F94DE3">
        <w:t>polečník</w:t>
      </w:r>
      <w:r w:rsidR="00CF4B82">
        <w:rPr>
          <w:lang w:val="cs-CZ"/>
        </w:rPr>
        <w:t>a</w:t>
      </w:r>
      <w:r w:rsidR="00CF4B82" w:rsidRPr="00F94DE3">
        <w:t xml:space="preserve"> č. 2"</w:t>
      </w:r>
      <w:r>
        <w:t>.</w:t>
      </w:r>
      <w:bookmarkEnd w:id="17"/>
    </w:p>
    <w:p w14:paraId="3E5F9B4C" w14:textId="77777777" w:rsidR="00444490" w:rsidRDefault="00444490" w:rsidP="00444490">
      <w:pPr>
        <w:pStyle w:val="Meziodstavce"/>
        <w:ind w:left="426" w:hanging="426"/>
      </w:pPr>
    </w:p>
    <w:p w14:paraId="74D58CF8" w14:textId="77777777" w:rsidR="00444490" w:rsidRPr="001B633D" w:rsidRDefault="00444490" w:rsidP="00444490">
      <w:pPr>
        <w:pStyle w:val="lneksmlouvytextPVL"/>
      </w:pPr>
      <w:r w:rsidRPr="001B633D">
        <w:t>Vlastníkem zhotovovaného díla je Česká republika s právem hospodařit pro objednatele a to od samého počátku provádění díla.</w:t>
      </w:r>
    </w:p>
    <w:p w14:paraId="3F8E088B" w14:textId="77777777" w:rsidR="00444490" w:rsidRDefault="00444490" w:rsidP="00444490">
      <w:pPr>
        <w:pStyle w:val="Meziodstavce"/>
        <w:rPr>
          <w:lang w:val="cs-CZ"/>
        </w:rPr>
      </w:pPr>
    </w:p>
    <w:p w14:paraId="46EA9F7A" w14:textId="77777777" w:rsidR="00444490" w:rsidRDefault="00444490" w:rsidP="00444490">
      <w:pPr>
        <w:pStyle w:val="lneksmlouvynadpisPVL"/>
        <w:tabs>
          <w:tab w:val="clear" w:pos="360"/>
        </w:tabs>
        <w:ind w:left="360" w:hanging="360"/>
      </w:pPr>
      <w:r>
        <w:t>Záruka a odpovědnost za škody</w:t>
      </w:r>
    </w:p>
    <w:p w14:paraId="31F4E323" w14:textId="0F030BEF" w:rsidR="00444490" w:rsidRDefault="00CF4B82" w:rsidP="00444490">
      <w:pPr>
        <w:pStyle w:val="lneksmlouvytextPVL"/>
      </w:pPr>
      <w:r>
        <w:t>„</w:t>
      </w:r>
      <w:r w:rsidRPr="00F94DE3">
        <w:t xml:space="preserve">Společník č. 1 a </w:t>
      </w:r>
      <w:r>
        <w:t>S</w:t>
      </w:r>
      <w:r w:rsidRPr="00F94DE3">
        <w:t>polečník č. 2"</w:t>
      </w:r>
      <w:r>
        <w:t xml:space="preserve"> </w:t>
      </w:r>
      <w:r w:rsidR="00444490">
        <w:t>odpovíd</w:t>
      </w:r>
      <w:r>
        <w:rPr>
          <w:lang w:val="cs-CZ"/>
        </w:rPr>
        <w:t>ají společně a nerozdílně</w:t>
      </w:r>
      <w:r w:rsidR="00444490">
        <w:t xml:space="preserve"> za škody, které vzniknou objednateli a které mají původ ve vadném, neúplném nebo opožděném plnění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rsidR="00444490">
        <w:t xml:space="preserve">, nebo v porušení jiné povinnosti </w:t>
      </w:r>
      <w:r>
        <w:t>„</w:t>
      </w:r>
      <w:r w:rsidRPr="00F94DE3">
        <w:t>Společník</w:t>
      </w:r>
      <w:r>
        <w:rPr>
          <w:lang w:val="cs-CZ"/>
        </w:rPr>
        <w:t>a</w:t>
      </w:r>
      <w:r w:rsidRPr="00F94DE3">
        <w:t xml:space="preserve"> č. 1 a </w:t>
      </w:r>
      <w:r>
        <w:t>S</w:t>
      </w:r>
      <w:r w:rsidRPr="00F94DE3">
        <w:t>polečník</w:t>
      </w:r>
      <w:r>
        <w:rPr>
          <w:lang w:val="cs-CZ"/>
        </w:rPr>
        <w:t>a</w:t>
      </w:r>
      <w:r w:rsidRPr="00F94DE3">
        <w:t xml:space="preserve"> č. 2"</w:t>
      </w:r>
      <w:r>
        <w:t xml:space="preserve"> </w:t>
      </w:r>
      <w:r w:rsidR="00444490">
        <w:t xml:space="preserve"> vyplývající z této smlouvy.</w:t>
      </w:r>
    </w:p>
    <w:p w14:paraId="1ABA8B10" w14:textId="77777777" w:rsidR="00444490" w:rsidRDefault="00444490" w:rsidP="00444490">
      <w:pPr>
        <w:pStyle w:val="Meziodstavce"/>
        <w:ind w:left="426" w:hanging="426"/>
      </w:pPr>
      <w:r>
        <w:t xml:space="preserve"> </w:t>
      </w:r>
    </w:p>
    <w:p w14:paraId="01759405" w14:textId="265ECD32" w:rsidR="00444490" w:rsidRDefault="00CF4B82" w:rsidP="00444490">
      <w:pPr>
        <w:pStyle w:val="lneksmlouvytextPVL"/>
      </w:pPr>
      <w:r>
        <w:t>„</w:t>
      </w:r>
      <w:r w:rsidRPr="00F94DE3">
        <w:t xml:space="preserve">Společník č. 1 a </w:t>
      </w:r>
      <w:r>
        <w:t>S</w:t>
      </w:r>
      <w:r w:rsidRPr="00F94DE3">
        <w:t>polečník č. 2"</w:t>
      </w:r>
      <w:r>
        <w:t xml:space="preserve"> odpovíd</w:t>
      </w:r>
      <w:r>
        <w:rPr>
          <w:lang w:val="cs-CZ"/>
        </w:rPr>
        <w:t>ají společně a nerozdílně</w:t>
      </w:r>
      <w:r w:rsidR="00444490">
        <w:t xml:space="preserve"> za vady díla, včetně těch, které nebyly zjistitelné v den předání a převzetí díla. Dále </w:t>
      </w:r>
      <w:r>
        <w:t>„</w:t>
      </w:r>
      <w:r w:rsidRPr="00F94DE3">
        <w:t xml:space="preserve">Společník č. 1 a </w:t>
      </w:r>
      <w:r>
        <w:t>S</w:t>
      </w:r>
      <w:r w:rsidRPr="00F94DE3">
        <w:t>polečník č. 2"</w:t>
      </w:r>
      <w:r>
        <w:t xml:space="preserve"> </w:t>
      </w:r>
      <w:r>
        <w:rPr>
          <w:lang w:val="cs-CZ"/>
        </w:rPr>
        <w:t xml:space="preserve">společně a nerozdílně </w:t>
      </w:r>
      <w:r w:rsidR="00444490">
        <w:t>přebír</w:t>
      </w:r>
      <w:r>
        <w:rPr>
          <w:lang w:val="cs-CZ"/>
        </w:rPr>
        <w:t>ají</w:t>
      </w:r>
      <w:r w:rsidR="00444490">
        <w:t xml:space="preserve"> závazek, že po níže stanovenou záruční dobu bude dodané dílo jako celek i jednotlivé části díla způsobilé pro použití k obvyklému účelu a že si ponechá obvyklé vlastnosti.</w:t>
      </w:r>
    </w:p>
    <w:p w14:paraId="16BC47EE" w14:textId="77777777" w:rsidR="00444490" w:rsidRDefault="00444490" w:rsidP="00444490">
      <w:pPr>
        <w:pStyle w:val="Meziodstavce"/>
        <w:ind w:left="426" w:hanging="426"/>
      </w:pPr>
    </w:p>
    <w:p w14:paraId="50202D35" w14:textId="2388D7E0" w:rsidR="00444490" w:rsidRDefault="00444490" w:rsidP="00444490">
      <w:pPr>
        <w:pStyle w:val="lneksmlouvytextPVL"/>
      </w:pPr>
      <w:r>
        <w:lastRenderedPageBreak/>
        <w:t xml:space="preserve">Nebezpečí škody na zhotoveném díle přechází ze </w:t>
      </w:r>
      <w:r w:rsidR="00CF4B82">
        <w:t>„</w:t>
      </w:r>
      <w:r w:rsidR="00CF4B82" w:rsidRPr="00F94DE3">
        <w:t>Společník</w:t>
      </w:r>
      <w:r w:rsidR="00CF4B82">
        <w:rPr>
          <w:lang w:val="cs-CZ"/>
        </w:rPr>
        <w:t>a</w:t>
      </w:r>
      <w:r w:rsidR="00CF4B82" w:rsidRPr="00F94DE3">
        <w:t xml:space="preserve"> č. 1 a </w:t>
      </w:r>
      <w:r w:rsidR="00CF4B82">
        <w:t>S</w:t>
      </w:r>
      <w:r w:rsidR="00CF4B82" w:rsidRPr="00F94DE3">
        <w:t>polečník</w:t>
      </w:r>
      <w:r w:rsidR="00CF4B82">
        <w:rPr>
          <w:lang w:val="cs-CZ"/>
        </w:rPr>
        <w:t>a</w:t>
      </w:r>
      <w:r w:rsidR="00CF4B82" w:rsidRPr="00F94DE3">
        <w:t xml:space="preserve"> č. 2"</w:t>
      </w:r>
      <w:r w:rsidR="00CF4B82">
        <w:t xml:space="preserve"> </w:t>
      </w:r>
      <w:r>
        <w:t>na objednatele dnem protokolárního předání a převzetí díla, a to i v případě, došlo-li k mimořádným nepředvídatelným a nepřekonatelným překážkám vzniklým nezávisle na vůli stran podle § 2913 odst. 2 OZ.</w:t>
      </w:r>
    </w:p>
    <w:p w14:paraId="7D7334FC" w14:textId="77777777" w:rsidR="00444490" w:rsidRDefault="00444490" w:rsidP="00444490">
      <w:pPr>
        <w:pStyle w:val="Meziodstavce"/>
        <w:ind w:left="426" w:hanging="426"/>
      </w:pPr>
    </w:p>
    <w:p w14:paraId="47C4B144" w14:textId="3A072B3D" w:rsidR="00444490" w:rsidRDefault="00CF4B82" w:rsidP="00444490">
      <w:pPr>
        <w:pStyle w:val="lneksmlouvytextPVL"/>
      </w:pPr>
      <w:r>
        <w:t>„</w:t>
      </w:r>
      <w:r w:rsidRPr="00F94DE3">
        <w:t xml:space="preserve">Společník č. 1 a </w:t>
      </w:r>
      <w:r>
        <w:t>S</w:t>
      </w:r>
      <w:r w:rsidRPr="00F94DE3">
        <w:t>polečník č. 2"</w:t>
      </w:r>
      <w:r>
        <w:t xml:space="preserve"> poskytuj</w:t>
      </w:r>
      <w:r>
        <w:rPr>
          <w:lang w:val="cs-CZ"/>
        </w:rPr>
        <w:t>í</w:t>
      </w:r>
      <w:r>
        <w:t xml:space="preserve"> </w:t>
      </w:r>
      <w:r>
        <w:rPr>
          <w:lang w:val="cs-CZ"/>
        </w:rPr>
        <w:t>společně a nerozdílně</w:t>
      </w:r>
      <w:r w:rsidR="00444490" w:rsidRPr="00BC11E7">
        <w:t xml:space="preserve"> na provedené </w:t>
      </w:r>
      <w:r w:rsidR="00444490" w:rsidRPr="00BC11E7">
        <w:rPr>
          <w:bCs/>
        </w:rPr>
        <w:t>dílo záruku v délce 60 měsíců.</w:t>
      </w:r>
      <w:r w:rsidR="00444490">
        <w:rPr>
          <w:bCs/>
        </w:rPr>
        <w:t xml:space="preserve"> </w:t>
      </w:r>
      <w:r w:rsidR="00444490">
        <w:t>Záruční doba začíná běžet dnem protokolárního předání a převzetí díla.</w:t>
      </w:r>
    </w:p>
    <w:p w14:paraId="5FD15225" w14:textId="77777777" w:rsidR="00444490" w:rsidRDefault="00444490" w:rsidP="00444490">
      <w:pPr>
        <w:pStyle w:val="Meziodstavce"/>
        <w:ind w:left="426" w:hanging="426"/>
      </w:pPr>
    </w:p>
    <w:p w14:paraId="7C494A7A" w14:textId="727B6E34" w:rsidR="00444490" w:rsidRDefault="00CF4B82" w:rsidP="00444490">
      <w:pPr>
        <w:pStyle w:val="lneksmlouvytextPVL"/>
      </w:pPr>
      <w:r>
        <w:t>„</w:t>
      </w:r>
      <w:r w:rsidRPr="00F94DE3">
        <w:t xml:space="preserve">Společník č. 1 a </w:t>
      </w:r>
      <w:r>
        <w:t>S</w:t>
      </w:r>
      <w:r w:rsidRPr="00F94DE3">
        <w:t>polečník č. 2"</w:t>
      </w:r>
      <w:r>
        <w:rPr>
          <w:lang w:val="cs-CZ"/>
        </w:rPr>
        <w:t xml:space="preserve"> </w:t>
      </w:r>
      <w:r w:rsidR="00444490">
        <w:t>neodpovíd</w:t>
      </w:r>
      <w:r>
        <w:rPr>
          <w:lang w:val="cs-CZ"/>
        </w:rPr>
        <w:t>ají</w:t>
      </w:r>
      <w:r w:rsidR="00444490">
        <w:t xml:space="preserve"> za vady způsobené dodržením nevhodných pokynů daných mu objednatelem, jestliže </w:t>
      </w:r>
      <w:r w:rsidR="00734794">
        <w:t>„</w:t>
      </w:r>
      <w:r w:rsidR="00734794" w:rsidRPr="00F94DE3">
        <w:t xml:space="preserve">Společník č. 1 a </w:t>
      </w:r>
      <w:r w:rsidR="00734794">
        <w:t>S</w:t>
      </w:r>
      <w:r w:rsidR="00734794" w:rsidRPr="00F94DE3">
        <w:t>polečník č. 2"</w:t>
      </w:r>
      <w:r w:rsidR="00734794">
        <w:rPr>
          <w:lang w:val="cs-CZ"/>
        </w:rPr>
        <w:t xml:space="preserve"> </w:t>
      </w:r>
      <w:r w:rsidR="00444490">
        <w:t>na nevhodnost těchto pokynů písemně upozornil</w:t>
      </w:r>
      <w:r w:rsidR="00734794">
        <w:rPr>
          <w:lang w:val="cs-CZ"/>
        </w:rPr>
        <w:t>i</w:t>
      </w:r>
      <w:r w:rsidR="00444490">
        <w:t xml:space="preserve"> a objednatel na jejich dodržení trval nebo jestli </w:t>
      </w:r>
      <w:r w:rsidR="00734794">
        <w:t>„</w:t>
      </w:r>
      <w:r w:rsidR="00734794" w:rsidRPr="00F94DE3">
        <w:t xml:space="preserve">Společník č. 1 a </w:t>
      </w:r>
      <w:r w:rsidR="00734794">
        <w:t>S</w:t>
      </w:r>
      <w:r w:rsidR="00734794" w:rsidRPr="00F94DE3">
        <w:t>polečník č. 2"</w:t>
      </w:r>
      <w:r w:rsidR="00734794">
        <w:rPr>
          <w:lang w:val="cs-CZ"/>
        </w:rPr>
        <w:t xml:space="preserve"> </w:t>
      </w:r>
      <w:r w:rsidR="00444490">
        <w:t xml:space="preserve">tuto nevhodnost ani při vynaložení odborné péče nemohl zjistit. </w:t>
      </w:r>
    </w:p>
    <w:p w14:paraId="22BB1FE3" w14:textId="77777777" w:rsidR="00444490" w:rsidRDefault="00444490" w:rsidP="00444490">
      <w:pPr>
        <w:pStyle w:val="Meziodstavce"/>
        <w:ind w:left="426" w:hanging="426"/>
        <w:rPr>
          <w:lang w:val="cs-CZ"/>
        </w:rPr>
      </w:pPr>
    </w:p>
    <w:p w14:paraId="7FC2FACA" w14:textId="0066AF1F" w:rsidR="00444490" w:rsidRDefault="00444490" w:rsidP="00444490">
      <w:pPr>
        <w:pStyle w:val="lneksmlouvytextPVL"/>
      </w:pPr>
      <w:r>
        <w:t xml:space="preserve">Objednatel je povinen vady písemně reklamovat u </w:t>
      </w:r>
      <w:r w:rsidR="00734794">
        <w:t>„</w:t>
      </w:r>
      <w:r w:rsidR="00734794" w:rsidRPr="00F94DE3">
        <w:t>Společník</w:t>
      </w:r>
      <w:r w:rsidR="00734794">
        <w:rPr>
          <w:lang w:val="cs-CZ"/>
        </w:rPr>
        <w:t>a</w:t>
      </w:r>
      <w:r w:rsidR="00734794" w:rsidRPr="00F94DE3">
        <w:t xml:space="preserve"> č. 1 </w:t>
      </w:r>
      <w:r w:rsidR="00734794">
        <w:rPr>
          <w:lang w:val="cs-CZ"/>
        </w:rPr>
        <w:t>či</w:t>
      </w:r>
      <w:r w:rsidR="00734794" w:rsidRPr="00F94DE3">
        <w:t xml:space="preserve"> </w:t>
      </w:r>
      <w:r w:rsidR="00734794">
        <w:t>S</w:t>
      </w:r>
      <w:r w:rsidR="00734794" w:rsidRPr="00F94DE3">
        <w:t>polečník</w:t>
      </w:r>
      <w:r w:rsidR="00734794">
        <w:rPr>
          <w:lang w:val="cs-CZ"/>
        </w:rPr>
        <w:t>a</w:t>
      </w:r>
      <w:r w:rsidR="00734794" w:rsidRPr="00F94DE3">
        <w:t xml:space="preserve"> č. 2"</w:t>
      </w:r>
      <w:r w:rsidR="00734794">
        <w:t xml:space="preserve"> </w:t>
      </w:r>
      <w:r>
        <w:t>bez zbytečného odkladu po jejich zjištění. V reklamaci musí být vady popsány. V reklamaci objednatel navrhne požadovaný způsob a reálný technicky zajistitelný termín zahájení i dokončení prací na odstranění vad.</w:t>
      </w:r>
    </w:p>
    <w:p w14:paraId="761C017A" w14:textId="77777777" w:rsidR="00444490" w:rsidRDefault="00444490" w:rsidP="00444490">
      <w:pPr>
        <w:pStyle w:val="Meziodstavce"/>
        <w:ind w:left="426" w:hanging="426"/>
      </w:pPr>
    </w:p>
    <w:p w14:paraId="64CE5736" w14:textId="4BF88091" w:rsidR="003D3796" w:rsidRPr="00734794" w:rsidRDefault="00734794" w:rsidP="00444490">
      <w:pPr>
        <w:pStyle w:val="lneksmlouvytextPVL"/>
      </w:pPr>
      <w:r>
        <w:t>„</w:t>
      </w:r>
      <w:r w:rsidRPr="00F94DE3">
        <w:t xml:space="preserve">Společník č. 1 a </w:t>
      </w:r>
      <w:r>
        <w:t>S</w:t>
      </w:r>
      <w:r w:rsidRPr="00F94DE3">
        <w:t>polečník č. 2"</w:t>
      </w:r>
      <w:r>
        <w:t xml:space="preserve"> j</w:t>
      </w:r>
      <w:r>
        <w:rPr>
          <w:lang w:val="cs-CZ"/>
        </w:rPr>
        <w:t>sou</w:t>
      </w:r>
      <w:r>
        <w:t xml:space="preserve"> povinn</w:t>
      </w:r>
      <w:r>
        <w:rPr>
          <w:lang w:val="cs-CZ"/>
        </w:rPr>
        <w:t>i</w:t>
      </w:r>
      <w:r>
        <w:t xml:space="preserve"> </w:t>
      </w:r>
      <w:r>
        <w:rPr>
          <w:lang w:val="cs-CZ"/>
        </w:rPr>
        <w:t>společně a nerozdílně</w:t>
      </w:r>
      <w:r w:rsidR="00444490">
        <w:t xml:space="preserve">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w:t>
      </w:r>
      <w:r>
        <w:t>j</w:t>
      </w:r>
      <w:r>
        <w:rPr>
          <w:lang w:val="cs-CZ"/>
        </w:rPr>
        <w:t xml:space="preserve">sou </w:t>
      </w:r>
      <w:r>
        <w:t>„</w:t>
      </w:r>
      <w:r w:rsidRPr="00F94DE3">
        <w:t xml:space="preserve">Společník č. 1 a </w:t>
      </w:r>
      <w:r>
        <w:t>S</w:t>
      </w:r>
      <w:r w:rsidRPr="00F94DE3">
        <w:t>polečník č. 2"</w:t>
      </w:r>
      <w:r>
        <w:t xml:space="preserve"> povinn</w:t>
      </w:r>
      <w:r>
        <w:rPr>
          <w:lang w:val="cs-CZ"/>
        </w:rPr>
        <w:t>i</w:t>
      </w:r>
      <w:r>
        <w:t xml:space="preserve"> </w:t>
      </w:r>
      <w:r>
        <w:rPr>
          <w:lang w:val="cs-CZ"/>
        </w:rPr>
        <w:t>společně a nerozdílně</w:t>
      </w:r>
      <w:r>
        <w:t xml:space="preserve"> </w:t>
      </w:r>
      <w:r w:rsidR="00444490">
        <w:t xml:space="preserve">vadu odstranit ve lhůtě do 20 kalendářních dní od doručení reklamace, a to bez ohledu na to, zda se jedná o záruční vadu či nikoliv. Pokud se nebude jednat o záruční vadu, </w:t>
      </w:r>
      <w:r>
        <w:t>„</w:t>
      </w:r>
      <w:r w:rsidRPr="00F94DE3">
        <w:t xml:space="preserve">Společník č. 1 a </w:t>
      </w:r>
      <w:r>
        <w:t>S</w:t>
      </w:r>
      <w:r w:rsidRPr="00F94DE3">
        <w:t>polečník č. 2"</w:t>
      </w:r>
      <w:r>
        <w:t xml:space="preserve"> </w:t>
      </w:r>
      <w:r w:rsidR="00444490">
        <w:t xml:space="preserve">na základě souhlasu objednatele předloží na provedené práce a spotřebovaný materiál řádnou fakturu. Pokud </w:t>
      </w:r>
      <w:r w:rsidRPr="00F94DE3">
        <w:t xml:space="preserve">Společník č. 1 a </w:t>
      </w:r>
      <w:r>
        <w:t>S</w:t>
      </w:r>
      <w:r w:rsidRPr="00F94DE3">
        <w:t>polečník č. 2"</w:t>
      </w:r>
      <w:r>
        <w:t xml:space="preserve"> </w:t>
      </w:r>
      <w:r w:rsidR="00444490">
        <w:t>neodstraní vady ve výše uvedených termínech, j</w:t>
      </w:r>
      <w:r>
        <w:rPr>
          <w:lang w:val="cs-CZ"/>
        </w:rPr>
        <w:t>sou</w:t>
      </w:r>
      <w:r w:rsidR="00444490">
        <w:t xml:space="preserve"> </w:t>
      </w:r>
      <w:r>
        <w:rPr>
          <w:lang w:val="cs-CZ"/>
        </w:rPr>
        <w:t>společně a nerozdílně</w:t>
      </w:r>
      <w:r>
        <w:t xml:space="preserve"> povinn</w:t>
      </w:r>
      <w:r>
        <w:rPr>
          <w:lang w:val="cs-CZ"/>
        </w:rPr>
        <w:t>i</w:t>
      </w:r>
      <w:r>
        <w:t xml:space="preserve"> </w:t>
      </w:r>
      <w:r w:rsidR="00444490">
        <w:t xml:space="preserve">uhradit objednateli smluvní pokutu podle čl. IX. odst. 1., písm. </w:t>
      </w:r>
      <w:r w:rsidR="00444490">
        <w:rPr>
          <w:lang w:val="cs-CZ"/>
        </w:rPr>
        <w:t>e</w:t>
      </w:r>
      <w:r w:rsidR="00444490">
        <w:t>) této smlouvy.</w:t>
      </w:r>
    </w:p>
    <w:p w14:paraId="785A7582" w14:textId="77777777" w:rsidR="003D3796" w:rsidRDefault="003D3796" w:rsidP="00444490">
      <w:pPr>
        <w:pStyle w:val="Zkladntext21"/>
        <w:tabs>
          <w:tab w:val="left" w:pos="426"/>
        </w:tabs>
        <w:jc w:val="both"/>
        <w:rPr>
          <w:rFonts w:cs="Arial"/>
          <w:sz w:val="22"/>
        </w:rPr>
      </w:pPr>
    </w:p>
    <w:p w14:paraId="3D452589" w14:textId="78A5426C" w:rsidR="003D3796" w:rsidRPr="00734794" w:rsidRDefault="00444490" w:rsidP="00734794">
      <w:pPr>
        <w:pStyle w:val="lneksmlouvytextPVL"/>
        <w:rPr>
          <w:rFonts w:cs="Times New Roman"/>
        </w:rPr>
      </w:pPr>
      <w:r>
        <w:t xml:space="preserve">V případě, že </w:t>
      </w:r>
      <w:r w:rsidR="00734794">
        <w:t>„</w:t>
      </w:r>
      <w:r w:rsidR="00734794" w:rsidRPr="00F94DE3">
        <w:t xml:space="preserve">Společník č. 1 </w:t>
      </w:r>
      <w:r w:rsidR="00734794">
        <w:rPr>
          <w:lang w:val="cs-CZ"/>
        </w:rPr>
        <w:t>a</w:t>
      </w:r>
      <w:r w:rsidR="00734794" w:rsidRPr="00F94DE3">
        <w:t xml:space="preserve"> </w:t>
      </w:r>
      <w:r w:rsidR="00734794">
        <w:t>S</w:t>
      </w:r>
      <w:r w:rsidR="00734794" w:rsidRPr="00F94DE3">
        <w:t>polečník č. 2"</w:t>
      </w:r>
      <w:r w:rsidR="00734794">
        <w:t xml:space="preserve"> </w:t>
      </w:r>
      <w:r>
        <w:t xml:space="preserve">reklamované vady neodstraní ve sjednané lhůtě, je objednatel oprávněn pověřit odstraněním vady jinou specializovanou firmu. Veškeré takto oprávněně vzniklé náklady uhradí objednateli </w:t>
      </w:r>
      <w:r w:rsidR="00734794">
        <w:rPr>
          <w:lang w:val="cs-CZ"/>
        </w:rPr>
        <w:t xml:space="preserve">společně a nerozdílně </w:t>
      </w:r>
      <w:r w:rsidR="00734794">
        <w:t>„</w:t>
      </w:r>
      <w:r w:rsidR="00734794" w:rsidRPr="00F94DE3">
        <w:t xml:space="preserve">Společník č. 1 a </w:t>
      </w:r>
      <w:r w:rsidR="00734794">
        <w:t>S</w:t>
      </w:r>
      <w:r w:rsidR="00734794" w:rsidRPr="00F94DE3">
        <w:t>polečník č. 2"</w:t>
      </w:r>
      <w:r w:rsidR="00734794">
        <w:t xml:space="preserve">. </w:t>
      </w:r>
      <w:r>
        <w:t xml:space="preserve"> </w:t>
      </w:r>
    </w:p>
    <w:p w14:paraId="2A0101FB" w14:textId="77777777" w:rsidR="003D3796" w:rsidRDefault="003D3796" w:rsidP="00444490">
      <w:pPr>
        <w:pStyle w:val="Meziodstavce"/>
        <w:ind w:left="426" w:hanging="426"/>
      </w:pPr>
    </w:p>
    <w:p w14:paraId="0A1929AE" w14:textId="7C0E585A" w:rsidR="00444490" w:rsidRDefault="00444490" w:rsidP="00444490">
      <w:pPr>
        <w:pStyle w:val="lneksmlouvytextPVL"/>
      </w:pPr>
      <w:r>
        <w:t xml:space="preserve">Smluvní strany si dohodly, že se staví běh záruční doby od uplatnění reklamace u </w:t>
      </w:r>
      <w:r w:rsidR="00734794">
        <w:t>„</w:t>
      </w:r>
      <w:r w:rsidR="00734794" w:rsidRPr="00F94DE3">
        <w:t>Společník</w:t>
      </w:r>
      <w:r w:rsidR="00734794">
        <w:rPr>
          <w:lang w:val="cs-CZ"/>
        </w:rPr>
        <w:t>a</w:t>
      </w:r>
      <w:r w:rsidR="00734794" w:rsidRPr="00F94DE3">
        <w:t xml:space="preserve"> č. 1 </w:t>
      </w:r>
      <w:r w:rsidR="00734794">
        <w:rPr>
          <w:lang w:val="cs-CZ"/>
        </w:rPr>
        <w:t>či</w:t>
      </w:r>
      <w:r w:rsidR="00734794" w:rsidRPr="00F94DE3">
        <w:t xml:space="preserve"> </w:t>
      </w:r>
      <w:r w:rsidR="00734794">
        <w:t>S</w:t>
      </w:r>
      <w:r w:rsidR="00734794" w:rsidRPr="00F94DE3">
        <w:t>polečník</w:t>
      </w:r>
      <w:r w:rsidR="00734794">
        <w:rPr>
          <w:lang w:val="cs-CZ"/>
        </w:rPr>
        <w:t>a</w:t>
      </w:r>
      <w:r w:rsidR="00734794" w:rsidRPr="00F94DE3">
        <w:t xml:space="preserve"> č. 2"</w:t>
      </w:r>
      <w:r w:rsidR="00734794">
        <w:t xml:space="preserve"> </w:t>
      </w:r>
      <w:r>
        <w:t>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02609FB4" w14:textId="77777777" w:rsidR="00444490" w:rsidRDefault="00444490" w:rsidP="00444490">
      <w:pPr>
        <w:pStyle w:val="Meziodstavce"/>
        <w:ind w:left="426" w:hanging="426"/>
      </w:pPr>
    </w:p>
    <w:p w14:paraId="4FDB654D"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2ECA1B8F" w14:textId="77777777" w:rsidR="00444490" w:rsidRDefault="00444490" w:rsidP="00444490">
      <w:pPr>
        <w:pStyle w:val="Meziodstavce"/>
        <w:ind w:left="426" w:hanging="426"/>
      </w:pPr>
    </w:p>
    <w:p w14:paraId="1A900C9A" w14:textId="74DC3E40" w:rsidR="00444490" w:rsidRDefault="00444490" w:rsidP="00444490">
      <w:pPr>
        <w:pStyle w:val="lneksmlouvytextPVL"/>
      </w:pPr>
      <w:r>
        <w:t>Náklady na odstranění reklamované vady ne</w:t>
      </w:r>
      <w:r w:rsidR="00734794">
        <w:rPr>
          <w:lang w:val="cs-CZ"/>
        </w:rPr>
        <w:t xml:space="preserve">sou společně a nerozdílně </w:t>
      </w:r>
      <w:r w:rsidR="00734794">
        <w:t>„</w:t>
      </w:r>
      <w:r w:rsidR="00734794" w:rsidRPr="00F94DE3">
        <w:t xml:space="preserve">Společník č. 1 a </w:t>
      </w:r>
      <w:r w:rsidR="00734794">
        <w:t>S</w:t>
      </w:r>
      <w:r w:rsidR="00734794" w:rsidRPr="00F94DE3">
        <w:t>polečník č. 2"</w:t>
      </w:r>
      <w:r w:rsidR="00734794">
        <w:t xml:space="preserve"> </w:t>
      </w:r>
      <w:r>
        <w:t xml:space="preserve">i ve sporných případech až do rozhodnutí soudu. </w:t>
      </w:r>
    </w:p>
    <w:p w14:paraId="234026A5" w14:textId="77777777" w:rsidR="00444490" w:rsidRDefault="00444490" w:rsidP="00444490">
      <w:pPr>
        <w:pStyle w:val="Meziodstavce"/>
        <w:ind w:left="426" w:hanging="426"/>
      </w:pPr>
    </w:p>
    <w:p w14:paraId="6CBEE1F8" w14:textId="3D5667BA" w:rsidR="00444490" w:rsidRDefault="00444490" w:rsidP="00444490">
      <w:pPr>
        <w:pStyle w:val="lneksmlouvytextPVL"/>
      </w:pPr>
      <w:r>
        <w:t xml:space="preserve">Prokáže-li se ve sporných případech, že objednatel reklamoval vadu neoprávněně, tedy že vada není kryta zárukou (vadu způsobil nevhodným užíváním díla objednatel apod.), je objednatel povinen uhradit </w:t>
      </w:r>
      <w:r w:rsidR="00734794">
        <w:t>„</w:t>
      </w:r>
      <w:r w:rsidR="00734794" w:rsidRPr="00F94DE3">
        <w:t>Společník</w:t>
      </w:r>
      <w:r w:rsidR="00734794">
        <w:rPr>
          <w:lang w:val="cs-CZ"/>
        </w:rPr>
        <w:t>u</w:t>
      </w:r>
      <w:r w:rsidR="00734794" w:rsidRPr="00F94DE3">
        <w:t xml:space="preserve"> č. 1 a </w:t>
      </w:r>
      <w:r w:rsidR="00734794">
        <w:t>S</w:t>
      </w:r>
      <w:r w:rsidR="00734794" w:rsidRPr="00F94DE3">
        <w:t>polečník</w:t>
      </w:r>
      <w:r w:rsidR="00734794">
        <w:rPr>
          <w:lang w:val="cs-CZ"/>
        </w:rPr>
        <w:t>u</w:t>
      </w:r>
      <w:r w:rsidR="00734794" w:rsidRPr="00F94DE3">
        <w:t xml:space="preserve"> č. 2"</w:t>
      </w:r>
      <w:r w:rsidR="00734794">
        <w:t xml:space="preserve"> </w:t>
      </w:r>
      <w:r>
        <w:t>veškeré j</w:t>
      </w:r>
      <w:r w:rsidR="00734794">
        <w:rPr>
          <w:lang w:val="cs-CZ"/>
        </w:rPr>
        <w:t>im</w:t>
      </w:r>
      <w:r>
        <w:t xml:space="preserve"> v souvislosti s odstraněním vady vzniklé oprávněné náklady.</w:t>
      </w:r>
    </w:p>
    <w:p w14:paraId="36D6156D" w14:textId="4E00BBAE" w:rsidR="00CD190E" w:rsidRDefault="00CD190E" w:rsidP="00CD190E">
      <w:pPr>
        <w:pStyle w:val="lneksmlouvytextPVL"/>
        <w:numPr>
          <w:ilvl w:val="0"/>
          <w:numId w:val="0"/>
        </w:numPr>
        <w:ind w:left="360"/>
      </w:pPr>
    </w:p>
    <w:p w14:paraId="0D2CEE30" w14:textId="77777777" w:rsidR="00CD190E" w:rsidRPr="00A81441" w:rsidRDefault="00CD190E" w:rsidP="00CD190E">
      <w:pPr>
        <w:pStyle w:val="lneksmlouvytextPVL"/>
        <w:numPr>
          <w:ilvl w:val="0"/>
          <w:numId w:val="0"/>
        </w:numPr>
        <w:ind w:left="360"/>
      </w:pPr>
    </w:p>
    <w:p w14:paraId="71EFC56D" w14:textId="77777777" w:rsidR="00444490" w:rsidRDefault="00444490" w:rsidP="00444490">
      <w:pPr>
        <w:pStyle w:val="lneksmlouvynadpisPVL"/>
        <w:tabs>
          <w:tab w:val="clear" w:pos="360"/>
        </w:tabs>
        <w:ind w:left="360" w:hanging="360"/>
      </w:pPr>
      <w:bookmarkStart w:id="18" w:name="_Ref473801459"/>
      <w:r>
        <w:lastRenderedPageBreak/>
        <w:t>Odpovědnost za škodu a smluvní pokuty</w:t>
      </w:r>
      <w:bookmarkEnd w:id="18"/>
    </w:p>
    <w:p w14:paraId="1675DAD0" w14:textId="6F13D19D" w:rsidR="00444490" w:rsidRDefault="00A81441" w:rsidP="00444490">
      <w:pPr>
        <w:pStyle w:val="lneksmlouvytextPVL"/>
      </w:pPr>
      <w:bookmarkStart w:id="19" w:name="_Ref473801463"/>
      <w:r>
        <w:t>„</w:t>
      </w:r>
      <w:r w:rsidRPr="00F94DE3">
        <w:t xml:space="preserve">Společník č. 1 a </w:t>
      </w:r>
      <w:r>
        <w:t>S</w:t>
      </w:r>
      <w:r w:rsidRPr="00F94DE3">
        <w:t>polečník č. 2"</w:t>
      </w:r>
      <w:r w:rsidR="00444490">
        <w:t xml:space="preserve"> j</w:t>
      </w:r>
      <w:r>
        <w:rPr>
          <w:lang w:val="cs-CZ"/>
        </w:rPr>
        <w:t>sou</w:t>
      </w:r>
      <w:r w:rsidR="00444490">
        <w:t xml:space="preserve"> v případě porušení své povinnosti stanovené v této smlouvě povinn</w:t>
      </w:r>
      <w:r>
        <w:rPr>
          <w:lang w:val="cs-CZ"/>
        </w:rPr>
        <w:t xml:space="preserve">i </w:t>
      </w:r>
      <w:r w:rsidR="00D55892">
        <w:rPr>
          <w:lang w:val="cs-CZ"/>
        </w:rPr>
        <w:t>společně a nerozdílně</w:t>
      </w:r>
      <w:r w:rsidR="00444490">
        <w:t xml:space="preserve"> objednateli uhradit a objednatel je oprávněn po </w:t>
      </w:r>
      <w:r w:rsidR="00D55892">
        <w:t>„</w:t>
      </w:r>
      <w:r w:rsidR="00D55892" w:rsidRPr="00F94DE3">
        <w:t>Společník</w:t>
      </w:r>
      <w:r w:rsidR="00D55892">
        <w:rPr>
          <w:lang w:val="cs-CZ"/>
        </w:rPr>
        <w:t>u</w:t>
      </w:r>
      <w:r w:rsidR="00D55892" w:rsidRPr="00F94DE3">
        <w:t xml:space="preserve"> č. 1 a </w:t>
      </w:r>
      <w:r w:rsidR="00D55892">
        <w:t>S</w:t>
      </w:r>
      <w:r w:rsidR="00D55892" w:rsidRPr="00F94DE3">
        <w:t>polečník</w:t>
      </w:r>
      <w:r w:rsidR="00D55892">
        <w:rPr>
          <w:lang w:val="cs-CZ"/>
        </w:rPr>
        <w:t>u</w:t>
      </w:r>
      <w:r w:rsidR="00D55892" w:rsidRPr="00F94DE3">
        <w:t xml:space="preserve"> č. 2"</w:t>
      </w:r>
      <w:r w:rsidR="00D55892">
        <w:rPr>
          <w:lang w:val="cs-CZ"/>
        </w:rPr>
        <w:t xml:space="preserve"> </w:t>
      </w:r>
      <w:r w:rsidR="00444490">
        <w:t>v takovém případě požadovat uhrazení smluvních pokut takto:</w:t>
      </w:r>
      <w:bookmarkEnd w:id="19"/>
    </w:p>
    <w:p w14:paraId="42582CE9" w14:textId="77777777" w:rsidR="00444490" w:rsidRDefault="00444490" w:rsidP="00444490">
      <w:pPr>
        <w:pStyle w:val="SeznamsmlouvaPVL"/>
      </w:pPr>
      <w:bookmarkStart w:id="20" w:name="_Ref473801468"/>
      <w:r>
        <w:rPr>
          <w:lang w:val="cs-CZ"/>
        </w:rPr>
        <w:t>při</w:t>
      </w:r>
      <w:r>
        <w:t xml:space="preserve"> nesplnění termínu předání a převzetí díla sjednaného v čl. II. odst. 1. </w:t>
      </w:r>
      <w:r>
        <w:rPr>
          <w:lang w:val="cs-CZ"/>
        </w:rPr>
        <w:t xml:space="preserve">písm. c) </w:t>
      </w:r>
      <w:r>
        <w:t xml:space="preserve">této smlouvy se sjednává smluvní pokuta ve </w:t>
      </w:r>
      <w:r w:rsidRPr="009430E4">
        <w:t>výši 0,1 % z ceny</w:t>
      </w:r>
      <w:r>
        <w:t xml:space="preserve"> díla dle čl. III. této smlouvy za každý započatý kalendářní den prodlení, až do dne podpisu zápisu o předání a</w:t>
      </w:r>
      <w:r>
        <w:rPr>
          <w:lang w:val="cs-CZ"/>
        </w:rPr>
        <w:t> </w:t>
      </w:r>
      <w:r>
        <w:t>převzetí díla</w:t>
      </w:r>
      <w:r>
        <w:rPr>
          <w:lang w:val="cs-CZ"/>
        </w:rPr>
        <w:t xml:space="preserve"> dle čl. VII. odst. 9. této smlouvy;</w:t>
      </w:r>
      <w:bookmarkEnd w:id="20"/>
    </w:p>
    <w:p w14:paraId="4BBFCE32" w14:textId="77777777" w:rsidR="00444490" w:rsidRDefault="00444490" w:rsidP="00444490">
      <w:pPr>
        <w:pStyle w:val="SeznamsmlouvaPVL"/>
      </w:pPr>
      <w:r>
        <w:t xml:space="preserve">při nesplnění termínu dokončení stavebních prací na díle sjednaného dle čl. II. odst. 1. písm. </w:t>
      </w:r>
      <w:r>
        <w:rPr>
          <w:lang w:val="cs-CZ"/>
        </w:rPr>
        <w:t>b</w:t>
      </w:r>
      <w:r>
        <w:t xml:space="preserve">) této smlouvy se sjednává smluvní pokuta ve </w:t>
      </w:r>
      <w:r w:rsidRPr="009430E4">
        <w:t>výši 0,1 % z ceny</w:t>
      </w:r>
      <w:r>
        <w:t xml:space="preserve"> díla dle čl. III. této smlouvy za každý započatý kalendářní den prodlení, až do dne podpisu protokolu dle čl. VII. odst. 9. této smlouvy;</w:t>
      </w:r>
    </w:p>
    <w:p w14:paraId="18562F0E" w14:textId="4C9CADD7" w:rsidR="00444490" w:rsidRDefault="00444490" w:rsidP="00444490">
      <w:pPr>
        <w:pStyle w:val="SeznamsmlouvaPVL"/>
      </w:pPr>
      <w:r>
        <w:rPr>
          <w:lang w:val="cs-CZ"/>
        </w:rPr>
        <w:t>p</w:t>
      </w:r>
      <w:proofErr w:type="spellStart"/>
      <w:r>
        <w:t>ři</w:t>
      </w:r>
      <w:proofErr w:type="spellEnd"/>
      <w:r>
        <w:t xml:space="preserve"> nesplnění termínu vyklizení staveniště oproti dohodnutému termínu ve stavu předepsaného projektem</w:t>
      </w:r>
      <w:r w:rsidR="00C06523">
        <w:rPr>
          <w:lang w:val="cs-CZ"/>
        </w:rPr>
        <w:t>,</w:t>
      </w:r>
      <w:r>
        <w:t xml:space="preserve"> resp. původního stavu, zaplatí </w:t>
      </w:r>
      <w:r w:rsidR="00D55892">
        <w:t>„</w:t>
      </w:r>
      <w:r w:rsidR="00D55892" w:rsidRPr="00F94DE3">
        <w:t xml:space="preserve">Společník č. 1 a </w:t>
      </w:r>
      <w:r w:rsidR="00D55892">
        <w:t>S</w:t>
      </w:r>
      <w:r w:rsidR="00D55892" w:rsidRPr="00F94DE3">
        <w:t>polečník č. 2"</w:t>
      </w:r>
      <w:r w:rsidR="00D55892">
        <w:t xml:space="preserve"> </w:t>
      </w:r>
      <w:r w:rsidR="00D55892">
        <w:rPr>
          <w:lang w:val="cs-CZ"/>
        </w:rPr>
        <w:t>společně a nerozdílně</w:t>
      </w:r>
      <w:r>
        <w:t xml:space="preserve"> objednateli smluvní pokutu ve výši 5.000,- Kč za každý započatý kalendářní den prodlení</w:t>
      </w:r>
      <w:r>
        <w:rPr>
          <w:lang w:val="cs-CZ"/>
        </w:rPr>
        <w:t>;</w:t>
      </w:r>
    </w:p>
    <w:p w14:paraId="3D57EC3A" w14:textId="32F3FCD7" w:rsidR="00444490" w:rsidRDefault="00444490" w:rsidP="00444490">
      <w:pPr>
        <w:pStyle w:val="SeznamsmlouvaPVL"/>
      </w:pPr>
      <w:r>
        <w:rPr>
          <w:lang w:val="cs-CZ"/>
        </w:rPr>
        <w:t>k</w:t>
      </w:r>
      <w:proofErr w:type="spellStart"/>
      <w:r>
        <w:t>aždý</w:t>
      </w:r>
      <w:proofErr w:type="spellEnd"/>
      <w:r>
        <w:t xml:space="preserve"> případ nevyzvání objednatele </w:t>
      </w:r>
      <w:r w:rsidR="00D55892">
        <w:t>„</w:t>
      </w:r>
      <w:r w:rsidR="00D55892" w:rsidRPr="00F94DE3">
        <w:t>Společník</w:t>
      </w:r>
      <w:r w:rsidR="00D55892">
        <w:rPr>
          <w:lang w:val="cs-CZ"/>
        </w:rPr>
        <w:t>em</w:t>
      </w:r>
      <w:r w:rsidR="00D55892" w:rsidRPr="00F94DE3">
        <w:t xml:space="preserve"> č. 1 a </w:t>
      </w:r>
      <w:r w:rsidR="00D55892">
        <w:t>S</w:t>
      </w:r>
      <w:r w:rsidR="00D55892" w:rsidRPr="00F94DE3">
        <w:t>polečník</w:t>
      </w:r>
      <w:r w:rsidR="00D55892">
        <w:rPr>
          <w:lang w:val="cs-CZ"/>
        </w:rPr>
        <w:t>em</w:t>
      </w:r>
      <w:r w:rsidR="00D55892" w:rsidRPr="00F94DE3">
        <w:t xml:space="preserve"> č. 2"</w:t>
      </w:r>
      <w:r w:rsidR="00D55892">
        <w:t xml:space="preserve"> </w:t>
      </w:r>
      <w:r>
        <w:t>k prohlídce zakrývaných částí díla v dohodnutém termínu</w:t>
      </w:r>
      <w:r>
        <w:rPr>
          <w:lang w:val="cs-CZ"/>
        </w:rPr>
        <w:t>,</w:t>
      </w:r>
      <w:r>
        <w:t xml:space="preserve"> podléhá smluvní pokutě ve výši 5.000,- Kč. Na vyžádání objednatele j</w:t>
      </w:r>
      <w:r w:rsidR="00D55892">
        <w:rPr>
          <w:lang w:val="cs-CZ"/>
        </w:rPr>
        <w:t xml:space="preserve">sou </w:t>
      </w:r>
      <w:r w:rsidR="00D55892">
        <w:t>„</w:t>
      </w:r>
      <w:r w:rsidR="00D55892" w:rsidRPr="00F94DE3">
        <w:t xml:space="preserve">Společník č. 1 a </w:t>
      </w:r>
      <w:r w:rsidR="00D55892">
        <w:t>S</w:t>
      </w:r>
      <w:r w:rsidR="00D55892" w:rsidRPr="00F94DE3">
        <w:t>polečník č. 2"</w:t>
      </w:r>
      <w:r w:rsidR="00D55892">
        <w:t xml:space="preserve"> </w:t>
      </w:r>
      <w:r>
        <w:t>povinn</w:t>
      </w:r>
      <w:r w:rsidR="00D55892">
        <w:rPr>
          <w:lang w:val="cs-CZ"/>
        </w:rPr>
        <w:t>i společně a nerozdílně</w:t>
      </w:r>
      <w:r>
        <w:t xml:space="preserve"> takto zakryté části na svůj náklad odkrýt a umožnit objednateli jejich kontrolu</w:t>
      </w:r>
      <w:r>
        <w:rPr>
          <w:lang w:val="cs-CZ"/>
        </w:rPr>
        <w:t>;</w:t>
      </w:r>
    </w:p>
    <w:p w14:paraId="710E3320"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48CC4C75"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609E0BD4" w14:textId="025BAE63" w:rsidR="00444490" w:rsidRDefault="00444490" w:rsidP="00444490">
      <w:pPr>
        <w:pStyle w:val="SeznamsmlouvaPVL"/>
      </w:pPr>
      <w:r>
        <w:rPr>
          <w:lang w:val="cs-CZ"/>
        </w:rPr>
        <w:t>s</w:t>
      </w:r>
      <w:r>
        <w:t xml:space="preserve">mluvní pokuta pro případ závažného a opakovaného porušení povinnosti </w:t>
      </w:r>
      <w:r w:rsidR="00D55892">
        <w:t>„</w:t>
      </w:r>
      <w:r w:rsidR="00D55892" w:rsidRPr="00F94DE3">
        <w:t>Společník</w:t>
      </w:r>
      <w:r w:rsidR="00D55892">
        <w:rPr>
          <w:lang w:val="cs-CZ"/>
        </w:rPr>
        <w:t>a</w:t>
      </w:r>
      <w:r w:rsidR="00D55892" w:rsidRPr="00F94DE3">
        <w:t xml:space="preserve"> č. 1 a </w:t>
      </w:r>
      <w:r w:rsidR="00D55892">
        <w:t>S</w:t>
      </w:r>
      <w:r w:rsidR="00D55892" w:rsidRPr="00F94DE3">
        <w:t>polečník</w:t>
      </w:r>
      <w:r w:rsidR="00D55892">
        <w:rPr>
          <w:lang w:val="cs-CZ"/>
        </w:rPr>
        <w:t>a</w:t>
      </w:r>
      <w:r w:rsidR="00D55892" w:rsidRPr="00F94DE3">
        <w:t xml:space="preserve"> č. 2"</w:t>
      </w:r>
      <w:r w:rsidR="00D55892">
        <w:t xml:space="preserve"> </w:t>
      </w:r>
      <w:r>
        <w:t>vést stavební deník v souladu s vyhláškou č. 499/2006 Sb., o dokumentaci staveb, ve znění pozdějších předpisů, činí 5.000,- Kč za každý případ</w:t>
      </w:r>
      <w:r>
        <w:rPr>
          <w:lang w:val="cs-CZ"/>
        </w:rPr>
        <w:t>;</w:t>
      </w:r>
    </w:p>
    <w:p w14:paraId="2A38B05D" w14:textId="1E9F09B1" w:rsidR="00444490" w:rsidRDefault="00444490" w:rsidP="00444490">
      <w:pPr>
        <w:pStyle w:val="SeznamsmlouvaPVL"/>
      </w:pPr>
      <w:r>
        <w:t xml:space="preserve">smluvní pokuta pro případ porušení ostatních výše neuvedených smluvních povinností, na jejichž porušení byl </w:t>
      </w:r>
      <w:r w:rsidR="00D55892">
        <w:t>„</w:t>
      </w:r>
      <w:r w:rsidR="00D55892" w:rsidRPr="00F94DE3">
        <w:t xml:space="preserve">Společník č. 1 a </w:t>
      </w:r>
      <w:r w:rsidR="00D55892">
        <w:t>S</w:t>
      </w:r>
      <w:r w:rsidR="00D55892" w:rsidRPr="00F94DE3">
        <w:t>polečník č. 2"</w:t>
      </w:r>
      <w:r w:rsidR="00D55892">
        <w:t xml:space="preserve"> </w:t>
      </w:r>
      <w:r>
        <w:t>upozorněn objednatelem ve stavebním deníku, činí 1.000,- Kč za každý případ.</w:t>
      </w:r>
    </w:p>
    <w:p w14:paraId="5BD2AC49" w14:textId="77777777" w:rsidR="00444490" w:rsidRDefault="00444490" w:rsidP="00444490">
      <w:pPr>
        <w:pStyle w:val="Meziodstavce"/>
      </w:pPr>
    </w:p>
    <w:p w14:paraId="2D710445" w14:textId="3405CEF0" w:rsidR="003D3796" w:rsidRDefault="00444490" w:rsidP="00D55892">
      <w:pPr>
        <w:pStyle w:val="lneksmlouvytextPVL"/>
      </w:pPr>
      <w:r>
        <w:t xml:space="preserve">Dojde-li ze strany objednatele k prodlení při úhradě oprávněně vystavené faktury – daňového dokladu, má </w:t>
      </w:r>
      <w:r w:rsidR="00D55892">
        <w:t>„</w:t>
      </w:r>
      <w:r w:rsidR="00D55892" w:rsidRPr="00F94DE3">
        <w:t xml:space="preserve">Společník č. 1 a </w:t>
      </w:r>
      <w:r w:rsidR="00D55892">
        <w:t>S</w:t>
      </w:r>
      <w:r w:rsidR="00D55892" w:rsidRPr="00F94DE3">
        <w:t>polečník č. 2"</w:t>
      </w:r>
      <w:r w:rsidR="00D55892">
        <w:t xml:space="preserve"> </w:t>
      </w:r>
      <w:r>
        <w:t>právo účtovat objednateli úrok z prodlení ve výši 0,05 % z dlužné částky za každý kalendářní den prodlení.</w:t>
      </w:r>
    </w:p>
    <w:p w14:paraId="7910DC21" w14:textId="77777777" w:rsidR="003D3796" w:rsidRDefault="003D3796" w:rsidP="00444490">
      <w:pPr>
        <w:pStyle w:val="Meziodstavce"/>
        <w:ind w:left="426" w:hanging="426"/>
      </w:pPr>
    </w:p>
    <w:p w14:paraId="762017A1"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48377ACB" w14:textId="77777777" w:rsidR="00444490" w:rsidRDefault="00444490" w:rsidP="00444490">
      <w:pPr>
        <w:pStyle w:val="Meziodstavce"/>
        <w:ind w:left="426" w:hanging="426"/>
      </w:pPr>
    </w:p>
    <w:p w14:paraId="136E889A" w14:textId="578098F9"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w:t>
      </w:r>
      <w:r w:rsidR="00D55892">
        <w:t>„</w:t>
      </w:r>
      <w:r w:rsidR="00D55892" w:rsidRPr="00F94DE3">
        <w:t>Společník</w:t>
      </w:r>
      <w:r w:rsidR="00D55892">
        <w:rPr>
          <w:lang w:val="cs-CZ"/>
        </w:rPr>
        <w:t>a</w:t>
      </w:r>
      <w:r w:rsidR="00D55892" w:rsidRPr="00F94DE3">
        <w:t xml:space="preserve"> č. 1 a </w:t>
      </w:r>
      <w:r w:rsidR="00D55892">
        <w:t>S</w:t>
      </w:r>
      <w:r w:rsidR="00D55892" w:rsidRPr="00F94DE3">
        <w:t>polečník</w:t>
      </w:r>
      <w:r w:rsidR="00D55892">
        <w:rPr>
          <w:lang w:val="cs-CZ"/>
        </w:rPr>
        <w:t>a</w:t>
      </w:r>
      <w:r w:rsidR="00D55892" w:rsidRPr="00F94DE3">
        <w:t xml:space="preserve"> č. 2"</w:t>
      </w:r>
      <w:r>
        <w:t xml:space="preserve">, na kterou se smluvní pokuta vztahuje a náhrada škody se tedy hradí v plné výši vedle smluvní pokuty. </w:t>
      </w:r>
    </w:p>
    <w:p w14:paraId="127B4108" w14:textId="77777777" w:rsidR="00444490" w:rsidRDefault="00444490" w:rsidP="00444490">
      <w:pPr>
        <w:pStyle w:val="Meziodstavce"/>
        <w:rPr>
          <w:lang w:val="cs-CZ"/>
        </w:rPr>
      </w:pPr>
    </w:p>
    <w:p w14:paraId="1D7A9584" w14:textId="77777777" w:rsidR="00444490" w:rsidRDefault="00444490" w:rsidP="00444490">
      <w:pPr>
        <w:pStyle w:val="lneksmlouvynadpisPVL"/>
        <w:tabs>
          <w:tab w:val="clear" w:pos="360"/>
        </w:tabs>
        <w:ind w:left="360" w:hanging="360"/>
      </w:pPr>
      <w:r>
        <w:t>Zrušení smlouvy a odstoupení od smlouvy</w:t>
      </w:r>
    </w:p>
    <w:p w14:paraId="02C6B8FB" w14:textId="77777777" w:rsidR="00444490" w:rsidRDefault="00444490" w:rsidP="00444490">
      <w:pPr>
        <w:pStyle w:val="lneksmlouvytextPVL"/>
      </w:pPr>
      <w:bookmarkStart w:id="21" w:name="_Ref473801611"/>
      <w:r>
        <w:t>Smlouvu lze zrušit dohodou smluvních stran, jejíž součástí je i vypořádání vzájemných závazků a pohledávek.</w:t>
      </w:r>
      <w:bookmarkEnd w:id="21"/>
      <w:r>
        <w:t xml:space="preserve"> </w:t>
      </w:r>
    </w:p>
    <w:p w14:paraId="1CB3285D" w14:textId="77777777" w:rsidR="00444490" w:rsidRDefault="00444490" w:rsidP="00444490">
      <w:pPr>
        <w:pStyle w:val="Meziodstavce"/>
        <w:ind w:left="426" w:hanging="426"/>
      </w:pPr>
      <w:r>
        <w:t xml:space="preserve"> </w:t>
      </w:r>
    </w:p>
    <w:p w14:paraId="20202D97" w14:textId="73B2DABC" w:rsidR="00444490" w:rsidRDefault="00444490" w:rsidP="00444490">
      <w:pPr>
        <w:pStyle w:val="lneksmlouvytextPVL"/>
      </w:pPr>
      <w:r>
        <w:lastRenderedPageBreak/>
        <w:t xml:space="preserve">Objednatel a </w:t>
      </w:r>
      <w:r w:rsidR="00D55892">
        <w:t>„</w:t>
      </w:r>
      <w:r w:rsidR="00D55892" w:rsidRPr="00F94DE3">
        <w:t xml:space="preserve">Společník č. 1 a </w:t>
      </w:r>
      <w:r w:rsidR="00D55892">
        <w:t>S</w:t>
      </w:r>
      <w:r w:rsidR="00D55892" w:rsidRPr="00F94DE3">
        <w:t>polečník č. 2"</w:t>
      </w:r>
      <w:r w:rsidR="00D55892">
        <w:t xml:space="preserve"> </w:t>
      </w:r>
      <w:r>
        <w:t xml:space="preserve">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0D81AE02" w14:textId="77777777" w:rsidR="00444490" w:rsidRDefault="00444490" w:rsidP="00444490">
      <w:pPr>
        <w:pStyle w:val="Meziodstavce"/>
        <w:ind w:left="426" w:hanging="426"/>
      </w:pPr>
    </w:p>
    <w:p w14:paraId="42FD4663" w14:textId="77777777" w:rsidR="00444490" w:rsidRDefault="00444490" w:rsidP="00444490">
      <w:pPr>
        <w:pStyle w:val="lneksmlouvytextPVL"/>
      </w:pPr>
      <w:r>
        <w:t>Za podstatné porušení smlouvy se v tomto případě sjednává a objednatel je oprávněn odstoupit od smlouvy zejména:</w:t>
      </w:r>
    </w:p>
    <w:p w14:paraId="09821EA2" w14:textId="3D20A7D0" w:rsidR="00444490" w:rsidRDefault="00444490" w:rsidP="00444490">
      <w:pPr>
        <w:pStyle w:val="SeznamsmlouvaPVL"/>
      </w:pPr>
      <w:r>
        <w:t xml:space="preserve">zjistí-li, že </w:t>
      </w:r>
      <w:r w:rsidR="00D55892">
        <w:t>„</w:t>
      </w:r>
      <w:r w:rsidR="00D55892" w:rsidRPr="00F94DE3">
        <w:t xml:space="preserve">Společník č. 1 a </w:t>
      </w:r>
      <w:r w:rsidR="00D55892">
        <w:t>S</w:t>
      </w:r>
      <w:r w:rsidR="00D55892" w:rsidRPr="00F94DE3">
        <w:t>polečník č. 2"</w:t>
      </w:r>
      <w:r w:rsidR="00D55892">
        <w:t xml:space="preserve"> </w:t>
      </w:r>
      <w:r>
        <w:t>neprovádí práce v odpovídající kvalitě, přičemž závadný stav nebyl odstraněn v přiměřené době následující po výzvě objednatele,</w:t>
      </w:r>
    </w:p>
    <w:p w14:paraId="5FDDD815" w14:textId="7D6B918B" w:rsidR="00444490" w:rsidRDefault="00444490" w:rsidP="00444490">
      <w:pPr>
        <w:pStyle w:val="SeznamsmlouvaPVL"/>
      </w:pPr>
      <w:r>
        <w:t xml:space="preserve">zpozdí-li se </w:t>
      </w:r>
      <w:r w:rsidR="00D55892">
        <w:t>„</w:t>
      </w:r>
      <w:r w:rsidR="00D55892" w:rsidRPr="00F94DE3">
        <w:t xml:space="preserve">Společník č. 1 a </w:t>
      </w:r>
      <w:r w:rsidR="00D55892">
        <w:t>S</w:t>
      </w:r>
      <w:r w:rsidR="00D55892" w:rsidRPr="00F94DE3">
        <w:t>polečník č. 2"</w:t>
      </w:r>
      <w:r w:rsidR="00D55892">
        <w:t xml:space="preserve"> </w:t>
      </w:r>
      <w:r>
        <w:t>při provádění díla o více než 30 dnů oproti poslednímu platnému harmonogramu ujednanému pro zhotovení díla, a to i v případě jakéhokoliv termínu plnění v posledním platném harmonogramu.</w:t>
      </w:r>
    </w:p>
    <w:p w14:paraId="5CB79669" w14:textId="77777777" w:rsidR="00444490" w:rsidRDefault="00444490" w:rsidP="00444490">
      <w:pPr>
        <w:pStyle w:val="Meziodstavce"/>
      </w:pPr>
    </w:p>
    <w:p w14:paraId="0A1232DC" w14:textId="0CA52FB6" w:rsidR="00444490" w:rsidRDefault="00444490" w:rsidP="00444490">
      <w:pPr>
        <w:pStyle w:val="lneksmlouvytextPVL"/>
      </w:pPr>
      <w:r>
        <w:t xml:space="preserve">Pro případ odstoupení od smlouvy je objednatel oprávněn převzít nedokončené dílo do 15 kalendářních dní ode dne ukončení této smlouvy. </w:t>
      </w:r>
      <w:r w:rsidR="00D55892">
        <w:t>„</w:t>
      </w:r>
      <w:r w:rsidR="00D55892" w:rsidRPr="00F94DE3">
        <w:t xml:space="preserve">Společník č. 1 a </w:t>
      </w:r>
      <w:r w:rsidR="00D55892">
        <w:t>S</w:t>
      </w:r>
      <w:r w:rsidR="00D55892" w:rsidRPr="00F94DE3">
        <w:t>polečník č. 2"</w:t>
      </w:r>
      <w:r w:rsidR="00D55892">
        <w:t xml:space="preserve"> </w:t>
      </w:r>
      <w:r>
        <w:t>j</w:t>
      </w:r>
      <w:r w:rsidR="00D55892">
        <w:rPr>
          <w:lang w:val="cs-CZ"/>
        </w:rPr>
        <w:t>sou</w:t>
      </w:r>
      <w:r>
        <w:t xml:space="preserve"> povinn</w:t>
      </w:r>
      <w:r w:rsidR="00D55892">
        <w:rPr>
          <w:lang w:val="cs-CZ"/>
        </w:rPr>
        <w:t>i společně a nerozdílně</w:t>
      </w:r>
      <w:r>
        <w:t xml:space="preserve">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7735C6EF" w14:textId="77777777" w:rsidR="00444490" w:rsidRDefault="00444490" w:rsidP="00444490">
      <w:pPr>
        <w:pStyle w:val="Meziodstavce"/>
        <w:ind w:left="426" w:hanging="426"/>
      </w:pPr>
    </w:p>
    <w:p w14:paraId="651DB4AF"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3FA99323" w14:textId="77777777" w:rsidR="00444490" w:rsidRDefault="00444490" w:rsidP="00444490">
      <w:pPr>
        <w:pStyle w:val="Meziodstavce"/>
        <w:ind w:left="426" w:hanging="426"/>
      </w:pPr>
    </w:p>
    <w:p w14:paraId="677E7F54" w14:textId="2DD773A4" w:rsidR="00444490" w:rsidRDefault="00D55892" w:rsidP="00444490">
      <w:pPr>
        <w:pStyle w:val="lneksmlouvytextPVL"/>
      </w:pPr>
      <w:r>
        <w:t>„</w:t>
      </w:r>
      <w:r w:rsidRPr="00F94DE3">
        <w:t xml:space="preserve">Společník č. 1 a </w:t>
      </w:r>
      <w:r>
        <w:t>S</w:t>
      </w:r>
      <w:r w:rsidRPr="00F94DE3">
        <w:t>polečník č. 2"</w:t>
      </w:r>
      <w:r>
        <w:t xml:space="preserve"> </w:t>
      </w:r>
      <w:r w:rsidR="00444490">
        <w:t>j</w:t>
      </w:r>
      <w:r>
        <w:rPr>
          <w:lang w:val="cs-CZ"/>
        </w:rPr>
        <w:t>sou</w:t>
      </w:r>
      <w:r w:rsidR="00444490">
        <w:t xml:space="preserve"> </w:t>
      </w:r>
      <w:r>
        <w:rPr>
          <w:lang w:val="cs-CZ"/>
        </w:rPr>
        <w:t>společně a nerozdílně</w:t>
      </w:r>
      <w:r>
        <w:t xml:space="preserve"> </w:t>
      </w:r>
      <w:r w:rsidR="00444490">
        <w:t>oprávněn</w:t>
      </w:r>
      <w:r>
        <w:rPr>
          <w:lang w:val="cs-CZ"/>
        </w:rPr>
        <w:t>i</w:t>
      </w:r>
      <w:r w:rsidR="00444490">
        <w:t xml:space="preserve">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sidR="00444490">
        <w:rPr>
          <w:lang w:val="cs-CZ"/>
        </w:rPr>
        <w:t> </w:t>
      </w:r>
      <w:r w:rsidR="00444490">
        <w:t>k tomuto dni zanikají práva a povinnosti smlouvou založená. V těchto případech nemá žádná ze smluvních stran nárok na jakékoliv plnění, a to ani z titulu náhrady skutečné škody a</w:t>
      </w:r>
      <w:r w:rsidR="00444490">
        <w:rPr>
          <w:lang w:val="cs-CZ"/>
        </w:rPr>
        <w:t> </w:t>
      </w:r>
      <w:r w:rsidR="00444490">
        <w:t>ušlého zisku.</w:t>
      </w:r>
    </w:p>
    <w:p w14:paraId="7AE79CA4" w14:textId="77777777" w:rsidR="00357ADB" w:rsidRDefault="00357ADB" w:rsidP="00357ADB">
      <w:pPr>
        <w:pStyle w:val="lneksmlouvytextPVL"/>
        <w:numPr>
          <w:ilvl w:val="0"/>
          <w:numId w:val="0"/>
        </w:numPr>
        <w:ind w:left="360"/>
      </w:pPr>
    </w:p>
    <w:p w14:paraId="22714BB2" w14:textId="77777777" w:rsidR="00444490" w:rsidRDefault="00444490" w:rsidP="00444490">
      <w:pPr>
        <w:pStyle w:val="lneksmlouvynadpisPVL"/>
        <w:tabs>
          <w:tab w:val="clear" w:pos="360"/>
        </w:tabs>
        <w:ind w:left="360" w:hanging="360"/>
      </w:pPr>
      <w:r>
        <w:t xml:space="preserve">Řešení sporů </w:t>
      </w:r>
    </w:p>
    <w:p w14:paraId="6F71B8EA"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098C71A8" w14:textId="77777777" w:rsidR="003D3796" w:rsidRDefault="003D3796" w:rsidP="00D55892">
      <w:pPr>
        <w:pStyle w:val="Meziodstavce"/>
        <w:rPr>
          <w:rStyle w:val="Siln"/>
          <w:b w:val="0"/>
          <w:bCs w:val="0"/>
          <w:lang w:val="cs-CZ"/>
        </w:rPr>
      </w:pPr>
    </w:p>
    <w:p w14:paraId="10F6FCE0" w14:textId="25EC36F3" w:rsidR="00357ADB" w:rsidRPr="004D3F74" w:rsidRDefault="00444490" w:rsidP="004D3F74">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6E4FD1AC"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072BAB73"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315D06E9"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w:t>
      </w:r>
      <w:r>
        <w:rPr>
          <w:rFonts w:ascii="Arial CE" w:hAnsi="Arial CE"/>
        </w:rPr>
        <w:lastRenderedPageBreak/>
        <w:t xml:space="preserve">stíhání proti kterékoli ze smluvních stran, včetně jejích zaměstnanců podle platných právních předpisů. </w:t>
      </w:r>
    </w:p>
    <w:p w14:paraId="58DEF1F5" w14:textId="73B69864" w:rsidR="002138BE" w:rsidRPr="001B3F83" w:rsidRDefault="00D55892" w:rsidP="007D0BF8">
      <w:pPr>
        <w:pStyle w:val="Zkladntext"/>
        <w:numPr>
          <w:ilvl w:val="0"/>
          <w:numId w:val="9"/>
        </w:numPr>
        <w:tabs>
          <w:tab w:val="clear" w:pos="360"/>
        </w:tabs>
        <w:spacing w:before="120"/>
        <w:ind w:left="426" w:hanging="426"/>
        <w:textAlignment w:val="baseline"/>
        <w:rPr>
          <w:rFonts w:ascii="Arial CE" w:hAnsi="Arial CE"/>
        </w:rPr>
      </w:pPr>
      <w:r>
        <w:t>„</w:t>
      </w:r>
      <w:r w:rsidRPr="00F94DE3">
        <w:t xml:space="preserve">Společník č. 1 a </w:t>
      </w:r>
      <w:r>
        <w:t>S</w:t>
      </w:r>
      <w:r w:rsidRPr="00F94DE3">
        <w:t>polečník č. 2"</w:t>
      </w:r>
      <w:r>
        <w:t xml:space="preserve"> </w:t>
      </w:r>
      <w:r w:rsidR="002138BE" w:rsidRPr="00EF387B">
        <w:t>prohlašuj</w:t>
      </w:r>
      <w:r>
        <w:t>í</w:t>
      </w:r>
      <w:r w:rsidR="002138BE" w:rsidRPr="00EF387B">
        <w:t>, že se seznámil</w:t>
      </w:r>
      <w:r>
        <w:t>i</w:t>
      </w:r>
      <w:r w:rsidR="002138BE" w:rsidRPr="00EF387B">
        <w:t xml:space="preserve"> se zásadami, hodnotami a cíli </w:t>
      </w:r>
      <w:proofErr w:type="spellStart"/>
      <w:r w:rsidR="002138BE" w:rsidRPr="00EF387B">
        <w:t>Compliance</w:t>
      </w:r>
      <w:proofErr w:type="spellEnd"/>
      <w:r w:rsidR="002138BE" w:rsidRPr="00EF387B">
        <w:t xml:space="preserve"> programu Povodí Ohře, </w:t>
      </w:r>
      <w:proofErr w:type="spellStart"/>
      <w:r w:rsidR="002138BE" w:rsidRPr="00EF387B">
        <w:t>s.p</w:t>
      </w:r>
      <w:proofErr w:type="spellEnd"/>
      <w:r w:rsidR="002138BE" w:rsidRPr="00EF387B">
        <w:t xml:space="preserve">. (viz </w:t>
      </w:r>
      <w:r w:rsidR="002138BE" w:rsidRPr="003D3796">
        <w:t xml:space="preserve">http://www.poh.cz/protikorupcni-a-compliance-program/d-1346/p1=1458), dále s Etickým kodexem </w:t>
      </w:r>
      <w:r w:rsidR="002138BE" w:rsidRPr="00EF387B">
        <w:t xml:space="preserve">Povodí Ohře, státní podnik a Protikorupčním programem Povodí Ohře, státní podnik. </w:t>
      </w:r>
      <w:r>
        <w:t>„</w:t>
      </w:r>
      <w:r w:rsidRPr="00F94DE3">
        <w:t xml:space="preserve">Společník č. 1 a </w:t>
      </w:r>
      <w:r>
        <w:t>S</w:t>
      </w:r>
      <w:r w:rsidRPr="00F94DE3">
        <w:t>polečník č. 2"</w:t>
      </w:r>
      <w:r>
        <w:t xml:space="preserve"> </w:t>
      </w:r>
      <w:r w:rsidR="002138BE" w:rsidRPr="00EF387B">
        <w:t>se při plnění této Smlouvy zavazuj</w:t>
      </w:r>
      <w:r w:rsidR="006508B6">
        <w:t>í společně a nerozdílně</w:t>
      </w:r>
      <w:r w:rsidR="002138BE" w:rsidRPr="00EF387B">
        <w:t xml:space="preserve"> po celou dobu jejího trvání dodržovat zásady a hodnoty obsažené v uvedených dokumentech, pokud to jejich povaha umožňuje.</w:t>
      </w:r>
    </w:p>
    <w:p w14:paraId="087D9701" w14:textId="2FF50AB9" w:rsidR="007D0BF8" w:rsidRPr="004D3F74" w:rsidRDefault="002138BE" w:rsidP="00444490">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516A6C0"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0BDE813E" w14:textId="0D803AAB" w:rsidR="00FF3675" w:rsidRDefault="007D0BF8" w:rsidP="004D3F74">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3D3796">
          <w:t>http://www.poh.cz/informace-o-zpracovani-osobnich-udaju/d-1369/p1=1459</w:t>
        </w:r>
      </w:hyperlink>
    </w:p>
    <w:p w14:paraId="7210D5AD"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0AE249DC" w14:textId="77777777" w:rsidR="00FF3675" w:rsidRDefault="00FF3675" w:rsidP="00FF3675">
      <w:pPr>
        <w:pStyle w:val="lneksmlouvytextPVL"/>
        <w:numPr>
          <w:ilvl w:val="0"/>
          <w:numId w:val="0"/>
        </w:numPr>
        <w:ind w:left="360" w:hanging="360"/>
      </w:pPr>
    </w:p>
    <w:p w14:paraId="263821B7" w14:textId="77777777"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52722413" w14:textId="77777777" w:rsidR="00FF3675" w:rsidRDefault="00FF3675" w:rsidP="00FF3675">
      <w:pPr>
        <w:pStyle w:val="lneksmlouvytextPVL"/>
        <w:numPr>
          <w:ilvl w:val="0"/>
          <w:numId w:val="0"/>
        </w:numPr>
        <w:ind w:left="284"/>
      </w:pPr>
    </w:p>
    <w:p w14:paraId="7FDEC863" w14:textId="6A983A1C" w:rsidR="00444490" w:rsidRDefault="00444490" w:rsidP="00085661">
      <w:pPr>
        <w:pStyle w:val="lneksmlouvytextPVL"/>
        <w:numPr>
          <w:ilvl w:val="0"/>
          <w:numId w:val="11"/>
        </w:numPr>
        <w:ind w:left="426" w:hanging="426"/>
      </w:pPr>
      <w:r>
        <w:t xml:space="preserve">Splnění smlouvy ze strany </w:t>
      </w:r>
      <w:r w:rsidR="006508B6">
        <w:t>„</w:t>
      </w:r>
      <w:r w:rsidR="006508B6" w:rsidRPr="00F94DE3">
        <w:t>Společník</w:t>
      </w:r>
      <w:r w:rsidR="006508B6">
        <w:rPr>
          <w:lang w:val="cs-CZ"/>
        </w:rPr>
        <w:t>a</w:t>
      </w:r>
      <w:r w:rsidR="006508B6" w:rsidRPr="00F94DE3">
        <w:t xml:space="preserve"> č. 1 a </w:t>
      </w:r>
      <w:r w:rsidR="006508B6">
        <w:t>S</w:t>
      </w:r>
      <w:r w:rsidR="006508B6" w:rsidRPr="00F94DE3">
        <w:t>polečník</w:t>
      </w:r>
      <w:r w:rsidR="006508B6">
        <w:rPr>
          <w:lang w:val="cs-CZ"/>
        </w:rPr>
        <w:t>a</w:t>
      </w:r>
      <w:r w:rsidR="006508B6" w:rsidRPr="00F94DE3">
        <w:t xml:space="preserve"> č. 2"</w:t>
      </w:r>
      <w:r w:rsidR="006508B6">
        <w:t xml:space="preserve"> </w:t>
      </w:r>
      <w:r>
        <w:t xml:space="preserve">se stane nemožným, pokud nastoupí mimořádné nepředvídatelné a nepřekonatelné překážky vzniklé nezávisle na jeho vůli podle § 2913 odst. 2 OZ. V takovém případě </w:t>
      </w:r>
      <w:r w:rsidR="006508B6">
        <w:t>„</w:t>
      </w:r>
      <w:r w:rsidR="006508B6" w:rsidRPr="00F94DE3">
        <w:t xml:space="preserve">Společník č. 1 a </w:t>
      </w:r>
      <w:r w:rsidR="006508B6">
        <w:t>S</w:t>
      </w:r>
      <w:r w:rsidR="006508B6" w:rsidRPr="00F94DE3">
        <w:t>polečník č. 2"</w:t>
      </w:r>
      <w:r>
        <w:t xml:space="preserve"> a objednatel dohodnou opatření, aby dosáhli splnění účelu smlouvy, nebo se dohodnou na změně smlouvy.</w:t>
      </w:r>
    </w:p>
    <w:p w14:paraId="20BA75DA" w14:textId="77777777" w:rsidR="00444490" w:rsidRDefault="00444490" w:rsidP="00444490">
      <w:pPr>
        <w:pStyle w:val="Meziodstavce"/>
        <w:ind w:left="426" w:hanging="426"/>
      </w:pPr>
    </w:p>
    <w:p w14:paraId="5FF471C5" w14:textId="2D5E250D" w:rsidR="00444490" w:rsidRDefault="00444490" w:rsidP="006508B6">
      <w:pPr>
        <w:pStyle w:val="lneksmlouvytextPVL"/>
      </w:pPr>
      <w:r>
        <w:t>Smluvní strana, u které nastal případ podle § 2913 odst. 2 OZ, musí o tom uvědomit druhou smluvní stranu bezodkladně po vzniku takové okolnosti.</w:t>
      </w:r>
    </w:p>
    <w:p w14:paraId="14B1E774" w14:textId="77777777" w:rsidR="003D3796" w:rsidRDefault="003D3796" w:rsidP="00444490">
      <w:pPr>
        <w:pStyle w:val="Meziodstavce"/>
        <w:ind w:left="426" w:hanging="426"/>
      </w:pPr>
    </w:p>
    <w:p w14:paraId="3FBD83EF" w14:textId="71D809F3" w:rsidR="00444490" w:rsidRDefault="006508B6" w:rsidP="00444490">
      <w:pPr>
        <w:pStyle w:val="lneksmlouvytextPVL"/>
      </w:pPr>
      <w:r>
        <w:t>„</w:t>
      </w:r>
      <w:r w:rsidRPr="00F94DE3">
        <w:t xml:space="preserve">Společník č. 1 a </w:t>
      </w:r>
      <w:r>
        <w:t>S</w:t>
      </w:r>
      <w:r w:rsidRPr="00F94DE3">
        <w:t>polečník č. 2"</w:t>
      </w:r>
      <w:r>
        <w:t xml:space="preserve"> </w:t>
      </w:r>
      <w:r w:rsidR="00444490">
        <w:t xml:space="preserve">nesmí bez předchozího písemného souhlasu objednatele postoupit tuto smlouvu nebo jakoukoliv její část, ani žádný prospěch či zájem v této smlouvě či na základě této smlouvy, ani postoupit či zastavit pohledávky z této smlouvy.  </w:t>
      </w:r>
    </w:p>
    <w:p w14:paraId="647B3AD8" w14:textId="77777777" w:rsidR="00444490" w:rsidRDefault="00444490" w:rsidP="00444490">
      <w:pPr>
        <w:pStyle w:val="Meziodstavce"/>
        <w:ind w:left="426" w:hanging="426"/>
      </w:pPr>
    </w:p>
    <w:p w14:paraId="668D5432" w14:textId="1706F633" w:rsidR="00444490" w:rsidRDefault="006508B6" w:rsidP="00444490">
      <w:pPr>
        <w:pStyle w:val="lneksmlouvytextPVL"/>
      </w:pPr>
      <w:r>
        <w:t>„</w:t>
      </w:r>
      <w:r w:rsidRPr="00F94DE3">
        <w:t xml:space="preserve">Společník č. 1 a </w:t>
      </w:r>
      <w:r>
        <w:t>S</w:t>
      </w:r>
      <w:r w:rsidRPr="00F94DE3">
        <w:t>polečník č. 2"</w:t>
      </w:r>
      <w:r>
        <w:t xml:space="preserve"> </w:t>
      </w:r>
      <w:r w:rsidR="00444490">
        <w:t>opravňuje objednatele uveřejnit obsah smlouvy nebo její části podle zákona o zadávání veřejných zakázek, a rovněž podle zákona č. 106/1999 Sb., o svobodném přístupu k informacím, ve znění pozdějších předpisů.</w:t>
      </w:r>
    </w:p>
    <w:p w14:paraId="56E3F94D" w14:textId="77777777" w:rsidR="00444490" w:rsidRDefault="00444490" w:rsidP="00444490">
      <w:pPr>
        <w:pStyle w:val="Meziodstavce"/>
        <w:ind w:left="426" w:hanging="426"/>
      </w:pPr>
    </w:p>
    <w:p w14:paraId="02DFD179" w14:textId="1351E9A7" w:rsidR="00444490" w:rsidRDefault="00444490" w:rsidP="00444490">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487D56E7" w14:textId="77777777" w:rsidR="004D3F74" w:rsidRDefault="004D3F74" w:rsidP="004D3F74">
      <w:pPr>
        <w:pStyle w:val="lneksmlouvytextPVL"/>
        <w:numPr>
          <w:ilvl w:val="0"/>
          <w:numId w:val="0"/>
        </w:numPr>
        <w:ind w:left="360"/>
      </w:pPr>
    </w:p>
    <w:p w14:paraId="76285ACB" w14:textId="299C272F" w:rsidR="00444490" w:rsidRDefault="00444490" w:rsidP="004D3F74">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053006B9" w14:textId="1EC3F0CC" w:rsidR="00444490" w:rsidRDefault="00444490" w:rsidP="00444490">
      <w:pPr>
        <w:pStyle w:val="lneksmlouvytextPVL"/>
      </w:pPr>
      <w:r>
        <w:lastRenderedPageBreak/>
        <w:t xml:space="preserve">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w:t>
      </w:r>
      <w:r w:rsidR="006508B6">
        <w:t>„</w:t>
      </w:r>
      <w:r w:rsidR="006508B6" w:rsidRPr="00F94DE3">
        <w:t>Společník</w:t>
      </w:r>
      <w:r w:rsidR="006508B6">
        <w:rPr>
          <w:lang w:val="cs-CZ"/>
        </w:rPr>
        <w:t>a</w:t>
      </w:r>
      <w:r w:rsidR="006508B6" w:rsidRPr="00F94DE3">
        <w:t xml:space="preserve"> č. 1 a </w:t>
      </w:r>
      <w:r w:rsidR="006508B6">
        <w:t>S</w:t>
      </w:r>
      <w:r w:rsidR="006508B6" w:rsidRPr="00F94DE3">
        <w:t>polečník</w:t>
      </w:r>
      <w:r w:rsidR="006508B6">
        <w:rPr>
          <w:lang w:val="cs-CZ"/>
        </w:rPr>
        <w:t>a</w:t>
      </w:r>
      <w:r w:rsidR="006508B6" w:rsidRPr="00F94DE3">
        <w:t xml:space="preserve"> č. 2"</w:t>
      </w:r>
      <w:r w:rsidR="006508B6">
        <w:t xml:space="preserve"> </w:t>
      </w:r>
      <w:r>
        <w:t xml:space="preserve"> dle smlouvy podle § 1740 odst. 3 OZ, s dodatkem nebo odchylkou není přijetím návrhu na uzavření dodatku této smlouvy, a to ani, když podstatně nemění podmínky návrhu.</w:t>
      </w:r>
    </w:p>
    <w:p w14:paraId="1E7EAD1E" w14:textId="77777777" w:rsidR="00444490" w:rsidRDefault="00444490" w:rsidP="00444490">
      <w:pPr>
        <w:pStyle w:val="Meziodstavce"/>
      </w:pPr>
    </w:p>
    <w:p w14:paraId="7CC41D6E" w14:textId="77777777" w:rsidR="00444490" w:rsidRDefault="00444490" w:rsidP="00444490">
      <w:pPr>
        <w:pStyle w:val="lneksmlouvytextPVL"/>
      </w:pPr>
      <w:r>
        <w:t>Práva a povinnosti smluvních stran z této smlouvy přecházejí na jejich právní nástupce.</w:t>
      </w:r>
    </w:p>
    <w:p w14:paraId="0AA9F462" w14:textId="77777777" w:rsidR="00444490" w:rsidRDefault="00444490" w:rsidP="00444490">
      <w:pPr>
        <w:pStyle w:val="Meziodstavce"/>
        <w:ind w:left="426" w:hanging="426"/>
      </w:pPr>
    </w:p>
    <w:p w14:paraId="35110AF9" w14:textId="77777777" w:rsidR="00444490" w:rsidRDefault="00444490" w:rsidP="00444490">
      <w:pPr>
        <w:pStyle w:val="lneksmlouvytextPVL"/>
      </w:pPr>
      <w:r>
        <w:t>Tato smlouva spolu se všemi přílohami a případnými dodatky představuje kompletní a úplné ujednání mezi smluvními stranami.</w:t>
      </w:r>
    </w:p>
    <w:p w14:paraId="69DED536" w14:textId="77777777" w:rsidR="00444490" w:rsidRDefault="00444490" w:rsidP="00444490">
      <w:pPr>
        <w:pStyle w:val="Meziodstavce"/>
        <w:ind w:left="426" w:hanging="426"/>
      </w:pPr>
    </w:p>
    <w:p w14:paraId="24A661E5" w14:textId="77777777"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1E064989" w14:textId="77777777" w:rsidR="00444490" w:rsidRDefault="00444490" w:rsidP="00444490">
      <w:pPr>
        <w:pStyle w:val="Meziodstavce"/>
        <w:ind w:left="426" w:hanging="426"/>
        <w:rPr>
          <w:lang w:val="cs-CZ"/>
        </w:rPr>
      </w:pPr>
    </w:p>
    <w:p w14:paraId="723FE136" w14:textId="77777777" w:rsidR="002138BE" w:rsidRPr="00AE4461" w:rsidRDefault="007D0BF8" w:rsidP="007D0BF8">
      <w:pPr>
        <w:pStyle w:val="lneksmlouvytextPVL"/>
        <w:ind w:left="426"/>
        <w:jc w:val="left"/>
        <w:rPr>
          <w:bCs/>
          <w:color w:val="000000"/>
        </w:rPr>
      </w:pPr>
      <w:r w:rsidRPr="00AE4461">
        <w:rPr>
          <w:lang w:val="cs-CZ"/>
        </w:rPr>
        <w:t xml:space="preserve">Tato smlouva </w:t>
      </w:r>
      <w:r w:rsidR="00444490" w:rsidRPr="00AE4461">
        <w:t xml:space="preserve">nabývá platnosti </w:t>
      </w:r>
      <w:r w:rsidR="002138BE" w:rsidRPr="00AE4461">
        <w:rPr>
          <w:bCs/>
          <w:color w:val="000000"/>
        </w:rPr>
        <w:t>dnem jejího podpisu poslední ze smluvních stran a účinnosti zveřejněním v Registru smluv, pokud této účinnosti dle příslušných ustanovení smlouvy nenabude později.</w:t>
      </w:r>
      <w:r w:rsidR="002138BE" w:rsidRPr="00AE4461">
        <w:t xml:space="preserve"> </w:t>
      </w:r>
      <w:r w:rsidR="002138BE" w:rsidRPr="00AE4461">
        <w:rPr>
          <w:bCs/>
          <w:color w:val="000000"/>
        </w:rPr>
        <w:t>Plnění předmětu této smlouvy před účinností této smlouvy se považuje za plnění podle této smlouvy a práva a povinnosti z něj vzniklé se řídí touto smlouvou.</w:t>
      </w:r>
    </w:p>
    <w:p w14:paraId="17AFC9A8" w14:textId="77777777" w:rsidR="002138BE" w:rsidRPr="00AE4461" w:rsidRDefault="002138BE" w:rsidP="002138BE">
      <w:pPr>
        <w:pStyle w:val="lneksmlouvytextPVL"/>
        <w:numPr>
          <w:ilvl w:val="0"/>
          <w:numId w:val="0"/>
        </w:numPr>
        <w:ind w:left="360"/>
      </w:pPr>
    </w:p>
    <w:p w14:paraId="1F0AFE2E" w14:textId="1188F7C9" w:rsidR="00801A5C" w:rsidRPr="004E7FF6" w:rsidRDefault="00444490" w:rsidP="004D3F74">
      <w:pPr>
        <w:pStyle w:val="lneksmlouvytextPVL"/>
      </w:pPr>
      <w:r w:rsidRPr="00AE4461">
        <w:t xml:space="preserve">Smluvní strany prohlašují, že smlouvu uzavřely určitě, vážně a srozumitelně, že je projevem jejich pravé a svobodné vůle, a na důkaz tohoto připojují své podpisy. </w:t>
      </w:r>
      <w:r w:rsidR="00801A5C" w:rsidRPr="004E7FF6">
        <w:t xml:space="preserve">Tato smlouva je vyhotovena ve </w:t>
      </w:r>
      <w:r w:rsidR="00801A5C" w:rsidRPr="004E7FF6">
        <w:rPr>
          <w:lang w:val="cs-CZ"/>
        </w:rPr>
        <w:t>třech</w:t>
      </w:r>
      <w:r w:rsidR="00801A5C" w:rsidRPr="004E7FF6">
        <w:t xml:space="preserve"> vyhotoveních, z nichž každé má platnost originálu. Každá ze smluvních stran obdrží jedno vyhotovení smlouvy.</w:t>
      </w:r>
    </w:p>
    <w:p w14:paraId="72B9CDC9" w14:textId="77777777" w:rsidR="00444490" w:rsidRPr="00AE4461" w:rsidRDefault="00444490" w:rsidP="00444490">
      <w:pPr>
        <w:pStyle w:val="Meziodstavce"/>
        <w:ind w:left="426" w:hanging="426"/>
      </w:pPr>
    </w:p>
    <w:p w14:paraId="5D189945" w14:textId="77777777" w:rsidR="00444490" w:rsidRPr="00AE4461" w:rsidRDefault="00444490" w:rsidP="00444490">
      <w:pPr>
        <w:pStyle w:val="lneksmlouvytextPVL"/>
      </w:pPr>
      <w:r w:rsidRPr="00AE4461">
        <w:t xml:space="preserve">Nedílnou součástí smlouvy je: </w:t>
      </w:r>
    </w:p>
    <w:p w14:paraId="13BCD2A5" w14:textId="7CC0D48B" w:rsidR="00444490" w:rsidRPr="00AE4461" w:rsidRDefault="00444490" w:rsidP="00444490">
      <w:pPr>
        <w:pStyle w:val="SamostatntextpodlnekPVL"/>
      </w:pPr>
      <w:r w:rsidRPr="00AE4461">
        <w:t>Příloha č. 1: Oceněný soupis prací</w:t>
      </w:r>
    </w:p>
    <w:p w14:paraId="675E7628" w14:textId="7B6442D5" w:rsidR="00357ADB" w:rsidRPr="004E7FF6" w:rsidRDefault="004B4176" w:rsidP="006508B6">
      <w:pPr>
        <w:ind w:left="426"/>
        <w:jc w:val="both"/>
        <w:rPr>
          <w:rFonts w:ascii="Arial" w:hAnsi="Arial" w:cs="Arial"/>
        </w:rPr>
      </w:pPr>
      <w:r w:rsidRPr="004E7FF6">
        <w:rPr>
          <w:rFonts w:ascii="Arial" w:hAnsi="Arial" w:cs="Arial"/>
        </w:rPr>
        <w:t>Příloha č. 2: Smlouva o sdružení právnických osob ve společnosti ze dne 11.04.2021</w:t>
      </w:r>
      <w:bookmarkStart w:id="22" w:name="_Hlk33692674"/>
      <w:r w:rsidR="004E7FF6">
        <w:rPr>
          <w:rFonts w:ascii="Arial" w:hAnsi="Arial" w:cs="Arial"/>
        </w:rPr>
        <w:t>.</w:t>
      </w:r>
    </w:p>
    <w:p w14:paraId="5A6B3631" w14:textId="1DE50556" w:rsidR="003D3796" w:rsidRDefault="00302A4F" w:rsidP="003A09E4">
      <w:pPr>
        <w:pStyle w:val="SamostatntextpodlnekPVL"/>
        <w:tabs>
          <w:tab w:val="left" w:pos="0"/>
        </w:tabs>
        <w:ind w:left="0"/>
      </w:pPr>
      <w:r w:rsidRPr="00AE4461">
        <w:t>Samostatnou, odděleně uloženou součástí smlouvy je zadávací dokumentace veřejné zakázky a nabídka zhotovitele.</w:t>
      </w:r>
    </w:p>
    <w:tbl>
      <w:tblPr>
        <w:tblStyle w:val="Mkatabulky"/>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308"/>
      </w:tblGrid>
      <w:tr w:rsidR="00D506C2" w14:paraId="3BFD43D4" w14:textId="77777777" w:rsidTr="004B4176">
        <w:trPr>
          <w:trHeight w:val="567"/>
          <w:jc w:val="center"/>
        </w:trPr>
        <w:tc>
          <w:tcPr>
            <w:tcW w:w="3024" w:type="dxa"/>
            <w:vAlign w:val="center"/>
          </w:tcPr>
          <w:p w14:paraId="43E85F67" w14:textId="14B1940D" w:rsidR="00D506C2" w:rsidRDefault="00D506C2" w:rsidP="00085661">
            <w:pPr>
              <w:jc w:val="both"/>
              <w:rPr>
                <w:rFonts w:ascii="Arial" w:hAnsi="Arial" w:cs="Arial"/>
                <w:sz w:val="22"/>
                <w:szCs w:val="22"/>
              </w:rPr>
            </w:pPr>
            <w:r>
              <w:rPr>
                <w:rFonts w:ascii="Arial" w:hAnsi="Arial" w:cs="Arial"/>
                <w:sz w:val="22"/>
                <w:szCs w:val="22"/>
              </w:rPr>
              <w:t xml:space="preserve">V Chomutově dne </w:t>
            </w:r>
          </w:p>
        </w:tc>
        <w:tc>
          <w:tcPr>
            <w:tcW w:w="3024" w:type="dxa"/>
            <w:vAlign w:val="center"/>
          </w:tcPr>
          <w:p w14:paraId="44A0BF25" w14:textId="5A980113" w:rsidR="00D506C2" w:rsidRDefault="00D506C2" w:rsidP="00085661">
            <w:pPr>
              <w:jc w:val="both"/>
              <w:rPr>
                <w:rFonts w:ascii="Arial" w:hAnsi="Arial" w:cs="Arial"/>
                <w:sz w:val="22"/>
                <w:szCs w:val="22"/>
              </w:rPr>
            </w:pPr>
            <w:r>
              <w:rPr>
                <w:rFonts w:ascii="Arial" w:hAnsi="Arial" w:cs="Arial"/>
                <w:sz w:val="22"/>
                <w:szCs w:val="22"/>
              </w:rPr>
              <w:t>V Chomutově dne</w:t>
            </w:r>
          </w:p>
        </w:tc>
        <w:tc>
          <w:tcPr>
            <w:tcW w:w="3308" w:type="dxa"/>
            <w:vAlign w:val="center"/>
          </w:tcPr>
          <w:p w14:paraId="65D1C847" w14:textId="19A56E84" w:rsidR="00D506C2" w:rsidRDefault="00D506C2" w:rsidP="00085661">
            <w:pPr>
              <w:jc w:val="both"/>
              <w:rPr>
                <w:rFonts w:ascii="Arial" w:hAnsi="Arial" w:cs="Arial"/>
                <w:sz w:val="22"/>
                <w:szCs w:val="22"/>
              </w:rPr>
            </w:pPr>
            <w:r>
              <w:rPr>
                <w:rFonts w:ascii="Arial" w:hAnsi="Arial" w:cs="Arial"/>
                <w:sz w:val="22"/>
                <w:szCs w:val="22"/>
              </w:rPr>
              <w:t xml:space="preserve">V </w:t>
            </w:r>
            <w:r w:rsidR="003D3796">
              <w:rPr>
                <w:rFonts w:ascii="Arial" w:hAnsi="Arial" w:cs="Arial"/>
                <w:sz w:val="22"/>
                <w:szCs w:val="22"/>
              </w:rPr>
              <w:t>Chomutově</w:t>
            </w:r>
            <w:r>
              <w:rPr>
                <w:rFonts w:ascii="Arial" w:hAnsi="Arial" w:cs="Arial"/>
                <w:sz w:val="22"/>
                <w:szCs w:val="22"/>
              </w:rPr>
              <w:t xml:space="preserve"> dne</w:t>
            </w:r>
          </w:p>
        </w:tc>
      </w:tr>
      <w:tr w:rsidR="00D506C2" w14:paraId="18973FAA" w14:textId="77777777" w:rsidTr="004B4176">
        <w:trPr>
          <w:trHeight w:val="567"/>
          <w:jc w:val="center"/>
        </w:trPr>
        <w:tc>
          <w:tcPr>
            <w:tcW w:w="3024" w:type="dxa"/>
            <w:vAlign w:val="center"/>
          </w:tcPr>
          <w:p w14:paraId="7E1FF567" w14:textId="77777777" w:rsidR="00D506C2" w:rsidRDefault="00D506C2" w:rsidP="00085661">
            <w:pPr>
              <w:rPr>
                <w:rFonts w:ascii="Arial" w:hAnsi="Arial" w:cs="Arial"/>
                <w:sz w:val="22"/>
                <w:szCs w:val="22"/>
              </w:rPr>
            </w:pPr>
            <w:r>
              <w:rPr>
                <w:rFonts w:ascii="Arial" w:hAnsi="Arial" w:cs="Arial"/>
                <w:sz w:val="22"/>
                <w:szCs w:val="22"/>
              </w:rPr>
              <w:t>Oprávněný zástupce objednatele</w:t>
            </w:r>
          </w:p>
        </w:tc>
        <w:tc>
          <w:tcPr>
            <w:tcW w:w="3024" w:type="dxa"/>
            <w:vAlign w:val="center"/>
          </w:tcPr>
          <w:p w14:paraId="2B166502" w14:textId="77777777" w:rsidR="00D506C2" w:rsidRDefault="00D506C2" w:rsidP="00085661">
            <w:pPr>
              <w:rPr>
                <w:rFonts w:ascii="Arial" w:hAnsi="Arial" w:cs="Arial"/>
                <w:sz w:val="22"/>
                <w:szCs w:val="22"/>
              </w:rPr>
            </w:pPr>
            <w:r>
              <w:rPr>
                <w:rFonts w:ascii="Arial" w:hAnsi="Arial" w:cs="Arial"/>
                <w:sz w:val="22"/>
                <w:szCs w:val="22"/>
              </w:rPr>
              <w:t xml:space="preserve">Oprávněný zástupce Společníka č. 1 </w:t>
            </w:r>
          </w:p>
        </w:tc>
        <w:tc>
          <w:tcPr>
            <w:tcW w:w="3308" w:type="dxa"/>
            <w:vAlign w:val="center"/>
          </w:tcPr>
          <w:p w14:paraId="152DC97B" w14:textId="77777777" w:rsidR="00D506C2" w:rsidRDefault="00D506C2" w:rsidP="00085661">
            <w:pPr>
              <w:rPr>
                <w:rFonts w:ascii="Arial" w:hAnsi="Arial" w:cs="Arial"/>
                <w:sz w:val="22"/>
                <w:szCs w:val="22"/>
              </w:rPr>
            </w:pPr>
            <w:r>
              <w:rPr>
                <w:rFonts w:ascii="Arial" w:hAnsi="Arial" w:cs="Arial"/>
                <w:sz w:val="22"/>
                <w:szCs w:val="22"/>
              </w:rPr>
              <w:t xml:space="preserve">Oprávněný zástupce Společníka č. 2 </w:t>
            </w:r>
          </w:p>
        </w:tc>
      </w:tr>
      <w:tr w:rsidR="003D3796" w14:paraId="4D8FDFD5" w14:textId="77777777" w:rsidTr="004B4176">
        <w:trPr>
          <w:trHeight w:val="2278"/>
          <w:jc w:val="center"/>
        </w:trPr>
        <w:tc>
          <w:tcPr>
            <w:tcW w:w="3024" w:type="dxa"/>
            <w:vAlign w:val="center"/>
          </w:tcPr>
          <w:p w14:paraId="7D721746" w14:textId="77777777" w:rsidR="003D3796" w:rsidRDefault="003D3796" w:rsidP="00085661">
            <w:pPr>
              <w:jc w:val="both"/>
              <w:rPr>
                <w:rFonts w:ascii="Arial" w:hAnsi="Arial" w:cs="Arial"/>
                <w:sz w:val="22"/>
                <w:szCs w:val="22"/>
              </w:rPr>
            </w:pPr>
          </w:p>
        </w:tc>
        <w:tc>
          <w:tcPr>
            <w:tcW w:w="3024" w:type="dxa"/>
            <w:vAlign w:val="center"/>
          </w:tcPr>
          <w:p w14:paraId="1CF3D351" w14:textId="77777777" w:rsidR="003D3796" w:rsidRDefault="003D3796" w:rsidP="00085661">
            <w:pPr>
              <w:jc w:val="both"/>
              <w:rPr>
                <w:rFonts w:ascii="Arial" w:hAnsi="Arial" w:cs="Arial"/>
                <w:sz w:val="22"/>
                <w:szCs w:val="22"/>
              </w:rPr>
            </w:pPr>
          </w:p>
        </w:tc>
        <w:tc>
          <w:tcPr>
            <w:tcW w:w="3308" w:type="dxa"/>
            <w:vAlign w:val="center"/>
          </w:tcPr>
          <w:p w14:paraId="50FE79B4" w14:textId="77777777" w:rsidR="003D3796" w:rsidRDefault="003D3796" w:rsidP="00085661">
            <w:pPr>
              <w:jc w:val="both"/>
              <w:rPr>
                <w:rFonts w:ascii="Arial" w:hAnsi="Arial" w:cs="Arial"/>
                <w:sz w:val="22"/>
                <w:szCs w:val="22"/>
              </w:rPr>
            </w:pPr>
          </w:p>
        </w:tc>
      </w:tr>
      <w:tr w:rsidR="00D506C2" w14:paraId="601B5C52" w14:textId="77777777" w:rsidTr="004B4176">
        <w:trPr>
          <w:trHeight w:val="567"/>
          <w:jc w:val="center"/>
        </w:trPr>
        <w:tc>
          <w:tcPr>
            <w:tcW w:w="3024" w:type="dxa"/>
            <w:vAlign w:val="center"/>
          </w:tcPr>
          <w:p w14:paraId="67B5BC30" w14:textId="2F5A7FF1" w:rsidR="00D506C2" w:rsidRDefault="00D506C2" w:rsidP="00085661">
            <w:pPr>
              <w:jc w:val="both"/>
              <w:rPr>
                <w:rFonts w:ascii="Arial" w:hAnsi="Arial" w:cs="Arial"/>
                <w:sz w:val="22"/>
                <w:szCs w:val="22"/>
              </w:rPr>
            </w:pPr>
            <w:r>
              <w:rPr>
                <w:rFonts w:ascii="Arial" w:hAnsi="Arial" w:cs="Arial"/>
                <w:sz w:val="22"/>
                <w:szCs w:val="22"/>
              </w:rPr>
              <w:t xml:space="preserve"> </w:t>
            </w:r>
          </w:p>
          <w:p w14:paraId="42016A75" w14:textId="77777777" w:rsidR="00D506C2" w:rsidRDefault="00D506C2" w:rsidP="00085661">
            <w:pPr>
              <w:jc w:val="both"/>
              <w:rPr>
                <w:rFonts w:ascii="Arial" w:hAnsi="Arial" w:cs="Arial"/>
                <w:sz w:val="22"/>
                <w:szCs w:val="22"/>
              </w:rPr>
            </w:pPr>
            <w:r>
              <w:rPr>
                <w:rFonts w:ascii="Arial" w:hAnsi="Arial" w:cs="Arial"/>
                <w:sz w:val="22"/>
                <w:szCs w:val="22"/>
              </w:rPr>
              <w:t>investiční ředitel</w:t>
            </w:r>
          </w:p>
          <w:p w14:paraId="4B5DEF5B" w14:textId="77777777" w:rsidR="00D506C2" w:rsidRDefault="00D506C2" w:rsidP="00085661">
            <w:pPr>
              <w:jc w:val="both"/>
              <w:rPr>
                <w:rFonts w:ascii="Arial" w:hAnsi="Arial" w:cs="Arial"/>
                <w:sz w:val="22"/>
                <w:szCs w:val="22"/>
              </w:rPr>
            </w:pPr>
            <w:r>
              <w:rPr>
                <w:rFonts w:ascii="Arial" w:hAnsi="Arial" w:cs="Arial"/>
                <w:sz w:val="22"/>
                <w:szCs w:val="22"/>
              </w:rPr>
              <w:t>Povodí Ohře, státní podnik</w:t>
            </w:r>
          </w:p>
        </w:tc>
        <w:tc>
          <w:tcPr>
            <w:tcW w:w="3024" w:type="dxa"/>
            <w:vAlign w:val="center"/>
          </w:tcPr>
          <w:p w14:paraId="6DB462A1" w14:textId="4118AE69" w:rsidR="00D506C2" w:rsidRDefault="00D506C2" w:rsidP="00085661">
            <w:pPr>
              <w:jc w:val="both"/>
              <w:rPr>
                <w:rFonts w:ascii="Arial" w:hAnsi="Arial" w:cs="Arial"/>
                <w:sz w:val="22"/>
                <w:szCs w:val="22"/>
              </w:rPr>
            </w:pPr>
          </w:p>
          <w:p w14:paraId="3C389BE5" w14:textId="77777777" w:rsidR="00D506C2" w:rsidRDefault="00D506C2" w:rsidP="00085661">
            <w:pPr>
              <w:jc w:val="both"/>
              <w:rPr>
                <w:rFonts w:ascii="Arial" w:hAnsi="Arial" w:cs="Arial"/>
                <w:sz w:val="22"/>
                <w:szCs w:val="22"/>
              </w:rPr>
            </w:pPr>
            <w:r>
              <w:rPr>
                <w:rFonts w:ascii="Arial" w:hAnsi="Arial" w:cs="Arial"/>
                <w:sz w:val="22"/>
                <w:szCs w:val="22"/>
              </w:rPr>
              <w:t>jednatel</w:t>
            </w:r>
          </w:p>
          <w:p w14:paraId="62C17F20" w14:textId="77777777" w:rsidR="00D506C2" w:rsidRDefault="00D506C2" w:rsidP="00085661">
            <w:pPr>
              <w:jc w:val="both"/>
              <w:rPr>
                <w:rFonts w:ascii="Arial" w:hAnsi="Arial" w:cs="Arial"/>
                <w:sz w:val="22"/>
                <w:szCs w:val="22"/>
              </w:rPr>
            </w:pPr>
            <w:r>
              <w:rPr>
                <w:rFonts w:ascii="Arial" w:hAnsi="Arial" w:cs="Arial"/>
                <w:sz w:val="22"/>
                <w:szCs w:val="22"/>
              </w:rPr>
              <w:t>RRR spol. s r.o.</w:t>
            </w:r>
          </w:p>
        </w:tc>
        <w:tc>
          <w:tcPr>
            <w:tcW w:w="3308" w:type="dxa"/>
            <w:vAlign w:val="center"/>
          </w:tcPr>
          <w:p w14:paraId="3436CDC9" w14:textId="3BFFF954" w:rsidR="00D506C2" w:rsidRDefault="00D506C2" w:rsidP="00085661">
            <w:pPr>
              <w:tabs>
                <w:tab w:val="left" w:pos="3960"/>
              </w:tabs>
              <w:ind w:right="-567"/>
              <w:rPr>
                <w:rFonts w:ascii="Arial" w:hAnsi="Arial" w:cs="Arial"/>
                <w:sz w:val="22"/>
                <w:szCs w:val="22"/>
              </w:rPr>
            </w:pPr>
          </w:p>
          <w:p w14:paraId="358165B9" w14:textId="2DDE4659" w:rsidR="00D506C2" w:rsidRDefault="003D3796" w:rsidP="00085661">
            <w:pPr>
              <w:tabs>
                <w:tab w:val="left" w:pos="3960"/>
              </w:tabs>
              <w:ind w:right="-567"/>
              <w:rPr>
                <w:rFonts w:ascii="Arial" w:hAnsi="Arial" w:cs="Arial"/>
                <w:sz w:val="22"/>
                <w:szCs w:val="22"/>
              </w:rPr>
            </w:pPr>
            <w:r>
              <w:rPr>
                <w:rFonts w:ascii="Arial" w:hAnsi="Arial" w:cs="Arial"/>
                <w:sz w:val="22"/>
                <w:szCs w:val="22"/>
              </w:rPr>
              <w:t>jednatel</w:t>
            </w:r>
          </w:p>
          <w:p w14:paraId="40282B8B" w14:textId="0E092FDB" w:rsidR="00D506C2" w:rsidRDefault="003D3796" w:rsidP="00085661">
            <w:pPr>
              <w:jc w:val="both"/>
              <w:rPr>
                <w:rFonts w:ascii="Arial" w:hAnsi="Arial" w:cs="Arial"/>
                <w:sz w:val="22"/>
                <w:szCs w:val="22"/>
              </w:rPr>
            </w:pPr>
            <w:r>
              <w:rPr>
                <w:rFonts w:ascii="Arial" w:hAnsi="Arial" w:cs="Arial"/>
                <w:sz w:val="22"/>
                <w:szCs w:val="22"/>
              </w:rPr>
              <w:t>JETCON spol. s r.o.</w:t>
            </w:r>
          </w:p>
        </w:tc>
      </w:tr>
      <w:bookmarkEnd w:id="22"/>
    </w:tbl>
    <w:p w14:paraId="4BC1370A" w14:textId="77777777" w:rsidR="00D506C2" w:rsidRDefault="00D506C2" w:rsidP="003A09E4">
      <w:pPr>
        <w:pStyle w:val="SamostatntextpodlnekPVL"/>
        <w:tabs>
          <w:tab w:val="left" w:pos="0"/>
        </w:tabs>
        <w:ind w:left="0"/>
      </w:pPr>
    </w:p>
    <w:sectPr w:rsidR="00D506C2"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BE275" w14:textId="77777777" w:rsidR="00345909" w:rsidRDefault="00345909" w:rsidP="003D5BD6">
      <w:pPr>
        <w:spacing w:after="0" w:line="240" w:lineRule="auto"/>
      </w:pPr>
      <w:r>
        <w:separator/>
      </w:r>
    </w:p>
  </w:endnote>
  <w:endnote w:type="continuationSeparator" w:id="0">
    <w:p w14:paraId="06EE0DA5" w14:textId="77777777" w:rsidR="00345909" w:rsidRDefault="00345909"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5F87ACE" w14:textId="77777777" w:rsidR="00085661" w:rsidRPr="00666100" w:rsidRDefault="00085661">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188BF9AB" w14:textId="77777777" w:rsidR="00085661" w:rsidRDefault="000856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CEA60" w14:textId="77777777" w:rsidR="00345909" w:rsidRDefault="00345909" w:rsidP="003D5BD6">
      <w:pPr>
        <w:spacing w:after="0" w:line="240" w:lineRule="auto"/>
      </w:pPr>
      <w:r>
        <w:separator/>
      </w:r>
    </w:p>
  </w:footnote>
  <w:footnote w:type="continuationSeparator" w:id="0">
    <w:p w14:paraId="3C21E88D" w14:textId="77777777" w:rsidR="00345909" w:rsidRDefault="00345909"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6A26" w14:textId="77777777" w:rsidR="00085661" w:rsidRPr="00666100" w:rsidRDefault="00085661" w:rsidP="0037031E">
    <w:pPr>
      <w:pStyle w:val="Zhlav"/>
      <w:jc w:val="right"/>
      <w:rPr>
        <w:rFonts w:ascii="Arial" w:hAnsi="Arial" w:cs="Arial"/>
      </w:rPr>
    </w:pPr>
    <w:r w:rsidRPr="00666100">
      <w:rPr>
        <w:rFonts w:ascii="Arial" w:hAnsi="Arial" w:cs="Arial"/>
      </w:rPr>
      <w:t>Smlouva o dílo</w:t>
    </w:r>
  </w:p>
  <w:p w14:paraId="607F143C" w14:textId="77777777" w:rsidR="00085661" w:rsidRDefault="000856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A87F45"/>
    <w:multiLevelType w:val="hybridMultilevel"/>
    <w:tmpl w:val="0264FDD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0335726"/>
    <w:multiLevelType w:val="multilevel"/>
    <w:tmpl w:val="0DD4FBB8"/>
    <w:lvl w:ilvl="0">
      <w:start w:val="1"/>
      <w:numFmt w:val="upperLetter"/>
      <w:lvlText w:val="%1."/>
      <w:lvlJc w:val="right"/>
      <w:pPr>
        <w:ind w:left="425" w:hanging="425"/>
      </w:pPr>
      <w:rPr>
        <w:rFonts w:ascii="Segoe UI" w:hAnsi="Segoe UI" w:hint="default"/>
        <w:i w:val="0"/>
        <w:iCs w:val="0"/>
        <w:smallCap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215C0"/>
    <w:rsid w:val="00080DC3"/>
    <w:rsid w:val="00085661"/>
    <w:rsid w:val="000B22AB"/>
    <w:rsid w:val="000C5169"/>
    <w:rsid w:val="000E0FD5"/>
    <w:rsid w:val="001105E0"/>
    <w:rsid w:val="001162E7"/>
    <w:rsid w:val="00131261"/>
    <w:rsid w:val="00143D1D"/>
    <w:rsid w:val="00151E20"/>
    <w:rsid w:val="00184D55"/>
    <w:rsid w:val="001B617A"/>
    <w:rsid w:val="001B633D"/>
    <w:rsid w:val="001E4C5E"/>
    <w:rsid w:val="001F31B2"/>
    <w:rsid w:val="001F750B"/>
    <w:rsid w:val="002138BE"/>
    <w:rsid w:val="00225966"/>
    <w:rsid w:val="00232DA6"/>
    <w:rsid w:val="002535D5"/>
    <w:rsid w:val="00276AE7"/>
    <w:rsid w:val="00282202"/>
    <w:rsid w:val="002A084C"/>
    <w:rsid w:val="002C7C99"/>
    <w:rsid w:val="002E0BD0"/>
    <w:rsid w:val="00302A4F"/>
    <w:rsid w:val="00315CCA"/>
    <w:rsid w:val="003422AA"/>
    <w:rsid w:val="00343019"/>
    <w:rsid w:val="00345909"/>
    <w:rsid w:val="0035687A"/>
    <w:rsid w:val="00357ADB"/>
    <w:rsid w:val="00364989"/>
    <w:rsid w:val="0037031E"/>
    <w:rsid w:val="003A09E4"/>
    <w:rsid w:val="003B7E54"/>
    <w:rsid w:val="003C4AF6"/>
    <w:rsid w:val="003D3796"/>
    <w:rsid w:val="003D5BD6"/>
    <w:rsid w:val="003E1150"/>
    <w:rsid w:val="003F0D02"/>
    <w:rsid w:val="003F5086"/>
    <w:rsid w:val="00406A18"/>
    <w:rsid w:val="00411DD3"/>
    <w:rsid w:val="00417E1E"/>
    <w:rsid w:val="00444490"/>
    <w:rsid w:val="0046019C"/>
    <w:rsid w:val="004A6793"/>
    <w:rsid w:val="004B4176"/>
    <w:rsid w:val="004D3F74"/>
    <w:rsid w:val="004E7FF6"/>
    <w:rsid w:val="004F4F88"/>
    <w:rsid w:val="004F67D0"/>
    <w:rsid w:val="005349A5"/>
    <w:rsid w:val="005504B6"/>
    <w:rsid w:val="005738F8"/>
    <w:rsid w:val="00580EB8"/>
    <w:rsid w:val="00586F5D"/>
    <w:rsid w:val="005D0A10"/>
    <w:rsid w:val="006118B6"/>
    <w:rsid w:val="00612AF2"/>
    <w:rsid w:val="0061379A"/>
    <w:rsid w:val="00626181"/>
    <w:rsid w:val="006508B6"/>
    <w:rsid w:val="00656104"/>
    <w:rsid w:val="0066314F"/>
    <w:rsid w:val="00664058"/>
    <w:rsid w:val="00666100"/>
    <w:rsid w:val="006D0320"/>
    <w:rsid w:val="006D30E0"/>
    <w:rsid w:val="00723095"/>
    <w:rsid w:val="00734794"/>
    <w:rsid w:val="00742989"/>
    <w:rsid w:val="007472FA"/>
    <w:rsid w:val="00751398"/>
    <w:rsid w:val="007C5416"/>
    <w:rsid w:val="007D0BF8"/>
    <w:rsid w:val="00801A5C"/>
    <w:rsid w:val="00802912"/>
    <w:rsid w:val="00802E0D"/>
    <w:rsid w:val="00811EC9"/>
    <w:rsid w:val="008446A6"/>
    <w:rsid w:val="00861379"/>
    <w:rsid w:val="0087486F"/>
    <w:rsid w:val="008753FB"/>
    <w:rsid w:val="008859E5"/>
    <w:rsid w:val="00897526"/>
    <w:rsid w:val="008A08F1"/>
    <w:rsid w:val="008A221D"/>
    <w:rsid w:val="008E4155"/>
    <w:rsid w:val="008F32BF"/>
    <w:rsid w:val="0090396B"/>
    <w:rsid w:val="00906240"/>
    <w:rsid w:val="009430E4"/>
    <w:rsid w:val="009766A8"/>
    <w:rsid w:val="00A733AF"/>
    <w:rsid w:val="00A81441"/>
    <w:rsid w:val="00AD5113"/>
    <w:rsid w:val="00AE4461"/>
    <w:rsid w:val="00AE69F9"/>
    <w:rsid w:val="00AF645D"/>
    <w:rsid w:val="00B00E63"/>
    <w:rsid w:val="00B33BAF"/>
    <w:rsid w:val="00B4155D"/>
    <w:rsid w:val="00BA050C"/>
    <w:rsid w:val="00BA6D68"/>
    <w:rsid w:val="00BC11E7"/>
    <w:rsid w:val="00BE1151"/>
    <w:rsid w:val="00C06523"/>
    <w:rsid w:val="00C24133"/>
    <w:rsid w:val="00C32763"/>
    <w:rsid w:val="00C70066"/>
    <w:rsid w:val="00C75B76"/>
    <w:rsid w:val="00C809AD"/>
    <w:rsid w:val="00C84506"/>
    <w:rsid w:val="00CA7F65"/>
    <w:rsid w:val="00CB6909"/>
    <w:rsid w:val="00CD190E"/>
    <w:rsid w:val="00CF4B82"/>
    <w:rsid w:val="00D37DB7"/>
    <w:rsid w:val="00D506C2"/>
    <w:rsid w:val="00D55892"/>
    <w:rsid w:val="00D93016"/>
    <w:rsid w:val="00DD5B85"/>
    <w:rsid w:val="00DE1D15"/>
    <w:rsid w:val="00E04C38"/>
    <w:rsid w:val="00E365F7"/>
    <w:rsid w:val="00E37010"/>
    <w:rsid w:val="00E55EDF"/>
    <w:rsid w:val="00E7000E"/>
    <w:rsid w:val="00EA173D"/>
    <w:rsid w:val="00EC00FB"/>
    <w:rsid w:val="00EE07D2"/>
    <w:rsid w:val="00EE3E31"/>
    <w:rsid w:val="00F00FD8"/>
    <w:rsid w:val="00F13D12"/>
    <w:rsid w:val="00F46511"/>
    <w:rsid w:val="00F5442F"/>
    <w:rsid w:val="00F623A6"/>
    <w:rsid w:val="00F72828"/>
    <w:rsid w:val="00FC7AB0"/>
    <w:rsid w:val="00FD7D2E"/>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A82E"/>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customStyle="1" w:styleId="Odstsl">
    <w:name w:val="Odst. čísl."/>
    <w:basedOn w:val="Normln"/>
    <w:uiPriority w:val="4"/>
    <w:qFormat/>
    <w:rsid w:val="00BC11E7"/>
    <w:pPr>
      <w:numPr>
        <w:ilvl w:val="3"/>
        <w:numId w:val="14"/>
      </w:numPr>
      <w:spacing w:after="120" w:line="240" w:lineRule="auto"/>
      <w:jc w:val="both"/>
    </w:pPr>
    <w:rPr>
      <w:rFonts w:ascii="Arial" w:hAnsi="Arial"/>
      <w:sz w:val="20"/>
    </w:rPr>
  </w:style>
  <w:style w:type="paragraph" w:customStyle="1" w:styleId="Psm">
    <w:name w:val="Písm."/>
    <w:basedOn w:val="Odstsl"/>
    <w:uiPriority w:val="6"/>
    <w:qFormat/>
    <w:rsid w:val="00BC11E7"/>
    <w:pPr>
      <w:numPr>
        <w:ilvl w:val="4"/>
      </w:numPr>
      <w:tabs>
        <w:tab w:val="num" w:pos="360"/>
      </w:tabs>
      <w:ind w:left="1800" w:hanging="360"/>
    </w:pPr>
  </w:style>
  <w:style w:type="character" w:styleId="Nevyeenzmnka">
    <w:name w:val="Unresolved Mention"/>
    <w:basedOn w:val="Standardnpsmoodstavce"/>
    <w:uiPriority w:val="99"/>
    <w:semiHidden/>
    <w:unhideWhenUsed/>
    <w:rsid w:val="00E55EDF"/>
    <w:rPr>
      <w:color w:val="605E5C"/>
      <w:shd w:val="clear" w:color="auto" w:fill="E1DFDD"/>
    </w:rPr>
  </w:style>
  <w:style w:type="table" w:styleId="Mkatabulky">
    <w:name w:val="Table Grid"/>
    <w:basedOn w:val="Normlntabulka"/>
    <w:uiPriority w:val="59"/>
    <w:rsid w:val="00D506C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656</TotalTime>
  <Pages>1</Pages>
  <Words>8709</Words>
  <Characters>51388</Characters>
  <Application>Microsoft Office Word</Application>
  <DocSecurity>0</DocSecurity>
  <Lines>428</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77</cp:revision>
  <cp:lastPrinted>2021-04-11T16:12:00Z</cp:lastPrinted>
  <dcterms:created xsi:type="dcterms:W3CDTF">2020-02-11T15:03:00Z</dcterms:created>
  <dcterms:modified xsi:type="dcterms:W3CDTF">2021-05-17T10:35:00Z</dcterms:modified>
</cp:coreProperties>
</file>