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F729" w14:textId="77777777" w:rsidR="00E32633" w:rsidRDefault="00E32633" w:rsidP="00B25824">
      <w:pPr>
        <w:pStyle w:val="0-Akce"/>
        <w:jc w:val="both"/>
      </w:pPr>
      <w:bookmarkStart w:id="0" w:name="_Ec1B21609F76754158B97A9D82110DE1653"/>
    </w:p>
    <w:p w14:paraId="2142DC0E" w14:textId="77777777" w:rsidR="00E32633" w:rsidRDefault="00E32633" w:rsidP="00B25824">
      <w:pPr>
        <w:pStyle w:val="0-Akce"/>
        <w:jc w:val="both"/>
      </w:pPr>
    </w:p>
    <w:p w14:paraId="1D00B7D1" w14:textId="77777777" w:rsidR="00E32633" w:rsidRDefault="00E32633" w:rsidP="00B25824">
      <w:pPr>
        <w:pStyle w:val="0-Akce"/>
        <w:jc w:val="both"/>
      </w:pPr>
    </w:p>
    <w:p w14:paraId="3F987F47" w14:textId="77777777" w:rsidR="00E32633" w:rsidRDefault="00E32633" w:rsidP="00B25824">
      <w:pPr>
        <w:pStyle w:val="0-Akce"/>
        <w:jc w:val="both"/>
      </w:pPr>
    </w:p>
    <w:p w14:paraId="5857A307" w14:textId="77777777" w:rsidR="00E32633" w:rsidRDefault="00E32633" w:rsidP="00B25824">
      <w:pPr>
        <w:pStyle w:val="0-Akce"/>
        <w:jc w:val="both"/>
      </w:pPr>
    </w:p>
    <w:p w14:paraId="35163463" w14:textId="77777777" w:rsidR="00E32633" w:rsidRDefault="00E32633" w:rsidP="00B25824">
      <w:pPr>
        <w:pStyle w:val="0-Akce"/>
        <w:jc w:val="both"/>
      </w:pPr>
    </w:p>
    <w:p w14:paraId="2FE48292" w14:textId="77777777" w:rsidR="00E32633" w:rsidRPr="00DB3F4C" w:rsidRDefault="00E32633" w:rsidP="00B25824">
      <w:pPr>
        <w:pStyle w:val="0-Akce"/>
        <w:jc w:val="both"/>
      </w:pPr>
      <w:r>
        <w:t>„Dodávka kotelny na biomasu v areálu Teplárny Písek“</w:t>
      </w:r>
      <w:bookmarkEnd w:id="0"/>
    </w:p>
    <w:p w14:paraId="6C71F540" w14:textId="77777777" w:rsidR="00E32633" w:rsidRPr="00353101" w:rsidRDefault="00E32633" w:rsidP="00B25824">
      <w:pPr>
        <w:pStyle w:val="0-Dokument"/>
        <w:tabs>
          <w:tab w:val="clear" w:pos="851"/>
          <w:tab w:val="clear" w:pos="1418"/>
        </w:tabs>
        <w:jc w:val="both"/>
      </w:pPr>
    </w:p>
    <w:p w14:paraId="6ADA8CC3" w14:textId="77777777" w:rsidR="00E32633" w:rsidRDefault="00E32633" w:rsidP="00B25824">
      <w:pPr>
        <w:pStyle w:val="0-Dokument"/>
        <w:tabs>
          <w:tab w:val="clear" w:pos="851"/>
          <w:tab w:val="clear" w:pos="1418"/>
        </w:tabs>
        <w:jc w:val="both"/>
      </w:pPr>
      <w:r w:rsidRPr="00353101">
        <w:br/>
      </w:r>
      <w:bookmarkStart w:id="1" w:name="_E0"/>
      <w:r>
        <w:t>Dodatek č. 1</w:t>
      </w:r>
      <w:r w:rsidRPr="00F97226">
        <w:t xml:space="preserve"> </w:t>
      </w:r>
      <w:r w:rsidR="00B97867">
        <w:t>S</w:t>
      </w:r>
      <w:r w:rsidRPr="00F97226">
        <w:t>mlouvy o dílo</w:t>
      </w:r>
      <w:bookmarkEnd w:id="1"/>
    </w:p>
    <w:p w14:paraId="5D570010" w14:textId="77777777" w:rsidR="008E6150" w:rsidRDefault="008E6150" w:rsidP="00B25824">
      <w:pPr>
        <w:pStyle w:val="0-Dokument"/>
        <w:tabs>
          <w:tab w:val="clear" w:pos="851"/>
          <w:tab w:val="clear" w:pos="1418"/>
        </w:tabs>
        <w:jc w:val="both"/>
      </w:pPr>
    </w:p>
    <w:p w14:paraId="6DAA3CF4" w14:textId="77777777" w:rsidR="008E6150" w:rsidRDefault="008E6150" w:rsidP="00B25824">
      <w:pPr>
        <w:pStyle w:val="0-Dokument"/>
        <w:tabs>
          <w:tab w:val="clear" w:pos="851"/>
          <w:tab w:val="clear" w:pos="1418"/>
        </w:tabs>
        <w:jc w:val="both"/>
      </w:pPr>
    </w:p>
    <w:p w14:paraId="36F13FFF" w14:textId="77777777" w:rsidR="008E6150" w:rsidRDefault="008E6150" w:rsidP="00B25824">
      <w:pPr>
        <w:pStyle w:val="0-Dokument"/>
        <w:tabs>
          <w:tab w:val="clear" w:pos="851"/>
          <w:tab w:val="clear" w:pos="1418"/>
        </w:tabs>
        <w:jc w:val="both"/>
      </w:pPr>
    </w:p>
    <w:p w14:paraId="6030EE14" w14:textId="77777777" w:rsidR="008E6150" w:rsidRDefault="008E6150" w:rsidP="00B25824">
      <w:pPr>
        <w:pStyle w:val="0-Dokument"/>
        <w:tabs>
          <w:tab w:val="clear" w:pos="851"/>
          <w:tab w:val="clear" w:pos="1418"/>
        </w:tabs>
        <w:jc w:val="both"/>
      </w:pPr>
    </w:p>
    <w:p w14:paraId="502A6A4E" w14:textId="77777777" w:rsidR="008E6150" w:rsidRDefault="008E6150" w:rsidP="00B25824">
      <w:pPr>
        <w:pStyle w:val="0-Dokument"/>
        <w:tabs>
          <w:tab w:val="clear" w:pos="851"/>
          <w:tab w:val="clear" w:pos="1418"/>
        </w:tabs>
        <w:jc w:val="both"/>
      </w:pPr>
    </w:p>
    <w:p w14:paraId="063D018A" w14:textId="77777777" w:rsidR="008E6150" w:rsidRDefault="008E6150" w:rsidP="00B25824">
      <w:pPr>
        <w:pStyle w:val="0-Dokument"/>
        <w:tabs>
          <w:tab w:val="clear" w:pos="851"/>
          <w:tab w:val="clear" w:pos="1418"/>
        </w:tabs>
        <w:jc w:val="both"/>
      </w:pPr>
    </w:p>
    <w:p w14:paraId="6D70BE62" w14:textId="77777777" w:rsidR="008E6150" w:rsidRDefault="008E6150" w:rsidP="00B25824">
      <w:pPr>
        <w:pStyle w:val="0-Dokument"/>
        <w:tabs>
          <w:tab w:val="clear" w:pos="851"/>
          <w:tab w:val="clear" w:pos="1418"/>
        </w:tabs>
        <w:jc w:val="both"/>
      </w:pPr>
    </w:p>
    <w:p w14:paraId="194498BC" w14:textId="77777777" w:rsidR="008E6150" w:rsidRDefault="008E6150" w:rsidP="00B25824">
      <w:pPr>
        <w:pStyle w:val="0-Dokument"/>
        <w:tabs>
          <w:tab w:val="clear" w:pos="851"/>
          <w:tab w:val="clear" w:pos="1418"/>
        </w:tabs>
        <w:jc w:val="both"/>
      </w:pPr>
    </w:p>
    <w:p w14:paraId="77A423C2" w14:textId="77777777" w:rsidR="008E6150" w:rsidRPr="003D3494" w:rsidRDefault="008E6150">
      <w:pPr>
        <w:pStyle w:val="Nadpis1"/>
        <w:keepLines w:val="0"/>
        <w:widowControl w:val="0"/>
        <w:numPr>
          <w:ilvl w:val="0"/>
          <w:numId w:val="1"/>
        </w:numPr>
        <w:tabs>
          <w:tab w:val="clear" w:pos="360"/>
          <w:tab w:val="clear" w:pos="851"/>
          <w:tab w:val="clear" w:pos="1418"/>
          <w:tab w:val="left" w:pos="567"/>
        </w:tabs>
        <w:overflowPunct/>
        <w:autoSpaceDE/>
        <w:autoSpaceDN/>
        <w:adjustRightInd/>
        <w:spacing w:before="360"/>
        <w:ind w:left="567" w:hanging="567"/>
        <w:jc w:val="both"/>
        <w:textAlignment w:val="auto"/>
        <w:rPr>
          <w:bCs/>
          <w:sz w:val="24"/>
          <w:szCs w:val="24"/>
        </w:rPr>
      </w:pPr>
      <w:bookmarkStart w:id="2" w:name="_Toc113893698"/>
      <w:bookmarkStart w:id="3" w:name="_Toc307926917"/>
      <w:bookmarkStart w:id="4" w:name="_Toc306882881"/>
      <w:bookmarkStart w:id="5" w:name="_Ref505953172"/>
      <w:bookmarkStart w:id="6" w:name="_Ref505953723"/>
      <w:bookmarkStart w:id="7" w:name="_Ref506272127"/>
      <w:bookmarkStart w:id="8" w:name="_Toc521590253"/>
      <w:bookmarkStart w:id="9" w:name="_Ref19105153"/>
      <w:bookmarkStart w:id="10" w:name="_Ref19105971"/>
      <w:bookmarkStart w:id="11" w:name="_Toc19259233"/>
      <w:r w:rsidRPr="003D3494">
        <w:rPr>
          <w:bCs/>
          <w:sz w:val="24"/>
          <w:szCs w:val="24"/>
        </w:rPr>
        <w:lastRenderedPageBreak/>
        <w:t>Smluvní strany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EFCC3E8" w14:textId="77777777" w:rsidR="008E6150" w:rsidRPr="00353101" w:rsidRDefault="008E6150" w:rsidP="00B25824">
      <w:pPr>
        <w:pStyle w:val="2-OdstlBezsla"/>
        <w:jc w:val="both"/>
        <w:rPr>
          <w:rStyle w:val="DefinovanPojem"/>
          <w:rFonts w:cs="Times New Roman"/>
          <w:b/>
          <w:caps/>
          <w:spacing w:val="20"/>
          <w:sz w:val="36"/>
          <w:szCs w:val="20"/>
        </w:rPr>
      </w:pPr>
      <w:r w:rsidRPr="00353101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8E6150" w:rsidRPr="00306DAF" w14:paraId="3FB2B01D" w14:textId="77777777" w:rsidTr="004F1EA3">
        <w:trPr>
          <w:cantSplit/>
        </w:trPr>
        <w:tc>
          <w:tcPr>
            <w:tcW w:w="3472" w:type="dxa"/>
          </w:tcPr>
          <w:p w14:paraId="71F493FD" w14:textId="77777777" w:rsidR="008E6150" w:rsidRPr="00306DAF" w:rsidRDefault="008E6150" w:rsidP="00B25824">
            <w:pPr>
              <w:pStyle w:val="2-OdstlBezsla"/>
              <w:jc w:val="both"/>
            </w:pPr>
            <w:r w:rsidRPr="00306DAF">
              <w:t>Obchodní firma</w:t>
            </w:r>
          </w:p>
        </w:tc>
        <w:tc>
          <w:tcPr>
            <w:tcW w:w="5954" w:type="dxa"/>
          </w:tcPr>
          <w:p w14:paraId="4EDE42BA" w14:textId="77777777" w:rsidR="008E6150" w:rsidRPr="00306DAF" w:rsidRDefault="008E6150" w:rsidP="00B25824">
            <w:pPr>
              <w:pStyle w:val="2-OdstlBezsla"/>
              <w:jc w:val="both"/>
            </w:pPr>
            <w:bookmarkStart w:id="12" w:name="_Ec1B21609F76754158B97A9D82110DE1659"/>
            <w:r>
              <w:t>Teplárna Písek, a.s.</w:t>
            </w:r>
            <w:bookmarkEnd w:id="12"/>
          </w:p>
        </w:tc>
      </w:tr>
      <w:tr w:rsidR="008E6150" w:rsidRPr="00306DAF" w14:paraId="6B41FBBA" w14:textId="77777777" w:rsidTr="004F1EA3">
        <w:trPr>
          <w:cantSplit/>
        </w:trPr>
        <w:tc>
          <w:tcPr>
            <w:tcW w:w="3472" w:type="dxa"/>
          </w:tcPr>
          <w:p w14:paraId="451B1A82" w14:textId="77777777" w:rsidR="008E6150" w:rsidRPr="00306DAF" w:rsidRDefault="008E6150" w:rsidP="00B25824">
            <w:pPr>
              <w:pStyle w:val="2-OdstlBezsla"/>
              <w:jc w:val="both"/>
            </w:pPr>
            <w:r w:rsidRPr="00306DAF">
              <w:t>se sídlem</w:t>
            </w:r>
          </w:p>
        </w:tc>
        <w:tc>
          <w:tcPr>
            <w:tcW w:w="5954" w:type="dxa"/>
          </w:tcPr>
          <w:p w14:paraId="3BD4BC20" w14:textId="77777777" w:rsidR="008E6150" w:rsidRPr="00306DAF" w:rsidRDefault="008E6150" w:rsidP="00B25824">
            <w:pPr>
              <w:pStyle w:val="2-OdstlBezsla"/>
              <w:jc w:val="both"/>
            </w:pPr>
            <w:bookmarkStart w:id="13" w:name="_Ec1B21609F76754158B97A9D82110DE16513"/>
            <w:r>
              <w:t>Písek</w:t>
            </w:r>
            <w:bookmarkEnd w:id="13"/>
            <w:r w:rsidRPr="00306DAF">
              <w:t xml:space="preserve">, </w:t>
            </w:r>
            <w:bookmarkStart w:id="14" w:name="_Ec1B21609F76754158B97A9D82110DE16511"/>
            <w:r>
              <w:t>U Smrkovické silnice 2263</w:t>
            </w:r>
            <w:bookmarkEnd w:id="14"/>
            <w:r w:rsidRPr="00306DAF">
              <w:t>, PSČ </w:t>
            </w:r>
            <w:bookmarkStart w:id="15" w:name="_Ec1B21609F76754158B97A9D82110DE16512"/>
            <w:r>
              <w:t>397 01</w:t>
            </w:r>
            <w:bookmarkEnd w:id="15"/>
            <w:r>
              <w:t xml:space="preserve"> </w:t>
            </w:r>
          </w:p>
        </w:tc>
      </w:tr>
      <w:tr w:rsidR="008E6150" w:rsidRPr="00306DAF" w14:paraId="3A57A967" w14:textId="77777777" w:rsidTr="004F1EA3">
        <w:trPr>
          <w:cantSplit/>
        </w:trPr>
        <w:tc>
          <w:tcPr>
            <w:tcW w:w="9426" w:type="dxa"/>
            <w:gridSpan w:val="2"/>
          </w:tcPr>
          <w:p w14:paraId="5D63022F" w14:textId="77777777" w:rsidR="008E6150" w:rsidRPr="00306DAF" w:rsidRDefault="008E6150" w:rsidP="00B25824">
            <w:pPr>
              <w:pStyle w:val="2-OdstlBezsla"/>
              <w:jc w:val="both"/>
            </w:pPr>
            <w:bookmarkStart w:id="16" w:name="_Ec1B21609F76754158B97A9D82110DE16532"/>
            <w:r>
              <w:t>zapsaná v OR vedeném Krajským soudem v Českých Budějovicích, oddíl B, vložka 640</w:t>
            </w:r>
            <w:bookmarkEnd w:id="16"/>
          </w:p>
        </w:tc>
      </w:tr>
      <w:tr w:rsidR="008E6150" w:rsidRPr="00306DAF" w14:paraId="6502F965" w14:textId="77777777" w:rsidTr="004F1EA3">
        <w:trPr>
          <w:cantSplit/>
        </w:trPr>
        <w:tc>
          <w:tcPr>
            <w:tcW w:w="3472" w:type="dxa"/>
          </w:tcPr>
          <w:p w14:paraId="500AB693" w14:textId="77777777" w:rsidR="008E6150" w:rsidRPr="00306DAF" w:rsidRDefault="008E6150" w:rsidP="00B25824">
            <w:pPr>
              <w:pStyle w:val="2-OdstlBezsla"/>
              <w:jc w:val="both"/>
            </w:pPr>
            <w:r>
              <w:t>jednající</w:t>
            </w:r>
          </w:p>
        </w:tc>
        <w:tc>
          <w:tcPr>
            <w:tcW w:w="5954" w:type="dxa"/>
          </w:tcPr>
          <w:p w14:paraId="460AFD4B" w14:textId="77777777" w:rsidR="008E6150" w:rsidRPr="00613963" w:rsidRDefault="008E6150" w:rsidP="00B25824">
            <w:pPr>
              <w:pStyle w:val="2-OdstlBezsla"/>
              <w:jc w:val="both"/>
            </w:pPr>
            <w:bookmarkStart w:id="17" w:name="_Ec1B21609F76754158B97A9D82110DE16541"/>
            <w:r w:rsidRPr="00613963">
              <w:t>Karel Vodička</w:t>
            </w:r>
            <w:bookmarkEnd w:id="17"/>
            <w:r w:rsidRPr="00613963">
              <w:t xml:space="preserve">, </w:t>
            </w:r>
            <w:bookmarkStart w:id="18" w:name="_Ec1B21609F76754158B97A9D82110DE16542"/>
            <w:r w:rsidRPr="00613963">
              <w:t>předseda představenstva</w:t>
            </w:r>
            <w:bookmarkEnd w:id="18"/>
          </w:p>
          <w:p w14:paraId="2EA4028F" w14:textId="1648869D" w:rsidR="008E6150" w:rsidRPr="00306DAF" w:rsidRDefault="000A2ED3" w:rsidP="00B25824">
            <w:pPr>
              <w:pStyle w:val="2-OdstlBezsla"/>
              <w:jc w:val="both"/>
            </w:pPr>
            <w:r>
              <w:t>JUDr. Jan Taraba</w:t>
            </w:r>
            <w:r w:rsidR="008E6150" w:rsidRPr="00613963">
              <w:t xml:space="preserve">, </w:t>
            </w:r>
            <w:bookmarkStart w:id="19" w:name="_Ec431F71B4EDCA4FC2A79D1136256952FF265"/>
            <w:r>
              <w:t>místopředseda</w:t>
            </w:r>
            <w:r w:rsidR="008E6150" w:rsidRPr="00613963">
              <w:t xml:space="preserve"> představenstva</w:t>
            </w:r>
            <w:bookmarkEnd w:id="19"/>
            <w:r w:rsidR="008E6150">
              <w:t xml:space="preserve"> </w:t>
            </w:r>
          </w:p>
        </w:tc>
      </w:tr>
      <w:tr w:rsidR="008E6150" w:rsidRPr="00306DAF" w14:paraId="666AC2B8" w14:textId="77777777" w:rsidTr="004F1EA3">
        <w:trPr>
          <w:cantSplit/>
        </w:trPr>
        <w:tc>
          <w:tcPr>
            <w:tcW w:w="9426" w:type="dxa"/>
            <w:gridSpan w:val="2"/>
          </w:tcPr>
          <w:p w14:paraId="3E26828A" w14:textId="77777777" w:rsidR="008E6150" w:rsidRPr="00306DAF" w:rsidRDefault="008E6150" w:rsidP="00B25824">
            <w:pPr>
              <w:pStyle w:val="2-OdstlBezsla"/>
              <w:jc w:val="both"/>
            </w:pPr>
            <w:r w:rsidRPr="00306DAF">
              <w:t>osoby zmocněné zastupováním společnosti ve věcech:</w:t>
            </w:r>
          </w:p>
        </w:tc>
      </w:tr>
      <w:tr w:rsidR="008E6150" w:rsidRPr="00FC5BC8" w14:paraId="6B03AF7D" w14:textId="77777777" w:rsidTr="004F1EA3">
        <w:trPr>
          <w:cantSplit/>
        </w:trPr>
        <w:tc>
          <w:tcPr>
            <w:tcW w:w="3472" w:type="dxa"/>
          </w:tcPr>
          <w:p w14:paraId="28BCFDD6" w14:textId="77777777" w:rsidR="008E6150" w:rsidRPr="00FC5BC8" w:rsidRDefault="008E6150" w:rsidP="00B25824">
            <w:pPr>
              <w:pStyle w:val="2-OdstlBezsla"/>
              <w:jc w:val="both"/>
            </w:pPr>
            <w:r w:rsidRPr="00FC5BC8">
              <w:t>smluvních</w:t>
            </w:r>
          </w:p>
        </w:tc>
        <w:tc>
          <w:tcPr>
            <w:tcW w:w="5954" w:type="dxa"/>
          </w:tcPr>
          <w:p w14:paraId="7562D148" w14:textId="77777777" w:rsidR="008E6150" w:rsidRPr="00FC5BC8" w:rsidRDefault="008E6150" w:rsidP="00B25824">
            <w:pPr>
              <w:pStyle w:val="2-OdstlBezsla"/>
              <w:jc w:val="both"/>
            </w:pPr>
            <w:r w:rsidRPr="001500D0">
              <w:t>Mgr. Andrea Žáková, ředitelka a.s.</w:t>
            </w:r>
          </w:p>
        </w:tc>
      </w:tr>
      <w:tr w:rsidR="008E6150" w:rsidRPr="00306DAF" w14:paraId="7389B982" w14:textId="77777777" w:rsidTr="004F1EA3">
        <w:trPr>
          <w:cantSplit/>
        </w:trPr>
        <w:tc>
          <w:tcPr>
            <w:tcW w:w="3472" w:type="dxa"/>
          </w:tcPr>
          <w:p w14:paraId="077043D4" w14:textId="77777777" w:rsidR="008E6150" w:rsidRPr="00FC5BC8" w:rsidRDefault="008E6150" w:rsidP="00B25824">
            <w:pPr>
              <w:pStyle w:val="2-OdstlBezsla"/>
              <w:jc w:val="both"/>
            </w:pPr>
            <w:r w:rsidRPr="00FC5BC8">
              <w:t>technických</w:t>
            </w:r>
          </w:p>
        </w:tc>
        <w:tc>
          <w:tcPr>
            <w:tcW w:w="5954" w:type="dxa"/>
          </w:tcPr>
          <w:p w14:paraId="78E6C167" w14:textId="77777777" w:rsidR="008E6150" w:rsidRDefault="008E6150" w:rsidP="00B25824">
            <w:pPr>
              <w:pStyle w:val="2-OdstlBezsla"/>
              <w:jc w:val="both"/>
            </w:pPr>
            <w:bookmarkStart w:id="20" w:name="_Ec1B21609F76754158B97A9D82110DE16527"/>
            <w:r w:rsidRPr="00F97226">
              <w:t>Michal</w:t>
            </w:r>
            <w:bookmarkEnd w:id="20"/>
            <w:r>
              <w:t xml:space="preserve"> </w:t>
            </w:r>
            <w:bookmarkStart w:id="21" w:name="_Ec1B21609F76754158B97A9D82110DE16528"/>
            <w:r w:rsidRPr="00F97226">
              <w:t>Kápl</w:t>
            </w:r>
            <w:bookmarkEnd w:id="21"/>
            <w:r>
              <w:t xml:space="preserve">, </w:t>
            </w:r>
            <w:bookmarkStart w:id="22" w:name="_Ec1B21609F76754158B97A9D82110DE16529"/>
            <w:r w:rsidRPr="00F97226">
              <w:t>Vedoucí provozu</w:t>
            </w:r>
            <w:bookmarkEnd w:id="22"/>
            <w:r>
              <w:t xml:space="preserve"> </w:t>
            </w:r>
            <w:bookmarkStart w:id="23" w:name="_Ec1B21609F76754158B97A9D82110DE16519"/>
          </w:p>
          <w:p w14:paraId="47967EC2" w14:textId="77777777" w:rsidR="008E6150" w:rsidRPr="00406F98" w:rsidRDefault="008E6150" w:rsidP="00B25824">
            <w:pPr>
              <w:pStyle w:val="2-OdstlBezsla"/>
              <w:jc w:val="both"/>
              <w:rPr>
                <w:bdr w:val="dotted" w:sz="4" w:space="0" w:color="auto"/>
                <w:shd w:val="clear" w:color="auto" w:fill="F3F3F3"/>
              </w:rPr>
            </w:pPr>
            <w:r w:rsidRPr="00F97226">
              <w:t>Jaroslav</w:t>
            </w:r>
            <w:bookmarkEnd w:id="23"/>
            <w:r w:rsidRPr="00FC5BC8">
              <w:t xml:space="preserve"> </w:t>
            </w:r>
            <w:bookmarkStart w:id="24" w:name="_Ec1B21609F76754158B97A9D82110DE16520"/>
            <w:r w:rsidRPr="00F97226">
              <w:t>Vlášek</w:t>
            </w:r>
            <w:bookmarkEnd w:id="24"/>
            <w:r w:rsidRPr="00FC5BC8">
              <w:t xml:space="preserve">, </w:t>
            </w:r>
            <w:bookmarkStart w:id="25" w:name="_Ec1B21609F76754158B97A9D82110DE16521"/>
            <w:r w:rsidRPr="00F97226">
              <w:t>Vedoucí údržby a investic</w:t>
            </w:r>
            <w:bookmarkEnd w:id="25"/>
          </w:p>
        </w:tc>
      </w:tr>
      <w:tr w:rsidR="008E6150" w:rsidRPr="00306DAF" w14:paraId="2C93D264" w14:textId="77777777" w:rsidTr="004F1EA3">
        <w:trPr>
          <w:cantSplit/>
        </w:trPr>
        <w:tc>
          <w:tcPr>
            <w:tcW w:w="3472" w:type="dxa"/>
          </w:tcPr>
          <w:p w14:paraId="059E92B0" w14:textId="77777777" w:rsidR="008E6150" w:rsidRPr="00306DAF" w:rsidRDefault="008E6150" w:rsidP="00B25824">
            <w:pPr>
              <w:pStyle w:val="2-OdstlBezsla"/>
              <w:jc w:val="both"/>
            </w:pPr>
            <w:r w:rsidRPr="00306DAF">
              <w:t>IČ / DIČ</w:t>
            </w:r>
          </w:p>
        </w:tc>
        <w:tc>
          <w:tcPr>
            <w:tcW w:w="5954" w:type="dxa"/>
          </w:tcPr>
          <w:p w14:paraId="2F6E1120" w14:textId="77777777" w:rsidR="008E6150" w:rsidRPr="00306DAF" w:rsidRDefault="008E6150" w:rsidP="00B25824">
            <w:pPr>
              <w:pStyle w:val="2-OdstlBezsla"/>
              <w:jc w:val="both"/>
            </w:pPr>
            <w:bookmarkStart w:id="26" w:name="_Ec1B21609F76754158B97A9D82110DE16514"/>
            <w:r w:rsidRPr="00F97226">
              <w:t>608 26 801</w:t>
            </w:r>
            <w:bookmarkEnd w:id="26"/>
            <w:r w:rsidRPr="00306DAF">
              <w:t xml:space="preserve"> / </w:t>
            </w:r>
            <w:bookmarkStart w:id="27" w:name="_Ec1B21609F76754158B97A9D82110DE16533"/>
            <w:r w:rsidRPr="00F97226">
              <w:t>CZ60826801</w:t>
            </w:r>
            <w:bookmarkEnd w:id="27"/>
            <w:r>
              <w:t xml:space="preserve"> </w:t>
            </w:r>
          </w:p>
        </w:tc>
      </w:tr>
      <w:tr w:rsidR="008E6150" w:rsidRPr="00306DAF" w14:paraId="3A45FFB9" w14:textId="77777777" w:rsidTr="004F1EA3">
        <w:trPr>
          <w:cantSplit/>
        </w:trPr>
        <w:tc>
          <w:tcPr>
            <w:tcW w:w="3472" w:type="dxa"/>
          </w:tcPr>
          <w:p w14:paraId="3DFB1108" w14:textId="77777777" w:rsidR="008E6150" w:rsidRPr="00306DAF" w:rsidRDefault="008E6150" w:rsidP="00B25824">
            <w:pPr>
              <w:pStyle w:val="2-OdstlBezsla"/>
              <w:jc w:val="both"/>
            </w:pPr>
            <w:r w:rsidRPr="00306DAF">
              <w:t xml:space="preserve">Bankovní spojení: </w:t>
            </w:r>
          </w:p>
        </w:tc>
        <w:tc>
          <w:tcPr>
            <w:tcW w:w="5954" w:type="dxa"/>
          </w:tcPr>
          <w:p w14:paraId="63C93D6A" w14:textId="77777777" w:rsidR="008E6150" w:rsidRPr="00613963" w:rsidRDefault="008E6150" w:rsidP="00B25824">
            <w:pPr>
              <w:pStyle w:val="2-OdstlBezsla"/>
              <w:jc w:val="both"/>
            </w:pPr>
            <w:bookmarkStart w:id="28" w:name="_Ec1B21609F76754158B97A9D82110DE16535"/>
            <w:r w:rsidRPr="00613963">
              <w:t>ČSOB a.s. pobočka Písek</w:t>
            </w:r>
            <w:bookmarkEnd w:id="28"/>
            <w:r w:rsidRPr="00613963">
              <w:t xml:space="preserve">, č. ú. </w:t>
            </w:r>
            <w:bookmarkStart w:id="29" w:name="_Ec1B21609F76754158B97A9D82110DE16536"/>
            <w:r w:rsidRPr="00613963">
              <w:t>109674455/0300</w:t>
            </w:r>
            <w:bookmarkEnd w:id="29"/>
            <w:r w:rsidRPr="00613963">
              <w:t xml:space="preserve"> </w:t>
            </w:r>
          </w:p>
        </w:tc>
      </w:tr>
      <w:tr w:rsidR="008E6150" w:rsidRPr="00306DAF" w14:paraId="520185B6" w14:textId="77777777" w:rsidTr="004F1EA3">
        <w:trPr>
          <w:cantSplit/>
        </w:trPr>
        <w:tc>
          <w:tcPr>
            <w:tcW w:w="3472" w:type="dxa"/>
          </w:tcPr>
          <w:p w14:paraId="2A702B7C" w14:textId="77777777" w:rsidR="008E6150" w:rsidRPr="003F43C6" w:rsidRDefault="008E6150" w:rsidP="00B25824">
            <w:pPr>
              <w:pStyle w:val="2-OdstlBezsla"/>
              <w:jc w:val="both"/>
            </w:pPr>
            <w:r w:rsidRPr="003F43C6">
              <w:t>ID</w:t>
            </w:r>
            <w:r w:rsidRPr="003F43C6">
              <w:rPr>
                <w:rStyle w:val="Tun"/>
              </w:rPr>
              <w:t xml:space="preserve"> datové schránky</w:t>
            </w:r>
          </w:p>
        </w:tc>
        <w:tc>
          <w:tcPr>
            <w:tcW w:w="5954" w:type="dxa"/>
          </w:tcPr>
          <w:p w14:paraId="2C40EE45" w14:textId="77777777" w:rsidR="008E6150" w:rsidRPr="00613963" w:rsidRDefault="008E6150" w:rsidP="00B25824">
            <w:pPr>
              <w:pStyle w:val="2-OdstlBezsla"/>
              <w:jc w:val="both"/>
            </w:pPr>
            <w:r w:rsidRPr="003F43C6">
              <w:t>jt3gmpk</w:t>
            </w:r>
          </w:p>
        </w:tc>
      </w:tr>
    </w:tbl>
    <w:p w14:paraId="1F737D3F" w14:textId="77777777" w:rsidR="008E6150" w:rsidRPr="00353101" w:rsidRDefault="008E6150" w:rsidP="00B25824">
      <w:pPr>
        <w:pStyle w:val="2-OdstlBezsla"/>
        <w:jc w:val="both"/>
        <w:rPr>
          <w:rStyle w:val="Tun"/>
          <w:rFonts w:asciiTheme="minorHAnsi" w:eastAsiaTheme="minorHAnsi" w:hAnsiTheme="minorHAnsi"/>
          <w:lang w:eastAsia="en-US"/>
        </w:rPr>
      </w:pPr>
      <w:r w:rsidRPr="00353101">
        <w:rPr>
          <w:rStyle w:val="Tun"/>
        </w:rPr>
        <w:t>a</w:t>
      </w:r>
    </w:p>
    <w:p w14:paraId="2C98A378" w14:textId="77777777" w:rsidR="008E6150" w:rsidRPr="00353101" w:rsidRDefault="008E6150" w:rsidP="00B25824">
      <w:pPr>
        <w:pStyle w:val="2-OdstlBezsla"/>
        <w:jc w:val="both"/>
        <w:rPr>
          <w:rStyle w:val="DefinovanPojem"/>
        </w:rPr>
      </w:pPr>
      <w:r w:rsidRPr="00353101">
        <w:rPr>
          <w:rStyle w:val="DefinovanPojem"/>
        </w:rPr>
        <w:t>zhotovitel</w:t>
      </w:r>
      <w:r>
        <w:rPr>
          <w:rStyle w:val="DefinovanPojem"/>
        </w:rPr>
        <w:t xml:space="preserve">                                              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8E6150" w:rsidRPr="00353101" w14:paraId="1030123C" w14:textId="77777777" w:rsidTr="008E6150">
        <w:trPr>
          <w:cantSplit/>
        </w:trPr>
        <w:tc>
          <w:tcPr>
            <w:tcW w:w="3472" w:type="dxa"/>
          </w:tcPr>
          <w:p w14:paraId="76C3F44E" w14:textId="77777777" w:rsidR="008E6150" w:rsidRPr="00353101" w:rsidRDefault="008E6150" w:rsidP="00B25824">
            <w:pPr>
              <w:pStyle w:val="2-OdstlBezsla"/>
              <w:jc w:val="both"/>
            </w:pPr>
            <w:r w:rsidRPr="00353101">
              <w:t>Obchodní firma</w:t>
            </w:r>
            <w:r>
              <w:t xml:space="preserve">                                                 </w:t>
            </w:r>
          </w:p>
        </w:tc>
        <w:tc>
          <w:tcPr>
            <w:tcW w:w="5954" w:type="dxa"/>
          </w:tcPr>
          <w:p w14:paraId="568039A3" w14:textId="77777777" w:rsidR="008E6150" w:rsidRPr="00353101" w:rsidRDefault="008E6150" w:rsidP="00B25824">
            <w:pPr>
              <w:pStyle w:val="2-OdstlBezsla"/>
              <w:jc w:val="both"/>
            </w:pPr>
            <w:r>
              <w:t>POLATA s.r.o.</w:t>
            </w:r>
          </w:p>
        </w:tc>
      </w:tr>
      <w:tr w:rsidR="008E6150" w:rsidRPr="00353101" w14:paraId="5BCED3E4" w14:textId="77777777" w:rsidTr="008E6150">
        <w:trPr>
          <w:cantSplit/>
        </w:trPr>
        <w:tc>
          <w:tcPr>
            <w:tcW w:w="3472" w:type="dxa"/>
          </w:tcPr>
          <w:p w14:paraId="1F38507B" w14:textId="77777777" w:rsidR="008E6150" w:rsidRPr="00353101" w:rsidRDefault="008E6150" w:rsidP="00B25824">
            <w:pPr>
              <w:pStyle w:val="2-OdstlBezsla"/>
              <w:jc w:val="both"/>
            </w:pPr>
            <w:r w:rsidRPr="00353101">
              <w:t>se sídlem</w:t>
            </w:r>
          </w:p>
        </w:tc>
        <w:tc>
          <w:tcPr>
            <w:tcW w:w="5954" w:type="dxa"/>
          </w:tcPr>
          <w:p w14:paraId="4E743980" w14:textId="77777777" w:rsidR="008E6150" w:rsidRPr="00353101" w:rsidRDefault="008E6150" w:rsidP="00B25824">
            <w:pPr>
              <w:pStyle w:val="2-OdstlBezsla"/>
              <w:jc w:val="both"/>
            </w:pPr>
            <w:r>
              <w:t>Petrovická 440, 399 01 Milevsko</w:t>
            </w:r>
          </w:p>
        </w:tc>
      </w:tr>
      <w:tr w:rsidR="008E6150" w:rsidRPr="00353101" w14:paraId="2CA3F246" w14:textId="77777777" w:rsidTr="008E6150">
        <w:trPr>
          <w:cantSplit/>
        </w:trPr>
        <w:tc>
          <w:tcPr>
            <w:tcW w:w="9426" w:type="dxa"/>
            <w:gridSpan w:val="2"/>
          </w:tcPr>
          <w:p w14:paraId="28A3BD5A" w14:textId="77777777" w:rsidR="008E6150" w:rsidRPr="00353101" w:rsidRDefault="008E6150" w:rsidP="00B25824">
            <w:pPr>
              <w:pStyle w:val="2-OdstlBezsla"/>
              <w:jc w:val="both"/>
            </w:pPr>
            <w:r>
              <w:t>zapsaná</w:t>
            </w:r>
            <w:r w:rsidRPr="00353101">
              <w:t xml:space="preserve"> v </w:t>
            </w:r>
            <w:r>
              <w:t>OR</w:t>
            </w:r>
            <w:r w:rsidRPr="00353101">
              <w:t xml:space="preserve"> </w:t>
            </w:r>
            <w:r>
              <w:t xml:space="preserve">u Krajského soudu v Č. Budějovicích, oddíl C, vložka 1794       </w:t>
            </w:r>
            <w:r w:rsidRPr="00353101">
              <w:tab/>
            </w:r>
          </w:p>
        </w:tc>
      </w:tr>
      <w:tr w:rsidR="008E6150" w:rsidRPr="00353101" w14:paraId="172BCD64" w14:textId="77777777" w:rsidTr="008E6150">
        <w:trPr>
          <w:cantSplit/>
        </w:trPr>
        <w:tc>
          <w:tcPr>
            <w:tcW w:w="3472" w:type="dxa"/>
          </w:tcPr>
          <w:p w14:paraId="28923355" w14:textId="77777777" w:rsidR="008E6150" w:rsidRPr="00353101" w:rsidRDefault="008E6150" w:rsidP="00B25824">
            <w:pPr>
              <w:pStyle w:val="2-OdstlBezsla"/>
              <w:jc w:val="both"/>
            </w:pPr>
            <w:r>
              <w:t xml:space="preserve">Jednající                                         </w:t>
            </w:r>
          </w:p>
        </w:tc>
        <w:tc>
          <w:tcPr>
            <w:tcW w:w="5954" w:type="dxa"/>
          </w:tcPr>
          <w:p w14:paraId="0BC81DCC" w14:textId="77777777" w:rsidR="008E6150" w:rsidRPr="00353101" w:rsidRDefault="00B97867" w:rsidP="00B25824">
            <w:pPr>
              <w:pStyle w:val="2-OdstlBezsla"/>
              <w:jc w:val="both"/>
            </w:pPr>
            <w:r>
              <w:t>Pavel</w:t>
            </w:r>
            <w:r w:rsidR="008E6150">
              <w:t xml:space="preserve"> Polata - jednatel</w:t>
            </w:r>
          </w:p>
        </w:tc>
      </w:tr>
      <w:tr w:rsidR="008E6150" w:rsidRPr="00353101" w14:paraId="0A41E066" w14:textId="77777777" w:rsidTr="008E6150">
        <w:trPr>
          <w:cantSplit/>
        </w:trPr>
        <w:tc>
          <w:tcPr>
            <w:tcW w:w="9426" w:type="dxa"/>
            <w:gridSpan w:val="2"/>
          </w:tcPr>
          <w:p w14:paraId="0673243D" w14:textId="77777777" w:rsidR="008E6150" w:rsidRPr="00353101" w:rsidRDefault="008E6150" w:rsidP="00B25824">
            <w:pPr>
              <w:pStyle w:val="2-OdstlBezsla"/>
              <w:jc w:val="both"/>
            </w:pPr>
            <w:r w:rsidRPr="00353101">
              <w:t xml:space="preserve">osoby zmocněné zastupováním společnosti ve věcech: </w:t>
            </w:r>
          </w:p>
        </w:tc>
      </w:tr>
      <w:tr w:rsidR="008E6150" w:rsidRPr="00353101" w14:paraId="76302F5E" w14:textId="77777777" w:rsidTr="008E6150">
        <w:trPr>
          <w:cantSplit/>
        </w:trPr>
        <w:tc>
          <w:tcPr>
            <w:tcW w:w="3472" w:type="dxa"/>
          </w:tcPr>
          <w:p w14:paraId="1C4A714A" w14:textId="77777777" w:rsidR="008E6150" w:rsidRPr="00353101" w:rsidRDefault="008E6150" w:rsidP="00B25824">
            <w:pPr>
              <w:pStyle w:val="2-OdstlBezsla"/>
              <w:jc w:val="both"/>
            </w:pPr>
            <w:r w:rsidRPr="00353101">
              <w:t>smluvních</w:t>
            </w:r>
          </w:p>
        </w:tc>
        <w:tc>
          <w:tcPr>
            <w:tcW w:w="5954" w:type="dxa"/>
          </w:tcPr>
          <w:p w14:paraId="6EE8DB41" w14:textId="77777777" w:rsidR="008E6150" w:rsidRPr="00353101" w:rsidRDefault="00B97867" w:rsidP="00B25824">
            <w:pPr>
              <w:pStyle w:val="2-OdstlBezsla"/>
              <w:jc w:val="both"/>
            </w:pPr>
            <w:r>
              <w:t>Pavel</w:t>
            </w:r>
            <w:r w:rsidR="008E6150">
              <w:t xml:space="preserve"> Polata</w:t>
            </w:r>
          </w:p>
        </w:tc>
      </w:tr>
      <w:tr w:rsidR="008E6150" w:rsidRPr="00353101" w14:paraId="49CD97A6" w14:textId="77777777" w:rsidTr="008E6150">
        <w:trPr>
          <w:cantSplit/>
        </w:trPr>
        <w:tc>
          <w:tcPr>
            <w:tcW w:w="3472" w:type="dxa"/>
          </w:tcPr>
          <w:p w14:paraId="31961293" w14:textId="77777777" w:rsidR="008E6150" w:rsidRPr="00353101" w:rsidRDefault="008E6150" w:rsidP="00B25824">
            <w:pPr>
              <w:pStyle w:val="2-OdstlBezsla"/>
              <w:jc w:val="both"/>
            </w:pPr>
            <w:r w:rsidRPr="00353101">
              <w:t>technických</w:t>
            </w:r>
          </w:p>
        </w:tc>
        <w:tc>
          <w:tcPr>
            <w:tcW w:w="5954" w:type="dxa"/>
          </w:tcPr>
          <w:p w14:paraId="65535AC1" w14:textId="48DD6AEC" w:rsidR="008E6150" w:rsidRPr="00353101" w:rsidRDefault="002F2E1B" w:rsidP="00B25824">
            <w:pPr>
              <w:pStyle w:val="2-OdstlBezsla"/>
              <w:jc w:val="both"/>
            </w:pPr>
            <w:r>
              <w:t>xxx</w:t>
            </w:r>
          </w:p>
        </w:tc>
      </w:tr>
      <w:tr w:rsidR="008E6150" w:rsidRPr="00353101" w14:paraId="0E1BB924" w14:textId="77777777" w:rsidTr="008E6150">
        <w:trPr>
          <w:cantSplit/>
        </w:trPr>
        <w:tc>
          <w:tcPr>
            <w:tcW w:w="3472" w:type="dxa"/>
          </w:tcPr>
          <w:p w14:paraId="6F3F869B" w14:textId="77777777" w:rsidR="008E6150" w:rsidRPr="00353101" w:rsidRDefault="008E6150" w:rsidP="00B25824">
            <w:pPr>
              <w:pStyle w:val="2-OdstlBezsla"/>
              <w:jc w:val="both"/>
            </w:pPr>
            <w:r w:rsidRPr="00353101">
              <w:t xml:space="preserve">adresa obchodního styku: </w:t>
            </w:r>
            <w:r>
              <w:t xml:space="preserve">       </w:t>
            </w:r>
          </w:p>
        </w:tc>
        <w:tc>
          <w:tcPr>
            <w:tcW w:w="5954" w:type="dxa"/>
          </w:tcPr>
          <w:p w14:paraId="731BD733" w14:textId="77777777" w:rsidR="008E6150" w:rsidRPr="00353101" w:rsidRDefault="008E6150" w:rsidP="00B25824">
            <w:pPr>
              <w:pStyle w:val="2-OdstlBezsla"/>
              <w:jc w:val="both"/>
            </w:pPr>
            <w:r>
              <w:t xml:space="preserve">Petrovická 440, 399 01 Milevsko </w:t>
            </w:r>
          </w:p>
        </w:tc>
      </w:tr>
      <w:tr w:rsidR="008E6150" w:rsidRPr="00353101" w14:paraId="61ADEA4C" w14:textId="77777777" w:rsidTr="008E6150">
        <w:trPr>
          <w:cantSplit/>
        </w:trPr>
        <w:tc>
          <w:tcPr>
            <w:tcW w:w="3472" w:type="dxa"/>
          </w:tcPr>
          <w:p w14:paraId="589A460F" w14:textId="77777777" w:rsidR="008E6150" w:rsidRPr="00353101" w:rsidRDefault="008E6150" w:rsidP="00B25824">
            <w:pPr>
              <w:pStyle w:val="2-OdstlBezsla"/>
              <w:jc w:val="both"/>
            </w:pPr>
            <w:r w:rsidRPr="00353101">
              <w:t>IČ / DIČ</w:t>
            </w:r>
          </w:p>
        </w:tc>
        <w:tc>
          <w:tcPr>
            <w:tcW w:w="5954" w:type="dxa"/>
          </w:tcPr>
          <w:p w14:paraId="317E9F31" w14:textId="77777777" w:rsidR="008E6150" w:rsidRPr="00353101" w:rsidRDefault="008E6150" w:rsidP="00B25824">
            <w:pPr>
              <w:pStyle w:val="2-OdstlBezsla"/>
              <w:jc w:val="both"/>
            </w:pPr>
            <w:r>
              <w:t>46683623/CZ46683623</w:t>
            </w:r>
          </w:p>
        </w:tc>
      </w:tr>
      <w:tr w:rsidR="008E6150" w:rsidRPr="00353101" w14:paraId="31BBE6D3" w14:textId="77777777" w:rsidTr="008E6150">
        <w:trPr>
          <w:cantSplit/>
        </w:trPr>
        <w:tc>
          <w:tcPr>
            <w:tcW w:w="3472" w:type="dxa"/>
          </w:tcPr>
          <w:p w14:paraId="68025B18" w14:textId="77777777" w:rsidR="008E6150" w:rsidRPr="00353101" w:rsidRDefault="008E6150" w:rsidP="00B25824">
            <w:pPr>
              <w:pStyle w:val="2-OdstlBezsla"/>
              <w:jc w:val="both"/>
            </w:pPr>
            <w:r w:rsidRPr="00353101">
              <w:t>Bankovní spojení:</w:t>
            </w:r>
          </w:p>
        </w:tc>
        <w:tc>
          <w:tcPr>
            <w:tcW w:w="5954" w:type="dxa"/>
          </w:tcPr>
          <w:p w14:paraId="3D6DA0BA" w14:textId="77777777" w:rsidR="008E6150" w:rsidRPr="00353101" w:rsidRDefault="008E6150" w:rsidP="00B25824">
            <w:pPr>
              <w:pStyle w:val="2-OdstlBezsla"/>
              <w:jc w:val="both"/>
            </w:pPr>
            <w:r>
              <w:t>78-482850277/0100</w:t>
            </w:r>
          </w:p>
        </w:tc>
      </w:tr>
      <w:tr w:rsidR="008E6150" w:rsidRPr="00353101" w14:paraId="7C9996F1" w14:textId="77777777" w:rsidTr="008E6150">
        <w:trPr>
          <w:cantSplit/>
        </w:trPr>
        <w:tc>
          <w:tcPr>
            <w:tcW w:w="3472" w:type="dxa"/>
          </w:tcPr>
          <w:p w14:paraId="1092EBAC" w14:textId="77777777" w:rsidR="008E6150" w:rsidRPr="00353101" w:rsidRDefault="008E6150" w:rsidP="00B25824">
            <w:pPr>
              <w:pStyle w:val="2-OdstlBezsla"/>
              <w:jc w:val="both"/>
            </w:pPr>
            <w:r w:rsidRPr="003F43C6">
              <w:t>ID</w:t>
            </w:r>
            <w:r w:rsidRPr="003F43C6">
              <w:rPr>
                <w:rStyle w:val="Tun"/>
              </w:rPr>
              <w:t xml:space="preserve"> datové schránky:</w:t>
            </w:r>
          </w:p>
        </w:tc>
        <w:tc>
          <w:tcPr>
            <w:tcW w:w="5954" w:type="dxa"/>
          </w:tcPr>
          <w:p w14:paraId="6F67CFBE" w14:textId="77777777" w:rsidR="008E6150" w:rsidRPr="00353101" w:rsidRDefault="008E6150" w:rsidP="00B25824">
            <w:pPr>
              <w:pStyle w:val="2-OdstlBezsla"/>
              <w:jc w:val="both"/>
            </w:pPr>
            <w:r>
              <w:t>ppgtxim</w:t>
            </w:r>
          </w:p>
        </w:tc>
      </w:tr>
    </w:tbl>
    <w:p w14:paraId="2B40A38C" w14:textId="77777777" w:rsidR="008E6150" w:rsidRDefault="008E6150" w:rsidP="00B25824">
      <w:pPr>
        <w:pStyle w:val="2-OdstlBezsla"/>
        <w:jc w:val="both"/>
        <w:rPr>
          <w:rStyle w:val="Tun"/>
          <w:rFonts w:asciiTheme="minorHAnsi" w:eastAsiaTheme="minorHAnsi" w:hAnsiTheme="minorHAnsi"/>
          <w:lang w:eastAsia="en-US"/>
        </w:rPr>
      </w:pPr>
    </w:p>
    <w:p w14:paraId="452938E9" w14:textId="77777777" w:rsidR="00B97867" w:rsidRPr="00DB3F4C" w:rsidRDefault="00B97867" w:rsidP="00B25824">
      <w:pPr>
        <w:pStyle w:val="2-OdstlBezsla"/>
        <w:jc w:val="both"/>
      </w:pPr>
      <w:r w:rsidRPr="00DB3F4C">
        <w:rPr>
          <w:rStyle w:val="Tun"/>
        </w:rPr>
        <w:t>uzavírají</w:t>
      </w:r>
    </w:p>
    <w:p w14:paraId="59790D59" w14:textId="77777777" w:rsidR="00B97867" w:rsidRDefault="00B97867" w:rsidP="00B25824">
      <w:pPr>
        <w:pStyle w:val="2-OdstlBezsla"/>
        <w:jc w:val="both"/>
      </w:pPr>
    </w:p>
    <w:p w14:paraId="1401ECD8" w14:textId="77777777" w:rsidR="00B97867" w:rsidRDefault="00B97867" w:rsidP="00B25824">
      <w:pPr>
        <w:pStyle w:val="2-OdstlBezsla"/>
        <w:jc w:val="both"/>
      </w:pPr>
      <w:r w:rsidRPr="00030D05">
        <w:t xml:space="preserve">po vzájemné dohodě v celém rozsahu tento Dodatek č. </w:t>
      </w:r>
      <w:r>
        <w:t>1</w:t>
      </w:r>
      <w:r w:rsidRPr="00030D05">
        <w:t xml:space="preserve"> ke Smlouvě o dílo </w:t>
      </w:r>
      <w:r>
        <w:t xml:space="preserve">„Dodávka kotelny na biomasu v areálu Teplárny Písek“ </w:t>
      </w:r>
      <w:r w:rsidRPr="00030D05">
        <w:t>e</w:t>
      </w:r>
      <w:r>
        <w:t>v</w:t>
      </w:r>
      <w:r w:rsidRPr="00030D05">
        <w:t xml:space="preserve">. č. Objednatele </w:t>
      </w:r>
      <w:r>
        <w:t>5</w:t>
      </w:r>
      <w:r w:rsidRPr="00030D05">
        <w:t>-20</w:t>
      </w:r>
      <w:r>
        <w:t>20</w:t>
      </w:r>
      <w:r w:rsidRPr="00030D05">
        <w:t xml:space="preserve">, ev. č. Zhotovitele </w:t>
      </w:r>
      <w:r>
        <w:t xml:space="preserve">                                        20001/0702020</w:t>
      </w:r>
      <w:r w:rsidRPr="00030D05">
        <w:t>, kterým se mění a doplňuje Smlouva o dílo</w:t>
      </w:r>
      <w:r w:rsidR="00E55356">
        <w:t>,</w:t>
      </w:r>
      <w:r w:rsidRPr="00030D05">
        <w:t xml:space="preserve"> jak je dále uvedeno.</w:t>
      </w:r>
    </w:p>
    <w:p w14:paraId="28E7E852" w14:textId="77777777" w:rsidR="00E55356" w:rsidRDefault="00E55356" w:rsidP="00B25824">
      <w:pPr>
        <w:pStyle w:val="2-OdstlBezsla"/>
        <w:jc w:val="both"/>
      </w:pPr>
    </w:p>
    <w:p w14:paraId="19408366" w14:textId="67077845" w:rsidR="008E6150" w:rsidRPr="00B97867" w:rsidRDefault="00E55356" w:rsidP="00B25824">
      <w:pPr>
        <w:pStyle w:val="2-OdstlBezsla"/>
        <w:jc w:val="both"/>
        <w:rPr>
          <w:b/>
          <w:sz w:val="24"/>
          <w:szCs w:val="24"/>
        </w:rPr>
      </w:pPr>
      <w:r w:rsidRPr="009954AC">
        <w:t>Účelem tohoto dodatku je</w:t>
      </w:r>
      <w:r>
        <w:t xml:space="preserve"> reflektovat ve smlouvě skutečnosti, které v rámci zhotovení díla nastaly</w:t>
      </w:r>
      <w:r w:rsidR="00E85CBC">
        <w:t xml:space="preserve">, a to v souladu s čl. 50 </w:t>
      </w:r>
      <w:r w:rsidR="002278DA">
        <w:t xml:space="preserve">a 51 </w:t>
      </w:r>
      <w:r w:rsidR="00E85CBC">
        <w:t>Smlouvy o dílo</w:t>
      </w:r>
      <w:r>
        <w:t>. Změny se týkají (i) termínu předběžného převzetí díla</w:t>
      </w:r>
      <w:r w:rsidR="00DA1A13">
        <w:t xml:space="preserve"> z důvodu nepředvídatelné situace covidové-19 pandemie, která znemožnila zhotoviteli dodržet původní harmonogram, a dále pak (ii) ceny díla z důvodu objektivní změn v provedení některých dílčích prací oproti původnímu projektu.</w:t>
      </w:r>
      <w:r w:rsidR="00B97867">
        <w:br w:type="page"/>
      </w:r>
      <w:r w:rsidR="008E6150" w:rsidRPr="00B97867">
        <w:rPr>
          <w:b/>
          <w:sz w:val="24"/>
          <w:szCs w:val="24"/>
        </w:rPr>
        <w:lastRenderedPageBreak/>
        <w:t>ÚČEL DODATKU</w:t>
      </w:r>
    </w:p>
    <w:p w14:paraId="5AFD98B3" w14:textId="77777777" w:rsidR="008E6150" w:rsidRDefault="008E6150" w:rsidP="00B25824">
      <w:pPr>
        <w:jc w:val="both"/>
        <w:rPr>
          <w:lang w:eastAsia="cs-CZ"/>
        </w:rPr>
      </w:pPr>
    </w:p>
    <w:p w14:paraId="704B551C" w14:textId="7C6E59EC" w:rsidR="008E6150" w:rsidRPr="00215126" w:rsidRDefault="00DA1A13" w:rsidP="00B2582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Z</w:t>
      </w:r>
      <w:r w:rsidR="00E85CBC">
        <w:rPr>
          <w:rFonts w:ascii="Arial" w:hAnsi="Arial" w:cs="Arial"/>
          <w:b/>
          <w:lang w:eastAsia="cs-CZ"/>
        </w:rPr>
        <w:t>měn</w:t>
      </w:r>
      <w:r>
        <w:rPr>
          <w:rFonts w:ascii="Arial" w:hAnsi="Arial" w:cs="Arial"/>
          <w:b/>
          <w:lang w:eastAsia="cs-CZ"/>
        </w:rPr>
        <w:t xml:space="preserve">a </w:t>
      </w:r>
      <w:r w:rsidR="00215126">
        <w:rPr>
          <w:rFonts w:ascii="Arial" w:hAnsi="Arial" w:cs="Arial"/>
          <w:b/>
          <w:lang w:eastAsia="cs-CZ"/>
        </w:rPr>
        <w:t>TERM</w:t>
      </w:r>
      <w:r>
        <w:rPr>
          <w:rFonts w:ascii="Arial" w:hAnsi="Arial" w:cs="Arial"/>
          <w:b/>
          <w:lang w:eastAsia="cs-CZ"/>
        </w:rPr>
        <w:t>Í</w:t>
      </w:r>
      <w:r w:rsidR="00215126">
        <w:rPr>
          <w:rFonts w:ascii="Arial" w:hAnsi="Arial" w:cs="Arial"/>
          <w:b/>
          <w:lang w:eastAsia="cs-CZ"/>
        </w:rPr>
        <w:t>NU</w:t>
      </w:r>
      <w:r w:rsidR="008E6150" w:rsidRPr="00215126">
        <w:rPr>
          <w:rFonts w:ascii="Arial" w:hAnsi="Arial" w:cs="Arial"/>
          <w:b/>
          <w:lang w:eastAsia="cs-CZ"/>
        </w:rPr>
        <w:t xml:space="preserve"> PŘEDBĚŽNÉHO PŘEVZETÍ DÍL</w:t>
      </w:r>
      <w:r>
        <w:rPr>
          <w:rFonts w:ascii="Arial" w:hAnsi="Arial" w:cs="Arial"/>
          <w:b/>
          <w:lang w:eastAsia="cs-CZ"/>
        </w:rPr>
        <w:t>A</w:t>
      </w:r>
      <w:r w:rsidR="008E6150" w:rsidRPr="00215126">
        <w:rPr>
          <w:rFonts w:ascii="Arial" w:hAnsi="Arial" w:cs="Arial"/>
          <w:b/>
          <w:lang w:eastAsia="cs-CZ"/>
        </w:rPr>
        <w:t xml:space="preserve"> </w:t>
      </w:r>
    </w:p>
    <w:p w14:paraId="2E0F8544" w14:textId="77777777" w:rsidR="00EA1460" w:rsidRPr="00215126" w:rsidRDefault="00EA1460" w:rsidP="00B25824">
      <w:pPr>
        <w:pStyle w:val="Odstavecseseznamem"/>
        <w:ind w:left="792"/>
        <w:jc w:val="both"/>
        <w:rPr>
          <w:rFonts w:ascii="Arial" w:hAnsi="Arial" w:cs="Arial"/>
          <w:b/>
          <w:lang w:eastAsia="cs-CZ"/>
        </w:rPr>
      </w:pPr>
    </w:p>
    <w:p w14:paraId="24785254" w14:textId="77777777" w:rsidR="008E6150" w:rsidRPr="00215126" w:rsidRDefault="00B97867" w:rsidP="00B25824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lang w:eastAsia="cs-CZ"/>
        </w:rPr>
      </w:pPr>
      <w:r w:rsidRPr="00215126">
        <w:rPr>
          <w:rFonts w:ascii="Arial" w:hAnsi="Arial" w:cs="Arial"/>
          <w:lang w:eastAsia="cs-CZ"/>
        </w:rPr>
        <w:t xml:space="preserve">Ustanovení článku 10 </w:t>
      </w:r>
      <w:r w:rsidR="008E6150" w:rsidRPr="00215126">
        <w:rPr>
          <w:rFonts w:ascii="Arial" w:hAnsi="Arial" w:cs="Arial"/>
          <w:lang w:eastAsia="cs-CZ"/>
        </w:rPr>
        <w:t xml:space="preserve">v tabulce v bodě 10.1. </w:t>
      </w:r>
      <w:r w:rsidRPr="00215126">
        <w:rPr>
          <w:rFonts w:ascii="Arial" w:hAnsi="Arial" w:cs="Arial"/>
          <w:lang w:eastAsia="cs-CZ"/>
        </w:rPr>
        <w:t xml:space="preserve">písmeno (i) </w:t>
      </w:r>
      <w:r w:rsidR="008E6150" w:rsidRPr="00215126">
        <w:rPr>
          <w:rFonts w:ascii="Arial" w:hAnsi="Arial" w:cs="Arial"/>
          <w:lang w:eastAsia="cs-CZ"/>
        </w:rPr>
        <w:t>Smlouvy</w:t>
      </w:r>
      <w:r w:rsidRPr="00215126">
        <w:rPr>
          <w:rFonts w:ascii="Arial" w:hAnsi="Arial" w:cs="Arial"/>
          <w:lang w:eastAsia="cs-CZ"/>
        </w:rPr>
        <w:t xml:space="preserve"> se ruší původní text, tj.</w:t>
      </w:r>
      <w:r w:rsidR="008E6150" w:rsidRPr="00215126">
        <w:rPr>
          <w:rFonts w:ascii="Arial" w:hAnsi="Arial" w:cs="Arial"/>
          <w:lang w:eastAsia="cs-CZ"/>
        </w:rPr>
        <w:t>:</w:t>
      </w:r>
    </w:p>
    <w:tbl>
      <w:tblPr>
        <w:tblW w:w="8788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8E6150" w:rsidRPr="00215126" w14:paraId="75F2145F" w14:textId="77777777" w:rsidTr="004F1EA3">
        <w:trPr>
          <w:cantSplit/>
        </w:trPr>
        <w:tc>
          <w:tcPr>
            <w:tcW w:w="4678" w:type="dxa"/>
          </w:tcPr>
          <w:p w14:paraId="36FB2513" w14:textId="77777777" w:rsidR="008E6150" w:rsidRPr="00215126" w:rsidRDefault="008E6150" w:rsidP="00B25824">
            <w:pPr>
              <w:pStyle w:val="5-AbcSeznam"/>
              <w:numPr>
                <w:ilvl w:val="0"/>
                <w:numId w:val="4"/>
              </w:numPr>
              <w:tabs>
                <w:tab w:val="left" w:pos="-3189"/>
              </w:tabs>
              <w:spacing w:before="60" w:after="60"/>
              <w:jc w:val="both"/>
              <w:rPr>
                <w:rStyle w:val="DefinovanPojem"/>
                <w:rFonts w:asciiTheme="minorHAnsi" w:eastAsiaTheme="minorHAnsi" w:hAnsiTheme="minorHAnsi" w:cstheme="minorBidi"/>
                <w:lang w:eastAsia="en-US"/>
              </w:rPr>
            </w:pPr>
            <w:bookmarkStart w:id="30" w:name="_Ref19190437"/>
            <w:r w:rsidRPr="00215126">
              <w:rPr>
                <w:rStyle w:val="DefinovanPojem"/>
              </w:rPr>
              <w:t>předběžné převzetí díla</w:t>
            </w:r>
            <w:bookmarkEnd w:id="30"/>
          </w:p>
        </w:tc>
        <w:tc>
          <w:tcPr>
            <w:tcW w:w="4110" w:type="dxa"/>
          </w:tcPr>
          <w:p w14:paraId="5BCA2B75" w14:textId="77777777" w:rsidR="008E6150" w:rsidRPr="00215126" w:rsidRDefault="008E6150" w:rsidP="00B2582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15126">
              <w:rPr>
                <w:rFonts w:ascii="Arial" w:hAnsi="Arial" w:cs="Arial"/>
              </w:rPr>
              <w:t>01. 02. 2021</w:t>
            </w:r>
          </w:p>
        </w:tc>
      </w:tr>
    </w:tbl>
    <w:p w14:paraId="63047DCA" w14:textId="77777777" w:rsidR="008E6150" w:rsidRPr="00215126" w:rsidRDefault="008E6150" w:rsidP="00B25824">
      <w:pPr>
        <w:pStyle w:val="Odstavecseseznamem"/>
        <w:ind w:left="792"/>
        <w:jc w:val="both"/>
        <w:rPr>
          <w:rFonts w:ascii="Arial" w:hAnsi="Arial" w:cs="Arial"/>
          <w:lang w:eastAsia="cs-CZ"/>
        </w:rPr>
      </w:pPr>
    </w:p>
    <w:p w14:paraId="3E5AA332" w14:textId="77777777" w:rsidR="008E6150" w:rsidRPr="00215126" w:rsidRDefault="00B97867" w:rsidP="00B25824">
      <w:pPr>
        <w:pStyle w:val="Odstavecseseznamem"/>
        <w:ind w:left="792"/>
        <w:jc w:val="both"/>
        <w:rPr>
          <w:rFonts w:ascii="Arial" w:hAnsi="Arial" w:cs="Arial"/>
          <w:lang w:eastAsia="cs-CZ"/>
        </w:rPr>
      </w:pPr>
      <w:r w:rsidRPr="00215126">
        <w:rPr>
          <w:rFonts w:ascii="Arial" w:hAnsi="Arial" w:cs="Arial"/>
          <w:lang w:eastAsia="cs-CZ"/>
        </w:rPr>
        <w:t>A nahrazuje se novým</w:t>
      </w:r>
      <w:r w:rsidR="008E6150" w:rsidRPr="00215126">
        <w:rPr>
          <w:rFonts w:ascii="Arial" w:hAnsi="Arial" w:cs="Arial"/>
          <w:lang w:eastAsia="cs-CZ"/>
        </w:rPr>
        <w:t xml:space="preserve"> textem:</w:t>
      </w:r>
    </w:p>
    <w:p w14:paraId="363395D3" w14:textId="77777777" w:rsidR="008E6150" w:rsidRPr="00215126" w:rsidRDefault="008E6150" w:rsidP="00B25824">
      <w:pPr>
        <w:pStyle w:val="Odstavecseseznamem"/>
        <w:ind w:left="792"/>
        <w:jc w:val="both"/>
        <w:rPr>
          <w:rFonts w:ascii="Arial" w:hAnsi="Arial" w:cs="Arial"/>
          <w:lang w:eastAsia="cs-CZ"/>
        </w:rPr>
      </w:pPr>
    </w:p>
    <w:tbl>
      <w:tblPr>
        <w:tblW w:w="8788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8E6150" w:rsidRPr="00215126" w14:paraId="42DB5112" w14:textId="77777777" w:rsidTr="004F1EA3">
        <w:trPr>
          <w:cantSplit/>
        </w:trPr>
        <w:tc>
          <w:tcPr>
            <w:tcW w:w="4678" w:type="dxa"/>
          </w:tcPr>
          <w:p w14:paraId="74077F43" w14:textId="77777777" w:rsidR="008E6150" w:rsidRPr="00215126" w:rsidRDefault="008E6150" w:rsidP="00B25824">
            <w:pPr>
              <w:pStyle w:val="5-AbcSeznam"/>
              <w:numPr>
                <w:ilvl w:val="0"/>
                <w:numId w:val="5"/>
              </w:numPr>
              <w:tabs>
                <w:tab w:val="left" w:pos="-3189"/>
              </w:tabs>
              <w:spacing w:before="60" w:after="60"/>
              <w:jc w:val="both"/>
              <w:rPr>
                <w:rStyle w:val="DefinovanPojem"/>
                <w:rFonts w:asciiTheme="minorHAnsi" w:eastAsiaTheme="minorHAnsi" w:hAnsiTheme="minorHAnsi" w:cstheme="minorBidi"/>
                <w:lang w:eastAsia="en-US"/>
              </w:rPr>
            </w:pPr>
            <w:r w:rsidRPr="00215126">
              <w:rPr>
                <w:rStyle w:val="DefinovanPojem"/>
              </w:rPr>
              <w:t>předběžné převzetí díla</w:t>
            </w:r>
          </w:p>
        </w:tc>
        <w:tc>
          <w:tcPr>
            <w:tcW w:w="4110" w:type="dxa"/>
          </w:tcPr>
          <w:p w14:paraId="5EAA35B5" w14:textId="77777777" w:rsidR="008E6150" w:rsidRPr="00215126" w:rsidRDefault="00215126" w:rsidP="00B2582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15126">
              <w:rPr>
                <w:rFonts w:ascii="Arial" w:hAnsi="Arial" w:cs="Arial"/>
                <w:color w:val="FF0000"/>
              </w:rPr>
              <w:t>30</w:t>
            </w:r>
            <w:r w:rsidR="008E6150" w:rsidRPr="00215126">
              <w:rPr>
                <w:rFonts w:ascii="Arial" w:hAnsi="Arial" w:cs="Arial"/>
                <w:color w:val="FF0000"/>
              </w:rPr>
              <w:t>.</w:t>
            </w:r>
            <w:r w:rsidRPr="00215126">
              <w:rPr>
                <w:rFonts w:ascii="Arial" w:hAnsi="Arial" w:cs="Arial"/>
                <w:color w:val="FF0000"/>
              </w:rPr>
              <w:t xml:space="preserve"> 04</w:t>
            </w:r>
            <w:r w:rsidR="008E6150" w:rsidRPr="00215126">
              <w:rPr>
                <w:rFonts w:ascii="Arial" w:hAnsi="Arial" w:cs="Arial"/>
                <w:color w:val="FF0000"/>
              </w:rPr>
              <w:t>. 2021</w:t>
            </w:r>
          </w:p>
        </w:tc>
      </w:tr>
    </w:tbl>
    <w:p w14:paraId="72C20417" w14:textId="77777777" w:rsidR="008E6150" w:rsidRDefault="008E6150" w:rsidP="00B25824">
      <w:pPr>
        <w:pStyle w:val="Odstavecseseznamem"/>
        <w:ind w:left="792"/>
        <w:jc w:val="both"/>
        <w:rPr>
          <w:rFonts w:ascii="Arial" w:hAnsi="Arial" w:cs="Arial"/>
          <w:lang w:eastAsia="cs-CZ"/>
        </w:rPr>
      </w:pPr>
    </w:p>
    <w:p w14:paraId="1823DD6B" w14:textId="77777777" w:rsidR="00EA1460" w:rsidRPr="00215126" w:rsidRDefault="00EA1460" w:rsidP="00B25824">
      <w:pPr>
        <w:pStyle w:val="Odstavecseseznamem"/>
        <w:ind w:left="792"/>
        <w:jc w:val="both"/>
        <w:rPr>
          <w:rFonts w:ascii="Arial" w:hAnsi="Arial" w:cs="Arial"/>
          <w:lang w:eastAsia="cs-CZ"/>
        </w:rPr>
      </w:pPr>
    </w:p>
    <w:p w14:paraId="32F21D7A" w14:textId="614BBD2B" w:rsidR="008E6150" w:rsidRPr="00215126" w:rsidRDefault="008E6150" w:rsidP="00B25824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lang w:eastAsia="cs-CZ"/>
        </w:rPr>
      </w:pPr>
      <w:r w:rsidRPr="00215126">
        <w:rPr>
          <w:rFonts w:ascii="Arial" w:hAnsi="Arial" w:cs="Arial"/>
          <w:lang w:eastAsia="cs-CZ"/>
        </w:rPr>
        <w:t xml:space="preserve">Tento Dodatek </w:t>
      </w:r>
      <w:r w:rsidR="00E85CBC">
        <w:rPr>
          <w:rFonts w:ascii="Arial" w:hAnsi="Arial" w:cs="Arial"/>
          <w:lang w:eastAsia="cs-CZ"/>
        </w:rPr>
        <w:t xml:space="preserve">týkající se </w:t>
      </w:r>
      <w:r w:rsidR="00215126">
        <w:rPr>
          <w:rFonts w:ascii="Arial" w:hAnsi="Arial" w:cs="Arial"/>
          <w:lang w:eastAsia="cs-CZ"/>
        </w:rPr>
        <w:t>změny</w:t>
      </w:r>
      <w:r w:rsidRPr="00215126">
        <w:rPr>
          <w:rFonts w:ascii="Arial" w:hAnsi="Arial" w:cs="Arial"/>
          <w:lang w:eastAsia="cs-CZ"/>
        </w:rPr>
        <w:t xml:space="preserve"> termínu PŘEDBĚŽNÉHO PŘEVZETÍ DÍLA adekvátně mění i veškeré další termíny, které jsou na tento termín vázány.</w:t>
      </w:r>
    </w:p>
    <w:p w14:paraId="0D618F5D" w14:textId="77777777" w:rsidR="00A90EB1" w:rsidRPr="00215126" w:rsidRDefault="00A90EB1" w:rsidP="00B25824">
      <w:pPr>
        <w:pStyle w:val="Odstavecseseznamem"/>
        <w:ind w:left="792"/>
        <w:jc w:val="both"/>
        <w:rPr>
          <w:rFonts w:ascii="Arial" w:hAnsi="Arial" w:cs="Arial"/>
          <w:lang w:eastAsia="cs-CZ"/>
        </w:rPr>
      </w:pPr>
    </w:p>
    <w:p w14:paraId="72C5A58B" w14:textId="31A50732" w:rsidR="008E6150" w:rsidRPr="00215126" w:rsidRDefault="008E6150" w:rsidP="00B25824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lang w:eastAsia="cs-CZ"/>
        </w:rPr>
      </w:pPr>
      <w:r w:rsidRPr="00215126">
        <w:rPr>
          <w:rFonts w:ascii="Arial" w:hAnsi="Arial" w:cs="Arial"/>
          <w:lang w:eastAsia="cs-CZ"/>
        </w:rPr>
        <w:t>Veškerá další ustanovení Smlouvy, která nejsou ovlivněna změnou termínu PŘEDBĚŽNÉHO PŘEVZETÍ DÍLA, zůstávají v platnosti bez</w:t>
      </w:r>
      <w:r w:rsidR="00E85CBC">
        <w:rPr>
          <w:rFonts w:ascii="Arial" w:hAnsi="Arial" w:cs="Arial"/>
          <w:lang w:eastAsia="cs-CZ"/>
        </w:rPr>
        <w:t>e</w:t>
      </w:r>
      <w:r w:rsidRPr="00215126">
        <w:rPr>
          <w:rFonts w:ascii="Arial" w:hAnsi="Arial" w:cs="Arial"/>
          <w:lang w:eastAsia="cs-CZ"/>
        </w:rPr>
        <w:t xml:space="preserve"> změn</w:t>
      </w:r>
      <w:r w:rsidR="00751AE3" w:rsidRPr="00215126">
        <w:rPr>
          <w:rFonts w:ascii="Arial" w:hAnsi="Arial" w:cs="Arial"/>
          <w:lang w:eastAsia="cs-CZ"/>
        </w:rPr>
        <w:t>.</w:t>
      </w:r>
    </w:p>
    <w:p w14:paraId="236CBFA2" w14:textId="77777777" w:rsidR="00626201" w:rsidRPr="00215126" w:rsidRDefault="00626201" w:rsidP="00B25824">
      <w:pPr>
        <w:pStyle w:val="Odstavecseseznamem"/>
        <w:jc w:val="both"/>
        <w:rPr>
          <w:rFonts w:ascii="Arial" w:hAnsi="Arial" w:cs="Arial"/>
          <w:lang w:eastAsia="cs-CZ"/>
        </w:rPr>
      </w:pPr>
    </w:p>
    <w:p w14:paraId="1E006054" w14:textId="2B84A8B4" w:rsidR="00215126" w:rsidRPr="00215126" w:rsidRDefault="00626201" w:rsidP="00B25824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lang w:eastAsia="cs-CZ"/>
        </w:rPr>
      </w:pPr>
      <w:r w:rsidRPr="00215126">
        <w:rPr>
          <w:rFonts w:ascii="Arial" w:hAnsi="Arial" w:cs="Arial"/>
          <w:lang w:eastAsia="cs-CZ"/>
        </w:rPr>
        <w:t>Realizace projektu je silně ovlivněna celosvětovou pandemií COVID 19. Na zahraničního poddodavatele hlavní technologie (kotle a výměníku) firmu ENERSTENA byl litevskými úřady v prosinci uvalen několikatýdenní tzv. lockdown a odborní pracovníci nemohli vycestovat do ČR k pokračování prací na díle</w:t>
      </w:r>
      <w:r w:rsidR="009E4FF1">
        <w:rPr>
          <w:rFonts w:ascii="Arial" w:hAnsi="Arial" w:cs="Arial"/>
          <w:lang w:eastAsia="cs-CZ"/>
        </w:rPr>
        <w:t xml:space="preserve"> (jak dokládá </w:t>
      </w:r>
      <w:r w:rsidR="007B0EBC">
        <w:rPr>
          <w:rFonts w:ascii="Arial" w:hAnsi="Arial" w:cs="Arial"/>
          <w:lang w:eastAsia="cs-CZ"/>
        </w:rPr>
        <w:t xml:space="preserve">potvrzení </w:t>
      </w:r>
      <w:r w:rsidR="009E4FF1">
        <w:rPr>
          <w:rFonts w:ascii="Arial" w:hAnsi="Arial" w:cs="Arial"/>
          <w:lang w:eastAsia="cs-CZ"/>
        </w:rPr>
        <w:t xml:space="preserve">zhotovitele uvedené v </w:t>
      </w:r>
      <w:r w:rsidR="009E4FF1" w:rsidRPr="00B25824">
        <w:rPr>
          <w:rFonts w:ascii="Arial" w:hAnsi="Arial" w:cs="Arial"/>
          <w:u w:val="single"/>
          <w:lang w:eastAsia="cs-CZ"/>
        </w:rPr>
        <w:t>příloze č. A</w:t>
      </w:r>
      <w:r w:rsidR="009E4FF1">
        <w:rPr>
          <w:rFonts w:ascii="Arial" w:hAnsi="Arial" w:cs="Arial"/>
          <w:lang w:eastAsia="cs-CZ"/>
        </w:rPr>
        <w:t xml:space="preserve"> tohoto dodatku)</w:t>
      </w:r>
      <w:r w:rsidRPr="00215126">
        <w:rPr>
          <w:rFonts w:ascii="Arial" w:hAnsi="Arial" w:cs="Arial"/>
          <w:lang w:eastAsia="cs-CZ"/>
        </w:rPr>
        <w:t>.</w:t>
      </w:r>
      <w:r w:rsidR="00366934" w:rsidRPr="00215126">
        <w:rPr>
          <w:rFonts w:ascii="Arial" w:hAnsi="Arial" w:cs="Arial"/>
          <w:lang w:eastAsia="cs-CZ"/>
        </w:rPr>
        <w:t xml:space="preserve"> </w:t>
      </w:r>
      <w:r w:rsidRPr="00215126">
        <w:rPr>
          <w:rFonts w:ascii="Arial" w:hAnsi="Arial" w:cs="Arial"/>
          <w:lang w:eastAsia="cs-CZ"/>
        </w:rPr>
        <w:t xml:space="preserve">Z těchto důvodů </w:t>
      </w:r>
      <w:r w:rsidR="00E85CBC">
        <w:rPr>
          <w:rFonts w:ascii="Arial" w:hAnsi="Arial" w:cs="Arial"/>
          <w:lang w:eastAsia="cs-CZ"/>
        </w:rPr>
        <w:t>(majících povahu vyšší moc</w:t>
      </w:r>
      <w:r w:rsidR="0002395A">
        <w:rPr>
          <w:rFonts w:ascii="Arial" w:hAnsi="Arial" w:cs="Arial"/>
          <w:lang w:eastAsia="cs-CZ"/>
        </w:rPr>
        <w:t>i</w:t>
      </w:r>
      <w:r w:rsidR="00E85CBC">
        <w:rPr>
          <w:rFonts w:ascii="Arial" w:hAnsi="Arial" w:cs="Arial"/>
          <w:lang w:eastAsia="cs-CZ"/>
        </w:rPr>
        <w:t xml:space="preserve">) </w:t>
      </w:r>
      <w:r w:rsidRPr="00215126">
        <w:rPr>
          <w:rFonts w:ascii="Arial" w:hAnsi="Arial" w:cs="Arial"/>
          <w:lang w:eastAsia="cs-CZ"/>
        </w:rPr>
        <w:t>nemohl být dodržet harmonogram a je uzavřen tento dodatek reflektující vývoj situace</w:t>
      </w:r>
      <w:r w:rsidR="00366934" w:rsidRPr="00215126">
        <w:rPr>
          <w:rFonts w:ascii="Arial" w:hAnsi="Arial" w:cs="Arial"/>
          <w:lang w:eastAsia="cs-CZ"/>
        </w:rPr>
        <w:t xml:space="preserve"> a zároveň klimatické podmínky omezující možnosti uvedení kotle do ověřovacího provozu</w:t>
      </w:r>
      <w:r w:rsidRPr="00215126">
        <w:rPr>
          <w:rFonts w:ascii="Arial" w:hAnsi="Arial" w:cs="Arial"/>
          <w:lang w:eastAsia="cs-CZ"/>
        </w:rPr>
        <w:t>.</w:t>
      </w:r>
      <w:r w:rsidR="009E4FF1">
        <w:rPr>
          <w:rFonts w:ascii="Arial" w:hAnsi="Arial" w:cs="Arial"/>
          <w:lang w:eastAsia="cs-CZ"/>
        </w:rPr>
        <w:t xml:space="preserve"> </w:t>
      </w:r>
      <w:r w:rsidR="00366934" w:rsidRPr="00215126">
        <w:rPr>
          <w:rFonts w:ascii="Arial" w:hAnsi="Arial" w:cs="Arial"/>
          <w:lang w:eastAsia="cs-CZ"/>
        </w:rPr>
        <w:t xml:space="preserve"> </w:t>
      </w:r>
      <w:r w:rsidRPr="00215126">
        <w:rPr>
          <w:rFonts w:ascii="Arial" w:hAnsi="Arial" w:cs="Arial"/>
          <w:lang w:eastAsia="cs-CZ"/>
        </w:rPr>
        <w:t xml:space="preserve">   </w:t>
      </w:r>
    </w:p>
    <w:p w14:paraId="0F7C2C05" w14:textId="77777777" w:rsidR="00215126" w:rsidRDefault="00215126" w:rsidP="00B25824">
      <w:pPr>
        <w:pStyle w:val="Odstavecseseznamem"/>
        <w:jc w:val="both"/>
        <w:rPr>
          <w:rFonts w:ascii="Arial" w:hAnsi="Arial" w:cs="Arial"/>
          <w:lang w:eastAsia="cs-CZ"/>
        </w:rPr>
      </w:pPr>
    </w:p>
    <w:p w14:paraId="29B16375" w14:textId="77777777" w:rsidR="00215126" w:rsidRPr="00215126" w:rsidRDefault="00215126" w:rsidP="00B25824">
      <w:pPr>
        <w:pStyle w:val="Odstavecseseznamem"/>
        <w:jc w:val="both"/>
        <w:rPr>
          <w:rFonts w:ascii="Arial" w:hAnsi="Arial" w:cs="Arial"/>
          <w:lang w:eastAsia="cs-CZ"/>
        </w:rPr>
      </w:pPr>
    </w:p>
    <w:p w14:paraId="1541365B" w14:textId="160C3199" w:rsidR="00215126" w:rsidRPr="00215126" w:rsidRDefault="00DA1A13" w:rsidP="00B2582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Změna </w:t>
      </w:r>
      <w:r w:rsidR="00215126">
        <w:rPr>
          <w:rFonts w:ascii="Arial" w:hAnsi="Arial" w:cs="Arial"/>
          <w:b/>
          <w:lang w:eastAsia="cs-CZ"/>
        </w:rPr>
        <w:t>CEN</w:t>
      </w:r>
      <w:r>
        <w:rPr>
          <w:rFonts w:ascii="Arial" w:hAnsi="Arial" w:cs="Arial"/>
          <w:b/>
          <w:lang w:eastAsia="cs-CZ"/>
        </w:rPr>
        <w:t>Y</w:t>
      </w:r>
      <w:r w:rsidR="00215126">
        <w:rPr>
          <w:rFonts w:ascii="Arial" w:hAnsi="Arial" w:cs="Arial"/>
          <w:b/>
          <w:lang w:eastAsia="cs-CZ"/>
        </w:rPr>
        <w:t xml:space="preserve"> DÍLA</w:t>
      </w:r>
    </w:p>
    <w:p w14:paraId="01CEF30A" w14:textId="77777777" w:rsidR="00215126" w:rsidRPr="00215126" w:rsidRDefault="00215126" w:rsidP="00B25824">
      <w:pPr>
        <w:pStyle w:val="Odstavecseseznamem"/>
        <w:jc w:val="both"/>
        <w:rPr>
          <w:rFonts w:ascii="Arial" w:hAnsi="Arial" w:cs="Arial"/>
          <w:lang w:eastAsia="cs-CZ"/>
        </w:rPr>
      </w:pPr>
    </w:p>
    <w:p w14:paraId="7B4E8006" w14:textId="77777777" w:rsidR="00215126" w:rsidRPr="00215126" w:rsidRDefault="00215126">
      <w:pPr>
        <w:pStyle w:val="Zkladntext"/>
        <w:widowControl/>
        <w:numPr>
          <w:ilvl w:val="2"/>
          <w:numId w:val="1"/>
        </w:numPr>
        <w:tabs>
          <w:tab w:val="clear" w:pos="851"/>
          <w:tab w:val="clear" w:pos="1418"/>
        </w:tabs>
        <w:overflowPunct/>
        <w:autoSpaceDE/>
        <w:autoSpaceDN/>
        <w:adjustRightInd/>
        <w:spacing w:after="0"/>
        <w:textAlignment w:val="auto"/>
        <w:rPr>
          <w:rFonts w:cs="Arial"/>
          <w:szCs w:val="24"/>
        </w:rPr>
      </w:pPr>
      <w:r w:rsidRPr="00215126">
        <w:rPr>
          <w:rFonts w:cs="Arial"/>
          <w:szCs w:val="24"/>
        </w:rPr>
        <w:t xml:space="preserve">Ustanovení článku/odstavce </w:t>
      </w:r>
      <w:r w:rsidRPr="00215126">
        <w:rPr>
          <w:rFonts w:cs="Arial"/>
          <w:b/>
          <w:szCs w:val="24"/>
        </w:rPr>
        <w:t>13. Smluvní cena</w:t>
      </w:r>
      <w:r w:rsidRPr="00215126">
        <w:rPr>
          <w:rFonts w:cs="Arial"/>
          <w:szCs w:val="24"/>
        </w:rPr>
        <w:t xml:space="preserve"> v  SoD ev. č. Objednatele 5-2020 a ev. č. Zhotovitele 20001/07 se ruší </w:t>
      </w:r>
      <w:r w:rsidRPr="00215126">
        <w:rPr>
          <w:rFonts w:cs="Arial"/>
          <w:b/>
          <w:szCs w:val="24"/>
        </w:rPr>
        <w:t>původní</w:t>
      </w:r>
      <w:r w:rsidRPr="00215126">
        <w:rPr>
          <w:rFonts w:cs="Arial"/>
          <w:szCs w:val="24"/>
        </w:rPr>
        <w:t xml:space="preserve"> text, tj.:</w:t>
      </w:r>
    </w:p>
    <w:p w14:paraId="0D926BA2" w14:textId="77777777" w:rsidR="00215126" w:rsidRPr="00215126" w:rsidRDefault="00215126">
      <w:pPr>
        <w:pStyle w:val="StylNadpis2Zarovnatdobloku"/>
        <w:numPr>
          <w:ilvl w:val="0"/>
          <w:numId w:val="0"/>
        </w:numPr>
        <w:ind w:left="851" w:hanging="851"/>
        <w:rPr>
          <w:rFonts w:cs="Arial"/>
        </w:rPr>
      </w:pPr>
    </w:p>
    <w:p w14:paraId="4537DD39" w14:textId="77777777" w:rsidR="00215126" w:rsidRPr="00353101" w:rsidRDefault="00215126">
      <w:pPr>
        <w:pStyle w:val="StylNadpis2Zarovnatdobloku"/>
        <w:numPr>
          <w:ilvl w:val="0"/>
          <w:numId w:val="0"/>
        </w:numPr>
        <w:ind w:left="851" w:hanging="851"/>
        <w:rPr>
          <w:rFonts w:cs="Arial"/>
        </w:rPr>
      </w:pPr>
      <w:r w:rsidRPr="00353101">
        <w:rPr>
          <w:rFonts w:cs="Arial"/>
        </w:rPr>
        <w:t>13.1</w:t>
      </w:r>
      <w:r w:rsidRPr="00353101">
        <w:rPr>
          <w:rFonts w:cs="Arial"/>
        </w:rPr>
        <w:tab/>
      </w:r>
      <w:r>
        <w:rPr>
          <w:smallCaps/>
        </w:rPr>
        <w:t xml:space="preserve">objednatel </w:t>
      </w:r>
      <w:r>
        <w:t xml:space="preserve">se zavazuje zaplatit </w:t>
      </w:r>
      <w:r>
        <w:rPr>
          <w:smallCaps/>
        </w:rPr>
        <w:t xml:space="preserve">zhotoviteli </w:t>
      </w:r>
      <w:r>
        <w:t xml:space="preserve">za řádné provedení </w:t>
      </w:r>
      <w:r>
        <w:rPr>
          <w:smallCaps/>
        </w:rPr>
        <w:t xml:space="preserve">díla </w:t>
      </w:r>
      <w:r>
        <w:t>dle</w:t>
      </w:r>
      <w:r>
        <w:rPr>
          <w:smallCaps/>
        </w:rPr>
        <w:t xml:space="preserve"> smlouvy smluvní</w:t>
      </w:r>
      <w:r>
        <w:t xml:space="preserve"> </w:t>
      </w:r>
      <w:r>
        <w:rPr>
          <w:smallCaps/>
        </w:rPr>
        <w:t xml:space="preserve">cenu, </w:t>
      </w:r>
      <w:r>
        <w:t>která činí:</w:t>
      </w:r>
    </w:p>
    <w:p w14:paraId="0B2EB677" w14:textId="77777777" w:rsidR="00215126" w:rsidRPr="00353101" w:rsidRDefault="00215126">
      <w:pPr>
        <w:pStyle w:val="3-OdstBezsla"/>
      </w:pPr>
      <w:r>
        <w:t>98.400.000,-</w:t>
      </w:r>
      <w:r w:rsidRPr="00353101">
        <w:t xml:space="preserve"> Kč</w:t>
      </w:r>
    </w:p>
    <w:p w14:paraId="1A1AB625" w14:textId="77777777" w:rsidR="00215126" w:rsidRPr="00E42941" w:rsidRDefault="00215126">
      <w:pPr>
        <w:pStyle w:val="3-OdstBezsla"/>
        <w:rPr>
          <w:rStyle w:val="DefinovanPojem"/>
          <w:rFonts w:asciiTheme="minorHAnsi" w:eastAsiaTheme="minorHAnsi" w:hAnsiTheme="minorHAnsi" w:cstheme="minorBidi"/>
          <w:smallCaps w:val="0"/>
          <w:kern w:val="0"/>
          <w:lang w:eastAsia="en-US"/>
        </w:rPr>
      </w:pPr>
      <w:r w:rsidRPr="00353101">
        <w:t xml:space="preserve">(slovy: </w:t>
      </w:r>
      <w:r>
        <w:t>devadesát osm miliónů čtyřista tisíc korun českých)</w:t>
      </w:r>
    </w:p>
    <w:p w14:paraId="0DCA64CA" w14:textId="77777777" w:rsidR="00215126" w:rsidRDefault="00215126">
      <w:pPr>
        <w:pStyle w:val="3-OdstBezsla"/>
      </w:pPr>
      <w:r w:rsidRPr="00353101">
        <w:rPr>
          <w:rStyle w:val="DefinovanPojem"/>
        </w:rPr>
        <w:t>smluvní cena</w:t>
      </w:r>
      <w:r w:rsidRPr="00353101">
        <w:t xml:space="preserve"> nezahrnuje daň z přidané hodnoty splatnou v České republice. Uplatnění DPH se řídí právními předpisy účinnými v době vzniku zdanitelného plnění.</w:t>
      </w:r>
    </w:p>
    <w:p w14:paraId="28894777" w14:textId="77777777" w:rsidR="00215126" w:rsidRDefault="00215126">
      <w:pPr>
        <w:pStyle w:val="3-OdstavecSmlouvy"/>
        <w:rPr>
          <w:rFonts w:cs="Arial"/>
          <w:u w:val="single"/>
        </w:rPr>
      </w:pPr>
    </w:p>
    <w:p w14:paraId="35876EE8" w14:textId="77777777" w:rsidR="00215126" w:rsidRDefault="00215126">
      <w:pPr>
        <w:pStyle w:val="Zkladntext"/>
        <w:ind w:left="709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lastRenderedPageBreak/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14:paraId="27B6897B" w14:textId="77777777" w:rsidR="00215126" w:rsidRPr="001701A5" w:rsidRDefault="00215126">
      <w:pPr>
        <w:pStyle w:val="Zkladntext"/>
        <w:ind w:left="709"/>
        <w:rPr>
          <w:rFonts w:cs="Arial"/>
          <w:szCs w:val="22"/>
          <w:u w:val="single"/>
        </w:rPr>
      </w:pPr>
    </w:p>
    <w:p w14:paraId="20C50D4D" w14:textId="77777777" w:rsidR="00215126" w:rsidRPr="00353101" w:rsidRDefault="00215126">
      <w:pPr>
        <w:pStyle w:val="StylNadpis2Zarovnatdobloku"/>
        <w:numPr>
          <w:ilvl w:val="0"/>
          <w:numId w:val="0"/>
        </w:numPr>
        <w:ind w:left="851" w:hanging="851"/>
        <w:rPr>
          <w:rFonts w:cs="Arial"/>
        </w:rPr>
      </w:pPr>
      <w:r w:rsidRPr="00353101">
        <w:rPr>
          <w:rFonts w:cs="Arial"/>
        </w:rPr>
        <w:t>13.1</w:t>
      </w:r>
      <w:r w:rsidRPr="00353101">
        <w:rPr>
          <w:rFonts w:cs="Arial"/>
        </w:rPr>
        <w:tab/>
      </w:r>
      <w:r>
        <w:rPr>
          <w:smallCaps/>
        </w:rPr>
        <w:t xml:space="preserve">objednatel </w:t>
      </w:r>
      <w:r>
        <w:t xml:space="preserve">se zavazuje zaplatit </w:t>
      </w:r>
      <w:r>
        <w:rPr>
          <w:smallCaps/>
        </w:rPr>
        <w:t xml:space="preserve">zhotoviteli </w:t>
      </w:r>
      <w:r>
        <w:t xml:space="preserve">za řádné provedení </w:t>
      </w:r>
      <w:r>
        <w:rPr>
          <w:smallCaps/>
        </w:rPr>
        <w:t xml:space="preserve">díla </w:t>
      </w:r>
      <w:r>
        <w:t>dle</w:t>
      </w:r>
      <w:r>
        <w:rPr>
          <w:smallCaps/>
        </w:rPr>
        <w:t xml:space="preserve"> smlouvy smluvní</w:t>
      </w:r>
      <w:r>
        <w:t xml:space="preserve"> </w:t>
      </w:r>
      <w:r>
        <w:rPr>
          <w:smallCaps/>
        </w:rPr>
        <w:t xml:space="preserve">cenu, </w:t>
      </w:r>
      <w:r>
        <w:t>která činí:</w:t>
      </w:r>
    </w:p>
    <w:p w14:paraId="429BFFBD" w14:textId="77777777" w:rsidR="00215126" w:rsidRPr="00EA1460" w:rsidRDefault="000961BB">
      <w:pPr>
        <w:pStyle w:val="3-OdstBezsla"/>
        <w:rPr>
          <w:color w:val="FF0000"/>
        </w:rPr>
      </w:pPr>
      <w:r w:rsidRPr="00EA1460">
        <w:rPr>
          <w:color w:val="FF0000"/>
        </w:rPr>
        <w:t>103.808.804</w:t>
      </w:r>
      <w:r w:rsidR="00215126" w:rsidRPr="00EA1460">
        <w:rPr>
          <w:color w:val="FF0000"/>
        </w:rPr>
        <w:t>,- Kč</w:t>
      </w:r>
    </w:p>
    <w:p w14:paraId="75AEDB69" w14:textId="77777777" w:rsidR="00215126" w:rsidRPr="00E42941" w:rsidRDefault="00215126">
      <w:pPr>
        <w:pStyle w:val="3-OdstBezsla"/>
        <w:rPr>
          <w:rStyle w:val="DefinovanPojem"/>
          <w:rFonts w:asciiTheme="minorHAnsi" w:eastAsiaTheme="minorHAnsi" w:hAnsiTheme="minorHAnsi" w:cstheme="minorBidi"/>
          <w:smallCaps w:val="0"/>
          <w:kern w:val="0"/>
          <w:lang w:eastAsia="en-US"/>
        </w:rPr>
      </w:pPr>
      <w:r w:rsidRPr="00353101">
        <w:t xml:space="preserve">(slovy: </w:t>
      </w:r>
      <w:r w:rsidR="000961BB">
        <w:t>sto tři milióny osm set osm tisíc osm set čtyři korun</w:t>
      </w:r>
      <w:r>
        <w:t xml:space="preserve"> českých)</w:t>
      </w:r>
    </w:p>
    <w:p w14:paraId="1982BD11" w14:textId="6CD78043" w:rsidR="00215126" w:rsidRDefault="00215126">
      <w:pPr>
        <w:pStyle w:val="3-OdstBezsla"/>
      </w:pPr>
      <w:r w:rsidRPr="00353101">
        <w:rPr>
          <w:rStyle w:val="DefinovanPojem"/>
        </w:rPr>
        <w:t>smluvní cena</w:t>
      </w:r>
      <w:r w:rsidRPr="00353101">
        <w:t xml:space="preserve"> nezahrnuje daň z přidané hodnoty splatnou v České republice. Uplatnění DPH se řídí právními předpisy účinnými v době vzniku zdanitelného plnění.</w:t>
      </w:r>
    </w:p>
    <w:p w14:paraId="479BF936" w14:textId="2E044164" w:rsidR="00215126" w:rsidRPr="00B4110F" w:rsidRDefault="00215126" w:rsidP="00B25824">
      <w:pPr>
        <w:pStyle w:val="3-OdstBezsla"/>
        <w:widowControl w:val="0"/>
        <w:numPr>
          <w:ilvl w:val="2"/>
          <w:numId w:val="1"/>
        </w:numPr>
        <w:tabs>
          <w:tab w:val="left" w:pos="567"/>
        </w:tabs>
        <w:overflowPunct/>
        <w:autoSpaceDE/>
        <w:autoSpaceDN/>
        <w:adjustRightInd/>
        <w:spacing w:before="360"/>
        <w:ind w:left="0" w:firstLine="0"/>
        <w:textAlignment w:val="auto"/>
        <w:rPr>
          <w:bCs/>
          <w:smallCaps/>
          <w:sz w:val="24"/>
          <w:szCs w:val="24"/>
        </w:rPr>
      </w:pPr>
      <w:r>
        <w:t>Cena díla zahrnuje vešk</w:t>
      </w:r>
      <w:r w:rsidR="00C47D23">
        <w:t>e</w:t>
      </w:r>
      <w:r>
        <w:t>ré provedené více a méně práce spojené s realiz</w:t>
      </w:r>
      <w:r w:rsidR="00C47D23">
        <w:t>a</w:t>
      </w:r>
      <w:r>
        <w:t xml:space="preserve">cí díla. Podrobná kalkulace </w:t>
      </w:r>
      <w:r w:rsidR="009E4FF1">
        <w:t xml:space="preserve">se zdůvodněním </w:t>
      </w:r>
      <w:r>
        <w:t xml:space="preserve">jednotlivých změn </w:t>
      </w:r>
      <w:r w:rsidR="009E4FF1">
        <w:t>j</w:t>
      </w:r>
      <w:r w:rsidR="0002395A">
        <w:t>e</w:t>
      </w:r>
      <w:r w:rsidR="009E4FF1">
        <w:t xml:space="preserve"> uveden</w:t>
      </w:r>
      <w:r w:rsidR="0002395A">
        <w:t>a</w:t>
      </w:r>
      <w:r w:rsidR="009E4FF1">
        <w:t xml:space="preserve"> v </w:t>
      </w:r>
      <w:r w:rsidRPr="00B25824">
        <w:rPr>
          <w:u w:val="single"/>
        </w:rPr>
        <w:t>přílo</w:t>
      </w:r>
      <w:r w:rsidR="009E4FF1" w:rsidRPr="00B25824">
        <w:rPr>
          <w:u w:val="single"/>
        </w:rPr>
        <w:t>ze</w:t>
      </w:r>
      <w:r w:rsidRPr="00B25824">
        <w:rPr>
          <w:u w:val="single"/>
        </w:rPr>
        <w:t xml:space="preserve"> </w:t>
      </w:r>
      <w:r w:rsidR="009E4FF1" w:rsidRPr="00B25824">
        <w:rPr>
          <w:u w:val="single"/>
        </w:rPr>
        <w:t>B</w:t>
      </w:r>
      <w:r w:rsidR="009E4FF1">
        <w:t xml:space="preserve"> tohoto dodatku</w:t>
      </w:r>
      <w:r w:rsidR="00B4110F">
        <w:t>.</w:t>
      </w:r>
    </w:p>
    <w:p w14:paraId="71AD9784" w14:textId="77777777" w:rsidR="0091509A" w:rsidRDefault="0091509A" w:rsidP="00B25824">
      <w:pPr>
        <w:pStyle w:val="Nadpis1"/>
        <w:numPr>
          <w:ilvl w:val="0"/>
          <w:numId w:val="1"/>
        </w:numPr>
        <w:jc w:val="both"/>
        <w:rPr>
          <w:sz w:val="24"/>
        </w:rPr>
      </w:pPr>
      <w:r w:rsidRPr="0091509A">
        <w:rPr>
          <w:sz w:val="24"/>
        </w:rPr>
        <w:t>Závěrečná ustanovení</w:t>
      </w:r>
    </w:p>
    <w:p w14:paraId="6701C0CF" w14:textId="77777777" w:rsidR="0091509A" w:rsidRPr="00215126" w:rsidRDefault="0091509A" w:rsidP="00B2582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lang w:eastAsia="cs-CZ"/>
        </w:rPr>
      </w:pPr>
      <w:r w:rsidRPr="00215126">
        <w:rPr>
          <w:rFonts w:ascii="Arial" w:hAnsi="Arial" w:cs="Arial"/>
          <w:lang w:eastAsia="cs-CZ"/>
        </w:rPr>
        <w:t>Tento Dodatek nabývá účinnosti podpisem Smluvními strana.</w:t>
      </w:r>
    </w:p>
    <w:p w14:paraId="494EBDAF" w14:textId="77777777" w:rsidR="00B97867" w:rsidRPr="00215126" w:rsidRDefault="00B97867">
      <w:pPr>
        <w:pStyle w:val="stylnadpis2zarovnatdobloku0"/>
        <w:numPr>
          <w:ilvl w:val="1"/>
          <w:numId w:val="1"/>
        </w:numPr>
        <w:spacing w:after="0" w:line="276" w:lineRule="auto"/>
        <w:rPr>
          <w:color w:val="auto"/>
          <w:szCs w:val="20"/>
        </w:rPr>
      </w:pPr>
      <w:r w:rsidRPr="00215126">
        <w:rPr>
          <w:color w:val="auto"/>
          <w:szCs w:val="20"/>
        </w:rPr>
        <w:t>Svým podpisem obě smluvní strany potvrzují, že se seznámily s celým obsahem Dodatku č. 1 Smlouvy o dílo včetně všech jeho příloh a nemají pochybnosti o výkladu jeho znění, a že Dodatek č. 1 Smlouvy o dílo uzavírají na základě své svobodné vůle.</w:t>
      </w:r>
    </w:p>
    <w:p w14:paraId="6CCFBF68" w14:textId="77777777" w:rsidR="00A90EB1" w:rsidRPr="00215126" w:rsidRDefault="00A90EB1" w:rsidP="00B25824">
      <w:pPr>
        <w:pStyle w:val="Odstavecseseznamem"/>
        <w:ind w:left="792"/>
        <w:jc w:val="both"/>
        <w:rPr>
          <w:rFonts w:ascii="Arial" w:hAnsi="Arial" w:cs="Arial"/>
          <w:lang w:eastAsia="cs-CZ"/>
        </w:rPr>
      </w:pPr>
    </w:p>
    <w:p w14:paraId="78EEFB01" w14:textId="77777777" w:rsidR="008E6150" w:rsidRPr="00215126" w:rsidRDefault="0091509A" w:rsidP="00B2582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215126">
        <w:rPr>
          <w:rFonts w:ascii="Arial" w:hAnsi="Arial" w:cs="Arial"/>
          <w:lang w:eastAsia="cs-CZ"/>
        </w:rPr>
        <w:t xml:space="preserve">Tento dodatek je vyhotoven ve </w:t>
      </w:r>
      <w:r w:rsidR="00A90EB1" w:rsidRPr="00215126">
        <w:rPr>
          <w:rFonts w:ascii="Arial" w:hAnsi="Arial" w:cs="Arial"/>
        </w:rPr>
        <w:t>čtyřech (4) stejnopisech v českém jazyce, z nichž každý stejnopis má právní sílu originálu. Každá smluvní strana obdrží po dvou (2) stejnopisech.</w:t>
      </w:r>
    </w:p>
    <w:p w14:paraId="032049E1" w14:textId="77777777" w:rsidR="00A90EB1" w:rsidRPr="00215126" w:rsidRDefault="00A90EB1" w:rsidP="00B25824">
      <w:pPr>
        <w:jc w:val="both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A90EB1" w:rsidRPr="00353101" w14:paraId="13A8455B" w14:textId="77777777" w:rsidTr="00A90EB1">
        <w:tc>
          <w:tcPr>
            <w:tcW w:w="4784" w:type="dxa"/>
          </w:tcPr>
          <w:p w14:paraId="08BF019A" w14:textId="77777777" w:rsidR="00A90EB1" w:rsidRPr="00353101" w:rsidRDefault="00A90EB1" w:rsidP="00B25824">
            <w:pPr>
              <w:pStyle w:val="2-OdstlBezsla"/>
              <w:jc w:val="both"/>
            </w:pPr>
            <w:r w:rsidRPr="00353101">
              <w:t xml:space="preserve">V </w:t>
            </w:r>
            <w:r w:rsidR="00B97867">
              <w:t>Písku</w:t>
            </w:r>
            <w:r w:rsidRPr="00353101">
              <w:t>...................... dne ............</w:t>
            </w:r>
          </w:p>
          <w:p w14:paraId="22AD21A7" w14:textId="77777777" w:rsidR="00A90EB1" w:rsidRPr="00353101" w:rsidRDefault="00A90EB1" w:rsidP="00B25824">
            <w:pPr>
              <w:pStyle w:val="2-OdstlBezsla"/>
              <w:jc w:val="both"/>
              <w:rPr>
                <w:sz w:val="20"/>
              </w:rPr>
            </w:pPr>
            <w:r w:rsidRPr="00353101">
              <w:t xml:space="preserve">za </w:t>
            </w:r>
            <w:r w:rsidRPr="00353101">
              <w:rPr>
                <w:rStyle w:val="DefinovanPojem"/>
              </w:rPr>
              <w:t>objednatele:</w:t>
            </w:r>
          </w:p>
        </w:tc>
        <w:tc>
          <w:tcPr>
            <w:tcW w:w="4784" w:type="dxa"/>
          </w:tcPr>
          <w:p w14:paraId="66F0D0AF" w14:textId="77777777" w:rsidR="00A90EB1" w:rsidRPr="00353101" w:rsidRDefault="00A90EB1" w:rsidP="00B25824">
            <w:pPr>
              <w:pStyle w:val="2-OdstlBezsla"/>
              <w:jc w:val="both"/>
            </w:pPr>
            <w:r w:rsidRPr="00353101">
              <w:t xml:space="preserve">V </w:t>
            </w:r>
            <w:r w:rsidR="00B97867">
              <w:t>Písku</w:t>
            </w:r>
            <w:r w:rsidRPr="00353101">
              <w:t xml:space="preserve">.................... dne ............. </w:t>
            </w:r>
          </w:p>
          <w:p w14:paraId="3F82B00A" w14:textId="77777777" w:rsidR="00A90EB1" w:rsidRPr="00353101" w:rsidRDefault="00A90EB1" w:rsidP="00B25824">
            <w:pPr>
              <w:pStyle w:val="2-OdstlBezsla"/>
              <w:jc w:val="both"/>
              <w:rPr>
                <w:sz w:val="20"/>
              </w:rPr>
            </w:pPr>
            <w:r w:rsidRPr="00353101">
              <w:t xml:space="preserve">za </w:t>
            </w:r>
            <w:r w:rsidRPr="00353101">
              <w:rPr>
                <w:rStyle w:val="DefinovanPojem"/>
              </w:rPr>
              <w:t>zhotovitele</w:t>
            </w:r>
            <w:r w:rsidRPr="00353101">
              <w:t>:</w:t>
            </w:r>
          </w:p>
        </w:tc>
      </w:tr>
      <w:tr w:rsidR="00A90EB1" w:rsidRPr="00353101" w14:paraId="4162848E" w14:textId="77777777" w:rsidTr="00A90EB1">
        <w:tc>
          <w:tcPr>
            <w:tcW w:w="4784" w:type="dxa"/>
          </w:tcPr>
          <w:p w14:paraId="39795FBE" w14:textId="77777777" w:rsidR="00A90EB1" w:rsidRPr="00FF39EF" w:rsidRDefault="00A90EB1" w:rsidP="00B25824">
            <w:pPr>
              <w:pStyle w:val="ZhlavZpat"/>
              <w:spacing w:before="840" w:after="0"/>
              <w:jc w:val="both"/>
            </w:pPr>
            <w:r w:rsidRPr="00FF39EF">
              <w:t>............................................................</w:t>
            </w:r>
          </w:p>
          <w:p w14:paraId="005AD1E5" w14:textId="22DA60F2" w:rsidR="00A90EB1" w:rsidRPr="00FF39EF" w:rsidRDefault="00A90EB1" w:rsidP="00B25824">
            <w:pPr>
              <w:pStyle w:val="ZhlavZpat"/>
              <w:spacing w:before="0" w:after="0"/>
              <w:jc w:val="left"/>
              <w:rPr>
                <w:b/>
              </w:rPr>
            </w:pPr>
            <w:bookmarkStart w:id="31" w:name="_E01B21609F76754158B97A9D82110DE16541"/>
            <w:r w:rsidRPr="00FF39EF">
              <w:t>Kare</w:t>
            </w:r>
            <w:r w:rsidR="00DA1A13">
              <w:t xml:space="preserve">l </w:t>
            </w:r>
            <w:r w:rsidRPr="00FF39EF">
              <w:t>Vodička</w:t>
            </w:r>
            <w:bookmarkEnd w:id="31"/>
            <w:r w:rsidRPr="00FF39EF">
              <w:t xml:space="preserve">, </w:t>
            </w:r>
            <w:r w:rsidRPr="00FF39EF">
              <w:br/>
            </w:r>
            <w:bookmarkStart w:id="32" w:name="_E01B21609F76754158B97A9D82110DE16542"/>
            <w:r w:rsidRPr="00FF39EF">
              <w:t>předseda představenstva</w:t>
            </w:r>
            <w:bookmarkEnd w:id="32"/>
            <w:r w:rsidRPr="00FF39EF">
              <w:br/>
            </w:r>
            <w:bookmarkStart w:id="33" w:name="_E31B21609F76754158B97A9D82110DE1659"/>
            <w:r w:rsidRPr="00FF39EF">
              <w:t>Teplárna Písek, a.s.</w:t>
            </w:r>
            <w:bookmarkEnd w:id="33"/>
            <w:r w:rsidRPr="00FF39EF">
              <w:t xml:space="preserve"> </w:t>
            </w:r>
          </w:p>
        </w:tc>
        <w:tc>
          <w:tcPr>
            <w:tcW w:w="4784" w:type="dxa"/>
          </w:tcPr>
          <w:p w14:paraId="3732F7D0" w14:textId="6207B603" w:rsidR="00A90EB1" w:rsidRPr="00353101" w:rsidRDefault="00A90EB1" w:rsidP="00B25824">
            <w:pPr>
              <w:pStyle w:val="ZhlavZpat"/>
              <w:spacing w:before="840" w:after="0"/>
              <w:jc w:val="both"/>
            </w:pPr>
            <w:r w:rsidRPr="00353101">
              <w:t>............................................................</w:t>
            </w:r>
          </w:p>
          <w:p w14:paraId="3959B431" w14:textId="39B93812" w:rsidR="00A90EB1" w:rsidRPr="00D5642B" w:rsidRDefault="00DA1A13" w:rsidP="00B25824">
            <w:pPr>
              <w:pStyle w:val="ZhlavZpat"/>
              <w:spacing w:before="0" w:after="0"/>
              <w:jc w:val="both"/>
            </w:pPr>
            <w:r>
              <w:t xml:space="preserve"> </w:t>
            </w:r>
            <w:r w:rsidR="00A90EB1">
              <w:t>Pavel Polata - jednatel</w:t>
            </w:r>
          </w:p>
        </w:tc>
      </w:tr>
      <w:tr w:rsidR="00A90EB1" w14:paraId="182FC10F" w14:textId="77777777" w:rsidTr="00A90EB1">
        <w:tc>
          <w:tcPr>
            <w:tcW w:w="4784" w:type="dxa"/>
          </w:tcPr>
          <w:p w14:paraId="7B8423BC" w14:textId="77777777" w:rsidR="00A90EB1" w:rsidRPr="00FF39EF" w:rsidRDefault="00A90EB1" w:rsidP="00B25824">
            <w:pPr>
              <w:pStyle w:val="ZhlavZpat"/>
              <w:spacing w:before="840" w:after="0"/>
              <w:jc w:val="both"/>
            </w:pPr>
            <w:r w:rsidRPr="00FF39EF">
              <w:t>............................................................</w:t>
            </w:r>
          </w:p>
          <w:p w14:paraId="175BCF92" w14:textId="3471FF9D" w:rsidR="00A90EB1" w:rsidRPr="00FF39EF" w:rsidRDefault="000A2ED3" w:rsidP="00B25824">
            <w:pPr>
              <w:pStyle w:val="ZhlavZpat"/>
              <w:spacing w:before="0" w:after="0"/>
              <w:jc w:val="left"/>
            </w:pPr>
            <w:r>
              <w:t>JUDr. Jan Taraba</w:t>
            </w:r>
            <w:r w:rsidR="00A90EB1" w:rsidRPr="00FF39EF">
              <w:br/>
            </w:r>
            <w:bookmarkStart w:id="34" w:name="_E0431F71B4EDCA4FC2A79D1136256952FF265"/>
            <w:r w:rsidR="00A90EB1" w:rsidRPr="00FF39EF">
              <w:t>člen představenstva</w:t>
            </w:r>
            <w:bookmarkEnd w:id="34"/>
          </w:p>
          <w:p w14:paraId="3836D9A6" w14:textId="77777777" w:rsidR="00A90EB1" w:rsidRPr="00FF39EF" w:rsidRDefault="00A90EB1" w:rsidP="00B25824">
            <w:pPr>
              <w:pStyle w:val="ZhlavZpat"/>
              <w:spacing w:before="0" w:after="0"/>
              <w:jc w:val="both"/>
              <w:rPr>
                <w:b/>
              </w:rPr>
            </w:pPr>
            <w:bookmarkStart w:id="35" w:name="_E41B21609F76754158B97A9D82110DE1659"/>
            <w:r w:rsidRPr="00FF39EF">
              <w:t>Teplárna Písek, a.s.</w:t>
            </w:r>
            <w:bookmarkEnd w:id="35"/>
            <w:r w:rsidRPr="00FF39EF">
              <w:t xml:space="preserve"> </w:t>
            </w:r>
          </w:p>
        </w:tc>
        <w:tc>
          <w:tcPr>
            <w:tcW w:w="4784" w:type="dxa"/>
          </w:tcPr>
          <w:p w14:paraId="2B488554" w14:textId="77777777" w:rsidR="00A90EB1" w:rsidRPr="00D571B7" w:rsidRDefault="00A90EB1" w:rsidP="00B25824">
            <w:pPr>
              <w:pStyle w:val="ZhlavZpat"/>
              <w:spacing w:before="0" w:after="0"/>
              <w:jc w:val="both"/>
            </w:pPr>
          </w:p>
        </w:tc>
      </w:tr>
    </w:tbl>
    <w:p w14:paraId="65DEE4C2" w14:textId="77777777" w:rsidR="008E6150" w:rsidRPr="00353101" w:rsidRDefault="008E6150" w:rsidP="00B25824">
      <w:pPr>
        <w:pStyle w:val="0-Dokument"/>
        <w:tabs>
          <w:tab w:val="clear" w:pos="851"/>
          <w:tab w:val="clear" w:pos="1418"/>
        </w:tabs>
        <w:jc w:val="both"/>
      </w:pPr>
    </w:p>
    <w:p w14:paraId="32FAD9A4" w14:textId="77777777" w:rsidR="009E4FF1" w:rsidRPr="00B25824" w:rsidRDefault="009E4FF1" w:rsidP="00B25824">
      <w:pPr>
        <w:pStyle w:val="Nadpis1"/>
        <w:ind w:left="0" w:firstLine="0"/>
        <w:jc w:val="both"/>
        <w:rPr>
          <w:sz w:val="24"/>
        </w:rPr>
      </w:pPr>
      <w:r w:rsidRPr="00B25824">
        <w:rPr>
          <w:sz w:val="24"/>
        </w:rPr>
        <w:lastRenderedPageBreak/>
        <w:t xml:space="preserve">Přílohy: </w:t>
      </w:r>
    </w:p>
    <w:p w14:paraId="5C7C4962" w14:textId="05896B29" w:rsidR="009E4FF1" w:rsidRPr="00B25824" w:rsidRDefault="009E4FF1" w:rsidP="00B25824">
      <w:pPr>
        <w:jc w:val="both"/>
        <w:rPr>
          <w:rFonts w:ascii="Arial" w:hAnsi="Arial" w:cs="Arial"/>
        </w:rPr>
      </w:pPr>
      <w:r w:rsidRPr="00B25824">
        <w:rPr>
          <w:rFonts w:ascii="Arial" w:hAnsi="Arial" w:cs="Arial"/>
          <w:b/>
        </w:rPr>
        <w:t>Příloha A –</w:t>
      </w:r>
      <w:r w:rsidRPr="00B25824">
        <w:rPr>
          <w:rFonts w:ascii="Arial" w:hAnsi="Arial" w:cs="Arial"/>
        </w:rPr>
        <w:t xml:space="preserve"> </w:t>
      </w:r>
      <w:r w:rsidR="007B0EBC">
        <w:rPr>
          <w:rFonts w:ascii="Arial" w:hAnsi="Arial" w:cs="Arial"/>
        </w:rPr>
        <w:t>Potvrzení</w:t>
      </w:r>
      <w:r w:rsidRPr="00B25824">
        <w:rPr>
          <w:rFonts w:ascii="Arial" w:hAnsi="Arial" w:cs="Arial"/>
        </w:rPr>
        <w:t xml:space="preserve"> zhotovitele </w:t>
      </w:r>
      <w:r w:rsidR="007B0EBC">
        <w:rPr>
          <w:rFonts w:ascii="Arial" w:hAnsi="Arial" w:cs="Arial"/>
        </w:rPr>
        <w:t>o</w:t>
      </w:r>
      <w:r w:rsidRPr="00B25824">
        <w:rPr>
          <w:rFonts w:ascii="Arial" w:hAnsi="Arial" w:cs="Arial"/>
        </w:rPr>
        <w:t> překážká</w:t>
      </w:r>
      <w:r w:rsidR="007B0EBC">
        <w:rPr>
          <w:rFonts w:ascii="Arial" w:hAnsi="Arial" w:cs="Arial"/>
        </w:rPr>
        <w:t>ch</w:t>
      </w:r>
      <w:r w:rsidRPr="00B25824">
        <w:rPr>
          <w:rFonts w:ascii="Arial" w:hAnsi="Arial" w:cs="Arial"/>
        </w:rPr>
        <w:t xml:space="preserve"> znemožňující</w:t>
      </w:r>
      <w:r w:rsidR="007B0EBC">
        <w:rPr>
          <w:rFonts w:ascii="Arial" w:hAnsi="Arial" w:cs="Arial"/>
        </w:rPr>
        <w:t>ch</w:t>
      </w:r>
      <w:r w:rsidRPr="00B25824">
        <w:rPr>
          <w:rFonts w:ascii="Arial" w:hAnsi="Arial" w:cs="Arial"/>
        </w:rPr>
        <w:t xml:space="preserve"> zhotovení díla v plánovaném termínu</w:t>
      </w:r>
    </w:p>
    <w:p w14:paraId="27182884" w14:textId="77777777" w:rsidR="009E4FF1" w:rsidRPr="00B25824" w:rsidRDefault="009E4FF1" w:rsidP="00B25824">
      <w:pPr>
        <w:jc w:val="both"/>
        <w:rPr>
          <w:rFonts w:ascii="Arial" w:hAnsi="Arial" w:cs="Arial"/>
        </w:rPr>
      </w:pPr>
      <w:r w:rsidRPr="00B25824">
        <w:rPr>
          <w:rFonts w:ascii="Arial" w:hAnsi="Arial" w:cs="Arial"/>
          <w:b/>
        </w:rPr>
        <w:t xml:space="preserve">Příloha B – </w:t>
      </w:r>
      <w:r w:rsidRPr="00B25824">
        <w:rPr>
          <w:rFonts w:ascii="Arial" w:hAnsi="Arial" w:cs="Arial"/>
        </w:rPr>
        <w:t xml:space="preserve">Podrobná kalkulace více- a méněprací s jejich odůvodněním vč. jednotlivých změnových listů </w:t>
      </w:r>
    </w:p>
    <w:sectPr w:rsidR="009E4FF1" w:rsidRPr="00B258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BB65" w14:textId="77777777" w:rsidR="00097476" w:rsidRDefault="00097476" w:rsidP="00E32633">
      <w:pPr>
        <w:spacing w:after="0" w:line="240" w:lineRule="auto"/>
      </w:pPr>
      <w:r>
        <w:separator/>
      </w:r>
    </w:p>
  </w:endnote>
  <w:endnote w:type="continuationSeparator" w:id="0">
    <w:p w14:paraId="4A81A090" w14:textId="77777777" w:rsidR="00097476" w:rsidRDefault="00097476" w:rsidP="00E3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2920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83D83D" w14:textId="54225469" w:rsidR="00E32633" w:rsidRDefault="00E32633">
            <w:pPr>
              <w:pStyle w:val="Zpat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82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82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0B74A7" w14:textId="77777777" w:rsidR="00E32633" w:rsidRDefault="00E326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1926" w14:textId="77777777" w:rsidR="00097476" w:rsidRDefault="00097476" w:rsidP="00E32633">
      <w:pPr>
        <w:spacing w:after="0" w:line="240" w:lineRule="auto"/>
      </w:pPr>
      <w:r>
        <w:separator/>
      </w:r>
    </w:p>
  </w:footnote>
  <w:footnote w:type="continuationSeparator" w:id="0">
    <w:p w14:paraId="620D5BB9" w14:textId="77777777" w:rsidR="00097476" w:rsidRDefault="00097476" w:rsidP="00E3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4962"/>
      <w:gridCol w:w="2317"/>
    </w:tblGrid>
    <w:tr w:rsidR="00E32633" w:rsidRPr="00CE7E1E" w14:paraId="787EFB98" w14:textId="77777777" w:rsidTr="004F1EA3">
      <w:tc>
        <w:tcPr>
          <w:tcW w:w="2296" w:type="dxa"/>
        </w:tcPr>
        <w:p w14:paraId="68D56F4B" w14:textId="77777777" w:rsidR="00E32633" w:rsidRPr="00CE7E1E" w:rsidRDefault="00E32633" w:rsidP="004F1EA3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14:paraId="5F1B7852" w14:textId="77777777" w:rsidR="00E32633" w:rsidRPr="00CE7E1E" w:rsidRDefault="00E32633" w:rsidP="004F1EA3">
          <w:pPr>
            <w:pStyle w:val="ZhlavZpat"/>
            <w:rPr>
              <w:rStyle w:val="Tun"/>
            </w:rPr>
          </w:pPr>
          <w:bookmarkStart w:id="36" w:name="_E51B21609F76754158B97A9D82110DE1659"/>
          <w:r>
            <w:rPr>
              <w:rStyle w:val="Tun"/>
            </w:rPr>
            <w:t>Teplárna Písek, a.s.</w:t>
          </w:r>
          <w:bookmarkEnd w:id="36"/>
        </w:p>
      </w:tc>
      <w:tc>
        <w:tcPr>
          <w:tcW w:w="4962" w:type="dxa"/>
          <w:vMerge w:val="restart"/>
          <w:vAlign w:val="center"/>
        </w:tcPr>
        <w:p w14:paraId="3BE3C718" w14:textId="77777777" w:rsidR="00E32633" w:rsidRPr="00C259E3" w:rsidRDefault="00E32633" w:rsidP="004F1EA3">
          <w:pPr>
            <w:pStyle w:val="ZhlavZpat"/>
            <w:rPr>
              <w:szCs w:val="22"/>
            </w:rPr>
          </w:pPr>
          <w:bookmarkStart w:id="37" w:name="_E21B21609F76754158B97A9D82110DE1653"/>
          <w:r>
            <w:rPr>
              <w:szCs w:val="22"/>
            </w:rPr>
            <w:t>„Dodávka kotelny na biomasu v areálu Teplárny Písek“</w:t>
          </w:r>
          <w:bookmarkEnd w:id="37"/>
        </w:p>
        <w:p w14:paraId="2C59AD60" w14:textId="77777777" w:rsidR="00E32633" w:rsidRPr="006F16A8" w:rsidRDefault="00E32633" w:rsidP="00B97867">
          <w:pPr>
            <w:pStyle w:val="ZhlavZpat"/>
          </w:pPr>
          <w:r w:rsidRPr="00F97226">
            <w:rPr>
              <w:b/>
              <w:caps/>
            </w:rPr>
            <w:t>smlouv</w:t>
          </w:r>
          <w:r w:rsidR="00B97867">
            <w:rPr>
              <w:b/>
              <w:caps/>
            </w:rPr>
            <w:t>a</w:t>
          </w:r>
          <w:r w:rsidRPr="00F97226">
            <w:rPr>
              <w:b/>
              <w:caps/>
            </w:rPr>
            <w:t xml:space="preserve"> o dílo</w:t>
          </w:r>
          <w:r>
            <w:rPr>
              <w:b/>
              <w:caps/>
            </w:rPr>
            <w:t xml:space="preserve"> </w:t>
          </w:r>
        </w:p>
      </w:tc>
      <w:tc>
        <w:tcPr>
          <w:tcW w:w="2317" w:type="dxa"/>
        </w:tcPr>
        <w:p w14:paraId="075D048F" w14:textId="77777777" w:rsidR="00E32633" w:rsidRPr="00CE7E1E" w:rsidRDefault="00E32633" w:rsidP="004F1EA3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14:paraId="16849CC5" w14:textId="77777777" w:rsidR="00E32633" w:rsidRPr="00CE7E1E" w:rsidRDefault="00E32633" w:rsidP="004F1EA3">
          <w:pPr>
            <w:pStyle w:val="ZhlavZpat"/>
            <w:rPr>
              <w:rStyle w:val="Tun"/>
            </w:rPr>
          </w:pPr>
          <w:r>
            <w:rPr>
              <w:rStyle w:val="Tun"/>
            </w:rPr>
            <w:t>POLATA s.r.o.</w:t>
          </w:r>
        </w:p>
      </w:tc>
    </w:tr>
    <w:tr w:rsidR="00E32633" w:rsidRPr="00CE7E1E" w14:paraId="76585DA2" w14:textId="77777777" w:rsidTr="004F1EA3">
      <w:tc>
        <w:tcPr>
          <w:tcW w:w="2296" w:type="dxa"/>
          <w:vAlign w:val="center"/>
        </w:tcPr>
        <w:p w14:paraId="3A86E1BE" w14:textId="77777777" w:rsidR="00E32633" w:rsidRPr="00CE7E1E" w:rsidRDefault="00E32633" w:rsidP="004F1EA3">
          <w:pPr>
            <w:pStyle w:val="ZhlavZpat"/>
          </w:pPr>
          <w:r w:rsidRPr="00CE7E1E">
            <w:t xml:space="preserve">Ev. č.: </w:t>
          </w:r>
          <w:r w:rsidR="00B97867">
            <w:t>5-2020</w:t>
          </w:r>
        </w:p>
      </w:tc>
      <w:tc>
        <w:tcPr>
          <w:tcW w:w="4962" w:type="dxa"/>
          <w:vMerge/>
          <w:vAlign w:val="center"/>
        </w:tcPr>
        <w:p w14:paraId="638F02AC" w14:textId="77777777" w:rsidR="00E32633" w:rsidRPr="00CE7E1E" w:rsidRDefault="00E32633" w:rsidP="004F1EA3">
          <w:pPr>
            <w:pStyle w:val="ZhlavZpat"/>
          </w:pPr>
        </w:p>
      </w:tc>
      <w:tc>
        <w:tcPr>
          <w:tcW w:w="2317" w:type="dxa"/>
          <w:vAlign w:val="center"/>
        </w:tcPr>
        <w:p w14:paraId="006679B9" w14:textId="77777777" w:rsidR="00E32633" w:rsidRPr="00CE7E1E" w:rsidRDefault="00E32633" w:rsidP="004F1EA3">
          <w:pPr>
            <w:pStyle w:val="ZhlavZpat"/>
          </w:pPr>
          <w:r w:rsidRPr="00CE7E1E">
            <w:t>Ev. č.:</w:t>
          </w:r>
          <w:r w:rsidR="00B97867">
            <w:t xml:space="preserve"> 20001/0702020</w:t>
          </w:r>
          <w:r w:rsidRPr="00CE7E1E">
            <w:t xml:space="preserve"> </w:t>
          </w:r>
        </w:p>
      </w:tc>
    </w:tr>
  </w:tbl>
  <w:p w14:paraId="370D0F3B" w14:textId="77777777" w:rsidR="00E32633" w:rsidRDefault="008E6150" w:rsidP="008E6150">
    <w:pPr>
      <w:pStyle w:val="Zhlav"/>
      <w:tabs>
        <w:tab w:val="clear" w:pos="4536"/>
        <w:tab w:val="clear" w:pos="9072"/>
        <w:tab w:val="left" w:pos="13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3E9"/>
    <w:multiLevelType w:val="multilevel"/>
    <w:tmpl w:val="4718D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3A0324E"/>
    <w:multiLevelType w:val="hybridMultilevel"/>
    <w:tmpl w:val="1EA4BDAE"/>
    <w:lvl w:ilvl="0" w:tplc="61C67E8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2983"/>
    <w:multiLevelType w:val="hybridMultilevel"/>
    <w:tmpl w:val="739C9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761E1"/>
    <w:multiLevelType w:val="hybridMultilevel"/>
    <w:tmpl w:val="8BA826B2"/>
    <w:lvl w:ilvl="0" w:tplc="9830D1C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619BF"/>
    <w:multiLevelType w:val="hybridMultilevel"/>
    <w:tmpl w:val="DAC41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A3553"/>
    <w:multiLevelType w:val="multilevel"/>
    <w:tmpl w:val="FF285338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6" w15:restartNumberingAfterBreak="0">
    <w:nsid w:val="656E0078"/>
    <w:multiLevelType w:val="hybridMultilevel"/>
    <w:tmpl w:val="CF163218"/>
    <w:lvl w:ilvl="0" w:tplc="FA4A9C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BB4690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261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D15F84"/>
    <w:multiLevelType w:val="hybridMultilevel"/>
    <w:tmpl w:val="C30C4726"/>
    <w:lvl w:ilvl="0" w:tplc="83745BE4">
      <w:start w:val="1"/>
      <w:numFmt w:val="decimal"/>
      <w:lvlText w:val="%1. část díla"/>
      <w:lvlJc w:val="left"/>
      <w:pPr>
        <w:ind w:left="1134" w:hanging="1134"/>
      </w:pPr>
      <w:rPr>
        <w:rFonts w:hint="default"/>
      </w:rPr>
    </w:lvl>
    <w:lvl w:ilvl="1" w:tplc="04050019" w:tentative="1">
      <w:start w:val="1"/>
      <w:numFmt w:val="lowerLetter"/>
      <w:pStyle w:val="StylNadpis2Zarovnatdobloku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33"/>
    <w:rsid w:val="0002395A"/>
    <w:rsid w:val="000961BB"/>
    <w:rsid w:val="00097476"/>
    <w:rsid w:val="000A2ED3"/>
    <w:rsid w:val="001628D7"/>
    <w:rsid w:val="00215126"/>
    <w:rsid w:val="002278DA"/>
    <w:rsid w:val="002C7652"/>
    <w:rsid w:val="002F2E1B"/>
    <w:rsid w:val="00307676"/>
    <w:rsid w:val="00366934"/>
    <w:rsid w:val="00386157"/>
    <w:rsid w:val="003E6FA7"/>
    <w:rsid w:val="00404B5E"/>
    <w:rsid w:val="004551FD"/>
    <w:rsid w:val="004A581E"/>
    <w:rsid w:val="00502CE4"/>
    <w:rsid w:val="00543610"/>
    <w:rsid w:val="005A1398"/>
    <w:rsid w:val="00612FA4"/>
    <w:rsid w:val="00626201"/>
    <w:rsid w:val="006E3727"/>
    <w:rsid w:val="006E3D03"/>
    <w:rsid w:val="00750655"/>
    <w:rsid w:val="00751AE3"/>
    <w:rsid w:val="0077571D"/>
    <w:rsid w:val="007B0EBC"/>
    <w:rsid w:val="007F1CD0"/>
    <w:rsid w:val="008963F3"/>
    <w:rsid w:val="008E6150"/>
    <w:rsid w:val="0091509A"/>
    <w:rsid w:val="009E4FF1"/>
    <w:rsid w:val="00A86309"/>
    <w:rsid w:val="00A90EB1"/>
    <w:rsid w:val="00B25824"/>
    <w:rsid w:val="00B4110F"/>
    <w:rsid w:val="00B97867"/>
    <w:rsid w:val="00C47D23"/>
    <w:rsid w:val="00C82383"/>
    <w:rsid w:val="00D948F3"/>
    <w:rsid w:val="00DA1A13"/>
    <w:rsid w:val="00E32633"/>
    <w:rsid w:val="00E40EE1"/>
    <w:rsid w:val="00E55356"/>
    <w:rsid w:val="00E85CBC"/>
    <w:rsid w:val="00E97877"/>
    <w:rsid w:val="00EA1460"/>
    <w:rsid w:val="00F01C22"/>
    <w:rsid w:val="00F56C8F"/>
    <w:rsid w:val="00F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800E"/>
  <w15:docId w15:val="{6D112995-1CA5-4D9D-BF40-9091FD01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E6150"/>
    <w:pPr>
      <w:keepNext/>
      <w:keepLines/>
      <w:tabs>
        <w:tab w:val="left" w:pos="360"/>
        <w:tab w:val="left" w:pos="851"/>
        <w:tab w:val="left" w:pos="1418"/>
      </w:tabs>
      <w:overflowPunct w:val="0"/>
      <w:autoSpaceDE w:val="0"/>
      <w:autoSpaceDN w:val="0"/>
      <w:adjustRightInd w:val="0"/>
      <w:spacing w:before="480" w:after="240" w:line="240" w:lineRule="auto"/>
      <w:ind w:left="357" w:hanging="357"/>
      <w:textAlignment w:val="baseline"/>
      <w:outlineLvl w:val="0"/>
    </w:pPr>
    <w:rPr>
      <w:rFonts w:ascii="Arial" w:eastAsia="Times New Roman" w:hAnsi="Arial" w:cs="Times New Roman"/>
      <w:b/>
      <w:caps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633"/>
  </w:style>
  <w:style w:type="paragraph" w:styleId="Zpat">
    <w:name w:val="footer"/>
    <w:basedOn w:val="Normln"/>
    <w:link w:val="ZpatChar"/>
    <w:uiPriority w:val="99"/>
    <w:unhideWhenUsed/>
    <w:rsid w:val="00E3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633"/>
  </w:style>
  <w:style w:type="character" w:customStyle="1" w:styleId="DefinovanPojem">
    <w:name w:val="DefinovanýPojem"/>
    <w:basedOn w:val="Standardnpsmoodstavce"/>
    <w:uiPriority w:val="1"/>
    <w:qFormat/>
    <w:rsid w:val="00E32633"/>
    <w:rPr>
      <w:caps w:val="0"/>
      <w:smallCaps/>
    </w:rPr>
  </w:style>
  <w:style w:type="character" w:customStyle="1" w:styleId="Tun">
    <w:name w:val="Tučně"/>
    <w:basedOn w:val="Standardnpsmoodstavce"/>
    <w:uiPriority w:val="1"/>
    <w:qFormat/>
    <w:rsid w:val="00E32633"/>
    <w:rPr>
      <w:rFonts w:cs="Arial"/>
      <w:b/>
      <w:szCs w:val="22"/>
    </w:rPr>
  </w:style>
  <w:style w:type="paragraph" w:customStyle="1" w:styleId="ZhlavZpat">
    <w:name w:val="ZáhlavíZápatí"/>
    <w:basedOn w:val="Normln"/>
    <w:link w:val="ZhlavZpatChar"/>
    <w:qFormat/>
    <w:rsid w:val="00E32633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ZhlavZpatChar">
    <w:name w:val="ZáhlavíZápatí Char"/>
    <w:basedOn w:val="Standardnpsmoodstavce"/>
    <w:link w:val="ZhlavZpat"/>
    <w:rsid w:val="00E32633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0-Akce">
    <w:name w:val="0-Akce"/>
    <w:basedOn w:val="Normln"/>
    <w:link w:val="0-AkceChar"/>
    <w:qFormat/>
    <w:rsid w:val="00E32633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Arial" w:eastAsia="Times New Roman" w:hAnsi="Arial" w:cs="Times New Roman"/>
      <w:b/>
      <w:spacing w:val="30"/>
      <w:sz w:val="40"/>
      <w:szCs w:val="40"/>
      <w:lang w:eastAsia="cs-CZ"/>
    </w:rPr>
  </w:style>
  <w:style w:type="character" w:customStyle="1" w:styleId="0-AkceChar">
    <w:name w:val="0-Akce Char"/>
    <w:basedOn w:val="Standardnpsmoodstavce"/>
    <w:link w:val="0-Akce"/>
    <w:rsid w:val="00E32633"/>
    <w:rPr>
      <w:rFonts w:ascii="Arial" w:eastAsia="Times New Roman" w:hAnsi="Arial" w:cs="Times New Roman"/>
      <w:b/>
      <w:spacing w:val="30"/>
      <w:sz w:val="40"/>
      <w:szCs w:val="40"/>
      <w:lang w:eastAsia="cs-CZ"/>
    </w:rPr>
  </w:style>
  <w:style w:type="paragraph" w:customStyle="1" w:styleId="0-Dokument">
    <w:name w:val="0-Dokument"/>
    <w:basedOn w:val="Normln"/>
    <w:link w:val="0-DokumentChar"/>
    <w:qFormat/>
    <w:rsid w:val="00E32633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0-DokumentChar">
    <w:name w:val="0-Dokument Char"/>
    <w:basedOn w:val="Standardnpsmoodstavce"/>
    <w:link w:val="0-Dokument"/>
    <w:rsid w:val="00E32633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E6150"/>
    <w:rPr>
      <w:rFonts w:ascii="Arial" w:eastAsia="Times New Roman" w:hAnsi="Arial" w:cs="Times New Roman"/>
      <w:b/>
      <w:caps/>
      <w:sz w:val="32"/>
      <w:szCs w:val="20"/>
      <w:lang w:eastAsia="cs-CZ"/>
    </w:rPr>
  </w:style>
  <w:style w:type="paragraph" w:customStyle="1" w:styleId="2-OdstlBezsla">
    <w:name w:val="2-OdstČlBezČísla"/>
    <w:basedOn w:val="Normln"/>
    <w:link w:val="2-OdstlBezslaChar"/>
    <w:autoRedefine/>
    <w:qFormat/>
    <w:rsid w:val="00B97867"/>
    <w:pPr>
      <w:widowControl w:val="0"/>
      <w:tabs>
        <w:tab w:val="left" w:pos="403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2-OdstlBezslaChar">
    <w:name w:val="2-OdstČlBezČísla Char"/>
    <w:basedOn w:val="Standardnpsmoodstavce"/>
    <w:link w:val="2-OdstlBezsla"/>
    <w:rsid w:val="00B97867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8E6150"/>
    <w:pPr>
      <w:ind w:left="720"/>
      <w:contextualSpacing/>
    </w:pPr>
  </w:style>
  <w:style w:type="paragraph" w:customStyle="1" w:styleId="1-stSmlouvy">
    <w:name w:val="1-ČástSmlouvy"/>
    <w:basedOn w:val="Nadpis1"/>
    <w:qFormat/>
    <w:rsid w:val="008E6150"/>
    <w:pPr>
      <w:numPr>
        <w:numId w:val="2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paragraph" w:customStyle="1" w:styleId="5-iiiSeznam">
    <w:name w:val="5-iiiSeznam"/>
    <w:basedOn w:val="Normln"/>
    <w:autoRedefine/>
    <w:qFormat/>
    <w:rsid w:val="008E6150"/>
    <w:pPr>
      <w:widowControl w:val="0"/>
      <w:numPr>
        <w:ilvl w:val="5"/>
        <w:numId w:val="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4"/>
    </w:pPr>
    <w:rPr>
      <w:rFonts w:ascii="Arial" w:eastAsia="Times New Roman" w:hAnsi="Arial" w:cs="Arial"/>
      <w:lang w:eastAsia="cs-CZ"/>
    </w:rPr>
  </w:style>
  <w:style w:type="paragraph" w:customStyle="1" w:styleId="5-AbcSeznam">
    <w:name w:val="5-AbcSeznam"/>
    <w:basedOn w:val="Normln"/>
    <w:link w:val="5-AbcSeznamChar"/>
    <w:qFormat/>
    <w:rsid w:val="008E6150"/>
    <w:pPr>
      <w:keepLines/>
      <w:numPr>
        <w:ilvl w:val="4"/>
        <w:numId w:val="2"/>
      </w:numPr>
      <w:tabs>
        <w:tab w:val="left" w:pos="-2410"/>
      </w:tabs>
      <w:overflowPunct w:val="0"/>
      <w:autoSpaceDE w:val="0"/>
      <w:autoSpaceDN w:val="0"/>
      <w:adjustRightInd w:val="0"/>
      <w:spacing w:after="120" w:line="240" w:lineRule="auto"/>
      <w:textAlignment w:val="baseline"/>
      <w:outlineLvl w:val="4"/>
    </w:pPr>
    <w:rPr>
      <w:rFonts w:ascii="Arial" w:eastAsia="Times New Roman" w:hAnsi="Arial" w:cs="Arial"/>
      <w:lang w:eastAsia="cs-CZ"/>
    </w:rPr>
  </w:style>
  <w:style w:type="character" w:customStyle="1" w:styleId="5-AbcSeznamChar">
    <w:name w:val="5-AbcSeznam Char"/>
    <w:basedOn w:val="Standardnpsmoodstavce"/>
    <w:link w:val="5-AbcSeznam"/>
    <w:rsid w:val="008E6150"/>
    <w:rPr>
      <w:rFonts w:ascii="Arial" w:eastAsia="Times New Roman" w:hAnsi="Arial" w:cs="Arial"/>
      <w:lang w:eastAsia="cs-CZ"/>
    </w:rPr>
  </w:style>
  <w:style w:type="paragraph" w:customStyle="1" w:styleId="stylnadpis2zarovnatdobloku0">
    <w:name w:val="stylnadpis2zarovnatdobloku"/>
    <w:basedOn w:val="Normln"/>
    <w:rsid w:val="00B97867"/>
    <w:pPr>
      <w:spacing w:after="120" w:line="240" w:lineRule="auto"/>
      <w:ind w:left="993" w:hanging="851"/>
      <w:jc w:val="both"/>
    </w:pPr>
    <w:rPr>
      <w:rFonts w:ascii="Arial" w:eastAsia="Calibri" w:hAnsi="Arial" w:cs="Arial"/>
      <w:color w:val="000000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215126"/>
    <w:pPr>
      <w:keepNext w:val="0"/>
      <w:keepLines w:val="0"/>
      <w:tabs>
        <w:tab w:val="left" w:pos="851"/>
      </w:tabs>
      <w:overflowPunct w:val="0"/>
      <w:autoSpaceDE w:val="0"/>
      <w:autoSpaceDN w:val="0"/>
      <w:adjustRightInd w:val="0"/>
      <w:spacing w:before="120"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  <w:lang w:eastAsia="cs-CZ"/>
    </w:rPr>
  </w:style>
  <w:style w:type="character" w:customStyle="1" w:styleId="3-OdstavecSmlouvyChar">
    <w:name w:val="3-OdstavecSmlouvy Char"/>
    <w:basedOn w:val="Standardnpsmoodstavce"/>
    <w:link w:val="3-OdstavecSmlouvy"/>
    <w:rsid w:val="00215126"/>
    <w:rPr>
      <w:rFonts w:ascii="Arial" w:eastAsia="Times New Roman" w:hAnsi="Arial" w:cs="Times New Roman"/>
      <w:lang w:eastAsia="cs-CZ"/>
    </w:rPr>
  </w:style>
  <w:style w:type="paragraph" w:customStyle="1" w:styleId="3-OdstBezsla">
    <w:name w:val="3-OdstBezČísla"/>
    <w:basedOn w:val="Normln"/>
    <w:link w:val="3-OdstBezslaChar"/>
    <w:autoRedefine/>
    <w:qFormat/>
    <w:rsid w:val="00215126"/>
    <w:pPr>
      <w:overflowPunct w:val="0"/>
      <w:autoSpaceDE w:val="0"/>
      <w:autoSpaceDN w:val="0"/>
      <w:adjustRightInd w:val="0"/>
      <w:spacing w:before="120" w:after="120" w:line="240" w:lineRule="auto"/>
      <w:ind w:left="851"/>
      <w:jc w:val="both"/>
      <w:textAlignment w:val="baseline"/>
    </w:pPr>
    <w:rPr>
      <w:rFonts w:ascii="Arial" w:eastAsia="Times New Roman" w:hAnsi="Arial" w:cs="Times New Roman"/>
      <w:kern w:val="28"/>
      <w:lang w:eastAsia="cs-CZ"/>
    </w:rPr>
  </w:style>
  <w:style w:type="character" w:customStyle="1" w:styleId="3-OdstBezslaChar">
    <w:name w:val="3-OdstBezČísla Char"/>
    <w:basedOn w:val="Standardnpsmoodstavce"/>
    <w:link w:val="3-OdstBezsla"/>
    <w:rsid w:val="00215126"/>
    <w:rPr>
      <w:rFonts w:ascii="Arial" w:eastAsia="Times New Roman" w:hAnsi="Arial" w:cs="Times New Roman"/>
      <w:kern w:val="28"/>
      <w:lang w:eastAsia="cs-CZ"/>
    </w:rPr>
  </w:style>
  <w:style w:type="paragraph" w:customStyle="1" w:styleId="StylNadpis2Zarovnatdobloku">
    <w:name w:val="Styl Nadpis 2 + Zarovnat do bloku"/>
    <w:basedOn w:val="Nadpis2"/>
    <w:rsid w:val="00215126"/>
    <w:pPr>
      <w:keepNext w:val="0"/>
      <w:keepLines w:val="0"/>
      <w:widowControl w:val="0"/>
      <w:numPr>
        <w:ilvl w:val="1"/>
        <w:numId w:val="8"/>
      </w:numPr>
      <w:spacing w:before="0" w:after="120" w:line="240" w:lineRule="auto"/>
      <w:ind w:left="1800" w:hanging="720"/>
      <w:jc w:val="both"/>
    </w:pPr>
    <w:rPr>
      <w:rFonts w:ascii="Arial" w:eastAsia="Times New Roman" w:hAnsi="Arial" w:cs="Times New Roman"/>
      <w:color w:val="auto"/>
      <w:sz w:val="22"/>
      <w:szCs w:val="20"/>
      <w:lang w:eastAsia="cs-CZ"/>
    </w:rPr>
  </w:style>
  <w:style w:type="paragraph" w:styleId="Zkladntext">
    <w:name w:val="Body Text"/>
    <w:basedOn w:val="Normln"/>
    <w:link w:val="ZkladntextChar"/>
    <w:rsid w:val="00215126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5126"/>
    <w:rPr>
      <w:rFonts w:ascii="Arial" w:eastAsia="Times New Roman" w:hAnsi="Arial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1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1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ED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A5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Polata</dc:creator>
  <cp:lastModifiedBy>Manhalova</cp:lastModifiedBy>
  <cp:revision>3</cp:revision>
  <dcterms:created xsi:type="dcterms:W3CDTF">2021-05-28T06:28:00Z</dcterms:created>
  <dcterms:modified xsi:type="dcterms:W3CDTF">2021-05-28T06:29:00Z</dcterms:modified>
</cp:coreProperties>
</file>