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94" w:rsidRDefault="00387F94" w:rsidP="008E2C7D">
      <w:pPr>
        <w:pStyle w:val="Nadpis30"/>
        <w:shd w:val="clear" w:color="auto" w:fill="auto"/>
        <w:spacing w:after="160" w:line="240" w:lineRule="auto"/>
        <w:jc w:val="center"/>
        <w:rPr>
          <w:rFonts w:asciiTheme="minorHAnsi" w:hAnsiTheme="minorHAnsi" w:cstheme="minorHAnsi"/>
        </w:rPr>
      </w:pPr>
    </w:p>
    <w:p w:rsidR="008E2C7D" w:rsidRPr="007D67BF" w:rsidRDefault="008E2C7D" w:rsidP="008E2C7D">
      <w:pPr>
        <w:pStyle w:val="Nadpis30"/>
        <w:shd w:val="clear" w:color="auto" w:fill="auto"/>
        <w:spacing w:after="160" w:line="240" w:lineRule="auto"/>
        <w:jc w:val="center"/>
        <w:rPr>
          <w:rFonts w:asciiTheme="minorHAnsi" w:hAnsiTheme="minorHAnsi" w:cstheme="minorHAnsi"/>
        </w:rPr>
      </w:pPr>
      <w:r w:rsidRPr="007D67BF">
        <w:rPr>
          <w:rFonts w:asciiTheme="minorHAnsi" w:hAnsiTheme="minorHAnsi" w:cstheme="minorHAnsi"/>
        </w:rPr>
        <w:t xml:space="preserve">DODATEK č. </w:t>
      </w:r>
      <w:bookmarkStart w:id="0" w:name="bookmark3"/>
      <w:r w:rsidR="00E05EE6">
        <w:rPr>
          <w:rFonts w:asciiTheme="minorHAnsi" w:hAnsiTheme="minorHAnsi" w:cstheme="minorHAnsi"/>
        </w:rPr>
        <w:t>4</w:t>
      </w:r>
    </w:p>
    <w:p w:rsidR="008E2C7D" w:rsidRPr="007D67BF" w:rsidRDefault="008E2C7D" w:rsidP="008E2C7D">
      <w:pPr>
        <w:pStyle w:val="Nadpis30"/>
        <w:shd w:val="clear" w:color="auto" w:fill="auto"/>
        <w:spacing w:after="160" w:line="240" w:lineRule="auto"/>
        <w:jc w:val="center"/>
        <w:rPr>
          <w:rFonts w:asciiTheme="minorHAnsi" w:hAnsiTheme="minorHAnsi" w:cstheme="minorHAnsi"/>
        </w:rPr>
      </w:pPr>
      <w:r w:rsidRPr="007D67BF">
        <w:rPr>
          <w:rFonts w:asciiTheme="minorHAnsi" w:hAnsiTheme="minorHAnsi" w:cstheme="minorHAnsi"/>
          <w:color w:val="000000"/>
          <w:lang w:eastAsia="cs-CZ" w:bidi="cs-CZ"/>
        </w:rPr>
        <w:t>SMLOUVY O DÍLO</w:t>
      </w:r>
      <w:bookmarkEnd w:id="0"/>
      <w:r w:rsidR="00A260B8" w:rsidRPr="007D67BF">
        <w:rPr>
          <w:rFonts w:asciiTheme="minorHAnsi" w:hAnsiTheme="minorHAnsi" w:cstheme="minorHAnsi"/>
          <w:color w:val="000000"/>
          <w:lang w:eastAsia="cs-CZ" w:bidi="cs-CZ"/>
        </w:rPr>
        <w:t xml:space="preserve"> č.012/2020/01</w:t>
      </w:r>
    </w:p>
    <w:p w:rsidR="008E2C7D" w:rsidRPr="005B541D" w:rsidRDefault="008E2C7D" w:rsidP="008E2C7D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  <w:r w:rsidRPr="005B541D">
        <w:rPr>
          <w:rFonts w:asciiTheme="minorHAnsi" w:hAnsiTheme="minorHAnsi" w:cstheme="minorHAnsi"/>
          <w:color w:val="000000"/>
          <w:lang w:eastAsia="cs-CZ" w:bidi="cs-CZ"/>
        </w:rPr>
        <w:t xml:space="preserve">uzavřené dne </w:t>
      </w:r>
      <w:proofErr w:type="gramStart"/>
      <w:r w:rsidR="00A260B8" w:rsidRPr="005B541D">
        <w:rPr>
          <w:rFonts w:asciiTheme="minorHAnsi" w:hAnsiTheme="minorHAnsi" w:cstheme="minorHAnsi"/>
          <w:color w:val="000000"/>
          <w:lang w:eastAsia="cs-CZ" w:bidi="cs-CZ"/>
        </w:rPr>
        <w:t>30.1.2020</w:t>
      </w:r>
      <w:proofErr w:type="gramEnd"/>
      <w:r w:rsidRPr="005B541D">
        <w:rPr>
          <w:rFonts w:asciiTheme="minorHAnsi" w:hAnsiTheme="minorHAnsi" w:cstheme="minorHAnsi"/>
          <w:color w:val="000000"/>
          <w:lang w:eastAsia="cs-CZ" w:bidi="cs-CZ"/>
        </w:rPr>
        <w:t xml:space="preserve"> podle </w:t>
      </w:r>
      <w:proofErr w:type="spellStart"/>
      <w:r w:rsidRPr="005B541D">
        <w:rPr>
          <w:rFonts w:asciiTheme="minorHAnsi" w:hAnsiTheme="minorHAnsi" w:cstheme="minorHAnsi"/>
          <w:color w:val="000000"/>
          <w:lang w:eastAsia="cs-CZ" w:bidi="cs-CZ"/>
        </w:rPr>
        <w:t>ust</w:t>
      </w:r>
      <w:proofErr w:type="spellEnd"/>
      <w:r w:rsidRPr="005B541D">
        <w:rPr>
          <w:rFonts w:asciiTheme="minorHAnsi" w:hAnsiTheme="minorHAnsi" w:cstheme="minorHAnsi"/>
          <w:color w:val="000000"/>
          <w:lang w:eastAsia="cs-CZ" w:bidi="cs-CZ"/>
        </w:rPr>
        <w:t xml:space="preserve">. § 2586 a násl. zák. č. 89/2012 Sb., Občanský zákoník v platném znění </w:t>
      </w:r>
      <w:r w:rsidR="004F0CCF" w:rsidRPr="005B541D">
        <w:rPr>
          <w:rFonts w:asciiTheme="minorHAnsi" w:hAnsiTheme="minorHAnsi" w:cstheme="minorHAnsi"/>
          <w:lang w:eastAsia="cs-CZ" w:bidi="cs-CZ"/>
        </w:rPr>
        <w:t xml:space="preserve">a ve znění jejích pozdějších dodatků </w:t>
      </w:r>
      <w:r w:rsidRPr="005B541D">
        <w:rPr>
          <w:rFonts w:asciiTheme="minorHAnsi" w:hAnsiTheme="minorHAnsi" w:cstheme="minorHAnsi"/>
          <w:color w:val="000000"/>
          <w:lang w:eastAsia="cs-CZ" w:bidi="cs-CZ"/>
        </w:rPr>
        <w:t>(dále jen Smlouva) mezi smluvními stranami níže uvedenými:</w:t>
      </w:r>
    </w:p>
    <w:p w:rsidR="008E2C7D" w:rsidRPr="005B541D" w:rsidRDefault="008E2C7D" w:rsidP="008E2C7D">
      <w:pPr>
        <w:tabs>
          <w:tab w:val="left" w:pos="1333"/>
        </w:tabs>
        <w:rPr>
          <w:rFonts w:asciiTheme="minorHAnsi" w:hAnsiTheme="minorHAnsi" w:cstheme="minorHAnsi"/>
          <w:sz w:val="22"/>
          <w:szCs w:val="22"/>
        </w:rPr>
      </w:pPr>
    </w:p>
    <w:p w:rsidR="008E2C7D" w:rsidRPr="005B541D" w:rsidRDefault="008E2C7D" w:rsidP="008E2C7D">
      <w:pPr>
        <w:tabs>
          <w:tab w:val="left" w:pos="1333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 xml:space="preserve">Číslo projektu: </w:t>
      </w:r>
      <w:r w:rsidRPr="005B541D">
        <w:rPr>
          <w:rFonts w:asciiTheme="minorHAnsi" w:hAnsiTheme="minorHAnsi" w:cstheme="minorHAnsi"/>
          <w:b/>
          <w:bCs/>
          <w:sz w:val="22"/>
          <w:szCs w:val="22"/>
        </w:rPr>
        <w:t>CZ.06.3.33/0.0/0.0/16_059/0004547</w:t>
      </w:r>
    </w:p>
    <w:p w:rsidR="008E2C7D" w:rsidRPr="005B541D" w:rsidRDefault="008E2C7D" w:rsidP="008E2C7D">
      <w:pPr>
        <w:tabs>
          <w:tab w:val="left" w:pos="1333"/>
        </w:tabs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Název zakázky:</w:t>
      </w:r>
    </w:p>
    <w:p w:rsidR="008E2C7D" w:rsidRPr="005B541D" w:rsidRDefault="00A260B8" w:rsidP="008E2C7D">
      <w:pPr>
        <w:tabs>
          <w:tab w:val="left" w:pos="1333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5B541D">
        <w:rPr>
          <w:rFonts w:asciiTheme="minorHAnsi" w:hAnsiTheme="minorHAnsi" w:cstheme="minorHAnsi"/>
          <w:b/>
          <w:bCs/>
          <w:sz w:val="22"/>
          <w:szCs w:val="22"/>
        </w:rPr>
        <w:t>„Architektonické řešení expozic – dodávka výstavního fundusu“ v objektu NKP Hrad Strakonice</w:t>
      </w:r>
      <w:r w:rsidR="00EA6820" w:rsidRPr="005B541D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:rsidR="008E2C7D" w:rsidRPr="005B541D" w:rsidRDefault="008E2C7D" w:rsidP="008E2C7D">
      <w:pPr>
        <w:tabs>
          <w:tab w:val="left" w:pos="1333"/>
        </w:tabs>
        <w:rPr>
          <w:rFonts w:asciiTheme="minorHAnsi" w:hAnsiTheme="minorHAnsi" w:cstheme="minorHAnsi"/>
          <w:sz w:val="22"/>
          <w:szCs w:val="22"/>
        </w:rPr>
      </w:pPr>
    </w:p>
    <w:p w:rsidR="00A260B8" w:rsidRPr="005B541D" w:rsidRDefault="00A260B8" w:rsidP="00A260B8">
      <w:pPr>
        <w:pStyle w:val="Nadpis31"/>
        <w:jc w:val="left"/>
        <w:outlineLvl w:val="9"/>
        <w:rPr>
          <w:rFonts w:asciiTheme="minorHAnsi" w:hAnsiTheme="minorHAnsi" w:cstheme="minorHAnsi"/>
          <w:szCs w:val="22"/>
        </w:rPr>
      </w:pPr>
      <w:r w:rsidRPr="005B541D">
        <w:rPr>
          <w:rFonts w:asciiTheme="minorHAnsi" w:hAnsiTheme="minorHAnsi" w:cstheme="minorHAnsi"/>
          <w:szCs w:val="22"/>
        </w:rPr>
        <w:t>Smluvní strany</w:t>
      </w:r>
    </w:p>
    <w:p w:rsidR="00A260B8" w:rsidRPr="005B541D" w:rsidRDefault="00A260B8" w:rsidP="00A260B8">
      <w:pPr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b/>
          <w:bCs/>
          <w:sz w:val="22"/>
          <w:szCs w:val="22"/>
        </w:rPr>
        <w:t>Objednatel</w:t>
      </w:r>
      <w:r w:rsidRPr="005B541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B541D">
        <w:rPr>
          <w:rFonts w:asciiTheme="minorHAnsi" w:hAnsiTheme="minorHAnsi" w:cstheme="minorHAnsi"/>
          <w:b/>
          <w:bCs/>
          <w:sz w:val="22"/>
          <w:szCs w:val="22"/>
        </w:rPr>
        <w:tab/>
        <w:t>:</w:t>
      </w:r>
      <w:r w:rsidRPr="005B541D">
        <w:rPr>
          <w:rFonts w:asciiTheme="minorHAnsi" w:hAnsiTheme="minorHAnsi" w:cstheme="minorHAnsi"/>
          <w:b/>
          <w:bCs/>
          <w:sz w:val="22"/>
          <w:szCs w:val="22"/>
        </w:rPr>
        <w:tab/>
        <w:t>Muzeum středního Pootaví Strakonice</w:t>
      </w:r>
      <w:r w:rsidRPr="005B541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260B8" w:rsidRPr="005B541D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se sídlem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  <w:t>:</w:t>
      </w:r>
      <w:r w:rsidRPr="005B541D">
        <w:rPr>
          <w:rFonts w:asciiTheme="minorHAnsi" w:hAnsiTheme="minorHAnsi" w:cstheme="minorHAnsi"/>
          <w:sz w:val="22"/>
          <w:szCs w:val="22"/>
        </w:rPr>
        <w:tab/>
        <w:t>Zámek 1, 386 01 Strakonice</w:t>
      </w:r>
    </w:p>
    <w:p w:rsidR="00A260B8" w:rsidRPr="005B541D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IČ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  <w:t>:</w:t>
      </w:r>
      <w:r w:rsidRPr="005B541D">
        <w:rPr>
          <w:rFonts w:asciiTheme="minorHAnsi" w:hAnsiTheme="minorHAnsi" w:cstheme="minorHAnsi"/>
          <w:sz w:val="22"/>
          <w:szCs w:val="22"/>
        </w:rPr>
        <w:tab/>
        <w:t>00072150</w:t>
      </w:r>
    </w:p>
    <w:p w:rsidR="00A260B8" w:rsidRPr="005B541D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DIČ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  <w:t>:</w:t>
      </w:r>
      <w:r w:rsidRPr="005B541D">
        <w:rPr>
          <w:rFonts w:asciiTheme="minorHAnsi" w:hAnsiTheme="minorHAnsi" w:cstheme="minorHAnsi"/>
          <w:sz w:val="22"/>
          <w:szCs w:val="22"/>
        </w:rPr>
        <w:tab/>
        <w:t>nejsme plátci DPH</w:t>
      </w:r>
    </w:p>
    <w:p w:rsidR="00A260B8" w:rsidRPr="005B541D" w:rsidRDefault="00A260B8" w:rsidP="00A260B8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Bankovní spojení</w:t>
      </w:r>
      <w:r w:rsidRPr="005B541D">
        <w:rPr>
          <w:rFonts w:asciiTheme="minorHAnsi" w:hAnsiTheme="minorHAnsi" w:cstheme="minorHAnsi"/>
          <w:sz w:val="22"/>
          <w:szCs w:val="22"/>
        </w:rPr>
        <w:tab/>
        <w:t>:</w:t>
      </w:r>
      <w:r w:rsidRPr="005B541D">
        <w:rPr>
          <w:rFonts w:asciiTheme="minorHAnsi" w:hAnsiTheme="minorHAnsi" w:cstheme="minorHAnsi"/>
          <w:sz w:val="22"/>
          <w:szCs w:val="22"/>
        </w:rPr>
        <w:tab/>
        <w:t xml:space="preserve">KB Strakonice </w:t>
      </w:r>
    </w:p>
    <w:p w:rsidR="00A260B8" w:rsidRPr="005B541D" w:rsidRDefault="00A260B8" w:rsidP="00A260B8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Číslo účtu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  <w:t>:</w:t>
      </w:r>
      <w:r w:rsidRPr="005B541D">
        <w:rPr>
          <w:rFonts w:asciiTheme="minorHAnsi" w:hAnsiTheme="minorHAnsi" w:cstheme="minorHAnsi"/>
          <w:sz w:val="22"/>
          <w:szCs w:val="22"/>
        </w:rPr>
        <w:tab/>
        <w:t>115-3431200227/0100</w:t>
      </w:r>
    </w:p>
    <w:p w:rsidR="00A260B8" w:rsidRPr="005B541D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</w:p>
    <w:p w:rsidR="00A260B8" w:rsidRPr="005B541D" w:rsidRDefault="00A260B8" w:rsidP="00A260B8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 xml:space="preserve">Zapsané v obchodním rejstříku vedeném Krajským soudem v Č. Budějovicích oddíl </w:t>
      </w:r>
      <w:proofErr w:type="spellStart"/>
      <w:r w:rsidRPr="005B541D">
        <w:rPr>
          <w:rFonts w:asciiTheme="minorHAnsi" w:hAnsiTheme="minorHAnsi" w:cstheme="minorHAnsi"/>
          <w:sz w:val="22"/>
          <w:szCs w:val="22"/>
        </w:rPr>
        <w:t>Pr</w:t>
      </w:r>
      <w:proofErr w:type="spellEnd"/>
      <w:r w:rsidRPr="005B541D">
        <w:rPr>
          <w:rFonts w:asciiTheme="minorHAnsi" w:hAnsiTheme="minorHAnsi" w:cstheme="minorHAnsi"/>
          <w:sz w:val="22"/>
          <w:szCs w:val="22"/>
        </w:rPr>
        <w:t>, vložka 435</w:t>
      </w:r>
    </w:p>
    <w:p w:rsidR="00A260B8" w:rsidRPr="005B541D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 xml:space="preserve"> (dále jen "</w:t>
      </w:r>
      <w:r w:rsidRPr="005B541D">
        <w:rPr>
          <w:rFonts w:asciiTheme="minorHAnsi" w:hAnsiTheme="minorHAnsi" w:cstheme="minorHAnsi"/>
          <w:b/>
          <w:sz w:val="22"/>
          <w:szCs w:val="22"/>
        </w:rPr>
        <w:t>objednatel</w:t>
      </w:r>
      <w:r w:rsidRPr="005B541D">
        <w:rPr>
          <w:rFonts w:asciiTheme="minorHAnsi" w:hAnsiTheme="minorHAnsi" w:cstheme="minorHAnsi"/>
          <w:sz w:val="22"/>
          <w:szCs w:val="22"/>
        </w:rPr>
        <w:t>")</w:t>
      </w:r>
    </w:p>
    <w:p w:rsidR="00A260B8" w:rsidRPr="005B541D" w:rsidRDefault="00A260B8" w:rsidP="00A260B8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</w:p>
    <w:p w:rsidR="00A260B8" w:rsidRPr="005B541D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a</w:t>
      </w:r>
    </w:p>
    <w:p w:rsidR="00A260B8" w:rsidRPr="005B541D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5B541D">
        <w:rPr>
          <w:rFonts w:asciiTheme="minorHAnsi" w:hAnsiTheme="minorHAnsi" w:cstheme="minorHAnsi"/>
          <w:b/>
          <w:sz w:val="22"/>
          <w:szCs w:val="22"/>
        </w:rPr>
        <w:t>Zhotovitel:</w:t>
      </w:r>
      <w:r w:rsidRPr="005B541D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B541D">
        <w:rPr>
          <w:rFonts w:asciiTheme="minorHAnsi" w:hAnsiTheme="minorHAnsi" w:cstheme="minorHAnsi"/>
          <w:b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>REVYKO spol. s r.o.</w:t>
      </w:r>
      <w:r w:rsidRPr="005B541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260B8" w:rsidRPr="005B541D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  <w:t>Vídeňská 405, 148 00 Praha 4 - Kunratice</w:t>
      </w:r>
    </w:p>
    <w:p w:rsidR="00A260B8" w:rsidRPr="005B541D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 xml:space="preserve">IČO: 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  <w:t>49245651</w:t>
      </w:r>
      <w:r w:rsidRPr="005B541D">
        <w:rPr>
          <w:rFonts w:asciiTheme="minorHAnsi" w:hAnsiTheme="minorHAnsi" w:cstheme="minorHAnsi"/>
          <w:sz w:val="22"/>
          <w:szCs w:val="22"/>
        </w:rPr>
        <w:tab/>
      </w:r>
    </w:p>
    <w:p w:rsidR="00A260B8" w:rsidRPr="005B541D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 xml:space="preserve">Zastoupený: 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  <w:t>CZ49245651</w:t>
      </w:r>
    </w:p>
    <w:p w:rsidR="00A260B8" w:rsidRPr="005B541D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Zapsaný v obchodním rejstříku vedeném MS v Praze, oddíl C, vložka 20718</w:t>
      </w:r>
    </w:p>
    <w:p w:rsidR="00A260B8" w:rsidRPr="005B541D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5B541D">
        <w:rPr>
          <w:rFonts w:asciiTheme="minorHAnsi" w:hAnsiTheme="minorHAnsi" w:cstheme="minorHAnsi"/>
          <w:sz w:val="22"/>
          <w:szCs w:val="22"/>
        </w:rPr>
        <w:tab/>
        <w:t>ČSOB, a.s.</w:t>
      </w:r>
    </w:p>
    <w:p w:rsidR="00A260B8" w:rsidRPr="005B541D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  <w:t xml:space="preserve">220714080/0300 </w:t>
      </w:r>
    </w:p>
    <w:p w:rsidR="00A260B8" w:rsidRPr="005B541D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260B8" w:rsidRPr="005B541D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(dále jen "</w:t>
      </w:r>
      <w:r w:rsidRPr="005B541D">
        <w:rPr>
          <w:rFonts w:asciiTheme="minorHAnsi" w:hAnsiTheme="minorHAnsi" w:cstheme="minorHAnsi"/>
          <w:b/>
          <w:sz w:val="22"/>
          <w:szCs w:val="22"/>
        </w:rPr>
        <w:t>zhotovitel</w:t>
      </w:r>
      <w:r w:rsidRPr="005B541D">
        <w:rPr>
          <w:rFonts w:asciiTheme="minorHAnsi" w:hAnsiTheme="minorHAnsi" w:cstheme="minorHAnsi"/>
          <w:sz w:val="22"/>
          <w:szCs w:val="22"/>
        </w:rPr>
        <w:t>")</w:t>
      </w:r>
    </w:p>
    <w:p w:rsidR="00A260B8" w:rsidRPr="005B541D" w:rsidRDefault="00A260B8" w:rsidP="00A260B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(objednatel a zhotovitel dále jen jako „</w:t>
      </w:r>
      <w:r w:rsidRPr="005B541D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5B541D">
        <w:rPr>
          <w:rFonts w:asciiTheme="minorHAnsi" w:hAnsiTheme="minorHAnsi" w:cstheme="minorHAnsi"/>
          <w:sz w:val="22"/>
          <w:szCs w:val="22"/>
        </w:rPr>
        <w:t>“)</w:t>
      </w:r>
    </w:p>
    <w:p w:rsidR="00A260B8" w:rsidRPr="005B541D" w:rsidRDefault="00A260B8" w:rsidP="00A260B8">
      <w:pPr>
        <w:pStyle w:val="Standard"/>
        <w:tabs>
          <w:tab w:val="left" w:pos="540"/>
          <w:tab w:val="left" w:pos="1980"/>
        </w:tabs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ab/>
      </w: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 xml:space="preserve">Smluvní strany uzavírají podle </w:t>
      </w:r>
      <w:r w:rsidRPr="005B541D">
        <w:rPr>
          <w:rFonts w:asciiTheme="minorHAnsi" w:hAnsiTheme="minorHAnsi" w:cstheme="minorHAnsi"/>
          <w:b/>
          <w:bCs/>
          <w:sz w:val="22"/>
          <w:szCs w:val="22"/>
        </w:rPr>
        <w:t>čl. XV</w:t>
      </w:r>
      <w:r w:rsidR="00A260B8" w:rsidRPr="005B541D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5B541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5B541D">
        <w:rPr>
          <w:rFonts w:asciiTheme="minorHAnsi" w:hAnsiTheme="minorHAnsi" w:cstheme="minorHAnsi"/>
          <w:sz w:val="22"/>
          <w:szCs w:val="22"/>
        </w:rPr>
        <w:t xml:space="preserve">, odst. </w:t>
      </w:r>
      <w:r w:rsidR="00A260B8" w:rsidRPr="005B541D">
        <w:rPr>
          <w:rFonts w:asciiTheme="minorHAnsi" w:hAnsiTheme="minorHAnsi" w:cstheme="minorHAnsi"/>
          <w:sz w:val="22"/>
          <w:szCs w:val="22"/>
        </w:rPr>
        <w:t>7</w:t>
      </w:r>
      <w:r w:rsidRPr="005B541D">
        <w:rPr>
          <w:rFonts w:asciiTheme="minorHAnsi" w:hAnsiTheme="minorHAnsi" w:cstheme="minorHAnsi"/>
          <w:sz w:val="22"/>
          <w:szCs w:val="22"/>
        </w:rPr>
        <w:t xml:space="preserve">. Smlouvy její Dodatek č. </w:t>
      </w:r>
      <w:r w:rsidR="00E05EE6" w:rsidRPr="005B541D">
        <w:rPr>
          <w:rFonts w:asciiTheme="minorHAnsi" w:hAnsiTheme="minorHAnsi" w:cstheme="minorHAnsi"/>
          <w:sz w:val="22"/>
          <w:szCs w:val="22"/>
        </w:rPr>
        <w:t>4</w:t>
      </w:r>
      <w:r w:rsidRPr="005B541D">
        <w:rPr>
          <w:rFonts w:asciiTheme="minorHAnsi" w:hAnsiTheme="minorHAnsi" w:cstheme="minorHAnsi"/>
          <w:sz w:val="22"/>
          <w:szCs w:val="22"/>
        </w:rPr>
        <w:t xml:space="preserve"> v tomto znění:</w:t>
      </w: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5B541D" w:rsidRDefault="00A260B8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 xml:space="preserve">Zástupci obou stran </w:t>
      </w:r>
      <w:r w:rsidR="008E2C7D" w:rsidRPr="005B541D">
        <w:rPr>
          <w:rFonts w:asciiTheme="minorHAnsi" w:hAnsiTheme="minorHAnsi" w:cstheme="minorHAnsi"/>
          <w:sz w:val="22"/>
          <w:szCs w:val="22"/>
        </w:rPr>
        <w:t>prohlašují, že podle zákona, stanov, zřizovací listiny, společenské smlouvy nebo jiného obdobného předpisu jsou oprávněni t</w:t>
      </w:r>
      <w:r w:rsidR="00F253FD" w:rsidRPr="005B541D">
        <w:rPr>
          <w:rFonts w:asciiTheme="minorHAnsi" w:hAnsiTheme="minorHAnsi" w:cstheme="minorHAnsi"/>
          <w:sz w:val="22"/>
          <w:szCs w:val="22"/>
        </w:rPr>
        <w:t xml:space="preserve">ento dodatek </w:t>
      </w:r>
      <w:r w:rsidR="008E2C7D" w:rsidRPr="005B541D">
        <w:rPr>
          <w:rFonts w:asciiTheme="minorHAnsi" w:hAnsiTheme="minorHAnsi" w:cstheme="minorHAnsi"/>
          <w:sz w:val="22"/>
          <w:szCs w:val="22"/>
        </w:rPr>
        <w:t>podepsat a k</w:t>
      </w:r>
      <w:r w:rsidR="00F253FD" w:rsidRPr="005B541D">
        <w:rPr>
          <w:rFonts w:asciiTheme="minorHAnsi" w:hAnsiTheme="minorHAnsi" w:cstheme="minorHAnsi"/>
          <w:sz w:val="22"/>
          <w:szCs w:val="22"/>
        </w:rPr>
        <w:t xml:space="preserve"> jeho</w:t>
      </w:r>
      <w:r w:rsidR="008E2C7D" w:rsidRPr="005B541D">
        <w:rPr>
          <w:rFonts w:asciiTheme="minorHAnsi" w:hAnsiTheme="minorHAnsi" w:cstheme="minorHAnsi"/>
          <w:sz w:val="22"/>
          <w:szCs w:val="22"/>
        </w:rPr>
        <w:t xml:space="preserve"> platnosti není třeba podpisu jiné osoby.</w:t>
      </w: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9436E" w:rsidRPr="005B541D" w:rsidRDefault="00A9436E" w:rsidP="00A9436E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B541D">
        <w:rPr>
          <w:rFonts w:asciiTheme="minorHAnsi" w:hAnsiTheme="minorHAnsi" w:cstheme="minorHAnsi"/>
          <w:b/>
          <w:bCs/>
          <w:sz w:val="22"/>
          <w:szCs w:val="22"/>
        </w:rPr>
        <w:t>I.</w:t>
      </w:r>
      <w:r w:rsidR="005B541D" w:rsidRPr="005B541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B541D">
        <w:rPr>
          <w:rFonts w:asciiTheme="minorHAnsi" w:hAnsiTheme="minorHAnsi" w:cstheme="minorHAnsi"/>
          <w:b/>
          <w:bCs/>
          <w:sz w:val="22"/>
          <w:szCs w:val="22"/>
        </w:rPr>
        <w:t>ZMĚNY SMLOUVY</w:t>
      </w:r>
    </w:p>
    <w:p w:rsidR="005B541D" w:rsidRPr="005B541D" w:rsidRDefault="005B541D" w:rsidP="00A9436E">
      <w:pPr>
        <w:tabs>
          <w:tab w:val="left" w:pos="1333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4091E" w:rsidRDefault="005B541D" w:rsidP="00A9436E">
      <w:pPr>
        <w:tabs>
          <w:tab w:val="left" w:pos="1333"/>
        </w:tabs>
        <w:spacing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5B541D">
        <w:rPr>
          <w:rFonts w:asciiTheme="minorHAnsi" w:hAnsiTheme="minorHAnsi" w:cstheme="minorHAnsi"/>
          <w:bCs/>
          <w:sz w:val="22"/>
          <w:szCs w:val="22"/>
        </w:rPr>
        <w:t xml:space="preserve">1. </w:t>
      </w:r>
      <w:r w:rsidR="00E05EE6" w:rsidRPr="005B541D">
        <w:rPr>
          <w:rFonts w:asciiTheme="minorHAnsi" w:hAnsiTheme="minorHAnsi" w:cstheme="minorHAnsi"/>
          <w:bCs/>
          <w:sz w:val="22"/>
          <w:szCs w:val="22"/>
        </w:rPr>
        <w:t xml:space="preserve">Vzhledem ke zrušení výběrového řízení na </w:t>
      </w:r>
      <w:r w:rsidR="00E05EE6" w:rsidRPr="005B541D">
        <w:rPr>
          <w:rFonts w:asciiTheme="minorHAnsi" w:hAnsiTheme="minorHAnsi" w:cstheme="minorHAnsi"/>
          <w:noProof/>
          <w:sz w:val="22"/>
          <w:szCs w:val="22"/>
        </w:rPr>
        <w:t xml:space="preserve">„Dodávku výpočetní techniky, elektroniky a softwaru včetně dopravy a instalace pro nové expozice v NKP Hrad Strakonice“ </w:t>
      </w:r>
      <w:r w:rsidR="00E05EE6" w:rsidRPr="0074091E">
        <w:rPr>
          <w:rFonts w:asciiTheme="minorHAnsi" w:hAnsiTheme="minorHAnsi" w:cstheme="minorHAnsi"/>
          <w:b/>
          <w:noProof/>
          <w:sz w:val="22"/>
          <w:szCs w:val="22"/>
        </w:rPr>
        <w:t xml:space="preserve">dochází u </w:t>
      </w:r>
      <w:r w:rsidR="0074091E" w:rsidRPr="0074091E">
        <w:rPr>
          <w:rFonts w:asciiTheme="minorHAnsi" w:hAnsiTheme="minorHAnsi" w:cstheme="minorHAnsi"/>
          <w:b/>
          <w:noProof/>
          <w:sz w:val="22"/>
          <w:szCs w:val="22"/>
        </w:rPr>
        <w:t>jedné konkrétní</w:t>
      </w:r>
      <w:r w:rsidR="00E05EE6" w:rsidRPr="0074091E">
        <w:rPr>
          <w:rFonts w:asciiTheme="minorHAnsi" w:hAnsiTheme="minorHAnsi" w:cstheme="minorHAnsi"/>
          <w:b/>
          <w:noProof/>
          <w:sz w:val="22"/>
          <w:szCs w:val="22"/>
        </w:rPr>
        <w:t xml:space="preserve"> položky expozice ČZ:</w:t>
      </w:r>
      <w:r w:rsidRPr="0074091E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E05EE6" w:rsidRPr="0074091E">
        <w:rPr>
          <w:rFonts w:asciiTheme="minorHAnsi" w:hAnsiTheme="minorHAnsi" w:cstheme="minorHAnsi"/>
          <w:b/>
          <w:noProof/>
          <w:sz w:val="22"/>
          <w:szCs w:val="22"/>
        </w:rPr>
        <w:t>č.položky 10/ZP – Opláštění virtuálního modelu</w:t>
      </w:r>
      <w:r w:rsidR="00E05EE6" w:rsidRPr="005B541D">
        <w:rPr>
          <w:rFonts w:asciiTheme="minorHAnsi" w:hAnsiTheme="minorHAnsi" w:cstheme="minorHAnsi"/>
          <w:noProof/>
          <w:sz w:val="22"/>
          <w:szCs w:val="22"/>
        </w:rPr>
        <w:t xml:space="preserve"> – 22 ks/ 8.200,-/kus – celkem 180.400,-Kč</w:t>
      </w:r>
      <w:r w:rsidR="0074091E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74091E" w:rsidRPr="0074091E">
        <w:rPr>
          <w:rFonts w:asciiTheme="minorHAnsi" w:hAnsiTheme="minorHAnsi" w:cstheme="minorHAnsi"/>
          <w:b/>
          <w:noProof/>
          <w:sz w:val="22"/>
          <w:szCs w:val="22"/>
        </w:rPr>
        <w:t>k</w:t>
      </w:r>
      <w:r w:rsidR="00E05EE6" w:rsidRPr="005B541D">
        <w:rPr>
          <w:rFonts w:asciiTheme="minorHAnsi" w:hAnsiTheme="minorHAnsi" w:cstheme="minorHAnsi"/>
          <w:b/>
          <w:noProof/>
          <w:sz w:val="22"/>
          <w:szCs w:val="22"/>
        </w:rPr>
        <w:t xml:space="preserve"> prodloužení termínu plnění do 31.12.2021.</w:t>
      </w:r>
      <w:r w:rsidR="0074091E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A9436E" w:rsidRPr="005B541D">
        <w:rPr>
          <w:rFonts w:asciiTheme="minorHAnsi" w:hAnsiTheme="minorHAnsi" w:cstheme="minorHAnsi"/>
          <w:noProof/>
          <w:sz w:val="22"/>
          <w:szCs w:val="22"/>
        </w:rPr>
        <w:t xml:space="preserve">Důvodem je návaznost výroby této položky na položku 9/AVP, která je součástí výběrového řízení </w:t>
      </w:r>
      <w:r w:rsidR="00A9436E" w:rsidRPr="005B541D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A9436E" w:rsidRPr="005B541D">
        <w:rPr>
          <w:rFonts w:asciiTheme="minorHAnsi" w:hAnsiTheme="minorHAnsi" w:cstheme="minorHAnsi"/>
          <w:noProof/>
          <w:sz w:val="22"/>
          <w:szCs w:val="22"/>
        </w:rPr>
        <w:t>„Dodávku výpočetní techniky, elektroniky</w:t>
      </w:r>
    </w:p>
    <w:p w:rsidR="0074091E" w:rsidRDefault="0074091E" w:rsidP="00A9436E">
      <w:pPr>
        <w:tabs>
          <w:tab w:val="left" w:pos="1333"/>
        </w:tabs>
        <w:spacing w:after="12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74091E" w:rsidRDefault="0074091E" w:rsidP="00A9436E">
      <w:pPr>
        <w:tabs>
          <w:tab w:val="left" w:pos="1333"/>
        </w:tabs>
        <w:spacing w:after="12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74091E" w:rsidRDefault="00A9436E" w:rsidP="0074091E">
      <w:pPr>
        <w:tabs>
          <w:tab w:val="left" w:pos="1333"/>
        </w:tabs>
        <w:spacing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5B541D">
        <w:rPr>
          <w:rFonts w:asciiTheme="minorHAnsi" w:hAnsiTheme="minorHAnsi" w:cstheme="minorHAnsi"/>
          <w:noProof/>
          <w:sz w:val="22"/>
          <w:szCs w:val="22"/>
        </w:rPr>
        <w:t xml:space="preserve">a softwaru včetně dopravy a instalace pro nové expozice v NKP Hrad Strakonice“, jehož realizace je posunuta </w:t>
      </w:r>
      <w:r w:rsidR="0074091E">
        <w:rPr>
          <w:rFonts w:asciiTheme="minorHAnsi" w:hAnsiTheme="minorHAnsi" w:cstheme="minorHAnsi"/>
          <w:noProof/>
          <w:sz w:val="22"/>
          <w:szCs w:val="22"/>
        </w:rPr>
        <w:t xml:space="preserve">z důvodu nutnosti opakování výběrového řízení. </w:t>
      </w:r>
    </w:p>
    <w:p w:rsidR="00EA6820" w:rsidRDefault="0074091E" w:rsidP="0074091E">
      <w:pPr>
        <w:tabs>
          <w:tab w:val="left" w:pos="1333"/>
        </w:tabs>
        <w:spacing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Jedná se o nepředvídatelnou změnu termínu plnění, kterou nebylo možné předjímat. Smluvní strany se dohodly, že objednatel vyzve zhotovitele k dokončení plnění písemně anebo elektronicky,  jakmile pominou na straně objednatele překážky, které zmenožnily dokončení plnění této položky.</w:t>
      </w:r>
    </w:p>
    <w:p w:rsidR="0074091E" w:rsidRPr="005B541D" w:rsidRDefault="0074091E" w:rsidP="0074091E">
      <w:pPr>
        <w:tabs>
          <w:tab w:val="left" w:pos="1333"/>
        </w:tabs>
        <w:spacing w:after="120"/>
        <w:jc w:val="both"/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2. Smluvní strany se dohodly, že tento částečný posun termínu plnění nemá vliv na cenu plnění konkrétní položky, </w:t>
      </w:r>
      <w:r w:rsidRPr="005B541D">
        <w:rPr>
          <w:rFonts w:asciiTheme="minorHAnsi" w:hAnsiTheme="minorHAnsi" w:cstheme="minorHAnsi"/>
          <w:noProof/>
          <w:sz w:val="22"/>
          <w:szCs w:val="22"/>
        </w:rPr>
        <w:t>č.položky 10/ZP</w:t>
      </w:r>
      <w:r>
        <w:rPr>
          <w:rFonts w:asciiTheme="minorHAnsi" w:hAnsiTheme="minorHAnsi" w:cstheme="minorHAnsi"/>
          <w:noProof/>
          <w:sz w:val="22"/>
          <w:szCs w:val="22"/>
        </w:rPr>
        <w:t>; záruční doba na toto konkrétní plnění začne běžet od chvíle převzetí plnění.</w:t>
      </w:r>
    </w:p>
    <w:p w:rsidR="00EA6820" w:rsidRPr="005B541D" w:rsidRDefault="00EA6820" w:rsidP="00EA6820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ab/>
      </w:r>
    </w:p>
    <w:p w:rsidR="00EA6820" w:rsidRPr="005B541D" w:rsidRDefault="00EA6820" w:rsidP="00EA6820">
      <w:pPr>
        <w:pStyle w:val="Nadpis30"/>
        <w:shd w:val="clear" w:color="auto" w:fill="auto"/>
        <w:spacing w:after="120" w:line="240" w:lineRule="auto"/>
        <w:jc w:val="both"/>
        <w:rPr>
          <w:rFonts w:asciiTheme="minorHAnsi" w:hAnsiTheme="minorHAnsi" w:cstheme="minorHAnsi"/>
          <w:color w:val="000000"/>
          <w:lang w:eastAsia="cs-CZ" w:bidi="cs-CZ"/>
        </w:rPr>
      </w:pPr>
      <w:r w:rsidRPr="005B541D">
        <w:rPr>
          <w:rFonts w:asciiTheme="minorHAnsi" w:hAnsiTheme="minorHAnsi" w:cstheme="minorHAnsi"/>
          <w:color w:val="000000"/>
          <w:lang w:eastAsia="cs-CZ" w:bidi="cs-CZ"/>
        </w:rPr>
        <w:t>II. ZÁVĚREČNÁ USTANOVENÍ</w:t>
      </w:r>
    </w:p>
    <w:p w:rsidR="00EA6820" w:rsidRPr="005B541D" w:rsidRDefault="00EA6820" w:rsidP="00EA6820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5B541D">
        <w:rPr>
          <w:rFonts w:asciiTheme="minorHAnsi" w:hAnsiTheme="minorHAnsi" w:cstheme="minorHAnsi"/>
        </w:rPr>
        <w:t xml:space="preserve">Ostatní ujednání Smlouvy tímto Dodatkem č. </w:t>
      </w:r>
      <w:r w:rsidR="00A9436E" w:rsidRPr="005B541D">
        <w:rPr>
          <w:rFonts w:asciiTheme="minorHAnsi" w:hAnsiTheme="minorHAnsi" w:cstheme="minorHAnsi"/>
        </w:rPr>
        <w:t>4</w:t>
      </w:r>
      <w:r w:rsidRPr="005B541D">
        <w:rPr>
          <w:rFonts w:asciiTheme="minorHAnsi" w:hAnsiTheme="minorHAnsi" w:cstheme="minorHAnsi"/>
        </w:rPr>
        <w:t xml:space="preserve"> nedotčená se nemění a zůstávají v platnosti.</w:t>
      </w:r>
    </w:p>
    <w:p w:rsidR="00EA6820" w:rsidRPr="005B541D" w:rsidRDefault="00EA6820" w:rsidP="00EA6820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5B541D">
        <w:rPr>
          <w:rFonts w:asciiTheme="minorHAnsi" w:hAnsiTheme="minorHAnsi" w:cstheme="minorHAnsi"/>
          <w:color w:val="000000"/>
          <w:lang w:eastAsia="cs-CZ" w:bidi="cs-CZ"/>
        </w:rPr>
        <w:t xml:space="preserve">Tento Dodatek č. </w:t>
      </w:r>
      <w:r w:rsidR="00A9436E" w:rsidRPr="005B541D">
        <w:rPr>
          <w:rFonts w:asciiTheme="minorHAnsi" w:hAnsiTheme="minorHAnsi" w:cstheme="minorHAnsi"/>
          <w:color w:val="000000"/>
          <w:lang w:eastAsia="cs-CZ" w:bidi="cs-CZ"/>
        </w:rPr>
        <w:t>4</w:t>
      </w:r>
      <w:r w:rsidRPr="005B541D">
        <w:rPr>
          <w:rFonts w:asciiTheme="minorHAnsi" w:hAnsiTheme="minorHAnsi" w:cstheme="minorHAnsi"/>
          <w:color w:val="000000"/>
          <w:lang w:eastAsia="cs-CZ" w:bidi="cs-CZ"/>
        </w:rPr>
        <w:t xml:space="preserve"> Smlouvy je vyhotoven ve čtyřech stejnopisech, z nichž každý má platnost originálu a každá ze smluvních stran obdrží po dvou výtiscích.</w:t>
      </w:r>
    </w:p>
    <w:p w:rsidR="00EA6820" w:rsidRPr="005B541D" w:rsidRDefault="00EA6820" w:rsidP="00EA6820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5B541D">
        <w:rPr>
          <w:rFonts w:asciiTheme="minorHAnsi" w:hAnsiTheme="minorHAnsi" w:cstheme="minorHAnsi"/>
          <w:color w:val="000000"/>
          <w:lang w:eastAsia="cs-CZ" w:bidi="cs-CZ"/>
        </w:rPr>
        <w:t xml:space="preserve">Smluvní strany prohlašují, že tento Dodatek č. </w:t>
      </w:r>
      <w:r w:rsidR="00A9436E" w:rsidRPr="005B541D">
        <w:rPr>
          <w:rFonts w:asciiTheme="minorHAnsi" w:hAnsiTheme="minorHAnsi" w:cstheme="minorHAnsi"/>
          <w:color w:val="000000"/>
          <w:lang w:eastAsia="cs-CZ" w:bidi="cs-CZ"/>
        </w:rPr>
        <w:t>4</w:t>
      </w:r>
      <w:r w:rsidRPr="005B541D">
        <w:rPr>
          <w:rFonts w:asciiTheme="minorHAnsi" w:hAnsiTheme="minorHAnsi" w:cstheme="minorHAnsi"/>
          <w:color w:val="000000"/>
          <w:lang w:eastAsia="cs-CZ" w:bidi="cs-CZ"/>
        </w:rPr>
        <w:t xml:space="preserve"> Smlouvy uzavřely svobodně a vážně, že jím nejsou známy jakékoliv skutečnosti, které by jeho uzavření vylučovaly, neuvedly se vzájemně v omyl a berou na vědomí, že v plném rozsahu nesou veškeré důsledky plynoucí z vědomě jimi udaných nepravdivých údajů.</w:t>
      </w:r>
    </w:p>
    <w:p w:rsidR="00EA6820" w:rsidRPr="005B541D" w:rsidRDefault="00EA6820" w:rsidP="00EA6820">
      <w:pPr>
        <w:pStyle w:val="Zkladntext1"/>
        <w:numPr>
          <w:ilvl w:val="0"/>
          <w:numId w:val="1"/>
        </w:numPr>
        <w:shd w:val="clear" w:color="auto" w:fill="auto"/>
        <w:ind w:left="284" w:hanging="284"/>
        <w:jc w:val="both"/>
        <w:rPr>
          <w:rFonts w:asciiTheme="minorHAnsi" w:hAnsiTheme="minorHAnsi" w:cstheme="minorHAnsi"/>
        </w:rPr>
      </w:pPr>
      <w:r w:rsidRPr="005B541D">
        <w:rPr>
          <w:rFonts w:asciiTheme="minorHAnsi" w:hAnsiTheme="minorHAnsi" w:cstheme="minorHAnsi"/>
          <w:color w:val="000000"/>
          <w:lang w:eastAsia="cs-CZ" w:bidi="cs-CZ"/>
        </w:rPr>
        <w:t xml:space="preserve">Dodatek č. </w:t>
      </w:r>
      <w:r w:rsidR="00A9436E" w:rsidRPr="005B541D">
        <w:rPr>
          <w:rFonts w:asciiTheme="minorHAnsi" w:hAnsiTheme="minorHAnsi" w:cstheme="minorHAnsi"/>
          <w:color w:val="000000"/>
          <w:lang w:eastAsia="cs-CZ" w:bidi="cs-CZ"/>
        </w:rPr>
        <w:t>4</w:t>
      </w:r>
      <w:r w:rsidRPr="005B541D">
        <w:rPr>
          <w:rFonts w:asciiTheme="minorHAnsi" w:hAnsiTheme="minorHAnsi" w:cstheme="minorHAnsi"/>
          <w:color w:val="000000"/>
          <w:lang w:eastAsia="cs-CZ" w:bidi="cs-CZ"/>
        </w:rPr>
        <w:t xml:space="preserve"> Smlouvy nabývá platnosti dnem podpisu oprávněnými zástupci smluvních stran a účinnosti dnem zveřejnění v registru smluv.</w:t>
      </w:r>
    </w:p>
    <w:p w:rsidR="00F87163" w:rsidRPr="005B541D" w:rsidRDefault="00F87163" w:rsidP="008E2C7D">
      <w:pPr>
        <w:tabs>
          <w:tab w:val="left" w:pos="1333"/>
        </w:tabs>
        <w:jc w:val="both"/>
        <w:rPr>
          <w:rFonts w:asciiTheme="minorHAnsi" w:eastAsia="Arial" w:hAnsiTheme="minorHAnsi" w:cstheme="minorHAnsi"/>
          <w:color w:val="000000"/>
          <w:sz w:val="22"/>
          <w:szCs w:val="22"/>
          <w:lang w:bidi="cs-CZ"/>
        </w:rPr>
      </w:pP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ab/>
      </w:r>
    </w:p>
    <w:p w:rsidR="00670A09" w:rsidRPr="005B541D" w:rsidRDefault="00670A09" w:rsidP="00A260B8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</w:p>
    <w:p w:rsidR="00670A09" w:rsidRPr="005B541D" w:rsidRDefault="00670A09" w:rsidP="00A260B8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</w:p>
    <w:p w:rsidR="00670A09" w:rsidRPr="005B541D" w:rsidRDefault="00670A09" w:rsidP="00A260B8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</w:p>
    <w:p w:rsidR="008E2C7D" w:rsidRPr="005B541D" w:rsidRDefault="008E2C7D" w:rsidP="008E2C7D">
      <w:pPr>
        <w:tabs>
          <w:tab w:val="left" w:pos="1333"/>
        </w:tabs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Strakonice, dne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="00E06A64">
        <w:rPr>
          <w:rFonts w:asciiTheme="minorHAnsi" w:hAnsiTheme="minorHAnsi" w:cstheme="minorHAnsi"/>
          <w:sz w:val="22"/>
          <w:szCs w:val="22"/>
        </w:rPr>
        <w:t>26.05.2021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="00F07290" w:rsidRPr="005B541D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F07290" w:rsidRPr="005B541D">
        <w:rPr>
          <w:rFonts w:asciiTheme="minorHAnsi" w:hAnsiTheme="minorHAnsi" w:cstheme="minorHAnsi"/>
          <w:sz w:val="22"/>
          <w:szCs w:val="22"/>
        </w:rPr>
        <w:tab/>
      </w:r>
      <w:r w:rsidR="00E06A64">
        <w:rPr>
          <w:rFonts w:asciiTheme="minorHAnsi" w:hAnsiTheme="minorHAnsi" w:cstheme="minorHAnsi"/>
          <w:sz w:val="22"/>
          <w:szCs w:val="22"/>
        </w:rPr>
        <w:tab/>
      </w:r>
      <w:bookmarkStart w:id="1" w:name="_GoBack"/>
      <w:bookmarkEnd w:id="1"/>
      <w:r w:rsidR="00A260B8" w:rsidRPr="005B541D">
        <w:rPr>
          <w:rFonts w:asciiTheme="minorHAnsi" w:hAnsiTheme="minorHAnsi" w:cstheme="minorHAnsi"/>
          <w:sz w:val="22"/>
          <w:szCs w:val="22"/>
        </w:rPr>
        <w:t>Praha</w:t>
      </w:r>
      <w:r w:rsidRPr="005B541D">
        <w:rPr>
          <w:rFonts w:asciiTheme="minorHAnsi" w:hAnsiTheme="minorHAnsi" w:cstheme="minorHAnsi"/>
          <w:sz w:val="22"/>
          <w:szCs w:val="22"/>
        </w:rPr>
        <w:t xml:space="preserve">, dne </w:t>
      </w:r>
      <w:r w:rsidR="00E06A64">
        <w:rPr>
          <w:rFonts w:asciiTheme="minorHAnsi" w:hAnsiTheme="minorHAnsi" w:cstheme="minorHAnsi"/>
          <w:sz w:val="22"/>
          <w:szCs w:val="22"/>
        </w:rPr>
        <w:t>26.05.2021</w:t>
      </w: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Podpis: ……………………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="00F07290"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>Podpis: ……………………</w:t>
      </w: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objednatel</w:t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ab/>
      </w:r>
      <w:r w:rsidR="00F07290"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>zhotovitel</w:t>
      </w: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5B541D" w:rsidRDefault="00F07290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541D">
        <w:rPr>
          <w:rFonts w:asciiTheme="minorHAnsi" w:hAnsiTheme="minorHAnsi" w:cstheme="minorHAnsi"/>
          <w:sz w:val="22"/>
          <w:szCs w:val="22"/>
        </w:rPr>
        <w:t>PhDr. I. Říhová</w:t>
      </w:r>
      <w:r w:rsidR="00F12C69" w:rsidRPr="005B541D">
        <w:rPr>
          <w:rFonts w:asciiTheme="minorHAnsi" w:hAnsiTheme="minorHAnsi" w:cstheme="minorHAnsi"/>
          <w:sz w:val="22"/>
          <w:szCs w:val="22"/>
        </w:rPr>
        <w:t xml:space="preserve">, ředitelka </w:t>
      </w:r>
      <w:r w:rsidRPr="005B541D">
        <w:rPr>
          <w:rFonts w:asciiTheme="minorHAnsi" w:hAnsiTheme="minorHAnsi" w:cstheme="minorHAnsi"/>
          <w:sz w:val="22"/>
          <w:szCs w:val="22"/>
        </w:rPr>
        <w:t>MSP Strakonice</w:t>
      </w:r>
      <w:r w:rsidR="00F12C69" w:rsidRPr="005B541D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F12C69" w:rsidRPr="005B541D">
        <w:rPr>
          <w:rFonts w:asciiTheme="minorHAnsi" w:hAnsiTheme="minorHAnsi" w:cstheme="minorHAnsi"/>
          <w:sz w:val="22"/>
          <w:szCs w:val="22"/>
        </w:rPr>
        <w:tab/>
      </w:r>
      <w:r w:rsidRPr="005B541D">
        <w:rPr>
          <w:rFonts w:asciiTheme="minorHAnsi" w:hAnsiTheme="minorHAnsi" w:cstheme="minorHAnsi"/>
          <w:sz w:val="22"/>
          <w:szCs w:val="22"/>
        </w:rPr>
        <w:t>P. Kostka</w:t>
      </w:r>
      <w:r w:rsidR="00A260B8" w:rsidRPr="005B541D">
        <w:rPr>
          <w:rFonts w:asciiTheme="minorHAnsi" w:hAnsiTheme="minorHAnsi" w:cstheme="minorHAnsi"/>
          <w:sz w:val="22"/>
          <w:szCs w:val="22"/>
        </w:rPr>
        <w:t>, jednatel REVYKO spol. s.r.o.</w:t>
      </w: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2C7D" w:rsidRPr="005B541D" w:rsidRDefault="008E2C7D" w:rsidP="008E2C7D">
      <w:pPr>
        <w:tabs>
          <w:tab w:val="left" w:pos="133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146C6" w:rsidRPr="005B541D" w:rsidRDefault="002146C6" w:rsidP="00842248">
      <w:pPr>
        <w:rPr>
          <w:rFonts w:asciiTheme="minorHAnsi" w:hAnsiTheme="minorHAnsi" w:cstheme="minorHAnsi"/>
          <w:sz w:val="22"/>
          <w:szCs w:val="22"/>
        </w:rPr>
      </w:pPr>
    </w:p>
    <w:p w:rsidR="00054ED7" w:rsidRPr="005B541D" w:rsidRDefault="00054ED7" w:rsidP="00842248">
      <w:pPr>
        <w:rPr>
          <w:rFonts w:asciiTheme="minorHAnsi" w:hAnsiTheme="minorHAnsi" w:cstheme="minorHAnsi"/>
          <w:sz w:val="22"/>
          <w:szCs w:val="22"/>
        </w:rPr>
      </w:pPr>
    </w:p>
    <w:p w:rsidR="005B541D" w:rsidRPr="005B541D" w:rsidRDefault="005B541D">
      <w:pPr>
        <w:rPr>
          <w:rFonts w:asciiTheme="minorHAnsi" w:hAnsiTheme="minorHAnsi" w:cstheme="minorHAnsi"/>
          <w:sz w:val="22"/>
          <w:szCs w:val="22"/>
        </w:rPr>
      </w:pPr>
    </w:p>
    <w:sectPr w:rsidR="005B541D" w:rsidRPr="005B541D" w:rsidSect="005B5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ECD" w:rsidRDefault="00BF6ECD" w:rsidP="00571006">
      <w:r>
        <w:separator/>
      </w:r>
    </w:p>
  </w:endnote>
  <w:endnote w:type="continuationSeparator" w:id="0">
    <w:p w:rsidR="00BF6ECD" w:rsidRDefault="00BF6ECD" w:rsidP="0057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20"/>
      </w:rPr>
      <w:id w:val="1708991819"/>
      <w:docPartObj>
        <w:docPartGallery w:val="Page Numbers (Bottom of Page)"/>
        <w:docPartUnique/>
      </w:docPartObj>
    </w:sdtPr>
    <w:sdtEndPr/>
    <w:sdtContent>
      <w:p w:rsidR="00672826" w:rsidRPr="00672826" w:rsidRDefault="00672826" w:rsidP="00672826">
        <w:pPr>
          <w:pStyle w:val="Zpat"/>
          <w:rPr>
            <w:rFonts w:asciiTheme="majorHAnsi" w:hAnsiTheme="majorHAnsi" w:cstheme="majorHAnsi"/>
            <w:sz w:val="20"/>
          </w:rPr>
        </w:pPr>
        <w:r w:rsidRPr="00672826">
          <w:rPr>
            <w:rFonts w:asciiTheme="majorHAnsi" w:hAnsiTheme="majorHAnsi" w:cstheme="majorHAnsi"/>
            <w:sz w:val="20"/>
          </w:rPr>
          <w:t>Název projektu: OBNOVA VYBRANÝCH OBJEKTŮ V AREÁLU NÁRODNÍ KULTURNÍ PAMÁTKY HRAD STRAKONICE</w:t>
        </w:r>
      </w:p>
      <w:p w:rsidR="00571006" w:rsidRPr="00672826" w:rsidRDefault="00672826" w:rsidP="00672826">
        <w:pPr>
          <w:pStyle w:val="Zpat"/>
          <w:rPr>
            <w:rFonts w:asciiTheme="majorHAnsi" w:hAnsiTheme="majorHAnsi" w:cstheme="majorHAnsi"/>
            <w:sz w:val="20"/>
          </w:rPr>
        </w:pPr>
        <w:proofErr w:type="spellStart"/>
        <w:proofErr w:type="gramStart"/>
        <w:r w:rsidRPr="00672826">
          <w:rPr>
            <w:rFonts w:asciiTheme="majorHAnsi" w:hAnsiTheme="majorHAnsi" w:cstheme="majorHAnsi"/>
            <w:sz w:val="20"/>
          </w:rPr>
          <w:t>Reg</w:t>
        </w:r>
        <w:proofErr w:type="gramEnd"/>
        <w:r w:rsidRPr="00672826">
          <w:rPr>
            <w:rFonts w:asciiTheme="majorHAnsi" w:hAnsiTheme="majorHAnsi" w:cstheme="majorHAnsi"/>
            <w:sz w:val="20"/>
          </w:rPr>
          <w:t>.</w:t>
        </w:r>
        <w:proofErr w:type="gramStart"/>
        <w:r w:rsidRPr="00672826">
          <w:rPr>
            <w:rFonts w:asciiTheme="majorHAnsi" w:hAnsiTheme="majorHAnsi" w:cstheme="majorHAnsi"/>
            <w:sz w:val="20"/>
          </w:rPr>
          <w:t>č</w:t>
        </w:r>
        <w:proofErr w:type="spellEnd"/>
        <w:r w:rsidRPr="00672826">
          <w:rPr>
            <w:rFonts w:asciiTheme="majorHAnsi" w:hAnsiTheme="majorHAnsi" w:cstheme="majorHAnsi"/>
            <w:sz w:val="20"/>
          </w:rPr>
          <w:t>.</w:t>
        </w:r>
        <w:proofErr w:type="gramEnd"/>
        <w:r w:rsidRPr="00672826">
          <w:rPr>
            <w:rFonts w:asciiTheme="majorHAnsi" w:hAnsiTheme="majorHAnsi" w:cstheme="majorHAnsi"/>
            <w:sz w:val="20"/>
          </w:rPr>
          <w:t xml:space="preserve">: CZ.06.3.33/0.0/0.0/16_059/0004547  </w:t>
        </w:r>
        <w:r>
          <w:rPr>
            <w:rFonts w:asciiTheme="majorHAnsi" w:hAnsiTheme="majorHAnsi" w:cstheme="majorHAnsi"/>
            <w:sz w:val="20"/>
          </w:rPr>
          <w:tab/>
          <w:t xml:space="preserve">        </w:t>
        </w:r>
        <w:r w:rsidRPr="00672826">
          <w:rPr>
            <w:rFonts w:asciiTheme="majorHAnsi" w:hAnsiTheme="majorHAnsi" w:cstheme="majorHAnsi"/>
            <w:sz w:val="20"/>
          </w:rPr>
          <w:t xml:space="preserve">  Realizátor projektu: Muzeum středního Pootaví Strakonice</w:t>
        </w:r>
      </w:p>
    </w:sdtContent>
  </w:sdt>
  <w:p w:rsidR="00571006" w:rsidRDefault="005710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ECD" w:rsidRDefault="00BF6ECD" w:rsidP="00571006">
      <w:r>
        <w:separator/>
      </w:r>
    </w:p>
  </w:footnote>
  <w:footnote w:type="continuationSeparator" w:id="0">
    <w:p w:rsidR="00BF6ECD" w:rsidRDefault="00BF6ECD" w:rsidP="0057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006" w:rsidRDefault="00F018F3" w:rsidP="00F018F3">
    <w:pPr>
      <w:pStyle w:val="Zhlav"/>
      <w:tabs>
        <w:tab w:val="clear" w:pos="4536"/>
        <w:tab w:val="clear" w:pos="9072"/>
        <w:tab w:val="left" w:pos="106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-681355</wp:posOffset>
          </wp:positionH>
          <wp:positionV relativeFrom="paragraph">
            <wp:posOffset>-508635</wp:posOffset>
          </wp:positionV>
          <wp:extent cx="6975788" cy="753723"/>
          <wp:effectExtent l="0" t="0" r="0" b="8890"/>
          <wp:wrapTight wrapText="bothSides">
            <wp:wrapPolygon edited="0">
              <wp:start x="0" y="0"/>
              <wp:lineTo x="0" y="21309"/>
              <wp:lineTo x="21531" y="21309"/>
              <wp:lineTo x="2153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čka ir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788" cy="753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5B95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-538480</wp:posOffset>
              </wp:positionH>
              <wp:positionV relativeFrom="paragraph">
                <wp:posOffset>387349</wp:posOffset>
              </wp:positionV>
              <wp:extent cx="6791325" cy="0"/>
              <wp:effectExtent l="0" t="0" r="2857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91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96081" id="Přímá spojnic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4pt,30.5pt" to="492.3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A1" w:rsidRDefault="004661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C93"/>
    <w:multiLevelType w:val="hybridMultilevel"/>
    <w:tmpl w:val="94CC0208"/>
    <w:lvl w:ilvl="0" w:tplc="0405000F">
      <w:start w:val="1"/>
      <w:numFmt w:val="decimal"/>
      <w:lvlText w:val="%1."/>
      <w:lvlJc w:val="left"/>
      <w:pPr>
        <w:ind w:left="4665" w:hanging="55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554D"/>
    <w:multiLevelType w:val="hybridMultilevel"/>
    <w:tmpl w:val="944254D4"/>
    <w:lvl w:ilvl="0" w:tplc="9334D4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E4090"/>
    <w:multiLevelType w:val="hybridMultilevel"/>
    <w:tmpl w:val="070A80C6"/>
    <w:lvl w:ilvl="0" w:tplc="1CBA5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E5FA7"/>
    <w:multiLevelType w:val="hybridMultilevel"/>
    <w:tmpl w:val="2D6AA40C"/>
    <w:lvl w:ilvl="0" w:tplc="C700D4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F6DE6"/>
    <w:multiLevelType w:val="hybridMultilevel"/>
    <w:tmpl w:val="B4302BE0"/>
    <w:lvl w:ilvl="0" w:tplc="CCA6A9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E77B9"/>
    <w:multiLevelType w:val="hybridMultilevel"/>
    <w:tmpl w:val="D6BA2F6E"/>
    <w:lvl w:ilvl="0" w:tplc="45F099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716C5"/>
    <w:multiLevelType w:val="hybridMultilevel"/>
    <w:tmpl w:val="F32EE43A"/>
    <w:lvl w:ilvl="0" w:tplc="AFCA89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33E2B"/>
    <w:multiLevelType w:val="hybridMultilevel"/>
    <w:tmpl w:val="FB34B7D8"/>
    <w:lvl w:ilvl="0" w:tplc="A0986E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D0CE3"/>
    <w:multiLevelType w:val="hybridMultilevel"/>
    <w:tmpl w:val="2430C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120CD"/>
    <w:multiLevelType w:val="hybridMultilevel"/>
    <w:tmpl w:val="724C4AB2"/>
    <w:lvl w:ilvl="0" w:tplc="1CBA5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0D84"/>
    <w:multiLevelType w:val="hybridMultilevel"/>
    <w:tmpl w:val="F04EA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A0228"/>
    <w:multiLevelType w:val="hybridMultilevel"/>
    <w:tmpl w:val="455C6804"/>
    <w:lvl w:ilvl="0" w:tplc="B0228BE4">
      <w:start w:val="1"/>
      <w:numFmt w:val="bullet"/>
      <w:lvlText w:val="–"/>
      <w:lvlJc w:val="left"/>
      <w:pPr>
        <w:ind w:left="720" w:hanging="360"/>
      </w:pPr>
      <w:rPr>
        <w:rFonts w:ascii="Calibri" w:eastAsia="Arial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930D7"/>
    <w:multiLevelType w:val="hybridMultilevel"/>
    <w:tmpl w:val="88107478"/>
    <w:lvl w:ilvl="0" w:tplc="C74EB9B2">
      <w:start w:val="1"/>
      <w:numFmt w:val="bullet"/>
      <w:lvlText w:val="-"/>
      <w:lvlJc w:val="left"/>
      <w:pPr>
        <w:ind w:left="169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3" w15:restartNumberingAfterBreak="0">
    <w:nsid w:val="6E230AC0"/>
    <w:multiLevelType w:val="hybridMultilevel"/>
    <w:tmpl w:val="AB08CEC0"/>
    <w:lvl w:ilvl="0" w:tplc="57060588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30FA3"/>
    <w:multiLevelType w:val="hybridMultilevel"/>
    <w:tmpl w:val="50401B2C"/>
    <w:lvl w:ilvl="0" w:tplc="1CBA5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C5F85"/>
    <w:multiLevelType w:val="hybridMultilevel"/>
    <w:tmpl w:val="6EB0DD92"/>
    <w:lvl w:ilvl="0" w:tplc="28300D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43079"/>
    <w:multiLevelType w:val="hybridMultilevel"/>
    <w:tmpl w:val="B5806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36524"/>
    <w:multiLevelType w:val="hybridMultilevel"/>
    <w:tmpl w:val="BD16793E"/>
    <w:lvl w:ilvl="0" w:tplc="D0F854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1"/>
  </w:num>
  <w:num w:numId="5">
    <w:abstractNumId w:val="16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9"/>
  </w:num>
  <w:num w:numId="13">
    <w:abstractNumId w:val="13"/>
  </w:num>
  <w:num w:numId="14">
    <w:abstractNumId w:val="15"/>
  </w:num>
  <w:num w:numId="15">
    <w:abstractNumId w:val="2"/>
  </w:num>
  <w:num w:numId="16">
    <w:abstractNumId w:val="14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06"/>
    <w:rsid w:val="000033A4"/>
    <w:rsid w:val="0000586E"/>
    <w:rsid w:val="00054ED7"/>
    <w:rsid w:val="00071DB3"/>
    <w:rsid w:val="000F0E30"/>
    <w:rsid w:val="0020149D"/>
    <w:rsid w:val="002106CC"/>
    <w:rsid w:val="002146C6"/>
    <w:rsid w:val="0022399F"/>
    <w:rsid w:val="0025244C"/>
    <w:rsid w:val="00255B27"/>
    <w:rsid w:val="00271EDF"/>
    <w:rsid w:val="002D2CB7"/>
    <w:rsid w:val="002D49B5"/>
    <w:rsid w:val="00310D61"/>
    <w:rsid w:val="00324DB6"/>
    <w:rsid w:val="0034406F"/>
    <w:rsid w:val="003508CB"/>
    <w:rsid w:val="00375ACA"/>
    <w:rsid w:val="00387F94"/>
    <w:rsid w:val="0039016F"/>
    <w:rsid w:val="003B0405"/>
    <w:rsid w:val="00435E70"/>
    <w:rsid w:val="00447D0F"/>
    <w:rsid w:val="0046257E"/>
    <w:rsid w:val="004661A1"/>
    <w:rsid w:val="00467D96"/>
    <w:rsid w:val="004B4671"/>
    <w:rsid w:val="004F0CCF"/>
    <w:rsid w:val="004F69FD"/>
    <w:rsid w:val="004F6A92"/>
    <w:rsid w:val="00545F47"/>
    <w:rsid w:val="00571006"/>
    <w:rsid w:val="00582517"/>
    <w:rsid w:val="005B541D"/>
    <w:rsid w:val="00621C48"/>
    <w:rsid w:val="00670A09"/>
    <w:rsid w:val="00672826"/>
    <w:rsid w:val="00677405"/>
    <w:rsid w:val="006B2BA2"/>
    <w:rsid w:val="006B360A"/>
    <w:rsid w:val="006B583A"/>
    <w:rsid w:val="006C25C3"/>
    <w:rsid w:val="006E4EE9"/>
    <w:rsid w:val="0074091E"/>
    <w:rsid w:val="007B3334"/>
    <w:rsid w:val="007D67BF"/>
    <w:rsid w:val="00842248"/>
    <w:rsid w:val="00842798"/>
    <w:rsid w:val="00865D2F"/>
    <w:rsid w:val="008A000A"/>
    <w:rsid w:val="008C523B"/>
    <w:rsid w:val="008E2C7D"/>
    <w:rsid w:val="008E7B99"/>
    <w:rsid w:val="0090688A"/>
    <w:rsid w:val="00925841"/>
    <w:rsid w:val="00947C2F"/>
    <w:rsid w:val="00965599"/>
    <w:rsid w:val="009B1F21"/>
    <w:rsid w:val="009B421F"/>
    <w:rsid w:val="00A102DB"/>
    <w:rsid w:val="00A260B8"/>
    <w:rsid w:val="00A63697"/>
    <w:rsid w:val="00A65EDE"/>
    <w:rsid w:val="00A70343"/>
    <w:rsid w:val="00A9436E"/>
    <w:rsid w:val="00AC2CFC"/>
    <w:rsid w:val="00AE0ED5"/>
    <w:rsid w:val="00AF1AD4"/>
    <w:rsid w:val="00AF7E50"/>
    <w:rsid w:val="00B07C1C"/>
    <w:rsid w:val="00BE5881"/>
    <w:rsid w:val="00BF6ECD"/>
    <w:rsid w:val="00C22C55"/>
    <w:rsid w:val="00C9195B"/>
    <w:rsid w:val="00CA5E9A"/>
    <w:rsid w:val="00CB510F"/>
    <w:rsid w:val="00CC43F6"/>
    <w:rsid w:val="00CE213C"/>
    <w:rsid w:val="00D45ADD"/>
    <w:rsid w:val="00DA3B0F"/>
    <w:rsid w:val="00DC12E9"/>
    <w:rsid w:val="00DF63CB"/>
    <w:rsid w:val="00E05EE6"/>
    <w:rsid w:val="00E06A64"/>
    <w:rsid w:val="00E21BEB"/>
    <w:rsid w:val="00E22113"/>
    <w:rsid w:val="00E83700"/>
    <w:rsid w:val="00EA6820"/>
    <w:rsid w:val="00EF0C6D"/>
    <w:rsid w:val="00EF5B95"/>
    <w:rsid w:val="00F018F3"/>
    <w:rsid w:val="00F07290"/>
    <w:rsid w:val="00F12C69"/>
    <w:rsid w:val="00F253FD"/>
    <w:rsid w:val="00F3019F"/>
    <w:rsid w:val="00F8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897BB6"/>
  <w15:docId w15:val="{4F349E71-C6E8-4EA5-9A41-5B20665E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02DB"/>
    <w:pPr>
      <w:keepNext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0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1006"/>
  </w:style>
  <w:style w:type="paragraph" w:styleId="Zpat">
    <w:name w:val="footer"/>
    <w:basedOn w:val="Normln"/>
    <w:link w:val="ZpatChar"/>
    <w:uiPriority w:val="99"/>
    <w:unhideWhenUsed/>
    <w:rsid w:val="005710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1006"/>
  </w:style>
  <w:style w:type="paragraph" w:styleId="Zkladntext">
    <w:name w:val="Body Text"/>
    <w:basedOn w:val="Normln"/>
    <w:link w:val="ZkladntextChar"/>
    <w:semiHidden/>
    <w:rsid w:val="00A102DB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A102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102D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">
    <w:name w:val="Nadpis #3_"/>
    <w:basedOn w:val="Standardnpsmoodstavce"/>
    <w:link w:val="Nadpis30"/>
    <w:rsid w:val="008E2C7D"/>
    <w:rPr>
      <w:rFonts w:ascii="Arial" w:eastAsia="Arial" w:hAnsi="Arial" w:cs="Arial"/>
      <w:b/>
      <w:bCs/>
      <w:shd w:val="clear" w:color="auto" w:fill="FFFFFF"/>
    </w:rPr>
  </w:style>
  <w:style w:type="character" w:customStyle="1" w:styleId="Zkladntext0">
    <w:name w:val="Základní text_"/>
    <w:basedOn w:val="Standardnpsmoodstavce"/>
    <w:link w:val="Zkladntext1"/>
    <w:rsid w:val="008E2C7D"/>
    <w:rPr>
      <w:rFonts w:ascii="Arial" w:eastAsia="Arial" w:hAnsi="Arial" w:cs="Arial"/>
      <w:shd w:val="clear" w:color="auto" w:fill="FFFFFF"/>
    </w:rPr>
  </w:style>
  <w:style w:type="paragraph" w:customStyle="1" w:styleId="Nadpis30">
    <w:name w:val="Nadpis #3"/>
    <w:basedOn w:val="Normln"/>
    <w:link w:val="Nadpis3"/>
    <w:rsid w:val="008E2C7D"/>
    <w:pPr>
      <w:widowControl w:val="0"/>
      <w:shd w:val="clear" w:color="auto" w:fill="FFFFFF"/>
      <w:spacing w:line="252" w:lineRule="auto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Zkladntext1">
    <w:name w:val="Základní text1"/>
    <w:basedOn w:val="Normln"/>
    <w:link w:val="Zkladntext0"/>
    <w:rsid w:val="008E2C7D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Jin">
    <w:name w:val="Jiné_"/>
    <w:basedOn w:val="Standardnpsmoodstavce"/>
    <w:link w:val="Jin0"/>
    <w:rsid w:val="008E2C7D"/>
    <w:rPr>
      <w:rFonts w:ascii="Arial" w:eastAsia="Arial" w:hAnsi="Arial" w:cs="Arial"/>
      <w:shd w:val="clear" w:color="auto" w:fill="FFFFFF"/>
    </w:rPr>
  </w:style>
  <w:style w:type="paragraph" w:customStyle="1" w:styleId="Jin0">
    <w:name w:val="Jiné"/>
    <w:basedOn w:val="Normln"/>
    <w:link w:val="Jin"/>
    <w:rsid w:val="008E2C7D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D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D6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andard">
    <w:name w:val="Standard"/>
    <w:rsid w:val="00A260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Nadpis31">
    <w:name w:val="Nadpis 31"/>
    <w:basedOn w:val="Standard"/>
    <w:next w:val="Normln"/>
    <w:rsid w:val="00A260B8"/>
    <w:pPr>
      <w:keepNext/>
      <w:tabs>
        <w:tab w:val="left" w:pos="1080"/>
      </w:tabs>
      <w:ind w:left="540" w:hanging="540"/>
      <w:jc w:val="both"/>
      <w:outlineLvl w:val="2"/>
    </w:pPr>
    <w:rPr>
      <w:rFonts w:ascii="Arial" w:hAnsi="Arial" w:cs="Arial"/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7D6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Pracovni</cp:lastModifiedBy>
  <cp:revision>5</cp:revision>
  <cp:lastPrinted>2021-05-14T09:21:00Z</cp:lastPrinted>
  <dcterms:created xsi:type="dcterms:W3CDTF">2021-05-17T21:39:00Z</dcterms:created>
  <dcterms:modified xsi:type="dcterms:W3CDTF">2021-05-28T06:11:00Z</dcterms:modified>
</cp:coreProperties>
</file>