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tabs>
          <w:tab w:pos="8477" w:val="left"/>
        </w:tabs>
        <w:bidi w:val="0"/>
        <w:spacing w:before="0" w:after="0" w:line="240" w:lineRule="auto"/>
        <w:ind w:left="0" w:right="0" w:firstLine="0"/>
        <w:jc w:val="left"/>
      </w:pPr>
      <w:bookmarkStart w:id="0" w:name="bookmark0"/>
      <w:bookmarkStart w:id="1" w:name="bookmark1"/>
      <w:r>
        <w:rPr>
          <w:spacing w:val="0"/>
          <w:w w:val="100"/>
          <w:position w:val="0"/>
          <w:shd w:val="clear" w:color="auto" w:fill="auto"/>
          <w:lang w:val="cs-CZ" w:eastAsia="cs-CZ" w:bidi="cs-CZ"/>
        </w:rPr>
        <w:t>Allianz pojišťovna,</w:t>
        <w:tab/>
        <w:t>Allianz @</w:t>
      </w:r>
      <w:bookmarkEnd w:id="0"/>
      <w:bookmarkEnd w:id="1"/>
    </w:p>
    <w:p>
      <w:pPr>
        <w:pStyle w:val="Style2"/>
        <w:keepNext/>
        <w:keepLines/>
        <w:widowControl w:val="0"/>
        <w:shd w:val="clear" w:color="auto" w:fill="auto"/>
        <w:bidi w:val="0"/>
        <w:spacing w:before="0" w:after="0" w:line="180" w:lineRule="auto"/>
        <w:ind w:left="0" w:right="0" w:firstLine="0"/>
        <w:jc w:val="left"/>
      </w:pPr>
      <w:bookmarkStart w:id="2" w:name="bookmark2"/>
      <w:bookmarkStart w:id="3" w:name="bookmark3"/>
      <w:r>
        <w:rPr>
          <w:spacing w:val="0"/>
          <w:w w:val="100"/>
          <w:position w:val="0"/>
          <w:shd w:val="clear" w:color="auto" w:fill="auto"/>
          <w:lang w:val="cs-CZ" w:eastAsia="cs-CZ" w:bidi="cs-CZ"/>
        </w:rPr>
        <w:t>a. s.</w:t>
      </w:r>
      <w:bookmarkEnd w:id="2"/>
      <w:bookmarkEnd w:id="3"/>
    </w:p>
    <w:p>
      <w:pPr>
        <w:pStyle w:val="Style7"/>
        <w:keepNext w:val="0"/>
        <w:keepLines w:val="0"/>
        <w:widowControl w:val="0"/>
        <w:shd w:val="clear" w:color="auto" w:fill="auto"/>
        <w:bidi w:val="0"/>
        <w:spacing w:before="0" w:after="0" w:line="187" w:lineRule="auto"/>
        <w:ind w:left="0" w:right="0" w:firstLine="0"/>
        <w:jc w:val="center"/>
      </w:pPr>
      <w:r>
        <w:rPr>
          <w:spacing w:val="0"/>
          <w:w w:val="100"/>
          <w:position w:val="0"/>
          <w:shd w:val="clear" w:color="auto" w:fill="auto"/>
          <w:lang w:val="cs-CZ" w:eastAsia="cs-CZ" w:bidi="cs-CZ"/>
        </w:rPr>
        <w:t>Všeobecné pojistné podmínky</w:t>
      </w:r>
    </w:p>
    <w:p>
      <w:pPr>
        <w:pStyle w:val="Style9"/>
        <w:keepNext w:val="0"/>
        <w:keepLines w:val="0"/>
        <w:widowControl w:val="0"/>
        <w:shd w:val="clear" w:color="auto" w:fill="auto"/>
        <w:tabs>
          <w:tab w:pos="1526" w:val="left"/>
          <w:tab w:pos="2208" w:val="left"/>
          <w:tab w:pos="3005" w:val="left"/>
          <w:tab w:pos="4627" w:val="left"/>
          <w:tab w:pos="5218" w:val="left"/>
          <w:tab w:pos="5770" w:val="left"/>
          <w:tab w:pos="6715" w:val="left"/>
        </w:tabs>
        <w:bidi w:val="0"/>
        <w:spacing w:before="0" w:after="0" w:line="240" w:lineRule="auto"/>
        <w:ind w:left="0" w:right="0" w:firstLine="0"/>
        <w:jc w:val="center"/>
      </w:pPr>
      <w:r>
        <w:rPr>
          <w:spacing w:val="0"/>
          <w:w w:val="100"/>
          <w:position w:val="0"/>
          <w:shd w:val="clear" w:color="auto" w:fill="auto"/>
          <w:lang w:val="cs-CZ" w:eastAsia="cs-CZ" w:bidi="cs-CZ"/>
        </w:rPr>
        <w:t>|—\ ..v, v z</w:t>
        <w:tab/>
        <w:t>O</w:t>
        <w:tab/>
        <w:t>|</w:t>
        <w:tab/>
        <w:t xml:space="preserve">. . v </w:t>
      </w:r>
      <w:r>
        <w:rPr>
          <w:spacing w:val="0"/>
          <w:w w:val="100"/>
          <w:position w:val="0"/>
          <w:shd w:val="clear" w:color="auto" w:fill="auto"/>
          <w:vertAlign w:val="subscript"/>
          <w:lang w:val="cs-CZ" w:eastAsia="cs-CZ" w:bidi="cs-CZ"/>
        </w:rPr>
        <w:t>x</w:t>
      </w:r>
      <w:r>
        <w:rPr>
          <w:spacing w:val="0"/>
          <w:w w:val="100"/>
          <w:position w:val="0"/>
          <w:shd w:val="clear" w:color="auto" w:fill="auto"/>
          <w:lang w:val="cs-CZ" w:eastAsia="cs-CZ" w:bidi="cs-CZ"/>
        </w:rPr>
        <w:t>v z</w:t>
        <w:tab/>
        <w:t>v Z</w:t>
        <w:tab/>
        <w:t>|</w:t>
        <w:tab/>
        <w:t>V|</w:t>
        <w:tab/>
        <w:t>z</w:t>
      </w:r>
    </w:p>
    <w:p>
      <w:pPr>
        <w:pStyle w:val="Style7"/>
        <w:keepNext w:val="0"/>
        <w:keepLines w:val="0"/>
        <w:widowControl w:val="0"/>
        <w:shd w:val="clear" w:color="auto" w:fill="auto"/>
        <w:bidi w:val="0"/>
        <w:spacing w:before="0" w:after="0" w:line="180" w:lineRule="auto"/>
        <w:ind w:left="0" w:right="0" w:firstLine="0"/>
        <w:jc w:val="center"/>
      </w:pPr>
      <w:r>
        <w:rPr>
          <w:spacing w:val="0"/>
          <w:w w:val="100"/>
          <w:position w:val="0"/>
          <w:shd w:val="clear" w:color="auto" w:fill="auto"/>
          <w:lang w:val="cs-CZ" w:eastAsia="cs-CZ" w:bidi="cs-CZ"/>
        </w:rPr>
        <w:t>Pojištění průmyslu - pojištění pro případ poškození</w:t>
      </w:r>
    </w:p>
    <w:p>
      <w:pPr>
        <w:pStyle w:val="Style7"/>
        <w:keepNext w:val="0"/>
        <w:keepLines w:val="0"/>
        <w:widowControl w:val="0"/>
        <w:shd w:val="clear" w:color="auto" w:fill="auto"/>
        <w:bidi w:val="0"/>
        <w:spacing w:before="0" w:after="80" w:line="240" w:lineRule="auto"/>
        <w:ind w:left="0" w:right="0" w:firstLine="0"/>
        <w:jc w:val="center"/>
      </w:pPr>
      <w:r>
        <w:rPr>
          <w:spacing w:val="0"/>
          <w:w w:val="100"/>
          <w:position w:val="0"/>
          <w:shd w:val="clear" w:color="auto" w:fill="auto"/>
          <w:lang w:val="cs-CZ" w:eastAsia="cs-CZ" w:bidi="cs-CZ"/>
        </w:rPr>
        <w:t>věci</w:t>
      </w:r>
    </w:p>
    <w:p>
      <w:pPr>
        <w:pStyle w:val="Style11"/>
        <w:keepNext/>
        <w:keepLines/>
        <w:widowControl w:val="0"/>
        <w:shd w:val="clear" w:color="auto" w:fill="auto"/>
        <w:bidi w:val="0"/>
        <w:spacing w:before="0" w:after="0" w:line="240" w:lineRule="auto"/>
        <w:ind w:left="0" w:right="0" w:firstLine="0"/>
        <w:jc w:val="center"/>
        <w:sectPr>
          <w:footerReference w:type="default" r:id="rId5"/>
          <w:footerReference w:type="even" r:id="rId6"/>
          <w:footnotePr>
            <w:pos w:val="pageBottom"/>
            <w:numFmt w:val="decimal"/>
            <w:numRestart w:val="continuous"/>
          </w:footnotePr>
          <w:pgSz w:w="11900" w:h="16840"/>
          <w:pgMar w:top="438" w:left="642" w:right="449" w:bottom="243" w:header="0" w:footer="3" w:gutter="0"/>
          <w:pgNumType w:start="1"/>
          <w:cols w:space="720"/>
          <w:noEndnote/>
          <w:rtlGutter w:val="0"/>
          <w:docGrid w:linePitch="360"/>
        </w:sectPr>
      </w:pPr>
      <w:bookmarkStart w:id="4" w:name="bookmark4"/>
      <w:bookmarkStart w:id="5" w:name="bookmark5"/>
      <w:r>
        <w:rPr>
          <w:spacing w:val="0"/>
          <w:w w:val="100"/>
          <w:position w:val="0"/>
          <w:shd w:val="clear" w:color="auto" w:fill="auto"/>
          <w:lang w:val="cs-CZ" w:eastAsia="cs-CZ" w:bidi="cs-CZ"/>
        </w:rPr>
        <w:t>PMP-</w:t>
      </w:r>
      <w:bookmarkEnd w:id="4"/>
      <w:bookmarkEnd w:id="5"/>
    </w:p>
    <w:p>
      <w:pPr>
        <w:widowControl w:val="0"/>
        <w:spacing w:line="1" w:lineRule="exact"/>
      </w:pPr>
      <w:r>
        <mc:AlternateContent>
          <mc:Choice Requires="wps">
            <w:drawing>
              <wp:anchor distT="0" distB="0" distL="63500" distR="63500" simplePos="0" relativeHeight="125829378" behindDoc="0" locked="0" layoutInCell="1" allowOverlap="1">
                <wp:simplePos x="0" y="0"/>
                <wp:positionH relativeFrom="page">
                  <wp:posOffset>139065</wp:posOffset>
                </wp:positionH>
                <wp:positionV relativeFrom="paragraph">
                  <wp:posOffset>8378825</wp:posOffset>
                </wp:positionV>
                <wp:extent cx="130810" cy="213360"/>
                <wp:wrapSquare wrapText="bothSides"/>
                <wp:docPr id="5" name="Shape 5"/>
                <a:graphic xmlns:a="http://schemas.openxmlformats.org/drawingml/2006/main">
                  <a:graphicData uri="http://schemas.microsoft.com/office/word/2010/wordprocessingShape">
                    <wps:wsp>
                      <wps:cNvSpPr txBox="1"/>
                      <wps:spPr>
                        <a:xfrm>
                          <a:ext cx="130810" cy="21336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color w:val="231F20"/>
                                <w:spacing w:val="0"/>
                                <w:w w:val="100"/>
                                <w:position w:val="0"/>
                                <w:shd w:val="clear" w:color="auto" w:fill="auto"/>
                                <w:lang w:val="cs-CZ" w:eastAsia="cs-CZ" w:bidi="cs-CZ"/>
                              </w:rPr>
                              <w:t>T.Č.</w:t>
                            </w:r>
                          </w:p>
                        </w:txbxContent>
                      </wps:txbx>
                      <wps:bodyPr upright="0" vert="vert270" lIns="0" tIns="0" rIns="0" bIns="0">
                        <a:noAutoFit/>
                      </wps:bodyPr>
                    </wps:wsp>
                  </a:graphicData>
                </a:graphic>
              </wp:anchor>
            </w:drawing>
          </mc:Choice>
          <mc:Fallback>
            <w:pict>
              <v:shape id="_x0000_s1031" type="#_x0000_t202" style="position:absolute;margin-left:10.949999999999999pt;margin-top:659.75pt;width:10.300000000000001pt;height:16.800000000000001pt;z-index:-125829375;mso-wrap-distance-left:5.pt;mso-wrap-distance-right:5.pt;mso-position-horizontal-relative:page" filled="f" stroked="f">
                <v:textbox style="layout-flow:vertical;mso-layout-flow-alt:bottom-to-top" inset="0,0,0,0">
                  <w:txbxContent>
                    <w:p>
                      <w:pPr>
                        <w:pStyle w:val="Style13"/>
                        <w:keepNext w:val="0"/>
                        <w:keepLines w:val="0"/>
                        <w:widowControl w:val="0"/>
                        <w:shd w:val="clear" w:color="auto" w:fill="auto"/>
                        <w:bidi w:val="0"/>
                        <w:spacing w:before="0" w:after="0" w:line="240" w:lineRule="auto"/>
                        <w:ind w:left="0" w:right="0" w:firstLine="0"/>
                        <w:jc w:val="left"/>
                      </w:pPr>
                      <w:r>
                        <w:rPr>
                          <w:color w:val="231F20"/>
                          <w:spacing w:val="0"/>
                          <w:w w:val="100"/>
                          <w:position w:val="0"/>
                          <w:shd w:val="clear" w:color="auto" w:fill="auto"/>
                          <w:lang w:val="cs-CZ" w:eastAsia="cs-CZ" w:bidi="cs-CZ"/>
                        </w:rPr>
                        <w:t>T.Č.</w:t>
                      </w:r>
                    </w:p>
                  </w:txbxContent>
                </v:textbox>
                <w10:wrap type="square" anchorx="page"/>
              </v:shape>
            </w:pict>
          </mc:Fallback>
        </mc:AlternateContent>
      </w:r>
    </w:p>
    <w:p>
      <w:pPr>
        <w:pStyle w:val="Style11"/>
        <w:keepNext/>
        <w:keepLines/>
        <w:widowControl w:val="0"/>
        <w:shd w:val="clear" w:color="auto" w:fill="auto"/>
        <w:bidi w:val="0"/>
        <w:spacing w:before="0" w:after="120" w:line="240" w:lineRule="auto"/>
        <w:ind w:left="0" w:right="0" w:firstLine="0"/>
        <w:jc w:val="right"/>
      </w:pPr>
      <w:bookmarkStart w:id="6" w:name="bookmark6"/>
      <w:bookmarkStart w:id="7" w:name="bookmark7"/>
      <w:r>
        <w:rPr>
          <w:spacing w:val="0"/>
          <w:w w:val="100"/>
          <w:position w:val="0"/>
          <w:shd w:val="clear" w:color="auto" w:fill="auto"/>
          <w:lang w:val="cs-CZ" w:eastAsia="cs-CZ" w:bidi="cs-CZ"/>
        </w:rPr>
        <w:t>04</w:t>
      </w:r>
      <w:bookmarkEnd w:id="6"/>
      <w:bookmarkEnd w:id="7"/>
    </w:p>
    <w:p>
      <w:pPr>
        <w:pStyle w:val="Style16"/>
        <w:keepNext w:val="0"/>
        <w:keepLines w:val="0"/>
        <w:widowControl w:val="0"/>
        <w:shd w:val="clear" w:color="auto" w:fill="auto"/>
        <w:bidi w:val="0"/>
        <w:spacing w:before="0" w:after="0" w:line="240" w:lineRule="auto"/>
        <w:ind w:left="2300" w:right="0" w:firstLine="0"/>
        <w:jc w:val="left"/>
        <w:rPr>
          <w:sz w:val="12"/>
          <w:szCs w:val="12"/>
        </w:rPr>
      </w:pPr>
      <w:r>
        <w:rPr>
          <w:spacing w:val="0"/>
          <w:w w:val="100"/>
          <w:position w:val="0"/>
          <w:sz w:val="12"/>
          <w:szCs w:val="12"/>
          <w:shd w:val="clear" w:color="auto" w:fill="auto"/>
          <w:lang w:val="cs-CZ" w:eastAsia="cs-CZ" w:bidi="cs-CZ"/>
        </w:rPr>
        <w:t>Článek 1</w:t>
      </w:r>
    </w:p>
    <w:p>
      <w:pPr>
        <w:pStyle w:val="Style16"/>
        <w:keepNext w:val="0"/>
        <w:keepLines w:val="0"/>
        <w:widowControl w:val="0"/>
        <w:shd w:val="clear" w:color="auto" w:fill="auto"/>
        <w:bidi w:val="0"/>
        <w:spacing w:before="0" w:after="120" w:line="240" w:lineRule="auto"/>
        <w:ind w:left="0" w:right="0" w:firstLine="0"/>
        <w:jc w:val="center"/>
        <w:rPr>
          <w:sz w:val="12"/>
          <w:szCs w:val="12"/>
        </w:rPr>
      </w:pPr>
      <w:r>
        <w:rPr>
          <w:spacing w:val="0"/>
          <w:w w:val="100"/>
          <w:position w:val="0"/>
          <w:sz w:val="12"/>
          <w:szCs w:val="12"/>
          <w:shd w:val="clear" w:color="auto" w:fill="auto"/>
          <w:lang w:val="cs-CZ" w:eastAsia="cs-CZ" w:bidi="cs-CZ"/>
        </w:rPr>
        <w:t>Úvodní ustanovení a rozsah</w:t>
        <w:br/>
        <w:t>pojištění</w:t>
      </w:r>
    </w:p>
    <w:p>
      <w:pPr>
        <w:pStyle w:val="Style16"/>
        <w:keepNext w:val="0"/>
        <w:keepLines w:val="0"/>
        <w:widowControl w:val="0"/>
        <w:numPr>
          <w:ilvl w:val="0"/>
          <w:numId w:val="1"/>
        </w:numPr>
        <w:shd w:val="clear" w:color="auto" w:fill="auto"/>
        <w:tabs>
          <w:tab w:pos="382" w:val="left"/>
        </w:tabs>
        <w:bidi w:val="0"/>
        <w:spacing w:before="0" w:after="0" w:line="262" w:lineRule="auto"/>
        <w:ind w:left="0" w:right="0" w:firstLine="0"/>
        <w:jc w:val="center"/>
        <w:rPr>
          <w:sz w:val="12"/>
          <w:szCs w:val="12"/>
        </w:rPr>
      </w:pPr>
      <w:r>
        <w:rPr>
          <w:spacing w:val="0"/>
          <w:w w:val="100"/>
          <w:position w:val="0"/>
          <w:sz w:val="12"/>
          <w:szCs w:val="12"/>
          <w:shd w:val="clear" w:color="auto" w:fill="auto"/>
          <w:lang w:val="cs-CZ" w:eastAsia="cs-CZ" w:bidi="cs-CZ"/>
        </w:rPr>
        <w:t>Soukromé pojištění (dále jen pojištění) upravuje zákon č. 89/2012 Sb., občanský</w:t>
        <w:br/>
        <w:t>zákoník (dále jen</w:t>
      </w:r>
    </w:p>
    <w:p>
      <w:pPr>
        <w:pStyle w:val="Style16"/>
        <w:keepNext w:val="0"/>
        <w:keepLines w:val="0"/>
        <w:widowControl w:val="0"/>
        <w:shd w:val="clear" w:color="auto" w:fill="auto"/>
        <w:bidi w:val="0"/>
        <w:spacing w:before="0" w:after="0" w:line="240" w:lineRule="auto"/>
        <w:ind w:left="400" w:right="0" w:firstLine="0"/>
        <w:jc w:val="left"/>
      </w:pPr>
      <w:r>
        <w:rPr>
          <w:spacing w:val="0"/>
          <w:w w:val="100"/>
          <w:position w:val="0"/>
          <w:shd w:val="clear" w:color="auto" w:fill="auto"/>
          <w:lang w:val="cs-CZ" w:eastAsia="cs-CZ" w:bidi="cs-CZ"/>
        </w:rPr>
        <w:t>„zákon“). Allianz pojišťovna, a. s. (dále jen pojistitel) vydává podle zákona tyto všeobecné pojistné podmínky (dále jen VPP).</w:t>
      </w:r>
    </w:p>
    <w:p>
      <w:pPr>
        <w:pStyle w:val="Style16"/>
        <w:keepNext w:val="0"/>
        <w:keepLines w:val="0"/>
        <w:widowControl w:val="0"/>
        <w:shd w:val="clear" w:color="auto" w:fill="auto"/>
        <w:bidi w:val="0"/>
        <w:spacing w:before="0" w:after="0" w:line="240" w:lineRule="auto"/>
        <w:ind w:left="400" w:right="0" w:firstLine="0"/>
        <w:jc w:val="both"/>
        <w:rPr>
          <w:sz w:val="12"/>
          <w:szCs w:val="12"/>
        </w:rPr>
      </w:pPr>
      <w:r>
        <w:rPr>
          <w:spacing w:val="0"/>
          <w:w w:val="100"/>
          <w:position w:val="0"/>
          <w:sz w:val="13"/>
          <w:szCs w:val="13"/>
          <w:shd w:val="clear" w:color="auto" w:fill="auto"/>
          <w:lang w:val="cs-CZ" w:eastAsia="cs-CZ" w:bidi="cs-CZ"/>
        </w:rPr>
        <w:t xml:space="preserve">Obsahují-li tyto VPP nebo pojistná smlouva nebo dohoda v případech, kdy to zákon připouští, odchylnou úpravu od některých ustanovení zákona, platí úprava v nich uvedená. Není-li tato od- </w:t>
      </w:r>
      <w:r>
        <w:rPr>
          <w:spacing w:val="0"/>
          <w:w w:val="100"/>
          <w:position w:val="0"/>
          <w:sz w:val="12"/>
          <w:szCs w:val="12"/>
          <w:shd w:val="clear" w:color="auto" w:fill="auto"/>
          <w:lang w:val="cs-CZ" w:eastAsia="cs-CZ" w:bidi="cs-CZ"/>
        </w:rPr>
        <w:t>chylná úprava obsažena ve VPP nebo v pojistné smlouvě ujednána, platí ustanovení zákona.</w:t>
      </w:r>
    </w:p>
    <w:p>
      <w:pPr>
        <w:pStyle w:val="Style16"/>
        <w:keepNext w:val="0"/>
        <w:keepLines w:val="0"/>
        <w:widowControl w:val="0"/>
        <w:numPr>
          <w:ilvl w:val="0"/>
          <w:numId w:val="1"/>
        </w:numPr>
        <w:shd w:val="clear" w:color="auto" w:fill="auto"/>
        <w:tabs>
          <w:tab w:pos="382" w:val="left"/>
        </w:tabs>
        <w:bidi w:val="0"/>
        <w:spacing w:before="0" w:after="0" w:line="262" w:lineRule="auto"/>
        <w:ind w:left="400" w:right="260" w:hanging="400"/>
        <w:jc w:val="both"/>
        <w:rPr>
          <w:sz w:val="12"/>
          <w:szCs w:val="12"/>
        </w:rPr>
      </w:pPr>
      <w:r>
        <w:rPr>
          <w:spacing w:val="0"/>
          <w:w w:val="100"/>
          <w:position w:val="0"/>
          <w:sz w:val="12"/>
          <w:szCs w:val="12"/>
          <w:shd w:val="clear" w:color="auto" w:fill="auto"/>
          <w:lang w:val="cs-CZ" w:eastAsia="cs-CZ" w:bidi="cs-CZ"/>
        </w:rPr>
        <w:t>Tyto VPP jsou nedílnou součástí pojistné smlouvy. Pokud je v některém ustanovení zákona odkaz na pojistnou smlouvu nebo dohodu, platí úprava uvedená v těchto VPP stejně, jako by to byla pojistná smlouva nebo dohoda.</w:t>
      </w:r>
    </w:p>
    <w:p>
      <w:pPr>
        <w:pStyle w:val="Style16"/>
        <w:keepNext w:val="0"/>
        <w:keepLines w:val="0"/>
        <w:widowControl w:val="0"/>
        <w:numPr>
          <w:ilvl w:val="0"/>
          <w:numId w:val="1"/>
        </w:numPr>
        <w:shd w:val="clear" w:color="auto" w:fill="auto"/>
        <w:tabs>
          <w:tab w:pos="382" w:val="left"/>
        </w:tabs>
        <w:bidi w:val="0"/>
        <w:spacing w:before="0" w:after="0" w:line="240" w:lineRule="auto"/>
        <w:ind w:left="0" w:right="0" w:firstLine="0"/>
        <w:jc w:val="both"/>
      </w:pPr>
      <w:r>
        <w:rPr>
          <w:spacing w:val="0"/>
          <w:w w:val="100"/>
          <w:position w:val="0"/>
          <w:shd w:val="clear" w:color="auto" w:fill="auto"/>
          <w:lang w:val="cs-CZ" w:eastAsia="cs-CZ" w:bidi="cs-CZ"/>
        </w:rPr>
        <w:t>Součástí pojistné smlouvy mohou být i další doplňující ustanovení vztahující se k</w:t>
      </w:r>
    </w:p>
    <w:p>
      <w:pPr>
        <w:pStyle w:val="Style16"/>
        <w:keepNext w:val="0"/>
        <w:keepLines w:val="0"/>
        <w:widowControl w:val="0"/>
        <w:shd w:val="clear" w:color="auto" w:fill="auto"/>
        <w:bidi w:val="0"/>
        <w:spacing w:before="0" w:after="0" w:line="240" w:lineRule="auto"/>
        <w:ind w:left="360" w:right="2540" w:firstLine="0"/>
        <w:jc w:val="right"/>
      </w:pPr>
      <w:r>
        <w:rPr>
          <w:spacing w:val="0"/>
          <w:w w:val="100"/>
          <w:position w:val="0"/>
          <w:shd w:val="clear" w:color="auto" w:fill="auto"/>
          <w:lang w:val="cs-CZ" w:eastAsia="cs-CZ" w:bidi="cs-CZ"/>
        </w:rPr>
        <w:t>tomuto typu pojištění - smluvní ujednání a/nebo doložky.</w:t>
      </w:r>
    </w:p>
    <w:p>
      <w:pPr>
        <w:pStyle w:val="Style16"/>
        <w:keepNext w:val="0"/>
        <w:keepLines w:val="0"/>
        <w:widowControl w:val="0"/>
        <w:numPr>
          <w:ilvl w:val="0"/>
          <w:numId w:val="1"/>
        </w:numPr>
        <w:shd w:val="clear" w:color="auto" w:fill="auto"/>
        <w:tabs>
          <w:tab w:pos="382" w:val="left"/>
        </w:tabs>
        <w:bidi w:val="0"/>
        <w:spacing w:before="0" w:after="0" w:line="240" w:lineRule="auto"/>
        <w:ind w:left="400" w:right="0" w:hanging="400"/>
        <w:jc w:val="both"/>
      </w:pPr>
      <w:r>
        <w:rPr>
          <w:spacing w:val="0"/>
          <w:w w:val="100"/>
          <w:position w:val="0"/>
          <w:shd w:val="clear" w:color="auto" w:fill="auto"/>
          <w:lang w:val="cs-CZ" w:eastAsia="cs-CZ" w:bidi="cs-CZ"/>
        </w:rPr>
        <w:t>Tyto VPP platí po celou dobu trvání pojištění sjednaného pojistnou smlouvou. Pojistník s nimi musí být před uzavřením pojistné smlouvy prokazatelně seznámen. To neplatí, uzavírá-li se smlouva formou obchodu na dálku.</w:t>
      </w:r>
    </w:p>
    <w:p>
      <w:pPr>
        <w:pStyle w:val="Style16"/>
        <w:keepNext w:val="0"/>
        <w:keepLines w:val="0"/>
        <w:widowControl w:val="0"/>
        <w:numPr>
          <w:ilvl w:val="0"/>
          <w:numId w:val="1"/>
        </w:numPr>
        <w:shd w:val="clear" w:color="auto" w:fill="auto"/>
        <w:tabs>
          <w:tab w:pos="382" w:val="left"/>
        </w:tabs>
        <w:bidi w:val="0"/>
        <w:spacing w:before="0" w:after="0" w:line="262" w:lineRule="auto"/>
        <w:ind w:left="400" w:right="0" w:hanging="400"/>
        <w:jc w:val="both"/>
        <w:rPr>
          <w:sz w:val="12"/>
          <w:szCs w:val="12"/>
        </w:rPr>
      </w:pPr>
      <w:r>
        <w:rPr>
          <w:spacing w:val="0"/>
          <w:w w:val="100"/>
          <w:position w:val="0"/>
          <w:sz w:val="12"/>
          <w:szCs w:val="12"/>
          <w:shd w:val="clear" w:color="auto" w:fill="auto"/>
          <w:lang w:val="cs-CZ" w:eastAsia="cs-CZ" w:bidi="cs-CZ"/>
        </w:rPr>
        <w:t>Toto pojištění je ve smyslu zákona pojištěním škodovým. Při škodovém pojištění poskytne pojis</w:t>
      </w:r>
      <w:r>
        <w:rPr>
          <w:spacing w:val="0"/>
          <w:w w:val="100"/>
          <w:position w:val="0"/>
          <w:sz w:val="13"/>
          <w:szCs w:val="13"/>
          <w:shd w:val="clear" w:color="auto" w:fill="auto"/>
          <w:lang w:val="cs-CZ" w:eastAsia="cs-CZ" w:bidi="cs-CZ"/>
        </w:rPr>
        <w:t xml:space="preserve">- </w:t>
      </w:r>
      <w:r>
        <w:rPr>
          <w:spacing w:val="0"/>
          <w:w w:val="100"/>
          <w:position w:val="0"/>
          <w:sz w:val="12"/>
          <w:szCs w:val="12"/>
          <w:shd w:val="clear" w:color="auto" w:fill="auto"/>
          <w:lang w:val="cs-CZ" w:eastAsia="cs-CZ" w:bidi="cs-CZ"/>
        </w:rPr>
        <w:t>titel pojistné plnění, které v ujednaném rozsahu vyrovnává úbytek majetku vzniklý v důsledku pojistné události.</w:t>
      </w:r>
    </w:p>
    <w:p>
      <w:pPr>
        <w:pStyle w:val="Style16"/>
        <w:keepNext w:val="0"/>
        <w:keepLines w:val="0"/>
        <w:widowControl w:val="0"/>
        <w:numPr>
          <w:ilvl w:val="0"/>
          <w:numId w:val="1"/>
        </w:numPr>
        <w:shd w:val="clear" w:color="auto" w:fill="auto"/>
        <w:tabs>
          <w:tab w:pos="382" w:val="left"/>
        </w:tabs>
        <w:bidi w:val="0"/>
        <w:spacing w:before="0" w:after="0" w:line="240" w:lineRule="auto"/>
        <w:ind w:left="400" w:right="0" w:hanging="400"/>
        <w:jc w:val="both"/>
      </w:pPr>
      <w:r>
        <w:rPr>
          <w:spacing w:val="0"/>
          <w:w w:val="100"/>
          <w:position w:val="0"/>
          <w:sz w:val="12"/>
          <w:szCs w:val="12"/>
          <w:shd w:val="clear" w:color="auto" w:fill="auto"/>
          <w:lang w:val="cs-CZ" w:eastAsia="cs-CZ" w:bidi="cs-CZ"/>
        </w:rPr>
        <w:t xml:space="preserve">Pojistnou událostí je jakákoliv nahodilá událost, jejímž důsledkem je škoda na pojištěné věci (dále </w:t>
      </w:r>
      <w:r>
        <w:rPr>
          <w:spacing w:val="0"/>
          <w:w w:val="100"/>
          <w:position w:val="0"/>
          <w:shd w:val="clear" w:color="auto" w:fill="auto"/>
          <w:lang w:val="cs-CZ" w:eastAsia="cs-CZ" w:bidi="cs-CZ"/>
        </w:rPr>
        <w:t>bude uváděna jen „věc“ nebo „pojištění věci“) blíže označená v pojistné smlouvě nebo v těch- to VPP , resp. smluvních ujednáních, se kterou je spojen vznik povinnosti pojistitele poskytnout pojistné plnění. Pojištění se nevztahuje na nemajetkové újmy, jiné újmy na zdraví a na újmy na přirozených právech člověka.</w:t>
      </w:r>
    </w:p>
    <w:p>
      <w:pPr>
        <w:pStyle w:val="Style16"/>
        <w:keepNext w:val="0"/>
        <w:keepLines w:val="0"/>
        <w:widowControl w:val="0"/>
        <w:numPr>
          <w:ilvl w:val="0"/>
          <w:numId w:val="1"/>
        </w:numPr>
        <w:shd w:val="clear" w:color="auto" w:fill="auto"/>
        <w:tabs>
          <w:tab w:pos="382" w:val="left"/>
        </w:tabs>
        <w:bidi w:val="0"/>
        <w:spacing w:before="0" w:after="0" w:line="254" w:lineRule="auto"/>
        <w:ind w:left="400" w:right="0" w:hanging="400"/>
        <w:jc w:val="both"/>
        <w:rPr>
          <w:sz w:val="12"/>
          <w:szCs w:val="12"/>
        </w:rPr>
      </w:pPr>
      <w:r>
        <w:rPr>
          <w:spacing w:val="0"/>
          <w:w w:val="100"/>
          <w:position w:val="0"/>
          <w:sz w:val="12"/>
          <w:szCs w:val="12"/>
          <w:shd w:val="clear" w:color="auto" w:fill="auto"/>
          <w:lang w:val="cs-CZ" w:eastAsia="cs-CZ" w:bidi="cs-CZ"/>
        </w:rPr>
        <w:t xml:space="preserve">Pojištění podle těchto VPP může být sjednáno pouze tehdy, pokud je na něm pojistný zájem. Pojistným zájmem je oprávněná potřeba ochrany před následky pojistné události. Pojistník má </w:t>
      </w:r>
      <w:r>
        <w:rPr>
          <w:spacing w:val="0"/>
          <w:w w:val="100"/>
          <w:position w:val="0"/>
          <w:sz w:val="13"/>
          <w:szCs w:val="13"/>
          <w:shd w:val="clear" w:color="auto" w:fill="auto"/>
          <w:lang w:val="cs-CZ" w:eastAsia="cs-CZ" w:bidi="cs-CZ"/>
        </w:rPr>
        <w:t xml:space="preserve">pojistný zájem na vlastním majetku. Má se za to, že pojistník má pojistný zájem i na majetku jiné osoby, osvědčí-li, že by mu bez jeho existence a uchování hrozila přímá majetková ztráta. Dal-li </w:t>
      </w:r>
      <w:r>
        <w:rPr>
          <w:spacing w:val="0"/>
          <w:w w:val="100"/>
          <w:position w:val="0"/>
          <w:sz w:val="12"/>
          <w:szCs w:val="12"/>
          <w:shd w:val="clear" w:color="auto" w:fill="auto"/>
          <w:lang w:val="cs-CZ" w:eastAsia="cs-CZ" w:bidi="cs-CZ"/>
        </w:rPr>
        <w:t>pojištěný souhlas k pojištění, má se za to, že pojistný zájem pojistníka byl prokázán.</w:t>
      </w:r>
    </w:p>
    <w:p>
      <w:pPr>
        <w:pStyle w:val="Style16"/>
        <w:keepNext w:val="0"/>
        <w:keepLines w:val="0"/>
        <w:widowControl w:val="0"/>
        <w:shd w:val="clear" w:color="auto" w:fill="auto"/>
        <w:bidi w:val="0"/>
        <w:spacing w:before="0" w:after="0" w:line="252" w:lineRule="auto"/>
        <w:ind w:left="400" w:right="0" w:firstLine="0"/>
        <w:jc w:val="both"/>
        <w:rPr>
          <w:sz w:val="12"/>
          <w:szCs w:val="12"/>
        </w:rPr>
      </w:pPr>
      <w:r>
        <w:rPr>
          <w:spacing w:val="0"/>
          <w:w w:val="100"/>
          <w:position w:val="0"/>
          <w:sz w:val="12"/>
          <w:szCs w:val="12"/>
          <w:shd w:val="clear" w:color="auto" w:fill="auto"/>
          <w:lang w:val="cs-CZ" w:eastAsia="cs-CZ" w:bidi="cs-CZ"/>
        </w:rPr>
        <w:t xml:space="preserve">Při pojištění majetku může být pojištěn i budoucí pojistný zájem. Byla-li smlouva uzavřena se </w:t>
      </w:r>
      <w:r>
        <w:rPr>
          <w:spacing w:val="0"/>
          <w:w w:val="100"/>
          <w:position w:val="0"/>
          <w:sz w:val="13"/>
          <w:szCs w:val="13"/>
          <w:shd w:val="clear" w:color="auto" w:fill="auto"/>
          <w:lang w:val="cs-CZ" w:eastAsia="cs-CZ" w:bidi="cs-CZ"/>
        </w:rPr>
        <w:t xml:space="preserve">zřetelem k budoucímu podnikání nebo jinému budoucímu zájmu, který nevznikne, není pojistník povinen platit pojistné; pojistitel má však právo na přiměřenou odměnu, pokud to bylo dohodnu- </w:t>
      </w:r>
      <w:r>
        <w:rPr>
          <w:spacing w:val="0"/>
          <w:w w:val="100"/>
          <w:position w:val="0"/>
          <w:sz w:val="12"/>
          <w:szCs w:val="12"/>
          <w:shd w:val="clear" w:color="auto" w:fill="auto"/>
          <w:lang w:val="cs-CZ" w:eastAsia="cs-CZ" w:bidi="cs-CZ"/>
        </w:rPr>
        <w:t>to.</w:t>
      </w:r>
    </w:p>
    <w:p>
      <w:pPr>
        <w:pStyle w:val="Style16"/>
        <w:keepNext w:val="0"/>
        <w:keepLines w:val="0"/>
        <w:widowControl w:val="0"/>
        <w:shd w:val="clear" w:color="auto" w:fill="auto"/>
        <w:bidi w:val="0"/>
        <w:spacing w:before="0" w:after="0" w:line="262" w:lineRule="auto"/>
        <w:ind w:left="2100" w:right="0" w:hanging="1580"/>
        <w:jc w:val="left"/>
        <w:rPr>
          <w:sz w:val="12"/>
          <w:szCs w:val="12"/>
        </w:rPr>
      </w:pPr>
      <w:r>
        <w:rPr>
          <w:spacing w:val="0"/>
          <w:w w:val="100"/>
          <w:position w:val="0"/>
          <w:sz w:val="12"/>
          <w:szCs w:val="12"/>
          <w:shd w:val="clear" w:color="auto" w:fill="auto"/>
          <w:lang w:val="cs-CZ" w:eastAsia="cs-CZ" w:bidi="cs-CZ"/>
        </w:rPr>
        <w:t>Zanikne-li pojistný zájem za trvání pojištění, zanikne i pojištění; pojistitel má však právo na pojist</w:t>
        <w:softHyphen/>
      </w:r>
    </w:p>
    <w:p>
      <w:pPr>
        <w:pStyle w:val="Style16"/>
        <w:keepNext w:val="0"/>
        <w:keepLines w:val="0"/>
        <w:widowControl w:val="0"/>
        <w:shd w:val="clear" w:color="auto" w:fill="auto"/>
        <w:bidi w:val="0"/>
        <w:spacing w:before="0" w:after="0" w:line="240" w:lineRule="auto"/>
        <w:ind w:left="0" w:right="0" w:firstLine="400"/>
        <w:jc w:val="both"/>
      </w:pPr>
      <w:r>
        <w:rPr>
          <w:spacing w:val="0"/>
          <w:w w:val="100"/>
          <w:position w:val="0"/>
          <w:shd w:val="clear" w:color="auto" w:fill="auto"/>
          <w:lang w:val="cs-CZ" w:eastAsia="cs-CZ" w:bidi="cs-CZ"/>
        </w:rPr>
        <w:t>né až do doby, kdy se o zániku pojistného zájmu dozvěděl.</w:t>
      </w:r>
    </w:p>
    <w:p>
      <w:pPr>
        <w:pStyle w:val="Style16"/>
        <w:keepNext w:val="0"/>
        <w:keepLines w:val="0"/>
        <w:widowControl w:val="0"/>
        <w:numPr>
          <w:ilvl w:val="0"/>
          <w:numId w:val="1"/>
        </w:numPr>
        <w:shd w:val="clear" w:color="auto" w:fill="auto"/>
        <w:tabs>
          <w:tab w:pos="382" w:val="left"/>
        </w:tabs>
        <w:bidi w:val="0"/>
        <w:spacing w:before="0" w:after="120" w:line="252" w:lineRule="auto"/>
        <w:ind w:left="400" w:right="0" w:hanging="400"/>
        <w:jc w:val="both"/>
        <w:rPr>
          <w:sz w:val="12"/>
          <w:szCs w:val="12"/>
        </w:rPr>
      </w:pPr>
      <w:r>
        <w:rPr>
          <w:spacing w:val="0"/>
          <w:w w:val="100"/>
          <w:position w:val="0"/>
          <w:sz w:val="13"/>
          <w:szCs w:val="13"/>
          <w:shd w:val="clear" w:color="auto" w:fill="auto"/>
          <w:lang w:val="cs-CZ" w:eastAsia="cs-CZ" w:bidi="cs-CZ"/>
        </w:rPr>
        <w:t xml:space="preserve">Pojištění je možné sjednat pro jednotlivá pojistná nebezpečí, resp. jejich skupiny uvedené v člán- </w:t>
      </w:r>
      <w:r>
        <w:rPr>
          <w:spacing w:val="0"/>
          <w:w w:val="100"/>
          <w:position w:val="0"/>
          <w:sz w:val="12"/>
          <w:szCs w:val="12"/>
          <w:shd w:val="clear" w:color="auto" w:fill="auto"/>
          <w:lang w:val="cs-CZ" w:eastAsia="cs-CZ" w:bidi="cs-CZ"/>
        </w:rPr>
        <w:t>cích 2-10 těchto VPP. Pojištění se vždy vztahuje pouze na ta jednotlivá pojistná nebezpečí, popř. na ty skupiny pojistných nebezpečí, proti jejichž působení bylo pojištění výslovně sjednáno.</w:t>
      </w:r>
    </w:p>
    <w:p>
      <w:pPr>
        <w:pStyle w:val="Style16"/>
        <w:keepNext w:val="0"/>
        <w:keepLines w:val="0"/>
        <w:widowControl w:val="0"/>
        <w:shd w:val="clear" w:color="auto" w:fill="auto"/>
        <w:bidi w:val="0"/>
        <w:spacing w:before="0" w:after="0" w:line="240" w:lineRule="auto"/>
        <w:ind w:left="2300" w:right="0" w:firstLine="0"/>
        <w:jc w:val="both"/>
      </w:pPr>
      <w:r>
        <w:rPr>
          <w:spacing w:val="0"/>
          <w:w w:val="100"/>
          <w:position w:val="0"/>
          <w:shd w:val="clear" w:color="auto" w:fill="auto"/>
          <w:lang w:val="cs-CZ" w:eastAsia="cs-CZ" w:bidi="cs-CZ"/>
        </w:rPr>
        <w:t>Článek 2</w:t>
      </w:r>
    </w:p>
    <w:p>
      <w:pPr>
        <w:pStyle w:val="Style16"/>
        <w:keepNext w:val="0"/>
        <w:keepLines w:val="0"/>
        <w:widowControl w:val="0"/>
        <w:shd w:val="clear" w:color="auto" w:fill="auto"/>
        <w:bidi w:val="0"/>
        <w:spacing w:before="0" w:after="120" w:line="254" w:lineRule="auto"/>
        <w:ind w:left="0" w:right="0" w:firstLine="0"/>
        <w:jc w:val="center"/>
        <w:rPr>
          <w:sz w:val="12"/>
          <w:szCs w:val="12"/>
        </w:rPr>
      </w:pPr>
      <w:r>
        <w:rPr>
          <w:spacing w:val="0"/>
          <w:w w:val="100"/>
          <w:position w:val="0"/>
          <w:sz w:val="13"/>
          <w:szCs w:val="13"/>
          <w:shd w:val="clear" w:color="auto" w:fill="auto"/>
          <w:lang w:val="cs-CZ" w:eastAsia="cs-CZ" w:bidi="cs-CZ"/>
        </w:rPr>
        <w:t>Pojištění proti požáru, úderu blesku, výbuchu a</w:t>
        <w:br/>
        <w:t xml:space="preserve">nárazu </w:t>
      </w:r>
      <w:r>
        <w:rPr>
          <w:spacing w:val="0"/>
          <w:w w:val="100"/>
          <w:position w:val="0"/>
          <w:sz w:val="12"/>
          <w:szCs w:val="12"/>
          <w:shd w:val="clear" w:color="auto" w:fill="auto"/>
          <w:lang w:val="cs-CZ" w:eastAsia="cs-CZ" w:bidi="cs-CZ"/>
        </w:rPr>
        <w:t>nebo zřícení letadla a výluky z tohoto</w:t>
        <w:br/>
        <w:t>pojištění</w:t>
      </w:r>
    </w:p>
    <w:p>
      <w:pPr>
        <w:pStyle w:val="Style16"/>
        <w:keepNext w:val="0"/>
        <w:keepLines w:val="0"/>
        <w:widowControl w:val="0"/>
        <w:numPr>
          <w:ilvl w:val="0"/>
          <w:numId w:val="3"/>
        </w:numPr>
        <w:shd w:val="clear" w:color="auto" w:fill="auto"/>
        <w:tabs>
          <w:tab w:pos="382" w:val="left"/>
        </w:tabs>
        <w:bidi w:val="0"/>
        <w:spacing w:before="0" w:after="0" w:line="240" w:lineRule="auto"/>
        <w:ind w:left="0" w:right="0" w:firstLine="0"/>
        <w:jc w:val="left"/>
      </w:pPr>
      <w:r>
        <w:rPr>
          <w:spacing w:val="0"/>
          <w:w w:val="100"/>
          <w:position w:val="0"/>
          <w:shd w:val="clear" w:color="auto" w:fill="auto"/>
          <w:lang w:val="cs-CZ" w:eastAsia="cs-CZ" w:bidi="cs-CZ"/>
        </w:rPr>
        <w:t>Pojistitel poskytne pojistné plnění tehdy, byla-li pojištěná věc poškozena, zničena</w:t>
      </w:r>
    </w:p>
    <w:p>
      <w:pPr>
        <w:pStyle w:val="Style16"/>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nebo ztracena</w:t>
      </w:r>
    </w:p>
    <w:p>
      <w:pPr>
        <w:pStyle w:val="Style16"/>
        <w:keepNext w:val="0"/>
        <w:keepLines w:val="0"/>
        <w:widowControl w:val="0"/>
        <w:shd w:val="clear" w:color="auto" w:fill="auto"/>
        <w:bidi w:val="0"/>
        <w:spacing w:before="0" w:after="0" w:line="240" w:lineRule="auto"/>
        <w:ind w:left="400" w:right="0" w:firstLine="0"/>
        <w:jc w:val="both"/>
      </w:pPr>
      <w:r>
        <w:rPr>
          <w:spacing w:val="0"/>
          <w:w w:val="100"/>
          <w:position w:val="0"/>
          <w:shd w:val="clear" w:color="auto" w:fill="auto"/>
          <w:lang w:val="cs-CZ" w:eastAsia="cs-CZ" w:bidi="cs-CZ"/>
        </w:rPr>
        <w:t>v souvislosti s pojistnou událostí, jejíž příčinou byl:</w:t>
      </w:r>
    </w:p>
    <w:p>
      <w:pPr>
        <w:pStyle w:val="Style16"/>
        <w:keepNext w:val="0"/>
        <w:keepLines w:val="0"/>
        <w:widowControl w:val="0"/>
        <w:numPr>
          <w:ilvl w:val="0"/>
          <w:numId w:val="5"/>
        </w:numPr>
        <w:shd w:val="clear" w:color="auto" w:fill="auto"/>
        <w:tabs>
          <w:tab w:pos="688" w:val="left"/>
        </w:tabs>
        <w:bidi w:val="0"/>
        <w:spacing w:before="0" w:after="0" w:line="262" w:lineRule="auto"/>
        <w:ind w:left="400" w:right="0" w:firstLine="0"/>
        <w:jc w:val="both"/>
        <w:rPr>
          <w:sz w:val="12"/>
          <w:szCs w:val="12"/>
        </w:rPr>
      </w:pPr>
      <w:r>
        <w:rPr>
          <w:spacing w:val="0"/>
          <w:w w:val="100"/>
          <w:position w:val="0"/>
          <w:sz w:val="12"/>
          <w:szCs w:val="12"/>
          <w:shd w:val="clear" w:color="auto" w:fill="auto"/>
          <w:lang w:val="cs-CZ" w:eastAsia="cs-CZ" w:bidi="cs-CZ"/>
        </w:rPr>
        <w:t>požár,</w:t>
      </w:r>
    </w:p>
    <w:p>
      <w:pPr>
        <w:pStyle w:val="Style16"/>
        <w:keepNext w:val="0"/>
        <w:keepLines w:val="0"/>
        <w:widowControl w:val="0"/>
        <w:numPr>
          <w:ilvl w:val="0"/>
          <w:numId w:val="5"/>
        </w:numPr>
        <w:shd w:val="clear" w:color="auto" w:fill="auto"/>
        <w:tabs>
          <w:tab w:pos="688" w:val="left"/>
        </w:tabs>
        <w:bidi w:val="0"/>
        <w:spacing w:before="0" w:after="0" w:line="240" w:lineRule="auto"/>
        <w:ind w:left="400" w:right="0" w:firstLine="0"/>
        <w:jc w:val="both"/>
      </w:pPr>
      <w:r>
        <w:rPr>
          <w:spacing w:val="0"/>
          <w:w w:val="100"/>
          <w:position w:val="0"/>
          <w:sz w:val="12"/>
          <w:szCs w:val="12"/>
          <w:shd w:val="clear" w:color="auto" w:fill="auto"/>
          <w:lang w:val="cs-CZ" w:eastAsia="cs-CZ" w:bidi="cs-CZ"/>
        </w:rPr>
        <w:t xml:space="preserve">úder blesku, </w:t>
      </w:r>
      <w:r>
        <w:rPr>
          <w:spacing w:val="0"/>
          <w:w w:val="100"/>
          <w:position w:val="0"/>
          <w:shd w:val="clear" w:color="auto" w:fill="auto"/>
          <w:lang w:val="cs-CZ" w:eastAsia="cs-CZ" w:bidi="cs-CZ"/>
        </w:rPr>
        <w:t>c) výbuch,</w:t>
      </w:r>
    </w:p>
    <w:p>
      <w:pPr>
        <w:pStyle w:val="Style16"/>
        <w:keepNext w:val="0"/>
        <w:keepLines w:val="0"/>
        <w:widowControl w:val="0"/>
        <w:numPr>
          <w:ilvl w:val="0"/>
          <w:numId w:val="7"/>
        </w:numPr>
        <w:shd w:val="clear" w:color="auto" w:fill="auto"/>
        <w:tabs>
          <w:tab w:pos="678" w:val="left"/>
          <w:tab w:pos="688" w:val="left"/>
        </w:tabs>
        <w:bidi w:val="0"/>
        <w:spacing w:before="0" w:after="0" w:line="240" w:lineRule="auto"/>
        <w:ind w:left="400" w:right="0" w:firstLine="0"/>
        <w:jc w:val="left"/>
      </w:pPr>
      <w:r>
        <w:rPr>
          <w:spacing w:val="0"/>
          <w:w w:val="100"/>
          <w:position w:val="0"/>
          <w:shd w:val="clear" w:color="auto" w:fill="auto"/>
          <w:lang w:val="cs-CZ" w:eastAsia="cs-CZ" w:bidi="cs-CZ"/>
        </w:rPr>
        <w:t>náraz nebo zřícení letadla nebo jeho částí, anebo letadlem přepravovaný náklad.</w:t>
      </w:r>
    </w:p>
    <w:p>
      <w:pPr>
        <w:pStyle w:val="Style16"/>
        <w:keepNext w:val="0"/>
        <w:keepLines w:val="0"/>
        <w:widowControl w:val="0"/>
        <w:numPr>
          <w:ilvl w:val="0"/>
          <w:numId w:val="3"/>
        </w:numPr>
        <w:shd w:val="clear" w:color="auto" w:fill="auto"/>
        <w:tabs>
          <w:tab w:pos="382" w:val="left"/>
        </w:tabs>
        <w:bidi w:val="0"/>
        <w:spacing w:before="0" w:after="0" w:line="262" w:lineRule="auto"/>
        <w:ind w:left="0" w:right="0" w:firstLine="0"/>
        <w:jc w:val="left"/>
        <w:rPr>
          <w:sz w:val="12"/>
          <w:szCs w:val="12"/>
        </w:rPr>
      </w:pPr>
      <w:r>
        <w:rPr>
          <w:spacing w:val="0"/>
          <w:w w:val="100"/>
          <w:position w:val="0"/>
          <w:sz w:val="12"/>
          <w:szCs w:val="12"/>
          <w:shd w:val="clear" w:color="auto" w:fill="auto"/>
          <w:lang w:val="cs-CZ" w:eastAsia="cs-CZ" w:bidi="cs-CZ"/>
        </w:rPr>
        <w:t>Podle těchto VPP se rozumí:</w:t>
      </w:r>
    </w:p>
    <w:p>
      <w:pPr>
        <w:pStyle w:val="Style16"/>
        <w:keepNext w:val="0"/>
        <w:keepLines w:val="0"/>
        <w:widowControl w:val="0"/>
        <w:numPr>
          <w:ilvl w:val="0"/>
          <w:numId w:val="9"/>
        </w:numPr>
        <w:shd w:val="clear" w:color="auto" w:fill="auto"/>
        <w:tabs>
          <w:tab w:pos="688" w:val="left"/>
        </w:tabs>
        <w:bidi w:val="0"/>
        <w:spacing w:before="0" w:after="0" w:line="254" w:lineRule="auto"/>
        <w:ind w:left="640" w:right="0" w:hanging="240"/>
        <w:jc w:val="both"/>
      </w:pPr>
      <w:r>
        <w:rPr>
          <w:spacing w:val="0"/>
          <w:w w:val="100"/>
          <w:position w:val="0"/>
          <w:sz w:val="12"/>
          <w:szCs w:val="12"/>
          <w:shd w:val="clear" w:color="auto" w:fill="auto"/>
          <w:lang w:val="cs-CZ" w:eastAsia="cs-CZ" w:bidi="cs-CZ"/>
        </w:rPr>
        <w:t xml:space="preserve">požárem oheň, který vznikl nebo se vlastní silou rozšířil mimo určené ohniště; za škodu způ- </w:t>
      </w:r>
      <w:r>
        <w:rPr>
          <w:spacing w:val="0"/>
          <w:w w:val="100"/>
          <w:position w:val="0"/>
          <w:shd w:val="clear" w:color="auto" w:fill="auto"/>
          <w:lang w:val="cs-CZ" w:eastAsia="cs-CZ" w:bidi="cs-CZ"/>
        </w:rPr>
        <w:t>sobenou požárem se nepovažuje zkrat elektrického vedení bez následného plamenného hoření;</w:t>
      </w:r>
    </w:p>
    <w:p>
      <w:pPr>
        <w:pStyle w:val="Style16"/>
        <w:keepNext w:val="0"/>
        <w:keepLines w:val="0"/>
        <w:widowControl w:val="0"/>
        <w:numPr>
          <w:ilvl w:val="0"/>
          <w:numId w:val="9"/>
        </w:numPr>
        <w:shd w:val="clear" w:color="auto" w:fill="auto"/>
        <w:tabs>
          <w:tab w:pos="842" w:val="left"/>
        </w:tabs>
        <w:bidi w:val="0"/>
        <w:spacing w:before="0" w:after="0" w:line="257" w:lineRule="auto"/>
        <w:ind w:left="640" w:right="0" w:hanging="240"/>
        <w:jc w:val="both"/>
      </w:pPr>
      <w:r>
        <w:rPr>
          <w:spacing w:val="0"/>
          <w:w w:val="100"/>
          <w:position w:val="0"/>
          <w:sz w:val="12"/>
          <w:szCs w:val="12"/>
          <w:shd w:val="clear" w:color="auto" w:fill="auto"/>
          <w:lang w:val="cs-CZ" w:eastAsia="cs-CZ" w:bidi="cs-CZ"/>
        </w:rPr>
        <w:t xml:space="preserve">úderem blesku bezprostřední přechod blesku na pojištěnou věc; za škodu způsobenou bez- prostředně úderem blesku se nepovažuje škoda způsobená v průběhu bouře na elektrických </w:t>
      </w:r>
      <w:r>
        <w:rPr>
          <w:spacing w:val="0"/>
          <w:w w:val="100"/>
          <w:position w:val="0"/>
          <w:shd w:val="clear" w:color="auto" w:fill="auto"/>
          <w:lang w:val="cs-CZ" w:eastAsia="cs-CZ" w:bidi="cs-CZ"/>
        </w:rPr>
        <w:t>nebo elektronických zařízeních přepětím, pokud není pojištění i takové škody výslovně v po- jistné smlouvě sjednáno;</w:t>
      </w:r>
    </w:p>
    <w:p>
      <w:pPr>
        <w:pStyle w:val="Style16"/>
        <w:keepNext w:val="0"/>
        <w:keepLines w:val="0"/>
        <w:widowControl w:val="0"/>
        <w:numPr>
          <w:ilvl w:val="0"/>
          <w:numId w:val="9"/>
        </w:numPr>
        <w:shd w:val="clear" w:color="auto" w:fill="auto"/>
        <w:tabs>
          <w:tab w:pos="688" w:val="left"/>
        </w:tabs>
        <w:bidi w:val="0"/>
        <w:spacing w:before="0" w:after="0" w:line="259" w:lineRule="auto"/>
        <w:ind w:left="640" w:right="0" w:hanging="240"/>
        <w:jc w:val="both"/>
        <w:rPr>
          <w:sz w:val="12"/>
          <w:szCs w:val="12"/>
        </w:rPr>
      </w:pPr>
      <w:r>
        <w:rPr>
          <w:spacing w:val="0"/>
          <w:w w:val="100"/>
          <w:position w:val="0"/>
          <w:sz w:val="12"/>
          <w:szCs w:val="12"/>
          <w:shd w:val="clear" w:color="auto" w:fill="auto"/>
          <w:lang w:val="cs-CZ" w:eastAsia="cs-CZ" w:bidi="cs-CZ"/>
        </w:rPr>
        <w:t xml:space="preserve">výbuchem náhlý projev roztažnosti plynů nebo par navenek; výbuchem tlakové nádoby trva- le naplněné stlačenou párou nebo plynem se rozumí roztržení její stěny v takovém rozsahu, že dojde k náhlému vyrovnání tlaku uvnitř a vně nádoby; pokud dojde uvnitř tlakové nádoby </w:t>
      </w:r>
      <w:r>
        <w:rPr>
          <w:spacing w:val="0"/>
          <w:w w:val="100"/>
          <w:position w:val="0"/>
          <w:sz w:val="13"/>
          <w:szCs w:val="13"/>
          <w:shd w:val="clear" w:color="auto" w:fill="auto"/>
          <w:lang w:val="cs-CZ" w:eastAsia="cs-CZ" w:bidi="cs-CZ"/>
        </w:rPr>
        <w:t xml:space="preserve">k výbuchu ve smyslu první věty tohoto odstavce v důsledku chemické reakce, poskytne pojis- </w:t>
      </w:r>
      <w:r>
        <w:rPr>
          <w:spacing w:val="0"/>
          <w:w w:val="100"/>
          <w:position w:val="0"/>
          <w:sz w:val="12"/>
          <w:szCs w:val="12"/>
          <w:shd w:val="clear" w:color="auto" w:fill="auto"/>
          <w:lang w:val="cs-CZ" w:eastAsia="cs-CZ" w:bidi="cs-CZ"/>
        </w:rPr>
        <w:t>titel pojistné plnění za vzniklou škodu také tehdy, nedojde-li k roztržení stěny nádoby.</w:t>
      </w:r>
    </w:p>
    <w:p>
      <w:pPr>
        <w:pStyle w:val="Style16"/>
        <w:keepNext w:val="0"/>
        <w:keepLines w:val="0"/>
        <w:widowControl w:val="0"/>
        <w:numPr>
          <w:ilvl w:val="0"/>
          <w:numId w:val="3"/>
        </w:numPr>
        <w:shd w:val="clear" w:color="auto" w:fill="auto"/>
        <w:tabs>
          <w:tab w:pos="382" w:val="left"/>
        </w:tabs>
        <w:bidi w:val="0"/>
        <w:spacing w:before="0" w:after="0" w:line="240" w:lineRule="auto"/>
        <w:ind w:left="0" w:right="0" w:firstLine="0"/>
        <w:jc w:val="left"/>
      </w:pPr>
      <w:r>
        <w:rPr>
          <w:spacing w:val="0"/>
          <w:w w:val="100"/>
          <w:position w:val="0"/>
          <w:shd w:val="clear" w:color="auto" w:fill="auto"/>
          <w:lang w:val="cs-CZ" w:eastAsia="cs-CZ" w:bidi="cs-CZ"/>
        </w:rPr>
        <w:t>Pojištění podle tohoto článku se nevztahuje na škody vzniklé:</w:t>
      </w:r>
    </w:p>
    <w:p>
      <w:pPr>
        <w:pStyle w:val="Style16"/>
        <w:keepNext w:val="0"/>
        <w:keepLines w:val="0"/>
        <w:widowControl w:val="0"/>
        <w:numPr>
          <w:ilvl w:val="0"/>
          <w:numId w:val="11"/>
        </w:numPr>
        <w:shd w:val="clear" w:color="auto" w:fill="auto"/>
        <w:tabs>
          <w:tab w:pos="688" w:val="left"/>
        </w:tabs>
        <w:bidi w:val="0"/>
        <w:spacing w:before="0" w:after="0" w:line="240" w:lineRule="auto"/>
        <w:ind w:left="400" w:right="0" w:firstLine="0"/>
        <w:jc w:val="left"/>
        <w:rPr>
          <w:sz w:val="12"/>
          <w:szCs w:val="12"/>
        </w:rPr>
      </w:pPr>
      <w:r>
        <w:rPr>
          <w:spacing w:val="0"/>
          <w:w w:val="100"/>
          <w:position w:val="0"/>
          <w:sz w:val="13"/>
          <w:szCs w:val="13"/>
          <w:shd w:val="clear" w:color="auto" w:fill="auto"/>
          <w:lang w:val="cs-CZ" w:eastAsia="cs-CZ" w:bidi="cs-CZ"/>
        </w:rPr>
        <w:t xml:space="preserve">ožehnutím nezapříčiněným požárem, výbuchem nebo úderem blesku, </w:t>
      </w:r>
      <w:r>
        <w:rPr>
          <w:spacing w:val="0"/>
          <w:w w:val="100"/>
          <w:position w:val="0"/>
          <w:sz w:val="12"/>
          <w:szCs w:val="12"/>
          <w:shd w:val="clear" w:color="auto" w:fill="auto"/>
          <w:lang w:val="cs-CZ" w:eastAsia="cs-CZ" w:bidi="cs-CZ"/>
        </w:rPr>
        <w:t>b) vystavením věci užitkovému ohni nebo teplu,</w:t>
      </w:r>
    </w:p>
    <w:p>
      <w:pPr>
        <w:pStyle w:val="Style16"/>
        <w:keepNext w:val="0"/>
        <w:keepLines w:val="0"/>
        <w:widowControl w:val="0"/>
        <w:numPr>
          <w:ilvl w:val="0"/>
          <w:numId w:val="5"/>
        </w:numPr>
        <w:shd w:val="clear" w:color="auto" w:fill="auto"/>
        <w:tabs>
          <w:tab w:pos="688" w:val="left"/>
        </w:tabs>
        <w:bidi w:val="0"/>
        <w:spacing w:before="0" w:after="0" w:line="240" w:lineRule="auto"/>
        <w:ind w:left="0" w:right="0" w:firstLine="400"/>
        <w:jc w:val="both"/>
      </w:pPr>
      <w:r>
        <w:rPr>
          <w:spacing w:val="0"/>
          <w:w w:val="100"/>
          <w:position w:val="0"/>
          <w:shd w:val="clear" w:color="auto" w:fill="auto"/>
          <w:lang w:val="cs-CZ" w:eastAsia="cs-CZ" w:bidi="cs-CZ"/>
        </w:rPr>
        <w:t>podtlakem nebo implozí,</w:t>
      </w:r>
    </w:p>
    <w:p>
      <w:pPr>
        <w:pStyle w:val="Style16"/>
        <w:keepNext w:val="0"/>
        <w:keepLines w:val="0"/>
        <w:widowControl w:val="0"/>
        <w:numPr>
          <w:ilvl w:val="0"/>
          <w:numId w:val="5"/>
        </w:numPr>
        <w:shd w:val="clear" w:color="auto" w:fill="auto"/>
        <w:tabs>
          <w:tab w:pos="688" w:val="left"/>
        </w:tabs>
        <w:bidi w:val="0"/>
        <w:spacing w:before="0" w:after="0" w:line="254" w:lineRule="auto"/>
        <w:ind w:left="400" w:right="0" w:firstLine="0"/>
        <w:jc w:val="left"/>
      </w:pPr>
      <w:r>
        <w:rPr>
          <w:spacing w:val="0"/>
          <w:w w:val="100"/>
          <w:position w:val="0"/>
          <w:sz w:val="12"/>
          <w:szCs w:val="12"/>
          <w:shd w:val="clear" w:color="auto" w:fill="auto"/>
          <w:lang w:val="cs-CZ" w:eastAsia="cs-CZ" w:bidi="cs-CZ"/>
        </w:rPr>
        <w:t xml:space="preserve">cílenou explozí při trhacích nebo jiných pyrotechnických pracích apod., </w:t>
      </w:r>
      <w:r>
        <w:rPr>
          <w:spacing w:val="0"/>
          <w:w w:val="100"/>
          <w:position w:val="0"/>
          <w:shd w:val="clear" w:color="auto" w:fill="auto"/>
          <w:lang w:val="cs-CZ" w:eastAsia="cs-CZ" w:bidi="cs-CZ"/>
        </w:rPr>
        <w:t>e) pojistným nebezpečím, uvedeným v odst. 1., které bylo vyvoláno:</w:t>
      </w:r>
    </w:p>
    <w:p>
      <w:pPr>
        <w:pStyle w:val="Style16"/>
        <w:keepNext w:val="0"/>
        <w:keepLines w:val="0"/>
        <w:widowControl w:val="0"/>
        <w:shd w:val="clear" w:color="auto" w:fill="auto"/>
        <w:bidi w:val="0"/>
        <w:spacing w:before="0" w:after="0" w:line="262" w:lineRule="auto"/>
        <w:ind w:left="0" w:right="0" w:firstLine="640"/>
        <w:jc w:val="both"/>
        <w:rPr>
          <w:sz w:val="12"/>
          <w:szCs w:val="12"/>
        </w:rPr>
      </w:pPr>
      <w:r>
        <w:rPr>
          <w:spacing w:val="0"/>
          <w:w w:val="100"/>
          <w:position w:val="0"/>
          <w:sz w:val="12"/>
          <w:szCs w:val="12"/>
          <w:shd w:val="clear" w:color="auto" w:fill="auto"/>
          <w:lang w:val="cs-CZ" w:eastAsia="cs-CZ" w:bidi="cs-CZ"/>
        </w:rPr>
        <w:t>e.1. zemětřesením (článek 4 odst.</w:t>
      </w:r>
    </w:p>
    <w:p>
      <w:pPr>
        <w:pStyle w:val="Style16"/>
        <w:keepNext w:val="0"/>
        <w:keepLines w:val="0"/>
        <w:widowControl w:val="0"/>
        <w:numPr>
          <w:ilvl w:val="0"/>
          <w:numId w:val="13"/>
        </w:numPr>
        <w:shd w:val="clear" w:color="auto" w:fill="auto"/>
        <w:bidi w:val="0"/>
        <w:spacing w:before="0" w:after="0" w:line="262" w:lineRule="auto"/>
        <w:ind w:left="0" w:right="0" w:firstLine="640"/>
        <w:jc w:val="both"/>
      </w:pPr>
      <w:r>
        <w:rPr>
          <w:spacing w:val="0"/>
          <w:w w:val="100"/>
          <w:position w:val="0"/>
          <w:sz w:val="12"/>
          <w:szCs w:val="12"/>
          <w:shd w:val="clear" w:color="auto" w:fill="auto"/>
          <w:lang w:val="cs-CZ" w:eastAsia="cs-CZ" w:bidi="cs-CZ"/>
        </w:rPr>
        <w:t xml:space="preserve">), </w:t>
      </w:r>
      <w:r>
        <w:rPr>
          <w:spacing w:val="0"/>
          <w:w w:val="100"/>
          <w:position w:val="0"/>
          <w:shd w:val="clear" w:color="auto" w:fill="auto"/>
          <w:lang w:val="cs-CZ" w:eastAsia="cs-CZ" w:bidi="cs-CZ"/>
        </w:rPr>
        <w:t>e.2. občanskými nepokoji.</w:t>
      </w:r>
    </w:p>
    <w:p>
      <w:pPr>
        <w:pStyle w:val="Style16"/>
        <w:keepNext w:val="0"/>
        <w:keepLines w:val="0"/>
        <w:widowControl w:val="0"/>
        <w:numPr>
          <w:ilvl w:val="0"/>
          <w:numId w:val="13"/>
        </w:numPr>
        <w:shd w:val="clear" w:color="auto" w:fill="auto"/>
        <w:tabs>
          <w:tab w:pos="382" w:val="left"/>
        </w:tabs>
        <w:bidi w:val="0"/>
        <w:spacing w:before="0" w:after="120" w:line="254" w:lineRule="auto"/>
        <w:ind w:left="400" w:right="0" w:hanging="400"/>
        <w:jc w:val="both"/>
        <w:rPr>
          <w:sz w:val="12"/>
          <w:szCs w:val="12"/>
        </w:rPr>
      </w:pPr>
      <w:r>
        <w:rPr>
          <w:spacing w:val="0"/>
          <w:w w:val="100"/>
          <w:position w:val="0"/>
          <w:sz w:val="12"/>
          <w:szCs w:val="12"/>
          <w:shd w:val="clear" w:color="auto" w:fill="auto"/>
          <w:lang w:val="cs-CZ" w:eastAsia="cs-CZ" w:bidi="cs-CZ"/>
        </w:rPr>
        <w:t xml:space="preserve">Podle toho článku se pojištění nevztahuje na škody, které vzniknou na spalovacích motorech </w:t>
      </w:r>
      <w:r>
        <w:rPr>
          <w:spacing w:val="0"/>
          <w:w w:val="100"/>
          <w:position w:val="0"/>
          <w:sz w:val="13"/>
          <w:szCs w:val="13"/>
          <w:shd w:val="clear" w:color="auto" w:fill="auto"/>
          <w:lang w:val="cs-CZ" w:eastAsia="cs-CZ" w:bidi="cs-CZ"/>
        </w:rPr>
        <w:t xml:space="preserve">v důsledku výbuchu ve spalovacím prostoru, ani na škody, které nastanou v důsledku výbuchu na </w:t>
      </w:r>
      <w:r>
        <w:rPr>
          <w:spacing w:val="0"/>
          <w:w w:val="100"/>
          <w:position w:val="0"/>
          <w:sz w:val="12"/>
          <w:szCs w:val="12"/>
          <w:shd w:val="clear" w:color="auto" w:fill="auto"/>
          <w:lang w:val="cs-CZ" w:eastAsia="cs-CZ" w:bidi="cs-CZ"/>
        </w:rPr>
        <w:t>rozvodnách elektrických spínačů v důsledku v</w:t>
      </w:r>
    </w:p>
    <w:p>
      <w:pPr>
        <w:pStyle w:val="Style16"/>
        <w:keepNext w:val="0"/>
        <w:keepLines w:val="0"/>
        <w:widowControl w:val="0"/>
        <w:shd w:val="clear" w:color="auto" w:fill="auto"/>
        <w:bidi w:val="0"/>
        <w:spacing w:before="0" w:after="120" w:line="252" w:lineRule="auto"/>
        <w:ind w:left="0" w:right="0" w:firstLine="400"/>
        <w:jc w:val="left"/>
        <w:rPr>
          <w:sz w:val="12"/>
          <w:szCs w:val="12"/>
        </w:rPr>
      </w:pPr>
      <w:r>
        <w:rPr>
          <w:spacing w:val="0"/>
          <w:w w:val="100"/>
          <w:position w:val="0"/>
          <w:sz w:val="12"/>
          <w:szCs w:val="12"/>
          <w:shd w:val="clear" w:color="auto" w:fill="auto"/>
          <w:lang w:val="cs-CZ" w:eastAsia="cs-CZ" w:bidi="cs-CZ"/>
        </w:rPr>
        <w:t>nich vznikajícího tlaku plynů.</w:t>
      </w:r>
    </w:p>
    <w:p>
      <w:pPr>
        <w:pStyle w:val="Style16"/>
        <w:keepNext w:val="0"/>
        <w:keepLines w:val="0"/>
        <w:widowControl w:val="0"/>
        <w:shd w:val="clear" w:color="auto" w:fill="auto"/>
        <w:bidi w:val="0"/>
        <w:spacing w:before="0" w:after="0" w:line="252" w:lineRule="auto"/>
        <w:ind w:left="0" w:right="0" w:firstLine="0"/>
        <w:jc w:val="center"/>
        <w:rPr>
          <w:sz w:val="12"/>
          <w:szCs w:val="12"/>
        </w:rPr>
      </w:pPr>
      <w:r>
        <w:rPr>
          <w:spacing w:val="0"/>
          <w:w w:val="100"/>
          <w:position w:val="0"/>
          <w:sz w:val="12"/>
          <w:szCs w:val="12"/>
          <w:shd w:val="clear" w:color="auto" w:fill="auto"/>
          <w:lang w:val="cs-CZ" w:eastAsia="cs-CZ" w:bidi="cs-CZ"/>
        </w:rPr>
        <w:t>Článek 3</w:t>
      </w:r>
    </w:p>
    <w:p>
      <w:pPr>
        <w:pStyle w:val="Style16"/>
        <w:keepNext w:val="0"/>
        <w:keepLines w:val="0"/>
        <w:widowControl w:val="0"/>
        <w:shd w:val="clear" w:color="auto" w:fill="auto"/>
        <w:bidi w:val="0"/>
        <w:spacing w:before="0" w:after="0" w:line="233" w:lineRule="auto"/>
        <w:ind w:left="0" w:right="0" w:firstLine="0"/>
        <w:jc w:val="center"/>
      </w:pPr>
      <w:r>
        <w:rPr>
          <w:spacing w:val="0"/>
          <w:w w:val="100"/>
          <w:position w:val="0"/>
          <w:shd w:val="clear" w:color="auto" w:fill="auto"/>
          <w:lang w:val="cs-CZ" w:eastAsia="cs-CZ" w:bidi="cs-CZ"/>
        </w:rPr>
        <w:t>Pojištění proti vichřici a krupobití a výluky z tohoto</w:t>
      </w:r>
    </w:p>
    <w:p>
      <w:pPr>
        <w:pStyle w:val="Style16"/>
        <w:keepNext w:val="0"/>
        <w:keepLines w:val="0"/>
        <w:widowControl w:val="0"/>
        <w:shd w:val="clear" w:color="auto" w:fill="auto"/>
        <w:bidi w:val="0"/>
        <w:spacing w:before="0" w:after="120" w:line="233" w:lineRule="auto"/>
        <w:ind w:left="0" w:right="0" w:firstLine="0"/>
        <w:jc w:val="center"/>
      </w:pPr>
      <w:r>
        <w:rPr>
          <w:spacing w:val="0"/>
          <w:w w:val="100"/>
          <w:position w:val="0"/>
          <w:shd w:val="clear" w:color="auto" w:fill="auto"/>
          <w:lang w:val="cs-CZ" w:eastAsia="cs-CZ" w:bidi="cs-CZ"/>
        </w:rPr>
        <w:t>pojištění</w:t>
      </w:r>
    </w:p>
    <w:p>
      <w:pPr>
        <w:pStyle w:val="Style16"/>
        <w:keepNext w:val="0"/>
        <w:keepLines w:val="0"/>
        <w:widowControl w:val="0"/>
        <w:numPr>
          <w:ilvl w:val="0"/>
          <w:numId w:val="15"/>
        </w:numPr>
        <w:shd w:val="clear" w:color="auto" w:fill="auto"/>
        <w:tabs>
          <w:tab w:pos="386" w:val="left"/>
        </w:tabs>
        <w:bidi w:val="0"/>
        <w:spacing w:before="0" w:after="0" w:line="252" w:lineRule="auto"/>
        <w:ind w:left="0" w:right="0" w:firstLine="0"/>
        <w:jc w:val="center"/>
        <w:rPr>
          <w:sz w:val="12"/>
          <w:szCs w:val="12"/>
        </w:rPr>
      </w:pPr>
      <w:r>
        <w:rPr>
          <w:spacing w:val="0"/>
          <w:w w:val="100"/>
          <w:position w:val="0"/>
          <w:sz w:val="12"/>
          <w:szCs w:val="12"/>
          <w:shd w:val="clear" w:color="auto" w:fill="auto"/>
          <w:lang w:val="cs-CZ" w:eastAsia="cs-CZ" w:bidi="cs-CZ"/>
        </w:rPr>
        <w:t>Pojistitel poskytne pojistné plnění tehdy, byla-li pojištěná věc poškozena, zničena</w:t>
        <w:br/>
        <w:t>nebo ztracena</w:t>
      </w:r>
    </w:p>
    <w:p>
      <w:pPr>
        <w:pStyle w:val="Style16"/>
        <w:keepNext w:val="0"/>
        <w:keepLines w:val="0"/>
        <w:widowControl w:val="0"/>
        <w:shd w:val="clear" w:color="auto" w:fill="auto"/>
        <w:bidi w:val="0"/>
        <w:spacing w:before="0" w:after="0" w:line="252" w:lineRule="auto"/>
        <w:ind w:left="0" w:right="0" w:firstLine="400"/>
        <w:jc w:val="left"/>
        <w:rPr>
          <w:sz w:val="12"/>
          <w:szCs w:val="12"/>
        </w:rPr>
      </w:pPr>
      <w:r>
        <w:rPr>
          <w:spacing w:val="0"/>
          <w:w w:val="100"/>
          <w:position w:val="0"/>
          <w:sz w:val="12"/>
          <w:szCs w:val="12"/>
          <w:shd w:val="clear" w:color="auto" w:fill="auto"/>
          <w:lang w:val="cs-CZ" w:eastAsia="cs-CZ" w:bidi="cs-CZ"/>
        </w:rPr>
        <w:t>v souvislosti s pojistnou událostí, jejíž příčinou bylo:</w:t>
      </w:r>
    </w:p>
    <w:p>
      <w:pPr>
        <w:pStyle w:val="Style16"/>
        <w:keepNext w:val="0"/>
        <w:keepLines w:val="0"/>
        <w:widowControl w:val="0"/>
        <w:numPr>
          <w:ilvl w:val="0"/>
          <w:numId w:val="17"/>
        </w:numPr>
        <w:shd w:val="clear" w:color="auto" w:fill="auto"/>
        <w:tabs>
          <w:tab w:pos="682" w:val="left"/>
        </w:tabs>
        <w:bidi w:val="0"/>
        <w:spacing w:before="0" w:after="0" w:line="252" w:lineRule="auto"/>
        <w:ind w:left="400" w:right="0" w:firstLine="0"/>
        <w:jc w:val="left"/>
        <w:rPr>
          <w:sz w:val="12"/>
          <w:szCs w:val="12"/>
        </w:rPr>
      </w:pPr>
      <w:r>
        <w:rPr>
          <w:spacing w:val="0"/>
          <w:w w:val="100"/>
          <w:position w:val="0"/>
          <w:sz w:val="12"/>
          <w:szCs w:val="12"/>
          <w:shd w:val="clear" w:color="auto" w:fill="auto"/>
          <w:lang w:val="cs-CZ" w:eastAsia="cs-CZ" w:bidi="cs-CZ"/>
        </w:rPr>
        <w:t>bezprostřední působení vichřice nebo krupobití na pojištěnou věc, b) vržení předmětu způsobené vichřicí na pojištěnou věc.</w:t>
      </w:r>
    </w:p>
    <w:p>
      <w:pPr>
        <w:pStyle w:val="Style16"/>
        <w:keepNext w:val="0"/>
        <w:keepLines w:val="0"/>
        <w:widowControl w:val="0"/>
        <w:numPr>
          <w:ilvl w:val="0"/>
          <w:numId w:val="15"/>
        </w:numPr>
        <w:shd w:val="clear" w:color="auto" w:fill="auto"/>
        <w:tabs>
          <w:tab w:pos="386" w:val="left"/>
        </w:tabs>
        <w:bidi w:val="0"/>
        <w:spacing w:before="0" w:after="0" w:line="252" w:lineRule="auto"/>
        <w:ind w:left="400" w:right="0" w:hanging="400"/>
        <w:jc w:val="left"/>
        <w:rPr>
          <w:sz w:val="12"/>
          <w:szCs w:val="12"/>
        </w:rPr>
      </w:pPr>
      <w:r>
        <w:rPr>
          <w:spacing w:val="0"/>
          <w:w w:val="100"/>
          <w:position w:val="0"/>
          <w:sz w:val="12"/>
          <w:szCs w:val="12"/>
          <w:shd w:val="clear" w:color="auto" w:fill="auto"/>
          <w:lang w:val="cs-CZ" w:eastAsia="cs-CZ" w:bidi="cs-CZ"/>
        </w:rPr>
        <w:t>Podle těchto VPP se vichřicí rozumí proudění vzduchu dosahující v místě pojištění rychlosti mi- nimálně 75 km za hodinu. Nemůže-li být rychlost proudění vzduchu zjištěna, poskytne pojistitel pojistné plnění za škodu způsobenou vichřicí, pokud pojištěný prokáže, že:</w:t>
      </w:r>
    </w:p>
    <w:p>
      <w:pPr>
        <w:pStyle w:val="Style16"/>
        <w:keepNext w:val="0"/>
        <w:keepLines w:val="0"/>
        <w:widowControl w:val="0"/>
        <w:numPr>
          <w:ilvl w:val="0"/>
          <w:numId w:val="19"/>
        </w:numPr>
        <w:shd w:val="clear" w:color="auto" w:fill="auto"/>
        <w:tabs>
          <w:tab w:pos="682" w:val="left"/>
        </w:tabs>
        <w:bidi w:val="0"/>
        <w:spacing w:before="0" w:after="0" w:line="252" w:lineRule="auto"/>
        <w:ind w:left="400" w:right="0" w:firstLine="0"/>
        <w:jc w:val="left"/>
        <w:rPr>
          <w:sz w:val="12"/>
          <w:szCs w:val="12"/>
        </w:rPr>
      </w:pPr>
      <w:r>
        <w:rPr>
          <w:spacing w:val="0"/>
          <w:w w:val="100"/>
          <w:position w:val="0"/>
          <w:sz w:val="12"/>
          <w:szCs w:val="12"/>
          <w:shd w:val="clear" w:color="auto" w:fill="auto"/>
          <w:lang w:val="cs-CZ" w:eastAsia="cs-CZ" w:bidi="cs-CZ"/>
        </w:rPr>
        <w:t>pohyb vzduchu v okolí místa pojištění způsobil škody na budovách a/nebo stavbách nebo na</w:t>
      </w:r>
    </w:p>
    <w:p>
      <w:pPr>
        <w:pStyle w:val="Style16"/>
        <w:keepNext w:val="0"/>
        <w:keepLines w:val="0"/>
        <w:widowControl w:val="0"/>
        <w:shd w:val="clear" w:color="auto" w:fill="auto"/>
        <w:bidi w:val="0"/>
        <w:spacing w:before="0" w:after="0" w:line="252" w:lineRule="auto"/>
        <w:ind w:left="0" w:right="0" w:firstLine="620"/>
        <w:jc w:val="left"/>
        <w:rPr>
          <w:sz w:val="12"/>
          <w:szCs w:val="12"/>
        </w:rPr>
      </w:pPr>
      <w:r>
        <w:rPr>
          <w:spacing w:val="0"/>
          <w:w w:val="100"/>
          <w:position w:val="0"/>
          <w:sz w:val="12"/>
          <w:szCs w:val="12"/>
          <w:shd w:val="clear" w:color="auto" w:fill="auto"/>
          <w:lang w:val="cs-CZ" w:eastAsia="cs-CZ" w:bidi="cs-CZ"/>
        </w:rPr>
        <w:t>věcech stejně odolných, které byly řádně udržovány,</w:t>
      </w:r>
    </w:p>
    <w:p>
      <w:pPr>
        <w:pStyle w:val="Style16"/>
        <w:keepNext w:val="0"/>
        <w:keepLines w:val="0"/>
        <w:widowControl w:val="0"/>
        <w:numPr>
          <w:ilvl w:val="0"/>
          <w:numId w:val="19"/>
        </w:numPr>
        <w:shd w:val="clear" w:color="auto" w:fill="auto"/>
        <w:tabs>
          <w:tab w:pos="682" w:val="left"/>
        </w:tabs>
        <w:bidi w:val="0"/>
        <w:spacing w:before="0" w:after="0" w:line="252" w:lineRule="auto"/>
        <w:ind w:left="400" w:right="0" w:firstLine="0"/>
        <w:jc w:val="left"/>
        <w:rPr>
          <w:sz w:val="12"/>
          <w:szCs w:val="12"/>
        </w:rPr>
      </w:pPr>
      <w:r>
        <w:rPr>
          <w:spacing w:val="0"/>
          <w:w w:val="100"/>
          <w:position w:val="0"/>
          <w:sz w:val="12"/>
          <w:szCs w:val="12"/>
          <w:shd w:val="clear" w:color="auto" w:fill="auto"/>
          <w:lang w:val="cs-CZ" w:eastAsia="cs-CZ" w:bidi="cs-CZ"/>
        </w:rPr>
        <w:t>vzhledem k bezvadnému stavu pojištěné budovy a/nebo stavby mohla škoda nastat pouze</w:t>
      </w:r>
    </w:p>
    <w:p>
      <w:pPr>
        <w:pStyle w:val="Style16"/>
        <w:keepNext w:val="0"/>
        <w:keepLines w:val="0"/>
        <w:widowControl w:val="0"/>
        <w:shd w:val="clear" w:color="auto" w:fill="auto"/>
        <w:bidi w:val="0"/>
        <w:spacing w:before="0" w:after="120" w:line="252" w:lineRule="auto"/>
        <w:ind w:left="0" w:right="0" w:firstLine="620"/>
        <w:jc w:val="left"/>
        <w:rPr>
          <w:sz w:val="12"/>
          <w:szCs w:val="12"/>
        </w:rPr>
      </w:pPr>
      <w:r>
        <w:rPr>
          <w:spacing w:val="0"/>
          <w:w w:val="100"/>
          <w:position w:val="0"/>
          <w:sz w:val="12"/>
          <w:szCs w:val="12"/>
          <w:shd w:val="clear" w:color="auto" w:fill="auto"/>
          <w:lang w:val="cs-CZ" w:eastAsia="cs-CZ" w:bidi="cs-CZ"/>
        </w:rPr>
        <w:t>v důsledku vichřice.</w:t>
      </w:r>
    </w:p>
    <w:p>
      <w:pPr>
        <w:pStyle w:val="Style16"/>
        <w:keepNext w:val="0"/>
        <w:keepLines w:val="0"/>
        <w:widowControl w:val="0"/>
        <w:numPr>
          <w:ilvl w:val="0"/>
          <w:numId w:val="15"/>
        </w:numPr>
        <w:shd w:val="clear" w:color="auto" w:fill="auto"/>
        <w:tabs>
          <w:tab w:pos="352" w:val="left"/>
        </w:tabs>
        <w:bidi w:val="0"/>
        <w:spacing w:before="0" w:after="0" w:line="240" w:lineRule="auto"/>
        <w:ind w:left="0" w:right="0" w:firstLine="0"/>
        <w:jc w:val="left"/>
      </w:pPr>
      <w:r>
        <w:rPr>
          <w:spacing w:val="0"/>
          <w:w w:val="100"/>
          <w:position w:val="0"/>
          <w:shd w:val="clear" w:color="auto" w:fill="auto"/>
          <w:lang w:val="cs-CZ" w:eastAsia="cs-CZ" w:bidi="cs-CZ"/>
        </w:rPr>
        <w:t>Pojištění podle tohoto článku se nevztahuje na škody vzniklé:</w:t>
      </w:r>
    </w:p>
    <w:p>
      <w:pPr>
        <w:pStyle w:val="Style16"/>
        <w:keepNext w:val="0"/>
        <w:keepLines w:val="0"/>
        <w:widowControl w:val="0"/>
        <w:numPr>
          <w:ilvl w:val="0"/>
          <w:numId w:val="21"/>
        </w:numPr>
        <w:shd w:val="clear" w:color="auto" w:fill="auto"/>
        <w:tabs>
          <w:tab w:pos="678" w:val="left"/>
        </w:tabs>
        <w:bidi w:val="0"/>
        <w:spacing w:before="0" w:after="0" w:line="240" w:lineRule="auto"/>
        <w:ind w:left="380" w:right="0" w:firstLine="20"/>
        <w:jc w:val="left"/>
      </w:pPr>
      <w:r>
        <w:rPr>
          <w:spacing w:val="0"/>
          <w:w w:val="100"/>
          <w:position w:val="0"/>
          <w:shd w:val="clear" w:color="auto" w:fill="auto"/>
          <w:lang w:val="cs-CZ" w:eastAsia="cs-CZ" w:bidi="cs-CZ"/>
        </w:rPr>
        <w:t>požárem, výbuchem, úderem blesku (článek 2 odst. 2.), nárazem nebo zřícením letadla,</w:t>
      </w:r>
    </w:p>
    <w:p>
      <w:pPr>
        <w:pStyle w:val="Style16"/>
        <w:keepNext w:val="0"/>
        <w:keepLines w:val="0"/>
        <w:widowControl w:val="0"/>
        <w:shd w:val="clear" w:color="auto" w:fill="auto"/>
        <w:bidi w:val="0"/>
        <w:spacing w:before="0" w:after="0" w:line="240" w:lineRule="auto"/>
        <w:ind w:left="380" w:right="0" w:firstLine="260"/>
        <w:jc w:val="left"/>
      </w:pPr>
      <w:r>
        <w:rPr>
          <w:spacing w:val="0"/>
          <w:w w:val="100"/>
          <w:position w:val="0"/>
          <w:shd w:val="clear" w:color="auto" w:fill="auto"/>
          <w:lang w:val="cs-CZ" w:eastAsia="cs-CZ" w:bidi="cs-CZ"/>
        </w:rPr>
        <w:t>jeho částí, anebo nákladem přepravovaným letadlem, b) lavinou (článek 4 odst. 7.),</w:t>
      </w:r>
    </w:p>
    <w:p>
      <w:pPr>
        <w:pStyle w:val="Style16"/>
        <w:keepNext w:val="0"/>
        <w:keepLines w:val="0"/>
        <w:widowControl w:val="0"/>
        <w:numPr>
          <w:ilvl w:val="0"/>
          <w:numId w:val="19"/>
        </w:numPr>
        <w:shd w:val="clear" w:color="auto" w:fill="auto"/>
        <w:tabs>
          <w:tab w:pos="822" w:val="left"/>
        </w:tabs>
        <w:bidi w:val="0"/>
        <w:spacing w:before="0" w:after="0" w:line="240" w:lineRule="auto"/>
        <w:ind w:left="640" w:right="0" w:hanging="240"/>
        <w:jc w:val="both"/>
      </w:pPr>
      <w:r>
        <w:rPr>
          <w:spacing w:val="0"/>
          <w:w w:val="100"/>
          <w:position w:val="0"/>
          <w:shd w:val="clear" w:color="auto" w:fill="auto"/>
          <w:lang w:val="cs-CZ" w:eastAsia="cs-CZ" w:bidi="cs-CZ"/>
        </w:rPr>
        <w:t>proniknutím atmosférických srážek nebo nečistot do budovy v důsledku špatného nebo ne- dostatečného uzavření oken nebo vnějších dveří a jiných otvorů, pokud k proniknutí nedošlo v důsledku poškození stavebních součástí nebo jiných otvorů vichřicí nebo krupobitím,</w:t>
      </w:r>
    </w:p>
    <w:p>
      <w:pPr>
        <w:pStyle w:val="Style16"/>
        <w:keepNext w:val="0"/>
        <w:keepLines w:val="0"/>
        <w:widowControl w:val="0"/>
        <w:numPr>
          <w:ilvl w:val="0"/>
          <w:numId w:val="19"/>
        </w:numPr>
        <w:shd w:val="clear" w:color="auto" w:fill="auto"/>
        <w:tabs>
          <w:tab w:pos="678" w:val="left"/>
        </w:tabs>
        <w:bidi w:val="0"/>
        <w:spacing w:before="0" w:after="0" w:line="240" w:lineRule="auto"/>
        <w:ind w:left="0" w:right="0" w:firstLine="380"/>
        <w:jc w:val="left"/>
      </w:pPr>
      <w:r>
        <w:rPr>
          <w:spacing w:val="0"/>
          <w:w w:val="100"/>
          <w:position w:val="0"/>
          <w:shd w:val="clear" w:color="auto" w:fill="auto"/>
          <w:lang w:val="cs-CZ" w:eastAsia="cs-CZ" w:bidi="cs-CZ"/>
        </w:rPr>
        <w:t>vzedmutím vody způsobené vichřicí.</w:t>
      </w:r>
    </w:p>
    <w:p>
      <w:pPr>
        <w:pStyle w:val="Style16"/>
        <w:keepNext w:val="0"/>
        <w:keepLines w:val="0"/>
        <w:widowControl w:val="0"/>
        <w:numPr>
          <w:ilvl w:val="0"/>
          <w:numId w:val="15"/>
        </w:numPr>
        <w:shd w:val="clear" w:color="auto" w:fill="auto"/>
        <w:tabs>
          <w:tab w:pos="352" w:val="left"/>
        </w:tabs>
        <w:bidi w:val="0"/>
        <w:spacing w:before="0" w:after="120" w:line="240" w:lineRule="auto"/>
        <w:ind w:left="380" w:right="0" w:hanging="380"/>
        <w:jc w:val="both"/>
        <w:rPr>
          <w:sz w:val="12"/>
          <w:szCs w:val="12"/>
        </w:rPr>
      </w:pPr>
      <w:r>
        <w:rPr>
          <w:spacing w:val="0"/>
          <w:w w:val="100"/>
          <w:position w:val="0"/>
          <w:sz w:val="13"/>
          <w:szCs w:val="13"/>
          <w:shd w:val="clear" w:color="auto" w:fill="auto"/>
          <w:lang w:val="cs-CZ" w:eastAsia="cs-CZ" w:bidi="cs-CZ"/>
        </w:rPr>
        <w:t xml:space="preserve">Pokud není v pojistné smlouvě dohodnuto jinak, pojištění podle tohoto článku se nevztahuje na věci umístěné mimo budovu a/nebo stavbu s výjimkou věcí umístěných na vnějším plášti budovy a/nebo stavby, které jsou s vnějším pláštěm budovy a/nebo stavby pevně spojeny (např. nápisy, neonové reklamy, markýzy, anténní systémy, venkovní vedení elektřiny včetně podpůrných kon- </w:t>
      </w:r>
      <w:r>
        <w:rPr>
          <w:spacing w:val="0"/>
          <w:w w:val="100"/>
          <w:position w:val="0"/>
          <w:sz w:val="12"/>
          <w:szCs w:val="12"/>
          <w:shd w:val="clear" w:color="auto" w:fill="auto"/>
          <w:lang w:val="cs-CZ" w:eastAsia="cs-CZ" w:bidi="cs-CZ"/>
        </w:rPr>
        <w:t>strukcí).</w:t>
      </w:r>
    </w:p>
    <w:p>
      <w:pPr>
        <w:pStyle w:val="Style16"/>
        <w:keepNext w:val="0"/>
        <w:keepLines w:val="0"/>
        <w:widowControl w:val="0"/>
        <w:shd w:val="clear" w:color="auto" w:fill="auto"/>
        <w:bidi w:val="0"/>
        <w:spacing w:before="0" w:after="0" w:line="240" w:lineRule="auto"/>
        <w:ind w:left="2280" w:right="0" w:firstLine="0"/>
        <w:jc w:val="left"/>
      </w:pPr>
      <w:r>
        <w:rPr>
          <w:spacing w:val="0"/>
          <w:w w:val="100"/>
          <w:position w:val="0"/>
          <w:shd w:val="clear" w:color="auto" w:fill="auto"/>
          <w:lang w:val="cs-CZ" w:eastAsia="cs-CZ" w:bidi="cs-CZ"/>
        </w:rPr>
        <w:t>Článek 4</w:t>
      </w:r>
    </w:p>
    <w:p>
      <w:pPr>
        <w:pStyle w:val="Style16"/>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Pojištění proti živelním událostem (s výjimkou vichřice a</w:t>
        <w:br/>
        <w:t>krupobití)</w:t>
        <w:br/>
        <w:t>a výluky z tohoto</w:t>
      </w:r>
    </w:p>
    <w:p>
      <w:pPr>
        <w:pStyle w:val="Style16"/>
        <w:keepNext w:val="0"/>
        <w:keepLines w:val="0"/>
        <w:widowControl w:val="0"/>
        <w:shd w:val="clear" w:color="auto" w:fill="auto"/>
        <w:bidi w:val="0"/>
        <w:spacing w:before="0" w:after="120" w:line="240" w:lineRule="auto"/>
        <w:ind w:left="2280" w:right="0" w:firstLine="0"/>
        <w:jc w:val="left"/>
      </w:pPr>
      <w:r>
        <w:rPr>
          <w:spacing w:val="0"/>
          <w:w w:val="100"/>
          <w:position w:val="0"/>
          <w:shd w:val="clear" w:color="auto" w:fill="auto"/>
          <w:lang w:val="cs-CZ" w:eastAsia="cs-CZ" w:bidi="cs-CZ"/>
        </w:rPr>
        <w:t>pojištění</w:t>
      </w:r>
    </w:p>
    <w:p>
      <w:pPr>
        <w:pStyle w:val="Style16"/>
        <w:keepNext w:val="0"/>
        <w:keepLines w:val="0"/>
        <w:widowControl w:val="0"/>
        <w:numPr>
          <w:ilvl w:val="0"/>
          <w:numId w:val="23"/>
        </w:numPr>
        <w:shd w:val="clear" w:color="auto" w:fill="auto"/>
        <w:tabs>
          <w:tab w:pos="352" w:val="left"/>
        </w:tabs>
        <w:bidi w:val="0"/>
        <w:spacing w:before="0" w:after="0" w:line="240" w:lineRule="auto"/>
        <w:ind w:left="0" w:right="0" w:firstLine="0"/>
        <w:jc w:val="left"/>
      </w:pPr>
      <w:r>
        <w:rPr>
          <w:spacing w:val="0"/>
          <w:w w:val="100"/>
          <w:position w:val="0"/>
          <w:shd w:val="clear" w:color="auto" w:fill="auto"/>
          <w:lang w:val="cs-CZ" w:eastAsia="cs-CZ" w:bidi="cs-CZ"/>
        </w:rPr>
        <w:t>Pojistitel poskytne pojistné plnění tehdy, byla-li pojištěná věc poškozena, zničena</w:t>
      </w:r>
    </w:p>
    <w:p>
      <w:pPr>
        <w:pStyle w:val="Style16"/>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nebo ztracena</w:t>
      </w:r>
    </w:p>
    <w:p>
      <w:pPr>
        <w:pStyle w:val="Style16"/>
        <w:keepNext w:val="0"/>
        <w:keepLines w:val="0"/>
        <w:widowControl w:val="0"/>
        <w:shd w:val="clear" w:color="auto" w:fill="auto"/>
        <w:bidi w:val="0"/>
        <w:spacing w:before="0" w:after="0" w:line="240" w:lineRule="auto"/>
        <w:ind w:left="380" w:right="0" w:firstLine="20"/>
        <w:jc w:val="left"/>
      </w:pPr>
      <w:r>
        <w:rPr>
          <w:spacing w:val="0"/>
          <w:w w:val="100"/>
          <w:position w:val="0"/>
          <w:shd w:val="clear" w:color="auto" w:fill="auto"/>
          <w:lang w:val="cs-CZ" w:eastAsia="cs-CZ" w:bidi="cs-CZ"/>
        </w:rPr>
        <w:t>v souvislosti s pojistnou událostí, jejíž příčinou byly:</w:t>
      </w:r>
    </w:p>
    <w:p>
      <w:pPr>
        <w:pStyle w:val="Style16"/>
        <w:keepNext w:val="0"/>
        <w:keepLines w:val="0"/>
        <w:widowControl w:val="0"/>
        <w:numPr>
          <w:ilvl w:val="0"/>
          <w:numId w:val="25"/>
        </w:numPr>
        <w:shd w:val="clear" w:color="auto" w:fill="auto"/>
        <w:tabs>
          <w:tab w:pos="678" w:val="left"/>
        </w:tabs>
        <w:bidi w:val="0"/>
        <w:spacing w:before="0" w:after="0" w:line="240" w:lineRule="auto"/>
        <w:ind w:left="380" w:right="0" w:firstLine="20"/>
        <w:jc w:val="left"/>
      </w:pPr>
      <w:r>
        <w:rPr>
          <w:spacing w:val="0"/>
          <w:w w:val="100"/>
          <w:position w:val="0"/>
          <w:shd w:val="clear" w:color="auto" w:fill="auto"/>
          <w:lang w:val="cs-CZ" w:eastAsia="cs-CZ" w:bidi="cs-CZ"/>
        </w:rPr>
        <w:t>povodeň,</w:t>
      </w:r>
    </w:p>
    <w:p>
      <w:pPr>
        <w:pStyle w:val="Style16"/>
        <w:keepNext w:val="0"/>
        <w:keepLines w:val="0"/>
        <w:widowControl w:val="0"/>
        <w:numPr>
          <w:ilvl w:val="0"/>
          <w:numId w:val="25"/>
        </w:numPr>
        <w:shd w:val="clear" w:color="auto" w:fill="auto"/>
        <w:bidi w:val="0"/>
        <w:spacing w:before="0" w:after="0" w:line="240" w:lineRule="auto"/>
        <w:ind w:left="380" w:right="0" w:firstLine="20"/>
        <w:jc w:val="left"/>
      </w:pPr>
      <w:r>
        <w:rPr>
          <w:spacing w:val="0"/>
          <w:w w:val="100"/>
          <w:position w:val="0"/>
          <w:shd w:val="clear" w:color="auto" w:fill="auto"/>
          <w:lang w:val="cs-CZ" w:eastAsia="cs-CZ" w:bidi="cs-CZ"/>
        </w:rPr>
        <w:t xml:space="preserve"> zemětřesení, c) výbuch sopky,</w:t>
      </w:r>
    </w:p>
    <w:p>
      <w:pPr>
        <w:pStyle w:val="Style16"/>
        <w:keepNext w:val="0"/>
        <w:keepLines w:val="0"/>
        <w:widowControl w:val="0"/>
        <w:numPr>
          <w:ilvl w:val="0"/>
          <w:numId w:val="9"/>
        </w:numPr>
        <w:shd w:val="clear" w:color="auto" w:fill="auto"/>
        <w:tabs>
          <w:tab w:pos="678" w:val="left"/>
        </w:tabs>
        <w:bidi w:val="0"/>
        <w:spacing w:before="0" w:after="0" w:line="240" w:lineRule="auto"/>
        <w:ind w:left="380" w:right="0" w:firstLine="20"/>
        <w:jc w:val="left"/>
      </w:pPr>
      <w:r>
        <w:rPr>
          <w:spacing w:val="0"/>
          <w:w w:val="100"/>
          <w:position w:val="0"/>
          <w:shd w:val="clear" w:color="auto" w:fill="auto"/>
          <w:lang w:val="cs-CZ" w:eastAsia="cs-CZ" w:bidi="cs-CZ"/>
        </w:rPr>
        <w:t>sesednutí, sesuv půdy,</w:t>
      </w:r>
    </w:p>
    <w:p>
      <w:pPr>
        <w:pStyle w:val="Style16"/>
        <w:keepNext w:val="0"/>
        <w:keepLines w:val="0"/>
        <w:widowControl w:val="0"/>
        <w:numPr>
          <w:ilvl w:val="0"/>
          <w:numId w:val="9"/>
        </w:numPr>
        <w:shd w:val="clear" w:color="auto" w:fill="auto"/>
        <w:tabs>
          <w:tab w:pos="678" w:val="left"/>
        </w:tabs>
        <w:bidi w:val="0"/>
        <w:spacing w:before="0" w:after="0" w:line="240" w:lineRule="auto"/>
        <w:ind w:left="380" w:right="0" w:firstLine="20"/>
        <w:jc w:val="left"/>
      </w:pPr>
      <w:r>
        <w:rPr>
          <w:spacing w:val="0"/>
          <w:w w:val="100"/>
          <w:position w:val="0"/>
          <w:shd w:val="clear" w:color="auto" w:fill="auto"/>
          <w:lang w:val="cs-CZ" w:eastAsia="cs-CZ" w:bidi="cs-CZ"/>
        </w:rPr>
        <w:t>lavina a působení tíhy sněhu.</w:t>
      </w:r>
    </w:p>
    <w:p>
      <w:pPr>
        <w:pStyle w:val="Style16"/>
        <w:keepNext w:val="0"/>
        <w:keepLines w:val="0"/>
        <w:widowControl w:val="0"/>
        <w:shd w:val="clear" w:color="auto" w:fill="auto"/>
        <w:bidi w:val="0"/>
        <w:spacing w:before="0" w:after="0" w:line="240" w:lineRule="auto"/>
        <w:ind w:left="0" w:right="0" w:firstLine="400"/>
        <w:jc w:val="left"/>
      </w:pPr>
      <w:r>
        <w:rPr>
          <w:spacing w:val="0"/>
          <w:w w:val="100"/>
          <w:position w:val="0"/>
          <w:shd w:val="clear" w:color="auto" w:fill="auto"/>
          <w:lang w:val="cs-CZ" w:eastAsia="cs-CZ" w:bidi="cs-CZ"/>
        </w:rPr>
        <w:t>Pojištění se vztahuje na ta pojistná nebezpečí uvedená v tomto odstavci, která byla sjednána v po</w:t>
        <w:softHyphen/>
      </w:r>
    </w:p>
    <w:p>
      <w:pPr>
        <w:pStyle w:val="Style16"/>
        <w:keepNext w:val="0"/>
        <w:keepLines w:val="0"/>
        <w:widowControl w:val="0"/>
        <w:shd w:val="clear" w:color="auto" w:fill="auto"/>
        <w:bidi w:val="0"/>
        <w:spacing w:before="0" w:after="0" w:line="262" w:lineRule="auto"/>
        <w:ind w:left="0" w:right="0" w:firstLine="380"/>
        <w:jc w:val="left"/>
        <w:rPr>
          <w:sz w:val="12"/>
          <w:szCs w:val="12"/>
        </w:rPr>
      </w:pPr>
      <w:r>
        <w:rPr>
          <w:spacing w:val="0"/>
          <w:w w:val="100"/>
          <w:position w:val="0"/>
          <w:sz w:val="12"/>
          <w:szCs w:val="12"/>
          <w:shd w:val="clear" w:color="auto" w:fill="auto"/>
          <w:lang w:val="cs-CZ" w:eastAsia="cs-CZ" w:bidi="cs-CZ"/>
        </w:rPr>
        <w:t>jistné smlouvě; pojištění lze sjednat na všechna tato pojistná nebezpečí.</w:t>
      </w:r>
    </w:p>
    <w:p>
      <w:pPr>
        <w:pStyle w:val="Style16"/>
        <w:keepNext w:val="0"/>
        <w:keepLines w:val="0"/>
        <w:widowControl w:val="0"/>
        <w:numPr>
          <w:ilvl w:val="0"/>
          <w:numId w:val="23"/>
        </w:numPr>
        <w:shd w:val="clear" w:color="auto" w:fill="auto"/>
        <w:tabs>
          <w:tab w:pos="352" w:val="left"/>
        </w:tabs>
        <w:bidi w:val="0"/>
        <w:spacing w:before="0" w:after="0" w:line="262" w:lineRule="auto"/>
        <w:ind w:left="0" w:right="0" w:firstLine="0"/>
        <w:jc w:val="left"/>
        <w:rPr>
          <w:sz w:val="12"/>
          <w:szCs w:val="12"/>
        </w:rPr>
      </w:pPr>
      <w:r>
        <w:rPr>
          <w:spacing w:val="0"/>
          <w:w w:val="100"/>
          <w:position w:val="0"/>
          <w:sz w:val="12"/>
          <w:szCs w:val="12"/>
          <w:shd w:val="clear" w:color="auto" w:fill="auto"/>
          <w:lang w:val="cs-CZ" w:eastAsia="cs-CZ" w:bidi="cs-CZ"/>
        </w:rPr>
        <w:t>Povodeň</w:t>
      </w:r>
    </w:p>
    <w:p>
      <w:pPr>
        <w:pStyle w:val="Style16"/>
        <w:keepNext w:val="0"/>
        <w:keepLines w:val="0"/>
        <w:widowControl w:val="0"/>
        <w:numPr>
          <w:ilvl w:val="0"/>
          <w:numId w:val="27"/>
        </w:numPr>
        <w:shd w:val="clear" w:color="auto" w:fill="auto"/>
        <w:tabs>
          <w:tab w:pos="678" w:val="left"/>
        </w:tabs>
        <w:bidi w:val="0"/>
        <w:spacing w:before="0" w:after="0" w:line="254" w:lineRule="auto"/>
        <w:ind w:left="640" w:right="0" w:hanging="240"/>
        <w:jc w:val="both"/>
      </w:pPr>
      <w:r>
        <w:rPr>
          <w:spacing w:val="0"/>
          <w:w w:val="100"/>
          <w:position w:val="0"/>
          <w:sz w:val="12"/>
          <w:szCs w:val="12"/>
          <w:shd w:val="clear" w:color="auto" w:fill="auto"/>
          <w:lang w:val="cs-CZ" w:eastAsia="cs-CZ" w:bidi="cs-CZ"/>
        </w:rPr>
        <w:t xml:space="preserve">Podle těchto VPP se povodní rozumí zaplavení místa pojištění (článek 15) vodou, která vy- stoupila z břehů vodního toku nebo nádrže následkem přírodních jevů (deště, tání, pohybu ledů apod.) nebo následkem poruchy vodního díla apod., a zaplavení pojištěného území bez </w:t>
      </w:r>
      <w:r>
        <w:rPr>
          <w:spacing w:val="0"/>
          <w:w w:val="100"/>
          <w:position w:val="0"/>
          <w:shd w:val="clear" w:color="auto" w:fill="auto"/>
          <w:lang w:val="cs-CZ" w:eastAsia="cs-CZ" w:bidi="cs-CZ"/>
        </w:rPr>
        <w:t>přirozeného nebo dostatečného odtoku následkem atmosférických srážek nebo při soustře- děném odtoku srážkových vod, tzv. dešťovém přívalu.</w:t>
      </w:r>
    </w:p>
    <w:p>
      <w:pPr>
        <w:pStyle w:val="Style16"/>
        <w:keepNext w:val="0"/>
        <w:keepLines w:val="0"/>
        <w:widowControl w:val="0"/>
        <w:numPr>
          <w:ilvl w:val="0"/>
          <w:numId w:val="27"/>
        </w:numPr>
        <w:shd w:val="clear" w:color="auto" w:fill="auto"/>
        <w:tabs>
          <w:tab w:pos="678" w:val="left"/>
        </w:tabs>
        <w:bidi w:val="0"/>
        <w:spacing w:before="0" w:after="0" w:line="240" w:lineRule="auto"/>
        <w:ind w:left="380" w:right="0" w:firstLine="20"/>
        <w:jc w:val="left"/>
      </w:pPr>
      <w:r>
        <w:rPr>
          <w:spacing w:val="0"/>
          <w:w w:val="100"/>
          <w:position w:val="0"/>
          <w:shd w:val="clear" w:color="auto" w:fill="auto"/>
          <w:lang w:val="cs-CZ" w:eastAsia="cs-CZ" w:bidi="cs-CZ"/>
        </w:rPr>
        <w:t>Pojištění se nevztahuje na škody způsobené povodní v obvykle zaplavované oblasti bez ohle</w:t>
        <w:softHyphen/>
      </w:r>
    </w:p>
    <w:p>
      <w:pPr>
        <w:pStyle w:val="Style16"/>
        <w:keepNext w:val="0"/>
        <w:keepLines w:val="0"/>
        <w:widowControl w:val="0"/>
        <w:shd w:val="clear" w:color="auto" w:fill="auto"/>
        <w:bidi w:val="0"/>
        <w:spacing w:before="0" w:after="0" w:line="240" w:lineRule="auto"/>
        <w:ind w:left="640" w:right="0" w:firstLine="0"/>
        <w:jc w:val="both"/>
      </w:pPr>
      <w:r>
        <w:rPr>
          <w:spacing w:val="0"/>
          <w:w w:val="100"/>
          <w:position w:val="0"/>
          <w:shd w:val="clear" w:color="auto" w:fill="auto"/>
          <w:lang w:val="cs-CZ" w:eastAsia="cs-CZ" w:bidi="cs-CZ"/>
        </w:rPr>
        <w:t xml:space="preserve">du na to, zda je pro místo a předmět pojištění pojistné nebezpečí povodně sjednáno, pokud není v pojistné smlouvě dohodnuto jinak. Obvykle zaplavovanou oblastí se rozumí inundační (záplavové) území zaplavované s periodicitou 20 let a nižší, které odpovídá záplavovému území Q20, jak je upravují zákony, vyhlášky a jiné předpisy v platném znění. Inundačním </w:t>
      </w:r>
      <w:r>
        <w:rPr>
          <w:spacing w:val="0"/>
          <w:w w:val="100"/>
          <w:position w:val="0"/>
          <w:sz w:val="12"/>
          <w:szCs w:val="12"/>
          <w:shd w:val="clear" w:color="auto" w:fill="auto"/>
          <w:lang w:val="cs-CZ" w:eastAsia="cs-CZ" w:bidi="cs-CZ"/>
        </w:rPr>
        <w:t xml:space="preserve">územím se rozumí území přilehlé k vodnímu toku, jenž je zaplavováno při průtocích přesa- </w:t>
      </w:r>
      <w:r>
        <w:rPr>
          <w:spacing w:val="0"/>
          <w:w w:val="100"/>
          <w:position w:val="0"/>
          <w:shd w:val="clear" w:color="auto" w:fill="auto"/>
          <w:lang w:val="cs-CZ" w:eastAsia="cs-CZ" w:bidi="cs-CZ"/>
        </w:rPr>
        <w:t>hujícíh kapacitu jeho koryta.</w:t>
      </w:r>
    </w:p>
    <w:p>
      <w:pPr>
        <w:pStyle w:val="Style16"/>
        <w:keepNext w:val="0"/>
        <w:keepLines w:val="0"/>
        <w:widowControl w:val="0"/>
        <w:numPr>
          <w:ilvl w:val="0"/>
          <w:numId w:val="27"/>
        </w:numPr>
        <w:shd w:val="clear" w:color="auto" w:fill="auto"/>
        <w:tabs>
          <w:tab w:pos="678" w:val="left"/>
        </w:tabs>
        <w:bidi w:val="0"/>
        <w:spacing w:before="0" w:after="0" w:line="240" w:lineRule="auto"/>
        <w:ind w:left="380" w:right="0" w:firstLine="20"/>
        <w:jc w:val="left"/>
      </w:pPr>
      <w:r>
        <w:rPr>
          <w:spacing w:val="0"/>
          <w:w w:val="100"/>
          <w:position w:val="0"/>
          <w:shd w:val="clear" w:color="auto" w:fill="auto"/>
          <w:lang w:val="cs-CZ" w:eastAsia="cs-CZ" w:bidi="cs-CZ"/>
        </w:rPr>
        <w:t>Pojištění se dále nevztahuje na poškození nebo zničení pojištěné věci, pokud povodeň byla</w:t>
      </w:r>
    </w:p>
    <w:p>
      <w:pPr>
        <w:pStyle w:val="Style16"/>
        <w:keepNext w:val="0"/>
        <w:keepLines w:val="0"/>
        <w:widowControl w:val="0"/>
        <w:shd w:val="clear" w:color="auto" w:fill="auto"/>
        <w:bidi w:val="0"/>
        <w:spacing w:before="0" w:after="0" w:line="240" w:lineRule="auto"/>
        <w:ind w:left="0" w:right="0" w:firstLine="640"/>
        <w:jc w:val="left"/>
      </w:pPr>
      <w:r>
        <w:rPr>
          <w:spacing w:val="0"/>
          <w:w w:val="100"/>
          <w:position w:val="0"/>
          <w:shd w:val="clear" w:color="auto" w:fill="auto"/>
          <w:lang w:val="cs-CZ" w:eastAsia="cs-CZ" w:bidi="cs-CZ"/>
        </w:rPr>
        <w:t>vyvolána:</w:t>
      </w:r>
    </w:p>
    <w:p>
      <w:pPr>
        <w:pStyle w:val="Style16"/>
        <w:keepNext w:val="0"/>
        <w:keepLines w:val="0"/>
        <w:widowControl w:val="0"/>
        <w:shd w:val="clear" w:color="auto" w:fill="auto"/>
        <w:bidi w:val="0"/>
        <w:spacing w:before="0" w:after="0" w:line="240" w:lineRule="auto"/>
        <w:ind w:left="0" w:right="0" w:firstLine="640"/>
        <w:jc w:val="left"/>
      </w:pPr>
      <w:r>
        <w:rPr>
          <w:spacing w:val="0"/>
          <w:w w:val="100"/>
          <w:position w:val="0"/>
          <w:shd w:val="clear" w:color="auto" w:fill="auto"/>
          <w:lang w:val="cs-CZ" w:eastAsia="cs-CZ" w:bidi="cs-CZ"/>
        </w:rPr>
        <w:t>c.1. požárem nebo výbuchem (článek 2 odst. 2. písm.</w:t>
      </w:r>
    </w:p>
    <w:p>
      <w:pPr>
        <w:pStyle w:val="Style16"/>
        <w:keepNext w:val="0"/>
        <w:keepLines w:val="0"/>
        <w:widowControl w:val="0"/>
        <w:numPr>
          <w:ilvl w:val="0"/>
          <w:numId w:val="29"/>
        </w:numPr>
        <w:shd w:val="clear" w:color="auto" w:fill="auto"/>
        <w:tabs>
          <w:tab w:pos="891" w:val="left"/>
        </w:tabs>
        <w:bidi w:val="0"/>
        <w:spacing w:before="0" w:after="0" w:line="240" w:lineRule="auto"/>
        <w:ind w:left="0" w:right="0" w:firstLine="640"/>
        <w:jc w:val="left"/>
      </w:pPr>
      <w:r>
        <w:rPr>
          <w:spacing w:val="0"/>
          <w:w w:val="100"/>
          <w:position w:val="0"/>
          <w:shd w:val="clear" w:color="auto" w:fill="auto"/>
          <w:lang w:val="cs-CZ" w:eastAsia="cs-CZ" w:bidi="cs-CZ"/>
        </w:rPr>
        <w:t>a c)), c.2. zemětřesením (odst. 3.),</w:t>
      </w:r>
    </w:p>
    <w:p>
      <w:pPr>
        <w:pStyle w:val="Style16"/>
        <w:keepNext w:val="0"/>
        <w:keepLines w:val="0"/>
        <w:widowControl w:val="0"/>
        <w:shd w:val="clear" w:color="auto" w:fill="auto"/>
        <w:bidi w:val="0"/>
        <w:spacing w:before="0" w:after="0" w:line="240" w:lineRule="auto"/>
        <w:ind w:left="0" w:right="0" w:firstLine="640"/>
        <w:jc w:val="left"/>
      </w:pPr>
      <w:r>
        <w:rPr>
          <w:spacing w:val="0"/>
          <w:w w:val="100"/>
          <w:position w:val="0"/>
          <w:shd w:val="clear" w:color="auto" w:fill="auto"/>
          <w:lang w:val="cs-CZ" w:eastAsia="cs-CZ" w:bidi="cs-CZ"/>
        </w:rPr>
        <w:t>c.3. výbuchem sopky (odst. 4.),</w:t>
      </w:r>
    </w:p>
    <w:p>
      <w:pPr>
        <w:pStyle w:val="Style16"/>
        <w:keepNext w:val="0"/>
        <w:keepLines w:val="0"/>
        <w:widowControl w:val="0"/>
        <w:shd w:val="clear" w:color="auto" w:fill="auto"/>
        <w:bidi w:val="0"/>
        <w:spacing w:before="0" w:after="0" w:line="240" w:lineRule="auto"/>
        <w:ind w:left="640" w:right="0" w:firstLine="0"/>
        <w:jc w:val="left"/>
      </w:pPr>
      <w:r>
        <w:rPr>
          <w:spacing w:val="0"/>
          <w:w w:val="100"/>
          <w:position w:val="0"/>
          <w:shd w:val="clear" w:color="auto" w:fill="auto"/>
          <w:lang w:val="cs-CZ" w:eastAsia="cs-CZ" w:bidi="cs-CZ"/>
        </w:rPr>
        <w:t>c.4. občanskými nepokoji, úmyslným poškozením, stávkou nebo výlukou, c.5. vzedmutím vody způsobeným vichřicí, c.6. tsunami.</w:t>
      </w:r>
    </w:p>
    <w:p>
      <w:pPr>
        <w:pStyle w:val="Style16"/>
        <w:keepNext w:val="0"/>
        <w:keepLines w:val="0"/>
        <w:widowControl w:val="0"/>
        <w:numPr>
          <w:ilvl w:val="0"/>
          <w:numId w:val="27"/>
        </w:numPr>
        <w:shd w:val="clear" w:color="auto" w:fill="auto"/>
        <w:tabs>
          <w:tab w:pos="678" w:val="left"/>
        </w:tabs>
        <w:bidi w:val="0"/>
        <w:spacing w:before="0" w:after="0" w:line="240" w:lineRule="auto"/>
        <w:ind w:left="380" w:right="0" w:firstLine="20"/>
        <w:jc w:val="left"/>
        <w:rPr>
          <w:sz w:val="12"/>
          <w:szCs w:val="12"/>
        </w:rPr>
      </w:pPr>
      <w:r>
        <w:rPr>
          <w:spacing w:val="0"/>
          <w:w w:val="100"/>
          <w:position w:val="0"/>
          <w:sz w:val="13"/>
          <w:szCs w:val="13"/>
          <w:shd w:val="clear" w:color="auto" w:fill="auto"/>
          <w:lang w:val="cs-CZ" w:eastAsia="cs-CZ" w:bidi="cs-CZ"/>
        </w:rPr>
        <w:t>Pokud je sjednáno pojištění proti povodni, je pojištěný povinen zajistit v místě pojištění pro</w:t>
      </w:r>
      <w:r>
        <w:rPr>
          <w:spacing w:val="0"/>
          <w:w w:val="100"/>
          <w:position w:val="0"/>
          <w:sz w:val="12"/>
          <w:szCs w:val="12"/>
          <w:shd w:val="clear" w:color="auto" w:fill="auto"/>
          <w:lang w:val="cs-CZ" w:eastAsia="cs-CZ" w:bidi="cs-CZ"/>
        </w:rPr>
        <w:softHyphen/>
      </w:r>
    </w:p>
    <w:p>
      <w:pPr>
        <w:pStyle w:val="Style16"/>
        <w:keepNext w:val="0"/>
        <w:keepLines w:val="0"/>
        <w:widowControl w:val="0"/>
        <w:shd w:val="clear" w:color="auto" w:fill="auto"/>
        <w:bidi w:val="0"/>
        <w:spacing w:before="0" w:after="0" w:line="240" w:lineRule="auto"/>
        <w:ind w:left="0" w:right="0" w:firstLine="640"/>
        <w:jc w:val="left"/>
      </w:pPr>
      <w:r>
        <w:rPr>
          <w:spacing w:val="0"/>
          <w:w w:val="100"/>
          <w:position w:val="0"/>
          <w:shd w:val="clear" w:color="auto" w:fill="auto"/>
          <w:lang w:val="cs-CZ" w:eastAsia="cs-CZ" w:bidi="cs-CZ"/>
        </w:rPr>
        <w:t>vedení níže uvedených opatření:</w:t>
      </w:r>
    </w:p>
    <w:p>
      <w:pPr>
        <w:pStyle w:val="Style16"/>
        <w:keepNext w:val="0"/>
        <w:keepLines w:val="0"/>
        <w:widowControl w:val="0"/>
        <w:shd w:val="clear" w:color="auto" w:fill="auto"/>
        <w:tabs>
          <w:tab w:pos="1106" w:val="left"/>
        </w:tabs>
        <w:bidi w:val="0"/>
        <w:spacing w:before="0" w:after="0" w:line="240" w:lineRule="auto"/>
        <w:ind w:left="0" w:right="0" w:firstLine="640"/>
        <w:jc w:val="left"/>
      </w:pPr>
      <w:r>
        <w:rPr>
          <w:spacing w:val="0"/>
          <w:w w:val="100"/>
          <w:position w:val="0"/>
          <w:shd w:val="clear" w:color="auto" w:fill="auto"/>
          <w:lang w:val="cs-CZ" w:eastAsia="cs-CZ" w:bidi="cs-CZ"/>
        </w:rPr>
        <w:t>d.1.</w:t>
        <w:tab/>
        <w:t>plnou průtočnost (uvolnění) odváděcího potrubí kanalizace,</w:t>
      </w:r>
    </w:p>
    <w:p>
      <w:pPr>
        <w:pStyle w:val="Style16"/>
        <w:keepNext w:val="0"/>
        <w:keepLines w:val="0"/>
        <w:widowControl w:val="0"/>
        <w:shd w:val="clear" w:color="auto" w:fill="auto"/>
        <w:tabs>
          <w:tab w:pos="1106" w:val="left"/>
        </w:tabs>
        <w:bidi w:val="0"/>
        <w:spacing w:before="0" w:after="0" w:line="240" w:lineRule="auto"/>
        <w:ind w:left="0" w:right="0" w:firstLine="640"/>
        <w:jc w:val="left"/>
      </w:pPr>
      <w:r>
        <w:rPr>
          <w:spacing w:val="0"/>
          <w:w w:val="100"/>
          <w:position w:val="0"/>
          <w:shd w:val="clear" w:color="auto" w:fill="auto"/>
          <w:lang w:val="cs-CZ" w:eastAsia="cs-CZ" w:bidi="cs-CZ"/>
        </w:rPr>
        <w:t>d.2.</w:t>
        <w:tab/>
        <w:t>v prostorách budovy a/nebo stavby, které leží pod úrovní přízemního</w:t>
      </w:r>
    </w:p>
    <w:p>
      <w:pPr>
        <w:pStyle w:val="Style16"/>
        <w:keepNext w:val="0"/>
        <w:keepLines w:val="0"/>
        <w:widowControl w:val="0"/>
        <w:shd w:val="clear" w:color="auto" w:fill="auto"/>
        <w:bidi w:val="0"/>
        <w:spacing w:before="0" w:after="0" w:line="240" w:lineRule="auto"/>
        <w:ind w:left="0" w:right="0" w:firstLine="640"/>
        <w:jc w:val="left"/>
        <w:rPr>
          <w:sz w:val="12"/>
          <w:szCs w:val="12"/>
        </w:rPr>
      </w:pPr>
      <w:r>
        <w:rPr>
          <w:spacing w:val="0"/>
          <w:w w:val="100"/>
          <w:position w:val="0"/>
          <w:sz w:val="13"/>
          <w:szCs w:val="13"/>
          <w:shd w:val="clear" w:color="auto" w:fill="auto"/>
          <w:lang w:val="cs-CZ" w:eastAsia="cs-CZ" w:bidi="cs-CZ"/>
        </w:rPr>
        <w:t>podlaží, ulože</w:t>
      </w:r>
      <w:r>
        <w:rPr>
          <w:spacing w:val="0"/>
          <w:w w:val="100"/>
          <w:position w:val="0"/>
          <w:sz w:val="12"/>
          <w:szCs w:val="12"/>
          <w:shd w:val="clear" w:color="auto" w:fill="auto"/>
          <w:lang w:val="cs-CZ" w:eastAsia="cs-CZ" w:bidi="cs-CZ"/>
        </w:rPr>
        <w:softHyphen/>
      </w:r>
    </w:p>
    <w:p>
      <w:pPr>
        <w:pStyle w:val="Style16"/>
        <w:keepNext w:val="0"/>
        <w:keepLines w:val="0"/>
        <w:widowControl w:val="0"/>
        <w:shd w:val="clear" w:color="auto" w:fill="auto"/>
        <w:bidi w:val="0"/>
        <w:spacing w:before="0" w:after="0" w:line="262" w:lineRule="auto"/>
        <w:ind w:left="0" w:right="0" w:firstLine="0"/>
        <w:jc w:val="center"/>
        <w:rPr>
          <w:sz w:val="12"/>
          <w:szCs w:val="12"/>
        </w:rPr>
      </w:pPr>
      <w:r>
        <w:rPr>
          <w:spacing w:val="0"/>
          <w:w w:val="100"/>
          <w:position w:val="0"/>
          <w:sz w:val="12"/>
          <w:szCs w:val="12"/>
          <w:shd w:val="clear" w:color="auto" w:fill="auto"/>
          <w:lang w:val="cs-CZ" w:eastAsia="cs-CZ" w:bidi="cs-CZ"/>
        </w:rPr>
        <w:t>ní pojištěných věcí minimálně 12 cm nad úrovní podlahy podzemního</w:t>
        <w:br/>
        <w:t>podlaží.</w:t>
      </w:r>
    </w:p>
    <w:p>
      <w:pPr>
        <w:pStyle w:val="Style16"/>
        <w:keepNext w:val="0"/>
        <w:keepLines w:val="0"/>
        <w:widowControl w:val="0"/>
        <w:numPr>
          <w:ilvl w:val="0"/>
          <w:numId w:val="23"/>
        </w:numPr>
        <w:shd w:val="clear" w:color="auto" w:fill="auto"/>
        <w:tabs>
          <w:tab w:pos="352" w:val="left"/>
        </w:tabs>
        <w:bidi w:val="0"/>
        <w:spacing w:before="0" w:after="0" w:line="262" w:lineRule="auto"/>
        <w:ind w:left="0" w:right="0" w:firstLine="0"/>
        <w:jc w:val="left"/>
        <w:rPr>
          <w:sz w:val="12"/>
          <w:szCs w:val="12"/>
        </w:rPr>
      </w:pPr>
      <w:r>
        <w:rPr>
          <w:spacing w:val="0"/>
          <w:w w:val="100"/>
          <w:position w:val="0"/>
          <w:sz w:val="12"/>
          <w:szCs w:val="12"/>
          <w:shd w:val="clear" w:color="auto" w:fill="auto"/>
          <w:lang w:val="cs-CZ" w:eastAsia="cs-CZ" w:bidi="cs-CZ"/>
        </w:rPr>
        <w:t>Zemětřesení</w:t>
      </w:r>
    </w:p>
    <w:p>
      <w:pPr>
        <w:pStyle w:val="Style16"/>
        <w:keepNext w:val="0"/>
        <w:keepLines w:val="0"/>
        <w:widowControl w:val="0"/>
        <w:shd w:val="clear" w:color="auto" w:fill="auto"/>
        <w:bidi w:val="0"/>
        <w:spacing w:before="0" w:after="0" w:line="262" w:lineRule="auto"/>
        <w:ind w:left="380" w:right="0" w:firstLine="20"/>
        <w:jc w:val="both"/>
        <w:rPr>
          <w:sz w:val="12"/>
          <w:szCs w:val="12"/>
        </w:rPr>
      </w:pPr>
      <w:r>
        <w:rPr>
          <w:spacing w:val="0"/>
          <w:w w:val="100"/>
          <w:position w:val="0"/>
          <w:sz w:val="12"/>
          <w:szCs w:val="12"/>
          <w:shd w:val="clear" w:color="auto" w:fill="auto"/>
          <w:lang w:val="cs-CZ" w:eastAsia="cs-CZ" w:bidi="cs-CZ"/>
        </w:rPr>
        <w:t>Podle těchto VPP se zemětřesením rozumí otřesy zemského povrchu vyvolané přírodními geo- fyzikálními procesy v zemském nitru. Zemětřesení platí za prokázané, pokud pojištěný předloží důkaz o tom, že:</w:t>
      </w:r>
    </w:p>
    <w:p>
      <w:pPr>
        <w:pStyle w:val="Style16"/>
        <w:keepNext w:val="0"/>
        <w:keepLines w:val="0"/>
        <w:widowControl w:val="0"/>
        <w:numPr>
          <w:ilvl w:val="0"/>
          <w:numId w:val="31"/>
        </w:numPr>
        <w:shd w:val="clear" w:color="auto" w:fill="auto"/>
        <w:tabs>
          <w:tab w:pos="678" w:val="left"/>
        </w:tabs>
        <w:bidi w:val="0"/>
        <w:spacing w:before="0" w:after="0" w:line="262" w:lineRule="auto"/>
        <w:ind w:left="380" w:right="0" w:firstLine="20"/>
        <w:jc w:val="both"/>
        <w:rPr>
          <w:sz w:val="12"/>
          <w:szCs w:val="12"/>
        </w:rPr>
      </w:pPr>
      <w:r>
        <w:rPr>
          <w:spacing w:val="0"/>
          <w:w w:val="100"/>
          <w:position w:val="0"/>
          <w:sz w:val="12"/>
          <w:szCs w:val="12"/>
          <w:shd w:val="clear" w:color="auto" w:fill="auto"/>
          <w:lang w:val="cs-CZ" w:eastAsia="cs-CZ" w:bidi="cs-CZ"/>
        </w:rPr>
        <w:t>otřesy půdy způsobily poškození okolních budov a/nebo staveb, které byly v bezvadném</w:t>
      </w:r>
    </w:p>
    <w:p>
      <w:pPr>
        <w:pStyle w:val="Style16"/>
        <w:keepNext w:val="0"/>
        <w:keepLines w:val="0"/>
        <w:widowControl w:val="0"/>
        <w:shd w:val="clear" w:color="auto" w:fill="auto"/>
        <w:bidi w:val="0"/>
        <w:spacing w:before="0" w:after="0" w:line="262" w:lineRule="auto"/>
        <w:ind w:left="0" w:right="0" w:firstLine="640"/>
        <w:jc w:val="left"/>
        <w:rPr>
          <w:sz w:val="12"/>
          <w:szCs w:val="12"/>
        </w:rPr>
      </w:pPr>
      <w:r>
        <w:rPr>
          <w:spacing w:val="0"/>
          <w:w w:val="100"/>
          <w:position w:val="0"/>
          <w:sz w:val="12"/>
          <w:szCs w:val="12"/>
          <w:shd w:val="clear" w:color="auto" w:fill="auto"/>
          <w:lang w:val="cs-CZ" w:eastAsia="cs-CZ" w:bidi="cs-CZ"/>
        </w:rPr>
        <w:t>stavu,</w:t>
      </w:r>
    </w:p>
    <w:p>
      <w:pPr>
        <w:pStyle w:val="Style16"/>
        <w:keepNext w:val="0"/>
        <w:keepLines w:val="0"/>
        <w:widowControl w:val="0"/>
        <w:numPr>
          <w:ilvl w:val="0"/>
          <w:numId w:val="31"/>
        </w:numPr>
        <w:shd w:val="clear" w:color="auto" w:fill="auto"/>
        <w:tabs>
          <w:tab w:pos="678" w:val="left"/>
        </w:tabs>
        <w:bidi w:val="0"/>
        <w:spacing w:before="0" w:after="0" w:line="240" w:lineRule="auto"/>
        <w:ind w:left="380" w:right="0" w:firstLine="20"/>
        <w:jc w:val="both"/>
      </w:pPr>
      <w:r>
        <w:rPr>
          <w:spacing w:val="0"/>
          <w:w w:val="100"/>
          <w:position w:val="0"/>
          <w:shd w:val="clear" w:color="auto" w:fill="auto"/>
          <w:lang w:val="cs-CZ" w:eastAsia="cs-CZ" w:bidi="cs-CZ"/>
        </w:rPr>
        <w:t>škoda způsobená na pojištěné věci mohla být způsobena pouze zemětřesením, a to s ohle</w:t>
        <w:softHyphen/>
      </w:r>
    </w:p>
    <w:p>
      <w:pPr>
        <w:pStyle w:val="Style16"/>
        <w:keepNext w:val="0"/>
        <w:keepLines w:val="0"/>
        <w:widowControl w:val="0"/>
        <w:shd w:val="clear" w:color="auto" w:fill="auto"/>
        <w:bidi w:val="0"/>
        <w:spacing w:before="0" w:after="0" w:line="240" w:lineRule="auto"/>
        <w:ind w:left="0" w:right="0" w:firstLine="640"/>
        <w:jc w:val="left"/>
      </w:pPr>
      <w:r>
        <w:rPr>
          <w:spacing w:val="0"/>
          <w:w w:val="100"/>
          <w:position w:val="0"/>
          <w:shd w:val="clear" w:color="auto" w:fill="auto"/>
          <w:lang w:val="cs-CZ" w:eastAsia="cs-CZ" w:bidi="cs-CZ"/>
        </w:rPr>
        <w:t>dem na její předchozí bezvadný stav.</w:t>
      </w:r>
    </w:p>
    <w:p>
      <w:pPr>
        <w:pStyle w:val="Style16"/>
        <w:keepNext w:val="0"/>
        <w:keepLines w:val="0"/>
        <w:widowControl w:val="0"/>
        <w:numPr>
          <w:ilvl w:val="0"/>
          <w:numId w:val="23"/>
        </w:numPr>
        <w:shd w:val="clear" w:color="auto" w:fill="auto"/>
        <w:tabs>
          <w:tab w:pos="352" w:val="left"/>
        </w:tabs>
        <w:bidi w:val="0"/>
        <w:spacing w:before="0" w:after="0" w:line="240" w:lineRule="auto"/>
        <w:ind w:left="0" w:right="0" w:firstLine="0"/>
        <w:jc w:val="left"/>
      </w:pPr>
      <w:r>
        <w:rPr>
          <w:spacing w:val="0"/>
          <w:w w:val="100"/>
          <w:position w:val="0"/>
          <w:shd w:val="clear" w:color="auto" w:fill="auto"/>
          <w:lang w:val="cs-CZ" w:eastAsia="cs-CZ" w:bidi="cs-CZ"/>
        </w:rPr>
        <w:t>Výbuch sopky</w:t>
      </w:r>
    </w:p>
    <w:p>
      <w:pPr>
        <w:pStyle w:val="Style16"/>
        <w:keepNext w:val="0"/>
        <w:keepLines w:val="0"/>
        <w:widowControl w:val="0"/>
        <w:numPr>
          <w:ilvl w:val="0"/>
          <w:numId w:val="33"/>
        </w:numPr>
        <w:shd w:val="clear" w:color="auto" w:fill="auto"/>
        <w:tabs>
          <w:tab w:pos="678" w:val="left"/>
        </w:tabs>
        <w:bidi w:val="0"/>
        <w:spacing w:before="0" w:after="0" w:line="240" w:lineRule="auto"/>
        <w:ind w:left="380" w:right="0" w:firstLine="20"/>
        <w:jc w:val="left"/>
      </w:pPr>
      <w:r>
        <w:rPr>
          <w:spacing w:val="0"/>
          <w:w w:val="100"/>
          <w:position w:val="0"/>
          <w:shd w:val="clear" w:color="auto" w:fill="auto"/>
          <w:lang w:val="cs-CZ" w:eastAsia="cs-CZ" w:bidi="cs-CZ"/>
        </w:rPr>
        <w:t>Podle těchto VPP se výbuchem sopky rozumí náhlé uvolnění tlaku způsobené porušením</w:t>
      </w:r>
    </w:p>
    <w:p>
      <w:pPr>
        <w:pStyle w:val="Style16"/>
        <w:keepNext w:val="0"/>
        <w:keepLines w:val="0"/>
        <w:widowControl w:val="0"/>
        <w:shd w:val="clear" w:color="auto" w:fill="auto"/>
        <w:bidi w:val="0"/>
        <w:spacing w:before="0" w:after="0" w:line="240" w:lineRule="auto"/>
        <w:ind w:left="380" w:right="0" w:firstLine="260"/>
        <w:jc w:val="left"/>
      </w:pPr>
      <w:r>
        <w:rPr>
          <w:spacing w:val="0"/>
          <w:w w:val="100"/>
          <w:position w:val="0"/>
          <w:shd w:val="clear" w:color="auto" w:fill="auto"/>
          <w:lang w:val="cs-CZ" w:eastAsia="cs-CZ" w:bidi="cs-CZ"/>
        </w:rPr>
        <w:t>zemské vrstvy spojené s vyléváním lávy, uvolňováním popela nebo jiných materiálů a plynů. b) Pojištění se nevztahuje na poškození nebo zničení pojištěné věci, pokud výbuch sopky byl</w:t>
      </w:r>
    </w:p>
    <w:p>
      <w:pPr>
        <w:pStyle w:val="Style16"/>
        <w:keepNext w:val="0"/>
        <w:keepLines w:val="0"/>
        <w:widowControl w:val="0"/>
        <w:shd w:val="clear" w:color="auto" w:fill="auto"/>
        <w:bidi w:val="0"/>
        <w:spacing w:before="0" w:after="0" w:line="262" w:lineRule="auto"/>
        <w:ind w:left="640" w:right="0" w:firstLine="0"/>
        <w:jc w:val="left"/>
        <w:rPr>
          <w:sz w:val="12"/>
          <w:szCs w:val="12"/>
        </w:rPr>
      </w:pPr>
      <w:r>
        <w:rPr>
          <w:spacing w:val="0"/>
          <w:w w:val="100"/>
          <w:position w:val="0"/>
          <w:sz w:val="12"/>
          <w:szCs w:val="12"/>
          <w:shd w:val="clear" w:color="auto" w:fill="auto"/>
          <w:lang w:val="cs-CZ" w:eastAsia="cs-CZ" w:bidi="cs-CZ"/>
        </w:rPr>
        <w:t>vyvolán:</w:t>
      </w:r>
    </w:p>
    <w:p>
      <w:pPr>
        <w:pStyle w:val="Style16"/>
        <w:keepNext w:val="0"/>
        <w:keepLines w:val="0"/>
        <w:widowControl w:val="0"/>
        <w:shd w:val="clear" w:color="auto" w:fill="auto"/>
        <w:bidi w:val="0"/>
        <w:spacing w:before="0" w:after="0" w:line="262" w:lineRule="auto"/>
        <w:ind w:left="640" w:right="0" w:firstLine="0"/>
        <w:jc w:val="left"/>
        <w:rPr>
          <w:sz w:val="12"/>
          <w:szCs w:val="12"/>
        </w:rPr>
      </w:pPr>
      <w:r>
        <w:rPr>
          <w:spacing w:val="0"/>
          <w:w w:val="100"/>
          <w:position w:val="0"/>
          <w:sz w:val="12"/>
          <w:szCs w:val="12"/>
          <w:shd w:val="clear" w:color="auto" w:fill="auto"/>
          <w:lang w:val="cs-CZ" w:eastAsia="cs-CZ" w:bidi="cs-CZ"/>
        </w:rPr>
        <w:t>b.1. požárem nebo výbuchem, b.2. zemětřesením.</w:t>
      </w:r>
    </w:p>
    <w:p>
      <w:pPr>
        <w:pStyle w:val="Style16"/>
        <w:keepNext w:val="0"/>
        <w:keepLines w:val="0"/>
        <w:widowControl w:val="0"/>
        <w:numPr>
          <w:ilvl w:val="0"/>
          <w:numId w:val="23"/>
        </w:numPr>
        <w:shd w:val="clear" w:color="auto" w:fill="auto"/>
        <w:tabs>
          <w:tab w:pos="352" w:val="left"/>
        </w:tabs>
        <w:bidi w:val="0"/>
        <w:spacing w:before="0" w:after="0" w:line="262" w:lineRule="auto"/>
        <w:ind w:left="0" w:right="0" w:firstLine="0"/>
        <w:jc w:val="left"/>
        <w:rPr>
          <w:sz w:val="12"/>
          <w:szCs w:val="12"/>
        </w:rPr>
      </w:pPr>
      <w:r>
        <w:rPr>
          <w:spacing w:val="0"/>
          <w:w w:val="100"/>
          <w:position w:val="0"/>
          <w:sz w:val="12"/>
          <w:szCs w:val="12"/>
          <w:shd w:val="clear" w:color="auto" w:fill="auto"/>
          <w:lang w:val="cs-CZ" w:eastAsia="cs-CZ" w:bidi="cs-CZ"/>
        </w:rPr>
        <w:t>Sesednutí</w:t>
      </w:r>
    </w:p>
    <w:p>
      <w:pPr>
        <w:pStyle w:val="Style16"/>
        <w:keepNext w:val="0"/>
        <w:keepLines w:val="0"/>
        <w:widowControl w:val="0"/>
        <w:numPr>
          <w:ilvl w:val="0"/>
          <w:numId w:val="35"/>
        </w:numPr>
        <w:shd w:val="clear" w:color="auto" w:fill="auto"/>
        <w:tabs>
          <w:tab w:pos="678" w:val="left"/>
        </w:tabs>
        <w:bidi w:val="0"/>
        <w:spacing w:before="0" w:after="0" w:line="262" w:lineRule="auto"/>
        <w:ind w:left="380" w:right="0" w:firstLine="20"/>
        <w:jc w:val="left"/>
        <w:rPr>
          <w:sz w:val="12"/>
          <w:szCs w:val="12"/>
        </w:rPr>
      </w:pPr>
      <w:r>
        <w:rPr>
          <w:spacing w:val="0"/>
          <w:w w:val="100"/>
          <w:position w:val="0"/>
          <w:sz w:val="12"/>
          <w:szCs w:val="12"/>
          <w:shd w:val="clear" w:color="auto" w:fill="auto"/>
          <w:lang w:val="cs-CZ" w:eastAsia="cs-CZ" w:bidi="cs-CZ"/>
        </w:rPr>
        <w:t>Podle těchto VPP se sesednutím rozumí pokles zemského povrchu do zemských dutin.</w:t>
      </w:r>
    </w:p>
    <w:p>
      <w:pPr>
        <w:pStyle w:val="Style16"/>
        <w:keepNext w:val="0"/>
        <w:keepLines w:val="0"/>
        <w:widowControl w:val="0"/>
        <w:numPr>
          <w:ilvl w:val="0"/>
          <w:numId w:val="35"/>
        </w:numPr>
        <w:shd w:val="clear" w:color="auto" w:fill="auto"/>
        <w:tabs>
          <w:tab w:pos="678" w:val="left"/>
        </w:tabs>
        <w:bidi w:val="0"/>
        <w:spacing w:before="0" w:after="0" w:line="262" w:lineRule="auto"/>
        <w:ind w:left="380" w:right="0" w:firstLine="20"/>
        <w:jc w:val="left"/>
      </w:pPr>
      <w:r>
        <w:rPr>
          <w:spacing w:val="0"/>
          <w:w w:val="100"/>
          <w:position w:val="0"/>
          <w:sz w:val="12"/>
          <w:szCs w:val="12"/>
          <w:shd w:val="clear" w:color="auto" w:fill="auto"/>
          <w:lang w:val="cs-CZ" w:eastAsia="cs-CZ" w:bidi="cs-CZ"/>
        </w:rPr>
        <w:t>Pojištění se nevztahuje na poškození nebo zničení pojištěné věci, pokud sesednutí bylo vyvo</w:t>
      </w:r>
      <w:r>
        <w:rPr>
          <w:spacing w:val="0"/>
          <w:w w:val="100"/>
          <w:position w:val="0"/>
          <w:shd w:val="clear" w:color="auto" w:fill="auto"/>
          <w:lang w:val="cs-CZ" w:eastAsia="cs-CZ" w:bidi="cs-CZ"/>
        </w:rPr>
        <w:softHyphen/>
      </w:r>
    </w:p>
    <w:p>
      <w:pPr>
        <w:pStyle w:val="Style16"/>
        <w:keepNext w:val="0"/>
        <w:keepLines w:val="0"/>
        <w:widowControl w:val="0"/>
        <w:shd w:val="clear" w:color="auto" w:fill="auto"/>
        <w:bidi w:val="0"/>
        <w:spacing w:before="0" w:after="0" w:line="262" w:lineRule="auto"/>
        <w:ind w:left="640" w:right="0" w:firstLine="0"/>
        <w:jc w:val="left"/>
        <w:rPr>
          <w:sz w:val="12"/>
          <w:szCs w:val="12"/>
        </w:rPr>
      </w:pPr>
      <w:r>
        <w:rPr>
          <w:spacing w:val="0"/>
          <w:w w:val="100"/>
          <w:position w:val="0"/>
          <w:sz w:val="12"/>
          <w:szCs w:val="12"/>
          <w:shd w:val="clear" w:color="auto" w:fill="auto"/>
          <w:lang w:val="cs-CZ" w:eastAsia="cs-CZ" w:bidi="cs-CZ"/>
        </w:rPr>
        <w:t>láno:</w:t>
      </w:r>
    </w:p>
    <w:p>
      <w:pPr>
        <w:pStyle w:val="Style16"/>
        <w:keepNext w:val="0"/>
        <w:keepLines w:val="0"/>
        <w:widowControl w:val="0"/>
        <w:shd w:val="clear" w:color="auto" w:fill="auto"/>
        <w:bidi w:val="0"/>
        <w:spacing w:before="0" w:after="0" w:line="262" w:lineRule="auto"/>
        <w:ind w:left="640" w:right="0" w:firstLine="0"/>
        <w:jc w:val="left"/>
        <w:rPr>
          <w:sz w:val="12"/>
          <w:szCs w:val="12"/>
        </w:rPr>
      </w:pPr>
      <w:r>
        <w:rPr>
          <w:spacing w:val="0"/>
          <w:w w:val="100"/>
          <w:position w:val="0"/>
          <w:sz w:val="12"/>
          <w:szCs w:val="12"/>
          <w:shd w:val="clear" w:color="auto" w:fill="auto"/>
          <w:lang w:val="cs-CZ" w:eastAsia="cs-CZ" w:bidi="cs-CZ"/>
        </w:rPr>
        <w:t>b.1. suchem nebo</w:t>
      </w:r>
    </w:p>
    <w:p>
      <w:pPr>
        <w:pStyle w:val="Style16"/>
        <w:keepNext w:val="0"/>
        <w:keepLines w:val="0"/>
        <w:widowControl w:val="0"/>
        <w:shd w:val="clear" w:color="auto" w:fill="auto"/>
        <w:bidi w:val="0"/>
        <w:spacing w:before="0" w:after="0" w:line="262" w:lineRule="auto"/>
        <w:ind w:left="640" w:right="0" w:firstLine="0"/>
        <w:jc w:val="left"/>
        <w:rPr>
          <w:sz w:val="12"/>
          <w:szCs w:val="12"/>
        </w:rPr>
      </w:pPr>
      <w:r>
        <w:rPr>
          <w:spacing w:val="0"/>
          <w:w w:val="100"/>
          <w:position w:val="0"/>
          <w:sz w:val="12"/>
          <w:szCs w:val="12"/>
          <w:shd w:val="clear" w:color="auto" w:fill="auto"/>
          <w:lang w:val="cs-CZ" w:eastAsia="cs-CZ" w:bidi="cs-CZ"/>
        </w:rPr>
        <w:t>vysušením, b.2. požárem</w:t>
      </w:r>
    </w:p>
    <w:p>
      <w:pPr>
        <w:pStyle w:val="Style16"/>
        <w:keepNext w:val="0"/>
        <w:keepLines w:val="0"/>
        <w:widowControl w:val="0"/>
        <w:shd w:val="clear" w:color="auto" w:fill="auto"/>
        <w:bidi w:val="0"/>
        <w:spacing w:before="0" w:after="0" w:line="252" w:lineRule="auto"/>
        <w:ind w:left="640" w:right="0" w:firstLine="0"/>
        <w:jc w:val="left"/>
      </w:pPr>
      <w:r>
        <w:rPr>
          <w:spacing w:val="0"/>
          <w:w w:val="100"/>
          <w:position w:val="0"/>
          <w:sz w:val="12"/>
          <w:szCs w:val="12"/>
          <w:shd w:val="clear" w:color="auto" w:fill="auto"/>
          <w:lang w:val="cs-CZ" w:eastAsia="cs-CZ" w:bidi="cs-CZ"/>
        </w:rPr>
        <w:t xml:space="preserve">nebo výbuchem, b.3. zemětřesením, </w:t>
      </w:r>
      <w:r>
        <w:rPr>
          <w:spacing w:val="0"/>
          <w:w w:val="100"/>
          <w:position w:val="0"/>
          <w:shd w:val="clear" w:color="auto" w:fill="auto"/>
          <w:lang w:val="cs-CZ" w:eastAsia="cs-CZ" w:bidi="cs-CZ"/>
        </w:rPr>
        <w:t>b.4. výbuchem sopky, b.5. povodní,</w:t>
      </w:r>
    </w:p>
    <w:p>
      <w:pPr>
        <w:pStyle w:val="Style16"/>
        <w:keepNext w:val="0"/>
        <w:keepLines w:val="0"/>
        <w:widowControl w:val="0"/>
        <w:shd w:val="clear" w:color="auto" w:fill="auto"/>
        <w:tabs>
          <w:tab w:pos="1106" w:val="left"/>
        </w:tabs>
        <w:bidi w:val="0"/>
        <w:spacing w:before="0" w:after="0" w:line="262" w:lineRule="auto"/>
        <w:ind w:left="0" w:right="0" w:firstLine="640"/>
        <w:jc w:val="left"/>
        <w:rPr>
          <w:sz w:val="12"/>
          <w:szCs w:val="12"/>
        </w:rPr>
      </w:pPr>
      <w:r>
        <w:rPr>
          <w:spacing w:val="0"/>
          <w:w w:val="100"/>
          <w:position w:val="0"/>
          <w:sz w:val="12"/>
          <w:szCs w:val="12"/>
          <w:shd w:val="clear" w:color="auto" w:fill="auto"/>
          <w:lang w:val="cs-CZ" w:eastAsia="cs-CZ" w:bidi="cs-CZ"/>
        </w:rPr>
        <w:t>b.6.</w:t>
        <w:tab/>
        <w:t>klesáním zemského povrchu do centra Země způsobené v důsledku</w:t>
      </w:r>
    </w:p>
    <w:p>
      <w:pPr>
        <w:pStyle w:val="Style16"/>
        <w:keepNext w:val="0"/>
        <w:keepLines w:val="0"/>
        <w:widowControl w:val="0"/>
        <w:shd w:val="clear" w:color="auto" w:fill="auto"/>
        <w:bidi w:val="0"/>
        <w:spacing w:before="0" w:after="120" w:line="262" w:lineRule="auto"/>
        <w:ind w:left="0" w:right="0" w:firstLine="640"/>
        <w:jc w:val="left"/>
        <w:rPr>
          <w:sz w:val="12"/>
          <w:szCs w:val="12"/>
        </w:rPr>
      </w:pPr>
      <w:r>
        <w:rPr>
          <w:spacing w:val="0"/>
          <w:w w:val="100"/>
          <w:position w:val="0"/>
          <w:sz w:val="12"/>
          <w:szCs w:val="12"/>
          <w:shd w:val="clear" w:color="auto" w:fill="auto"/>
          <w:lang w:val="cs-CZ" w:eastAsia="cs-CZ" w:bidi="cs-CZ"/>
        </w:rPr>
        <w:t>lidské činnosti</w:t>
      </w:r>
    </w:p>
    <w:p>
      <w:pPr>
        <w:pStyle w:val="Style16"/>
        <w:keepNext w:val="0"/>
        <w:keepLines w:val="0"/>
        <w:widowControl w:val="0"/>
        <w:shd w:val="clear" w:color="auto" w:fill="auto"/>
        <w:bidi w:val="0"/>
        <w:spacing w:before="0" w:after="0" w:line="266" w:lineRule="auto"/>
        <w:ind w:left="1140" w:right="0" w:firstLine="0"/>
        <w:jc w:val="left"/>
        <w:rPr>
          <w:sz w:val="12"/>
          <w:szCs w:val="12"/>
        </w:rPr>
      </w:pPr>
      <w:r>
        <w:rPr>
          <w:spacing w:val="0"/>
          <w:w w:val="100"/>
          <w:position w:val="0"/>
          <w:sz w:val="12"/>
          <w:szCs w:val="12"/>
          <w:shd w:val="clear" w:color="auto" w:fill="auto"/>
          <w:lang w:val="cs-CZ" w:eastAsia="cs-CZ" w:bidi="cs-CZ"/>
        </w:rPr>
        <w:t>včetně škod způsobených průmyslovou</w:t>
      </w:r>
    </w:p>
    <w:p>
      <w:pPr>
        <w:pStyle w:val="Style16"/>
        <w:keepNext w:val="0"/>
        <w:keepLines w:val="0"/>
        <w:widowControl w:val="0"/>
        <w:shd w:val="clear" w:color="auto" w:fill="auto"/>
        <w:bidi w:val="0"/>
        <w:spacing w:before="0" w:after="0" w:line="266" w:lineRule="auto"/>
        <w:ind w:left="0" w:right="0" w:firstLine="0"/>
        <w:jc w:val="center"/>
        <w:rPr>
          <w:sz w:val="12"/>
          <w:szCs w:val="12"/>
        </w:rPr>
      </w:pPr>
      <w:r>
        <w:rPr>
          <w:spacing w:val="0"/>
          <w:w w:val="100"/>
          <w:position w:val="0"/>
          <w:sz w:val="12"/>
          <w:szCs w:val="12"/>
          <w:shd w:val="clear" w:color="auto" w:fill="auto"/>
          <w:lang w:val="cs-CZ" w:eastAsia="cs-CZ" w:bidi="cs-CZ"/>
        </w:rPr>
        <w:t>činností.</w:t>
      </w:r>
    </w:p>
    <w:p>
      <w:pPr>
        <w:pStyle w:val="Style16"/>
        <w:keepNext w:val="0"/>
        <w:keepLines w:val="0"/>
        <w:widowControl w:val="0"/>
        <w:numPr>
          <w:ilvl w:val="0"/>
          <w:numId w:val="23"/>
        </w:numPr>
        <w:shd w:val="clear" w:color="auto" w:fill="auto"/>
        <w:tabs>
          <w:tab w:pos="384" w:val="left"/>
        </w:tabs>
        <w:bidi w:val="0"/>
        <w:spacing w:before="0" w:after="0" w:line="266" w:lineRule="auto"/>
        <w:ind w:left="0" w:right="0" w:firstLine="0"/>
        <w:jc w:val="left"/>
        <w:rPr>
          <w:sz w:val="12"/>
          <w:szCs w:val="12"/>
        </w:rPr>
      </w:pPr>
      <w:r>
        <w:rPr>
          <w:spacing w:val="0"/>
          <w:w w:val="100"/>
          <w:position w:val="0"/>
          <w:sz w:val="12"/>
          <w:szCs w:val="12"/>
          <w:shd w:val="clear" w:color="auto" w:fill="auto"/>
          <w:lang w:val="cs-CZ" w:eastAsia="cs-CZ" w:bidi="cs-CZ"/>
        </w:rPr>
        <w:t>Sesuv půdy</w:t>
      </w:r>
    </w:p>
    <w:p>
      <w:pPr>
        <w:pStyle w:val="Style16"/>
        <w:keepNext w:val="0"/>
        <w:keepLines w:val="0"/>
        <w:widowControl w:val="0"/>
        <w:numPr>
          <w:ilvl w:val="0"/>
          <w:numId w:val="37"/>
        </w:numPr>
        <w:shd w:val="clear" w:color="auto" w:fill="auto"/>
        <w:tabs>
          <w:tab w:pos="710" w:val="left"/>
        </w:tabs>
        <w:bidi w:val="0"/>
        <w:spacing w:before="0" w:after="0" w:line="240" w:lineRule="auto"/>
        <w:ind w:left="400" w:right="0" w:firstLine="0"/>
        <w:jc w:val="left"/>
      </w:pPr>
      <w:r>
        <w:rPr>
          <w:spacing w:val="0"/>
          <w:w w:val="100"/>
          <w:position w:val="0"/>
          <w:shd w:val="clear" w:color="auto" w:fill="auto"/>
          <w:lang w:val="cs-CZ" w:eastAsia="cs-CZ" w:bidi="cs-CZ"/>
        </w:rPr>
        <w:t>Podle těchto VPP se sesuvem půdy rozumí přírodními vlivy zapříčiněné náhlé sesunutí nebo</w:t>
      </w:r>
    </w:p>
    <w:p>
      <w:pPr>
        <w:pStyle w:val="Style16"/>
        <w:keepNext w:val="0"/>
        <w:keepLines w:val="0"/>
        <w:widowControl w:val="0"/>
        <w:shd w:val="clear" w:color="auto" w:fill="auto"/>
        <w:bidi w:val="0"/>
        <w:spacing w:before="0" w:after="0" w:line="240" w:lineRule="auto"/>
        <w:ind w:left="0" w:right="0" w:firstLine="640"/>
        <w:jc w:val="left"/>
      </w:pPr>
      <w:r>
        <w:rPr>
          <w:spacing w:val="0"/>
          <w:w w:val="100"/>
          <w:position w:val="0"/>
          <w:shd w:val="clear" w:color="auto" w:fill="auto"/>
          <w:lang w:val="cs-CZ" w:eastAsia="cs-CZ" w:bidi="cs-CZ"/>
        </w:rPr>
        <w:t>zřícení půdy, skal nebo zeminy.</w:t>
      </w:r>
    </w:p>
    <w:p>
      <w:pPr>
        <w:pStyle w:val="Style16"/>
        <w:keepNext w:val="0"/>
        <w:keepLines w:val="0"/>
        <w:widowControl w:val="0"/>
        <w:numPr>
          <w:ilvl w:val="0"/>
          <w:numId w:val="37"/>
        </w:numPr>
        <w:shd w:val="clear" w:color="auto" w:fill="auto"/>
        <w:tabs>
          <w:tab w:pos="715" w:val="left"/>
        </w:tabs>
        <w:bidi w:val="0"/>
        <w:spacing w:before="0" w:after="0" w:line="240" w:lineRule="auto"/>
        <w:ind w:left="400" w:right="0" w:firstLine="0"/>
        <w:jc w:val="left"/>
        <w:rPr>
          <w:sz w:val="12"/>
          <w:szCs w:val="12"/>
        </w:rPr>
      </w:pPr>
      <w:r>
        <w:rPr>
          <w:spacing w:val="0"/>
          <w:w w:val="100"/>
          <w:position w:val="0"/>
          <w:sz w:val="13"/>
          <w:szCs w:val="13"/>
          <w:shd w:val="clear" w:color="auto" w:fill="auto"/>
          <w:lang w:val="cs-CZ" w:eastAsia="cs-CZ" w:bidi="cs-CZ"/>
        </w:rPr>
        <w:t>Pojištění se nevztahuje na poškození nebo zničení pojištěné věci, pokud byl sesuv půdy vyvo</w:t>
      </w:r>
      <w:r>
        <w:rPr>
          <w:spacing w:val="0"/>
          <w:w w:val="100"/>
          <w:position w:val="0"/>
          <w:sz w:val="12"/>
          <w:szCs w:val="12"/>
          <w:shd w:val="clear" w:color="auto" w:fill="auto"/>
          <w:lang w:val="cs-CZ" w:eastAsia="cs-CZ" w:bidi="cs-CZ"/>
        </w:rPr>
        <w:softHyphen/>
      </w:r>
    </w:p>
    <w:p>
      <w:pPr>
        <w:pStyle w:val="Style16"/>
        <w:keepNext w:val="0"/>
        <w:keepLines w:val="0"/>
        <w:widowControl w:val="0"/>
        <w:shd w:val="clear" w:color="auto" w:fill="auto"/>
        <w:bidi w:val="0"/>
        <w:spacing w:before="0" w:after="0" w:line="266" w:lineRule="auto"/>
        <w:ind w:left="0" w:right="0" w:firstLine="640"/>
        <w:jc w:val="left"/>
        <w:rPr>
          <w:sz w:val="12"/>
          <w:szCs w:val="12"/>
        </w:rPr>
      </w:pPr>
      <w:r>
        <w:rPr>
          <w:spacing w:val="0"/>
          <w:w w:val="100"/>
          <w:position w:val="0"/>
          <w:sz w:val="12"/>
          <w:szCs w:val="12"/>
          <w:shd w:val="clear" w:color="auto" w:fill="auto"/>
          <w:lang w:val="cs-CZ" w:eastAsia="cs-CZ" w:bidi="cs-CZ"/>
        </w:rPr>
        <w:t>lán:</w:t>
      </w:r>
    </w:p>
    <w:p>
      <w:pPr>
        <w:pStyle w:val="Style16"/>
        <w:keepNext w:val="0"/>
        <w:keepLines w:val="0"/>
        <w:widowControl w:val="0"/>
        <w:shd w:val="clear" w:color="auto" w:fill="auto"/>
        <w:bidi w:val="0"/>
        <w:spacing w:before="0" w:after="0" w:line="266" w:lineRule="auto"/>
        <w:ind w:left="0" w:right="0" w:firstLine="640"/>
        <w:jc w:val="left"/>
        <w:rPr>
          <w:sz w:val="12"/>
          <w:szCs w:val="12"/>
        </w:rPr>
      </w:pPr>
      <w:r>
        <w:rPr>
          <w:spacing w:val="0"/>
          <w:w w:val="100"/>
          <w:position w:val="0"/>
          <w:sz w:val="12"/>
          <w:szCs w:val="12"/>
          <w:shd w:val="clear" w:color="auto" w:fill="auto"/>
          <w:lang w:val="cs-CZ" w:eastAsia="cs-CZ" w:bidi="cs-CZ"/>
        </w:rPr>
        <w:t>b.1. požárem nebo</w:t>
      </w:r>
    </w:p>
    <w:p>
      <w:pPr>
        <w:pStyle w:val="Style16"/>
        <w:keepNext w:val="0"/>
        <w:keepLines w:val="0"/>
        <w:widowControl w:val="0"/>
        <w:shd w:val="clear" w:color="auto" w:fill="auto"/>
        <w:bidi w:val="0"/>
        <w:spacing w:before="0" w:after="0" w:line="266" w:lineRule="auto"/>
        <w:ind w:left="0" w:right="0" w:firstLine="640"/>
        <w:jc w:val="left"/>
        <w:rPr>
          <w:sz w:val="12"/>
          <w:szCs w:val="12"/>
        </w:rPr>
      </w:pPr>
      <w:r>
        <w:rPr>
          <w:spacing w:val="0"/>
          <w:w w:val="100"/>
          <w:position w:val="0"/>
          <w:sz w:val="12"/>
          <w:szCs w:val="12"/>
          <w:shd w:val="clear" w:color="auto" w:fill="auto"/>
          <w:lang w:val="cs-CZ" w:eastAsia="cs-CZ" w:bidi="cs-CZ"/>
        </w:rPr>
        <w:t>výbuchem, b.2.</w:t>
      </w:r>
    </w:p>
    <w:p>
      <w:pPr>
        <w:pStyle w:val="Style16"/>
        <w:keepNext w:val="0"/>
        <w:keepLines w:val="0"/>
        <w:widowControl w:val="0"/>
        <w:shd w:val="clear" w:color="auto" w:fill="auto"/>
        <w:bidi w:val="0"/>
        <w:spacing w:before="0" w:after="0" w:line="266" w:lineRule="auto"/>
        <w:ind w:left="0" w:right="0" w:firstLine="640"/>
        <w:jc w:val="left"/>
        <w:rPr>
          <w:sz w:val="12"/>
          <w:szCs w:val="12"/>
        </w:rPr>
      </w:pPr>
      <w:r>
        <w:rPr>
          <w:spacing w:val="0"/>
          <w:w w:val="100"/>
          <w:position w:val="0"/>
          <w:sz w:val="12"/>
          <w:szCs w:val="12"/>
          <w:shd w:val="clear" w:color="auto" w:fill="auto"/>
          <w:lang w:val="cs-CZ" w:eastAsia="cs-CZ" w:bidi="cs-CZ"/>
        </w:rPr>
        <w:t>zemětřesením,</w:t>
      </w:r>
    </w:p>
    <w:p>
      <w:pPr>
        <w:pStyle w:val="Style16"/>
        <w:keepNext w:val="0"/>
        <w:keepLines w:val="0"/>
        <w:widowControl w:val="0"/>
        <w:shd w:val="clear" w:color="auto" w:fill="auto"/>
        <w:bidi w:val="0"/>
        <w:spacing w:before="0" w:after="0" w:line="240" w:lineRule="auto"/>
        <w:ind w:left="0" w:right="0" w:firstLine="640"/>
        <w:jc w:val="left"/>
      </w:pPr>
      <w:r>
        <w:rPr>
          <w:spacing w:val="0"/>
          <w:w w:val="100"/>
          <w:position w:val="0"/>
          <w:shd w:val="clear" w:color="auto" w:fill="auto"/>
          <w:lang w:val="cs-CZ" w:eastAsia="cs-CZ" w:bidi="cs-CZ"/>
        </w:rPr>
        <w:t>b.3. výbuchem sopky,</w:t>
      </w:r>
    </w:p>
    <w:p>
      <w:pPr>
        <w:pStyle w:val="Style16"/>
        <w:keepNext w:val="0"/>
        <w:keepLines w:val="0"/>
        <w:widowControl w:val="0"/>
        <w:shd w:val="clear" w:color="auto" w:fill="auto"/>
        <w:bidi w:val="0"/>
        <w:spacing w:before="0" w:after="0" w:line="266" w:lineRule="auto"/>
        <w:ind w:left="0" w:right="0" w:firstLine="640"/>
        <w:jc w:val="left"/>
        <w:rPr>
          <w:sz w:val="12"/>
          <w:szCs w:val="12"/>
        </w:rPr>
      </w:pPr>
      <w:r>
        <w:rPr>
          <w:spacing w:val="0"/>
          <w:w w:val="100"/>
          <w:position w:val="0"/>
          <w:sz w:val="12"/>
          <w:szCs w:val="12"/>
          <w:shd w:val="clear" w:color="auto" w:fill="auto"/>
          <w:lang w:val="cs-CZ" w:eastAsia="cs-CZ" w:bidi="cs-CZ"/>
        </w:rPr>
        <w:t>b.4. povodní,</w:t>
      </w:r>
    </w:p>
    <w:p>
      <w:pPr>
        <w:pStyle w:val="Style16"/>
        <w:keepNext w:val="0"/>
        <w:keepLines w:val="0"/>
        <w:widowControl w:val="0"/>
        <w:shd w:val="clear" w:color="auto" w:fill="auto"/>
        <w:tabs>
          <w:tab w:pos="1106" w:val="left"/>
        </w:tabs>
        <w:bidi w:val="0"/>
        <w:spacing w:before="0" w:after="0" w:line="266" w:lineRule="auto"/>
        <w:ind w:left="0" w:right="0" w:firstLine="640"/>
        <w:jc w:val="left"/>
        <w:rPr>
          <w:sz w:val="12"/>
          <w:szCs w:val="12"/>
        </w:rPr>
      </w:pPr>
      <w:r>
        <w:rPr>
          <w:spacing w:val="0"/>
          <w:w w:val="100"/>
          <w:position w:val="0"/>
          <w:sz w:val="12"/>
          <w:szCs w:val="12"/>
          <w:shd w:val="clear" w:color="auto" w:fill="auto"/>
          <w:lang w:val="cs-CZ" w:eastAsia="cs-CZ" w:bidi="cs-CZ"/>
        </w:rPr>
        <w:t>b.5.</w:t>
        <w:tab/>
        <w:t>sesouváním půdy způsobeným v důsledku lidské činnosti včetně škod</w:t>
      </w:r>
    </w:p>
    <w:p>
      <w:pPr>
        <w:pStyle w:val="Style16"/>
        <w:keepNext w:val="0"/>
        <w:keepLines w:val="0"/>
        <w:widowControl w:val="0"/>
        <w:shd w:val="clear" w:color="auto" w:fill="auto"/>
        <w:bidi w:val="0"/>
        <w:spacing w:before="0" w:after="0" w:line="266" w:lineRule="auto"/>
        <w:ind w:left="0" w:right="0" w:firstLine="640"/>
        <w:jc w:val="left"/>
        <w:rPr>
          <w:sz w:val="12"/>
          <w:szCs w:val="12"/>
        </w:rPr>
        <w:sectPr>
          <w:footnotePr>
            <w:pos w:val="pageBottom"/>
            <w:numFmt w:val="decimal"/>
            <w:numRestart w:val="continuous"/>
          </w:footnotePr>
          <w:type w:val="continuous"/>
          <w:pgSz w:w="11900" w:h="16840"/>
          <w:pgMar w:top="75" w:left="553" w:right="495" w:bottom="572" w:header="0" w:footer="3" w:gutter="0"/>
          <w:cols w:num="2" w:space="173"/>
          <w:noEndnote/>
          <w:rtlGutter w:val="0"/>
          <w:docGrid w:linePitch="360"/>
        </w:sectPr>
      </w:pPr>
      <w:r>
        <w:rPr>
          <w:spacing w:val="0"/>
          <w:w w:val="100"/>
          <w:position w:val="0"/>
          <w:sz w:val="12"/>
          <w:szCs w:val="12"/>
          <w:shd w:val="clear" w:color="auto" w:fill="auto"/>
          <w:lang w:val="cs-CZ" w:eastAsia="cs-CZ" w:bidi="cs-CZ"/>
        </w:rPr>
        <w:t>způsobených</w:t>
      </w:r>
    </w:p>
    <w:p>
      <w:pPr>
        <w:pStyle w:val="Style16"/>
        <w:keepNext w:val="0"/>
        <w:keepLines w:val="0"/>
        <w:widowControl w:val="0"/>
        <w:shd w:val="clear" w:color="auto" w:fill="auto"/>
        <w:bidi w:val="0"/>
        <w:spacing w:before="0" w:after="0" w:line="259" w:lineRule="auto"/>
        <w:ind w:left="1060" w:right="0" w:firstLine="0"/>
        <w:jc w:val="both"/>
        <w:rPr>
          <w:sz w:val="12"/>
          <w:szCs w:val="12"/>
        </w:rPr>
      </w:pPr>
      <w:r>
        <w:rPr>
          <w:spacing w:val="0"/>
          <w:w w:val="100"/>
          <w:position w:val="0"/>
          <w:sz w:val="12"/>
          <w:szCs w:val="12"/>
          <w:shd w:val="clear" w:color="auto" w:fill="auto"/>
          <w:lang w:val="cs-CZ" w:eastAsia="cs-CZ" w:bidi="cs-CZ"/>
        </w:rPr>
        <w:t>průmyslovou činností,</w:t>
      </w:r>
    </w:p>
    <w:p>
      <w:pPr>
        <w:pStyle w:val="Style16"/>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b.6. přírodními vlivy zapříčiněným sesedáním půdy do</w:t>
        <w:br/>
        <w:t>zemských dutin.</w:t>
      </w:r>
    </w:p>
    <w:p>
      <w:pPr>
        <w:pStyle w:val="Style16"/>
        <w:keepNext w:val="0"/>
        <w:keepLines w:val="0"/>
        <w:widowControl w:val="0"/>
        <w:numPr>
          <w:ilvl w:val="0"/>
          <w:numId w:val="23"/>
        </w:numPr>
        <w:shd w:val="clear" w:color="auto" w:fill="auto"/>
        <w:tabs>
          <w:tab w:pos="383" w:val="left"/>
        </w:tabs>
        <w:bidi w:val="0"/>
        <w:spacing w:before="0" w:after="0" w:line="240" w:lineRule="auto"/>
        <w:ind w:left="0" w:right="0" w:firstLine="0"/>
        <w:jc w:val="left"/>
      </w:pPr>
      <w:r>
        <w:rPr>
          <w:spacing w:val="0"/>
          <w:w w:val="100"/>
          <w:position w:val="0"/>
          <w:shd w:val="clear" w:color="auto" w:fill="auto"/>
          <w:lang w:val="cs-CZ" w:eastAsia="cs-CZ" w:bidi="cs-CZ"/>
        </w:rPr>
        <w:t>Lavina, působení tíhy sněhu</w:t>
      </w:r>
    </w:p>
    <w:p>
      <w:pPr>
        <w:pStyle w:val="Style16"/>
        <w:keepNext w:val="0"/>
        <w:keepLines w:val="0"/>
        <w:widowControl w:val="0"/>
        <w:numPr>
          <w:ilvl w:val="0"/>
          <w:numId w:val="39"/>
        </w:numPr>
        <w:shd w:val="clear" w:color="auto" w:fill="auto"/>
        <w:tabs>
          <w:tab w:pos="768" w:val="left"/>
        </w:tabs>
        <w:bidi w:val="0"/>
        <w:spacing w:before="0" w:after="0" w:line="240" w:lineRule="auto"/>
        <w:ind w:left="440" w:right="0" w:firstLine="0"/>
        <w:jc w:val="both"/>
      </w:pPr>
      <w:r>
        <w:rPr>
          <w:spacing w:val="0"/>
          <w:w w:val="100"/>
          <w:position w:val="0"/>
          <w:shd w:val="clear" w:color="auto" w:fill="auto"/>
          <w:lang w:val="cs-CZ" w:eastAsia="cs-CZ" w:bidi="cs-CZ"/>
        </w:rPr>
        <w:t>Podle těchto VPP se lavinou rozumí pád sněhové nebo ledové vrstvy z přírodních svahů.</w:t>
      </w:r>
    </w:p>
    <w:p>
      <w:pPr>
        <w:pStyle w:val="Style16"/>
        <w:keepNext w:val="0"/>
        <w:keepLines w:val="0"/>
        <w:widowControl w:val="0"/>
        <w:shd w:val="clear" w:color="auto" w:fill="auto"/>
        <w:bidi w:val="0"/>
        <w:spacing w:before="0" w:after="0" w:line="240" w:lineRule="auto"/>
        <w:ind w:left="660" w:right="0" w:firstLine="0"/>
        <w:jc w:val="left"/>
        <w:rPr>
          <w:sz w:val="12"/>
          <w:szCs w:val="12"/>
        </w:rPr>
      </w:pPr>
      <w:r>
        <w:rPr>
          <w:spacing w:val="0"/>
          <w:w w:val="100"/>
          <w:position w:val="0"/>
          <w:sz w:val="13"/>
          <w:szCs w:val="13"/>
          <w:shd w:val="clear" w:color="auto" w:fill="auto"/>
          <w:lang w:val="cs-CZ" w:eastAsia="cs-CZ" w:bidi="cs-CZ"/>
        </w:rPr>
        <w:t xml:space="preserve">Působením tíhy sněhu se rozumí poškození nebo zničení pojištěné věci tíhou a/nebo pádem </w:t>
      </w:r>
      <w:r>
        <w:rPr>
          <w:spacing w:val="0"/>
          <w:w w:val="100"/>
          <w:position w:val="0"/>
          <w:sz w:val="12"/>
          <w:szCs w:val="12"/>
          <w:shd w:val="clear" w:color="auto" w:fill="auto"/>
          <w:lang w:val="cs-CZ" w:eastAsia="cs-CZ" w:bidi="cs-CZ"/>
        </w:rPr>
        <w:t>sněhové nebo ledové vrstvy.</w:t>
      </w:r>
    </w:p>
    <w:p>
      <w:pPr>
        <w:pStyle w:val="Style16"/>
        <w:keepNext w:val="0"/>
        <w:keepLines w:val="0"/>
        <w:widowControl w:val="0"/>
        <w:numPr>
          <w:ilvl w:val="0"/>
          <w:numId w:val="39"/>
        </w:numPr>
        <w:shd w:val="clear" w:color="auto" w:fill="auto"/>
        <w:tabs>
          <w:tab w:pos="768" w:val="left"/>
        </w:tabs>
        <w:bidi w:val="0"/>
        <w:spacing w:before="0" w:after="0" w:line="259" w:lineRule="auto"/>
        <w:ind w:left="440" w:right="0" w:firstLine="0"/>
        <w:jc w:val="both"/>
        <w:rPr>
          <w:sz w:val="12"/>
          <w:szCs w:val="12"/>
        </w:rPr>
      </w:pPr>
      <w:r>
        <w:rPr>
          <w:spacing w:val="0"/>
          <w:w w:val="100"/>
          <w:position w:val="0"/>
          <w:sz w:val="12"/>
          <w:szCs w:val="12"/>
          <w:shd w:val="clear" w:color="auto" w:fill="auto"/>
          <w:lang w:val="cs-CZ" w:eastAsia="cs-CZ" w:bidi="cs-CZ"/>
        </w:rPr>
        <w:t>Pojištění se nevztahuje na poškození nebo zničení pojištěné věci, pokud lavina nebo působe</w:t>
        <w:softHyphen/>
      </w:r>
    </w:p>
    <w:p>
      <w:pPr>
        <w:pStyle w:val="Style16"/>
        <w:keepNext w:val="0"/>
        <w:keepLines w:val="0"/>
        <w:widowControl w:val="0"/>
        <w:shd w:val="clear" w:color="auto" w:fill="auto"/>
        <w:bidi w:val="0"/>
        <w:spacing w:before="0" w:after="0" w:line="259" w:lineRule="auto"/>
        <w:ind w:left="0" w:right="0" w:firstLine="660"/>
        <w:jc w:val="both"/>
        <w:rPr>
          <w:sz w:val="12"/>
          <w:szCs w:val="12"/>
        </w:rPr>
      </w:pPr>
      <w:r>
        <w:rPr>
          <w:spacing w:val="0"/>
          <w:w w:val="100"/>
          <w:position w:val="0"/>
          <w:sz w:val="12"/>
          <w:szCs w:val="12"/>
          <w:shd w:val="clear" w:color="auto" w:fill="auto"/>
          <w:lang w:val="cs-CZ" w:eastAsia="cs-CZ" w:bidi="cs-CZ"/>
        </w:rPr>
        <w:t>ní tíhy sněhu bylo vyvoláno:</w:t>
      </w:r>
    </w:p>
    <w:p>
      <w:pPr>
        <w:pStyle w:val="Style16"/>
        <w:keepNext w:val="0"/>
        <w:keepLines w:val="0"/>
        <w:widowControl w:val="0"/>
        <w:shd w:val="clear" w:color="auto" w:fill="auto"/>
        <w:bidi w:val="0"/>
        <w:spacing w:before="0" w:after="0" w:line="259" w:lineRule="auto"/>
        <w:ind w:left="660" w:right="0" w:firstLine="0"/>
        <w:jc w:val="left"/>
      </w:pPr>
      <w:r>
        <w:rPr>
          <w:spacing w:val="0"/>
          <w:w w:val="100"/>
          <w:position w:val="0"/>
          <w:sz w:val="12"/>
          <w:szCs w:val="12"/>
          <w:shd w:val="clear" w:color="auto" w:fill="auto"/>
          <w:lang w:val="cs-CZ" w:eastAsia="cs-CZ" w:bidi="cs-CZ"/>
        </w:rPr>
        <w:t xml:space="preserve">b.1. požárem nebo výbuchem, </w:t>
      </w:r>
      <w:r>
        <w:rPr>
          <w:spacing w:val="0"/>
          <w:w w:val="100"/>
          <w:position w:val="0"/>
          <w:shd w:val="clear" w:color="auto" w:fill="auto"/>
          <w:lang w:val="cs-CZ" w:eastAsia="cs-CZ" w:bidi="cs-CZ"/>
        </w:rPr>
        <w:t>b.2.</w:t>
      </w:r>
    </w:p>
    <w:p>
      <w:pPr>
        <w:pStyle w:val="Style16"/>
        <w:keepNext w:val="0"/>
        <w:keepLines w:val="0"/>
        <w:widowControl w:val="0"/>
        <w:shd w:val="clear" w:color="auto" w:fill="auto"/>
        <w:bidi w:val="0"/>
        <w:spacing w:before="0" w:after="0" w:line="240" w:lineRule="auto"/>
        <w:ind w:left="1060" w:right="0" w:firstLine="0"/>
        <w:jc w:val="both"/>
      </w:pPr>
      <w:r>
        <w:rPr>
          <w:spacing w:val="0"/>
          <w:w w:val="100"/>
          <w:position w:val="0"/>
          <w:shd w:val="clear" w:color="auto" w:fill="auto"/>
          <w:lang w:val="cs-CZ" w:eastAsia="cs-CZ" w:bidi="cs-CZ"/>
        </w:rPr>
        <w:t>zemětřesením,</w:t>
      </w:r>
    </w:p>
    <w:p>
      <w:pPr>
        <w:pStyle w:val="Style16"/>
        <w:keepNext w:val="0"/>
        <w:keepLines w:val="0"/>
        <w:widowControl w:val="0"/>
        <w:shd w:val="clear" w:color="auto" w:fill="auto"/>
        <w:bidi w:val="0"/>
        <w:spacing w:before="0" w:after="120" w:line="240" w:lineRule="auto"/>
        <w:ind w:left="0" w:right="0" w:firstLine="660"/>
        <w:jc w:val="both"/>
      </w:pPr>
      <w:r>
        <w:rPr>
          <w:spacing w:val="0"/>
          <w:w w:val="100"/>
          <w:position w:val="0"/>
          <w:shd w:val="clear" w:color="auto" w:fill="auto"/>
          <w:lang w:val="cs-CZ" w:eastAsia="cs-CZ" w:bidi="cs-CZ"/>
        </w:rPr>
        <w:t>b.3. povodní.</w:t>
      </w:r>
    </w:p>
    <w:p>
      <w:pPr>
        <w:pStyle w:val="Style16"/>
        <w:keepNext w:val="0"/>
        <w:keepLines w:val="0"/>
        <w:widowControl w:val="0"/>
        <w:shd w:val="clear" w:color="auto" w:fill="auto"/>
        <w:bidi w:val="0"/>
        <w:spacing w:before="0" w:after="120" w:line="252" w:lineRule="auto"/>
        <w:ind w:left="0" w:right="0" w:firstLine="0"/>
        <w:jc w:val="center"/>
        <w:rPr>
          <w:sz w:val="12"/>
          <w:szCs w:val="12"/>
        </w:rPr>
      </w:pPr>
      <w:r>
        <w:rPr>
          <w:spacing w:val="0"/>
          <w:w w:val="100"/>
          <w:position w:val="0"/>
          <w:sz w:val="13"/>
          <w:szCs w:val="13"/>
          <w:shd w:val="clear" w:color="auto" w:fill="auto"/>
          <w:lang w:val="cs-CZ" w:eastAsia="cs-CZ" w:bidi="cs-CZ"/>
        </w:rPr>
        <w:t>Článek 5</w:t>
        <w:br/>
      </w:r>
      <w:r>
        <w:rPr>
          <w:spacing w:val="0"/>
          <w:w w:val="100"/>
          <w:position w:val="0"/>
          <w:sz w:val="12"/>
          <w:szCs w:val="12"/>
          <w:shd w:val="clear" w:color="auto" w:fill="auto"/>
          <w:lang w:val="cs-CZ" w:eastAsia="cs-CZ" w:bidi="cs-CZ"/>
        </w:rPr>
        <w:t>Pojištění proti působení vody z vodovodního</w:t>
        <w:br/>
        <w:t>zařízení a výluky z tohoto pojištění</w:t>
      </w:r>
    </w:p>
    <w:p>
      <w:pPr>
        <w:pStyle w:val="Style16"/>
        <w:keepNext w:val="0"/>
        <w:keepLines w:val="0"/>
        <w:widowControl w:val="0"/>
        <w:numPr>
          <w:ilvl w:val="0"/>
          <w:numId w:val="41"/>
        </w:numPr>
        <w:shd w:val="clear" w:color="auto" w:fill="auto"/>
        <w:tabs>
          <w:tab w:pos="383" w:val="left"/>
        </w:tabs>
        <w:bidi w:val="0"/>
        <w:spacing w:before="0" w:after="0" w:line="240" w:lineRule="auto"/>
        <w:ind w:left="440" w:right="0" w:hanging="440"/>
        <w:jc w:val="both"/>
      </w:pPr>
      <w:r>
        <w:rPr>
          <w:spacing w:val="0"/>
          <w:w w:val="100"/>
          <w:position w:val="0"/>
          <w:sz w:val="12"/>
          <w:szCs w:val="12"/>
          <w:shd w:val="clear" w:color="auto" w:fill="auto"/>
          <w:lang w:val="cs-CZ" w:eastAsia="cs-CZ" w:bidi="cs-CZ"/>
        </w:rPr>
        <w:t xml:space="preserve">Pojistitel poskytne pojistné plnění tehdy, byla-li pojištěná věc poškozena, zničena nebo ztracena </w:t>
      </w:r>
      <w:r>
        <w:rPr>
          <w:spacing w:val="0"/>
          <w:w w:val="100"/>
          <w:position w:val="0"/>
          <w:shd w:val="clear" w:color="auto" w:fill="auto"/>
          <w:lang w:val="cs-CZ" w:eastAsia="cs-CZ" w:bidi="cs-CZ"/>
        </w:rPr>
        <w:t>v souvislosti s pojistnou událostí, jejíž příčinou bylo působení vody z vodovodních zařízení.</w:t>
      </w:r>
    </w:p>
    <w:p>
      <w:pPr>
        <w:pStyle w:val="Style16"/>
        <w:keepNext w:val="0"/>
        <w:keepLines w:val="0"/>
        <w:widowControl w:val="0"/>
        <w:numPr>
          <w:ilvl w:val="0"/>
          <w:numId w:val="41"/>
        </w:numPr>
        <w:shd w:val="clear" w:color="auto" w:fill="auto"/>
        <w:tabs>
          <w:tab w:pos="383" w:val="left"/>
        </w:tabs>
        <w:bidi w:val="0"/>
        <w:spacing w:before="0" w:after="0" w:line="240" w:lineRule="auto"/>
        <w:ind w:left="0" w:right="0" w:firstLine="0"/>
        <w:jc w:val="center"/>
      </w:pPr>
      <w:r>
        <w:rPr>
          <w:spacing w:val="0"/>
          <w:w w:val="100"/>
          <w:position w:val="0"/>
          <w:shd w:val="clear" w:color="auto" w:fill="auto"/>
          <w:lang w:val="cs-CZ" w:eastAsia="cs-CZ" w:bidi="cs-CZ"/>
        </w:rPr>
        <w:t>Podle těchto VPP se vodou z vodovodních zařízení rozumí voda unikající v</w:t>
        <w:br/>
        <w:t>důsledku poruchy z:</w:t>
      </w:r>
    </w:p>
    <w:p>
      <w:pPr>
        <w:pStyle w:val="Style16"/>
        <w:keepNext w:val="0"/>
        <w:keepLines w:val="0"/>
        <w:widowControl w:val="0"/>
        <w:numPr>
          <w:ilvl w:val="0"/>
          <w:numId w:val="43"/>
        </w:numPr>
        <w:shd w:val="clear" w:color="auto" w:fill="auto"/>
        <w:tabs>
          <w:tab w:pos="768" w:val="left"/>
        </w:tabs>
        <w:bidi w:val="0"/>
        <w:spacing w:before="0" w:after="0" w:line="240" w:lineRule="auto"/>
        <w:ind w:left="660" w:right="0" w:hanging="220"/>
        <w:jc w:val="left"/>
      </w:pPr>
      <w:r>
        <w:rPr>
          <w:spacing w:val="0"/>
          <w:w w:val="100"/>
          <w:position w:val="0"/>
          <w:shd w:val="clear" w:color="auto" w:fill="auto"/>
          <w:lang w:val="cs-CZ" w:eastAsia="cs-CZ" w:bidi="cs-CZ"/>
        </w:rPr>
        <w:t>potrubí nebo hadic přívodního a odpadního vodovodního potrubí vč. svodů srážkové vody uvnitř budovy a/nebo stavby,</w:t>
      </w:r>
    </w:p>
    <w:p>
      <w:pPr>
        <w:pStyle w:val="Style16"/>
        <w:keepNext w:val="0"/>
        <w:keepLines w:val="0"/>
        <w:widowControl w:val="0"/>
        <w:numPr>
          <w:ilvl w:val="0"/>
          <w:numId w:val="43"/>
        </w:numPr>
        <w:shd w:val="clear" w:color="auto" w:fill="auto"/>
        <w:tabs>
          <w:tab w:pos="768" w:val="left"/>
        </w:tabs>
        <w:bidi w:val="0"/>
        <w:spacing w:before="0" w:after="0" w:line="240" w:lineRule="auto"/>
        <w:ind w:left="440" w:right="0" w:firstLine="0"/>
        <w:jc w:val="left"/>
      </w:pPr>
      <w:r>
        <w:rPr>
          <w:spacing w:val="0"/>
          <w:w w:val="100"/>
          <w:position w:val="0"/>
          <w:shd w:val="clear" w:color="auto" w:fill="auto"/>
          <w:lang w:val="cs-CZ" w:eastAsia="cs-CZ" w:bidi="cs-CZ"/>
        </w:rPr>
        <w:t>jiného zařízení napojeného na vodovodní systém dle písm. a),</w:t>
      </w:r>
    </w:p>
    <w:p>
      <w:pPr>
        <w:pStyle w:val="Style16"/>
        <w:keepNext w:val="0"/>
        <w:keepLines w:val="0"/>
        <w:widowControl w:val="0"/>
        <w:numPr>
          <w:ilvl w:val="0"/>
          <w:numId w:val="43"/>
        </w:numPr>
        <w:shd w:val="clear" w:color="auto" w:fill="auto"/>
        <w:tabs>
          <w:tab w:pos="768" w:val="left"/>
        </w:tabs>
        <w:bidi w:val="0"/>
        <w:spacing w:before="0" w:after="0" w:line="257" w:lineRule="auto"/>
        <w:ind w:left="660" w:right="0" w:hanging="220"/>
        <w:jc w:val="left"/>
        <w:rPr>
          <w:sz w:val="12"/>
          <w:szCs w:val="12"/>
        </w:rPr>
      </w:pPr>
      <w:r>
        <w:rPr>
          <w:spacing w:val="0"/>
          <w:w w:val="100"/>
          <w:position w:val="0"/>
          <w:sz w:val="12"/>
          <w:szCs w:val="12"/>
          <w:shd w:val="clear" w:color="auto" w:fill="auto"/>
          <w:lang w:val="cs-CZ" w:eastAsia="cs-CZ" w:bidi="cs-CZ"/>
        </w:rPr>
        <w:t>horkovodního nebo parního topení nebo z klimatizačního zařízení, teplovodních čerpadel nebo solárního systému.</w:t>
      </w:r>
    </w:p>
    <w:p>
      <w:pPr>
        <w:pStyle w:val="Style16"/>
        <w:keepNext w:val="0"/>
        <w:keepLines w:val="0"/>
        <w:widowControl w:val="0"/>
        <w:numPr>
          <w:ilvl w:val="0"/>
          <w:numId w:val="41"/>
        </w:numPr>
        <w:shd w:val="clear" w:color="auto" w:fill="auto"/>
        <w:tabs>
          <w:tab w:pos="383" w:val="left"/>
        </w:tabs>
        <w:bidi w:val="0"/>
        <w:spacing w:before="0" w:after="0" w:line="257" w:lineRule="auto"/>
        <w:ind w:left="0" w:right="0" w:firstLine="0"/>
        <w:jc w:val="center"/>
        <w:rPr>
          <w:sz w:val="12"/>
          <w:szCs w:val="12"/>
        </w:rPr>
      </w:pPr>
      <w:r>
        <w:rPr>
          <w:spacing w:val="0"/>
          <w:w w:val="100"/>
          <w:position w:val="0"/>
          <w:sz w:val="12"/>
          <w:szCs w:val="12"/>
          <w:shd w:val="clear" w:color="auto" w:fill="auto"/>
          <w:lang w:val="cs-CZ" w:eastAsia="cs-CZ" w:bidi="cs-CZ"/>
        </w:rPr>
        <w:t>Vodou podle odst. 2. se rozumí též vodní pára a tekutiny zajišťující přenos tepla, jako</w:t>
        <w:br/>
        <w:t>slané rozto</w:t>
        <w:t>-</w:t>
      </w:r>
    </w:p>
    <w:p>
      <w:pPr>
        <w:pStyle w:val="Style16"/>
        <w:keepNext w:val="0"/>
        <w:keepLines w:val="0"/>
        <w:widowControl w:val="0"/>
        <w:shd w:val="clear" w:color="auto" w:fill="auto"/>
        <w:bidi w:val="0"/>
        <w:spacing w:before="0" w:after="0" w:line="257" w:lineRule="auto"/>
        <w:ind w:left="0" w:right="0" w:firstLine="440"/>
        <w:jc w:val="left"/>
        <w:rPr>
          <w:sz w:val="12"/>
          <w:szCs w:val="12"/>
        </w:rPr>
      </w:pPr>
      <w:r>
        <w:rPr>
          <w:spacing w:val="0"/>
          <w:w w:val="100"/>
          <w:position w:val="0"/>
          <w:sz w:val="12"/>
          <w:szCs w:val="12"/>
          <w:shd w:val="clear" w:color="auto" w:fill="auto"/>
          <w:lang w:val="cs-CZ" w:eastAsia="cs-CZ" w:bidi="cs-CZ"/>
        </w:rPr>
        <w:t>ky, oleje, chladicí prostředky používané v systémech dle odst.</w:t>
      </w:r>
    </w:p>
    <w:p>
      <w:pPr>
        <w:pStyle w:val="Style16"/>
        <w:keepNext w:val="0"/>
        <w:keepLines w:val="0"/>
        <w:widowControl w:val="0"/>
        <w:numPr>
          <w:ilvl w:val="0"/>
          <w:numId w:val="45"/>
        </w:numPr>
        <w:shd w:val="clear" w:color="auto" w:fill="auto"/>
        <w:tabs>
          <w:tab w:pos="678" w:val="left"/>
        </w:tabs>
        <w:bidi w:val="0"/>
        <w:spacing w:before="0" w:after="0" w:line="257" w:lineRule="auto"/>
        <w:ind w:left="0" w:right="0" w:firstLine="440"/>
        <w:jc w:val="both"/>
        <w:rPr>
          <w:sz w:val="12"/>
          <w:szCs w:val="12"/>
        </w:rPr>
      </w:pPr>
      <w:r>
        <w:rPr>
          <w:spacing w:val="0"/>
          <w:w w:val="100"/>
          <w:position w:val="0"/>
          <w:sz w:val="12"/>
          <w:szCs w:val="12"/>
          <w:shd w:val="clear" w:color="auto" w:fill="auto"/>
          <w:lang w:val="cs-CZ" w:eastAsia="cs-CZ" w:bidi="cs-CZ"/>
        </w:rPr>
        <w:t>písm. c).</w:t>
      </w:r>
    </w:p>
    <w:p>
      <w:pPr>
        <w:pStyle w:val="Style16"/>
        <w:keepNext w:val="0"/>
        <w:keepLines w:val="0"/>
        <w:widowControl w:val="0"/>
        <w:numPr>
          <w:ilvl w:val="0"/>
          <w:numId w:val="41"/>
        </w:numPr>
        <w:shd w:val="clear" w:color="auto" w:fill="auto"/>
        <w:tabs>
          <w:tab w:pos="383" w:val="left"/>
        </w:tabs>
        <w:bidi w:val="0"/>
        <w:spacing w:before="0" w:after="0" w:line="240" w:lineRule="auto"/>
        <w:ind w:left="0" w:right="0" w:firstLine="0"/>
        <w:jc w:val="left"/>
      </w:pPr>
      <w:r>
        <w:rPr>
          <w:spacing w:val="0"/>
          <w:w w:val="100"/>
          <w:position w:val="0"/>
          <w:shd w:val="clear" w:color="auto" w:fill="auto"/>
          <w:lang w:val="cs-CZ" w:eastAsia="cs-CZ" w:bidi="cs-CZ"/>
        </w:rPr>
        <w:t>Pojištění zahrnuje:</w:t>
      </w:r>
    </w:p>
    <w:p>
      <w:pPr>
        <w:pStyle w:val="Style16"/>
        <w:keepNext w:val="0"/>
        <w:keepLines w:val="0"/>
        <w:widowControl w:val="0"/>
        <w:numPr>
          <w:ilvl w:val="0"/>
          <w:numId w:val="47"/>
        </w:numPr>
        <w:shd w:val="clear" w:color="auto" w:fill="auto"/>
        <w:tabs>
          <w:tab w:pos="768" w:val="left"/>
        </w:tabs>
        <w:bidi w:val="0"/>
        <w:spacing w:before="0" w:after="0" w:line="240" w:lineRule="auto"/>
        <w:ind w:left="440" w:right="0" w:firstLine="0"/>
        <w:jc w:val="left"/>
      </w:pPr>
      <w:r>
        <w:rPr>
          <w:spacing w:val="0"/>
          <w:w w:val="100"/>
          <w:position w:val="0"/>
          <w:shd w:val="clear" w:color="auto" w:fill="auto"/>
          <w:lang w:val="cs-CZ" w:eastAsia="cs-CZ" w:bidi="cs-CZ"/>
        </w:rPr>
        <w:t>uvnitř budov a/nebo staveb</w:t>
      </w:r>
    </w:p>
    <w:p>
      <w:pPr>
        <w:pStyle w:val="Style16"/>
        <w:keepNext w:val="0"/>
        <w:keepLines w:val="0"/>
        <w:widowControl w:val="0"/>
        <w:shd w:val="clear" w:color="auto" w:fill="auto"/>
        <w:bidi w:val="0"/>
        <w:spacing w:before="0" w:after="0" w:line="240" w:lineRule="auto"/>
        <w:ind w:left="660" w:right="0" w:firstLine="0"/>
        <w:jc w:val="left"/>
      </w:pPr>
      <w:r>
        <w:rPr>
          <w:spacing w:val="0"/>
          <w:w w:val="100"/>
          <w:position w:val="0"/>
          <w:shd w:val="clear" w:color="auto" w:fill="auto"/>
          <w:lang w:val="cs-CZ" w:eastAsia="cs-CZ" w:bidi="cs-CZ"/>
        </w:rPr>
        <w:t>a.1. škody způsobené prasknutím nebo působením mrazu na pojištěném potrubí pro:</w:t>
      </w:r>
    </w:p>
    <w:p>
      <w:pPr>
        <w:pStyle w:val="Style16"/>
        <w:keepNext w:val="0"/>
        <w:keepLines w:val="0"/>
        <w:widowControl w:val="0"/>
        <w:numPr>
          <w:ilvl w:val="0"/>
          <w:numId w:val="49"/>
        </w:numPr>
        <w:shd w:val="clear" w:color="auto" w:fill="auto"/>
        <w:tabs>
          <w:tab w:pos="1370" w:val="left"/>
        </w:tabs>
        <w:bidi w:val="0"/>
        <w:spacing w:before="0" w:after="0" w:line="240" w:lineRule="auto"/>
        <w:ind w:left="1060" w:right="0" w:firstLine="0"/>
        <w:jc w:val="left"/>
      </w:pPr>
      <w:r>
        <w:rPr>
          <w:spacing w:val="0"/>
          <w:w w:val="100"/>
          <w:position w:val="0"/>
          <w:shd w:val="clear" w:color="auto" w:fill="auto"/>
          <w:lang w:val="cs-CZ" w:eastAsia="cs-CZ" w:bidi="cs-CZ"/>
        </w:rPr>
        <w:t>zásobování vodou (přívodní a odvodní potrubí);</w:t>
      </w:r>
    </w:p>
    <w:p>
      <w:pPr>
        <w:pStyle w:val="Style16"/>
        <w:keepNext w:val="0"/>
        <w:keepLines w:val="0"/>
        <w:widowControl w:val="0"/>
        <w:numPr>
          <w:ilvl w:val="0"/>
          <w:numId w:val="49"/>
        </w:numPr>
        <w:shd w:val="clear" w:color="auto" w:fill="auto"/>
        <w:tabs>
          <w:tab w:pos="1370" w:val="left"/>
        </w:tabs>
        <w:bidi w:val="0"/>
        <w:spacing w:before="0" w:after="0" w:line="257" w:lineRule="auto"/>
        <w:ind w:left="1060" w:right="0" w:firstLine="0"/>
        <w:jc w:val="left"/>
        <w:rPr>
          <w:sz w:val="12"/>
          <w:szCs w:val="12"/>
        </w:rPr>
      </w:pPr>
      <w:r>
        <w:rPr>
          <w:spacing w:val="0"/>
          <w:w w:val="100"/>
          <w:position w:val="0"/>
          <w:sz w:val="12"/>
          <w:szCs w:val="12"/>
          <w:shd w:val="clear" w:color="auto" w:fill="auto"/>
          <w:lang w:val="cs-CZ" w:eastAsia="cs-CZ" w:bidi="cs-CZ"/>
        </w:rPr>
        <w:t>zařízení teplovodního nebo parního vytápění nebo klimatizace, tepelná čerpa</w:t>
        <w:softHyphen/>
      </w:r>
    </w:p>
    <w:p>
      <w:pPr>
        <w:pStyle w:val="Style16"/>
        <w:keepNext w:val="0"/>
        <w:keepLines w:val="0"/>
        <w:widowControl w:val="0"/>
        <w:shd w:val="clear" w:color="auto" w:fill="auto"/>
        <w:bidi w:val="0"/>
        <w:spacing w:before="0" w:after="0" w:line="257" w:lineRule="auto"/>
        <w:ind w:left="0" w:right="0" w:firstLine="0"/>
        <w:jc w:val="center"/>
        <w:rPr>
          <w:sz w:val="12"/>
          <w:szCs w:val="12"/>
        </w:rPr>
      </w:pPr>
      <w:r>
        <w:rPr>
          <w:spacing w:val="0"/>
          <w:w w:val="100"/>
          <w:position w:val="0"/>
          <w:sz w:val="12"/>
          <w:szCs w:val="12"/>
          <w:shd w:val="clear" w:color="auto" w:fill="auto"/>
          <w:lang w:val="cs-CZ" w:eastAsia="cs-CZ" w:bidi="cs-CZ"/>
        </w:rPr>
        <w:t>dla nebo solární</w:t>
        <w:br/>
        <w:t>vytápění;</w:t>
      </w:r>
    </w:p>
    <w:p>
      <w:pPr>
        <w:pStyle w:val="Style16"/>
        <w:keepNext w:val="0"/>
        <w:keepLines w:val="0"/>
        <w:widowControl w:val="0"/>
        <w:numPr>
          <w:ilvl w:val="0"/>
          <w:numId w:val="49"/>
        </w:numPr>
        <w:shd w:val="clear" w:color="auto" w:fill="auto"/>
        <w:tabs>
          <w:tab w:pos="1370" w:val="left"/>
        </w:tabs>
        <w:bidi w:val="0"/>
        <w:spacing w:before="0" w:after="0" w:line="257" w:lineRule="auto"/>
        <w:ind w:left="1060" w:right="0" w:firstLine="0"/>
        <w:jc w:val="left"/>
        <w:rPr>
          <w:sz w:val="12"/>
          <w:szCs w:val="12"/>
        </w:rPr>
      </w:pPr>
      <w:r>
        <w:rPr>
          <w:spacing w:val="0"/>
          <w:w w:val="100"/>
          <w:position w:val="0"/>
          <w:sz w:val="12"/>
          <w:szCs w:val="12"/>
          <w:shd w:val="clear" w:color="auto" w:fill="auto"/>
          <w:lang w:val="cs-CZ" w:eastAsia="cs-CZ" w:bidi="cs-CZ"/>
        </w:rPr>
        <w:t>sprinklerová zařízení, rozprašovací hasicí zařízení a postřikovací/kropicí zařízení</w:t>
      </w:r>
    </w:p>
    <w:p>
      <w:pPr>
        <w:pStyle w:val="Style16"/>
        <w:keepNext w:val="0"/>
        <w:keepLines w:val="0"/>
        <w:widowControl w:val="0"/>
        <w:numPr>
          <w:ilvl w:val="0"/>
          <w:numId w:val="49"/>
        </w:numPr>
        <w:shd w:val="clear" w:color="auto" w:fill="auto"/>
        <w:tabs>
          <w:tab w:pos="1370" w:val="left"/>
        </w:tabs>
        <w:bidi w:val="0"/>
        <w:spacing w:before="0" w:after="0" w:line="257" w:lineRule="auto"/>
        <w:ind w:left="1060" w:right="0" w:firstLine="0"/>
        <w:jc w:val="left"/>
        <w:rPr>
          <w:sz w:val="12"/>
          <w:szCs w:val="12"/>
        </w:rPr>
      </w:pPr>
      <w:r>
        <w:rPr>
          <w:spacing w:val="0"/>
          <w:w w:val="100"/>
          <w:position w:val="0"/>
          <w:sz w:val="12"/>
          <w:szCs w:val="12"/>
          <w:shd w:val="clear" w:color="auto" w:fill="auto"/>
          <w:lang w:val="cs-CZ" w:eastAsia="cs-CZ" w:bidi="cs-CZ"/>
        </w:rPr>
        <w:t>svedení srážkové vody;</w:t>
      </w:r>
    </w:p>
    <w:p>
      <w:pPr>
        <w:pStyle w:val="Style16"/>
        <w:keepNext w:val="0"/>
        <w:keepLines w:val="0"/>
        <w:widowControl w:val="0"/>
        <w:numPr>
          <w:ilvl w:val="0"/>
          <w:numId w:val="51"/>
        </w:numPr>
        <w:shd w:val="clear" w:color="auto" w:fill="auto"/>
        <w:tabs>
          <w:tab w:pos="902" w:val="left"/>
        </w:tabs>
        <w:bidi w:val="0"/>
        <w:spacing w:before="0" w:after="0" w:line="240" w:lineRule="auto"/>
        <w:ind w:left="0" w:right="0" w:firstLine="660"/>
        <w:jc w:val="both"/>
      </w:pPr>
      <w:r>
        <w:rPr>
          <w:spacing w:val="0"/>
          <w:w w:val="100"/>
          <w:position w:val="0"/>
          <w:shd w:val="clear" w:color="auto" w:fill="auto"/>
          <w:lang w:val="cs-CZ" w:eastAsia="cs-CZ" w:bidi="cs-CZ"/>
        </w:rPr>
        <w:t>2. škody způsobené mrazem na pojištěných:</w:t>
      </w:r>
    </w:p>
    <w:p>
      <w:pPr>
        <w:pStyle w:val="Style16"/>
        <w:keepNext w:val="0"/>
        <w:keepLines w:val="0"/>
        <w:widowControl w:val="0"/>
        <w:numPr>
          <w:ilvl w:val="0"/>
          <w:numId w:val="49"/>
        </w:numPr>
        <w:shd w:val="clear" w:color="auto" w:fill="auto"/>
        <w:tabs>
          <w:tab w:pos="1370" w:val="left"/>
        </w:tabs>
        <w:bidi w:val="0"/>
        <w:spacing w:before="0" w:after="0" w:line="240" w:lineRule="auto"/>
        <w:ind w:left="1280" w:right="0" w:hanging="220"/>
        <w:jc w:val="both"/>
      </w:pPr>
      <w:r>
        <w:rPr>
          <w:spacing w:val="0"/>
          <w:w w:val="100"/>
          <w:position w:val="0"/>
          <w:shd w:val="clear" w:color="auto" w:fill="auto"/>
          <w:lang w:val="cs-CZ" w:eastAsia="cs-CZ" w:bidi="cs-CZ"/>
        </w:rPr>
        <w:t>koupelnových zařízeních, umyvadlech, splachovacích záchodech, vodovodních kohoutcích, zápachových uzávěrech, vodoměrech a podobných instalacích;</w:t>
      </w:r>
    </w:p>
    <w:p>
      <w:pPr>
        <w:pStyle w:val="Style16"/>
        <w:keepNext w:val="0"/>
        <w:keepLines w:val="0"/>
        <w:widowControl w:val="0"/>
        <w:numPr>
          <w:ilvl w:val="0"/>
          <w:numId w:val="49"/>
        </w:numPr>
        <w:shd w:val="clear" w:color="auto" w:fill="auto"/>
        <w:tabs>
          <w:tab w:pos="1746" w:val="left"/>
        </w:tabs>
        <w:bidi w:val="0"/>
        <w:spacing w:before="0" w:after="0" w:line="240" w:lineRule="auto"/>
        <w:ind w:left="1280" w:right="0" w:hanging="220"/>
        <w:jc w:val="both"/>
        <w:rPr>
          <w:sz w:val="12"/>
          <w:szCs w:val="12"/>
        </w:rPr>
      </w:pPr>
      <w:r>
        <w:rPr>
          <w:spacing w:val="0"/>
          <w:w w:val="100"/>
          <w:position w:val="0"/>
          <w:sz w:val="13"/>
          <w:szCs w:val="13"/>
          <w:shd w:val="clear" w:color="auto" w:fill="auto"/>
          <w:lang w:val="cs-CZ" w:eastAsia="cs-CZ" w:bidi="cs-CZ"/>
        </w:rPr>
        <w:t xml:space="preserve">topných tělesech, topných kotlích, bojlerech a jiných srovnatelných částech </w:t>
      </w:r>
      <w:r>
        <w:rPr>
          <w:spacing w:val="0"/>
          <w:w w:val="100"/>
          <w:position w:val="0"/>
          <w:sz w:val="12"/>
          <w:szCs w:val="12"/>
          <w:shd w:val="clear" w:color="auto" w:fill="auto"/>
          <w:lang w:val="cs-CZ" w:eastAsia="cs-CZ" w:bidi="cs-CZ"/>
        </w:rPr>
        <w:t>teplovodních nebo parotopných nebo klimatizačních zařízeních, zařízeních tepelných čerpadel a zařízeních solárního vytápění včetně jejich součástí;</w:t>
      </w:r>
    </w:p>
    <w:p>
      <w:pPr>
        <w:pStyle w:val="Style16"/>
        <w:keepNext w:val="0"/>
        <w:keepLines w:val="0"/>
        <w:widowControl w:val="0"/>
        <w:numPr>
          <w:ilvl w:val="0"/>
          <w:numId w:val="49"/>
        </w:numPr>
        <w:shd w:val="clear" w:color="auto" w:fill="auto"/>
        <w:tabs>
          <w:tab w:pos="1370" w:val="left"/>
        </w:tabs>
        <w:bidi w:val="0"/>
        <w:spacing w:before="0" w:after="0" w:line="240" w:lineRule="auto"/>
        <w:ind w:left="1060" w:right="0" w:firstLine="0"/>
        <w:jc w:val="both"/>
      </w:pPr>
      <w:r>
        <w:rPr>
          <w:spacing w:val="0"/>
          <w:w w:val="100"/>
          <w:position w:val="0"/>
          <w:shd w:val="clear" w:color="auto" w:fill="auto"/>
          <w:lang w:val="cs-CZ" w:eastAsia="cs-CZ" w:bidi="cs-CZ"/>
        </w:rPr>
        <w:t>částech sprinklerových zařízení, rozprašovacích hasicích zařízeních a postřiko-</w:t>
      </w:r>
    </w:p>
    <w:p>
      <w:pPr>
        <w:pStyle w:val="Style16"/>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vacích/kropicích zařízeních, která nejsou</w:t>
        <w:br/>
        <w:t>potrubím;</w:t>
      </w:r>
    </w:p>
    <w:p>
      <w:pPr>
        <w:pStyle w:val="Style16"/>
        <w:keepNext w:val="0"/>
        <w:keepLines w:val="0"/>
        <w:widowControl w:val="0"/>
        <w:numPr>
          <w:ilvl w:val="0"/>
          <w:numId w:val="47"/>
        </w:numPr>
        <w:shd w:val="clear" w:color="auto" w:fill="auto"/>
        <w:tabs>
          <w:tab w:pos="965" w:val="left"/>
        </w:tabs>
        <w:bidi w:val="0"/>
        <w:spacing w:before="0" w:after="0" w:line="257" w:lineRule="auto"/>
        <w:ind w:left="440" w:right="0" w:firstLine="0"/>
        <w:jc w:val="left"/>
        <w:rPr>
          <w:sz w:val="12"/>
          <w:szCs w:val="12"/>
        </w:rPr>
      </w:pPr>
      <w:r>
        <w:rPr>
          <w:spacing w:val="0"/>
          <w:w w:val="100"/>
          <w:position w:val="0"/>
          <w:sz w:val="12"/>
          <w:szCs w:val="12"/>
          <w:shd w:val="clear" w:color="auto" w:fill="auto"/>
          <w:lang w:val="cs-CZ" w:eastAsia="cs-CZ" w:bidi="cs-CZ"/>
        </w:rPr>
        <w:t>vně budov a/nebo staveb</w:t>
      </w:r>
    </w:p>
    <w:p>
      <w:pPr>
        <w:pStyle w:val="Style16"/>
        <w:keepNext w:val="0"/>
        <w:keepLines w:val="0"/>
        <w:widowControl w:val="0"/>
        <w:numPr>
          <w:ilvl w:val="0"/>
          <w:numId w:val="51"/>
        </w:numPr>
        <w:shd w:val="clear" w:color="auto" w:fill="auto"/>
        <w:tabs>
          <w:tab w:pos="902" w:val="left"/>
          <w:tab w:pos="994" w:val="left"/>
        </w:tabs>
        <w:bidi w:val="0"/>
        <w:spacing w:before="0" w:after="0" w:line="257" w:lineRule="auto"/>
        <w:ind w:left="0" w:right="0" w:firstLine="660"/>
        <w:jc w:val="both"/>
        <w:rPr>
          <w:sz w:val="12"/>
          <w:szCs w:val="12"/>
        </w:rPr>
      </w:pPr>
      <w:r>
        <w:rPr>
          <w:spacing w:val="0"/>
          <w:w w:val="100"/>
          <w:position w:val="0"/>
          <w:sz w:val="12"/>
          <w:szCs w:val="12"/>
          <w:shd w:val="clear" w:color="auto" w:fill="auto"/>
          <w:lang w:val="cs-CZ" w:eastAsia="cs-CZ" w:bidi="cs-CZ"/>
        </w:rPr>
        <w:t>1.</w:t>
        <w:tab/>
        <w:t>škody způsobené prasknutím nebo působením mrazu na pojištěném</w:t>
      </w:r>
    </w:p>
    <w:p>
      <w:pPr>
        <w:pStyle w:val="Style16"/>
        <w:keepNext w:val="0"/>
        <w:keepLines w:val="0"/>
        <w:widowControl w:val="0"/>
        <w:shd w:val="clear" w:color="auto" w:fill="auto"/>
        <w:bidi w:val="0"/>
        <w:spacing w:before="0" w:after="0" w:line="240" w:lineRule="auto"/>
        <w:ind w:left="1060" w:right="0" w:firstLine="0"/>
        <w:jc w:val="both"/>
        <w:rPr>
          <w:sz w:val="12"/>
          <w:szCs w:val="12"/>
        </w:rPr>
      </w:pPr>
      <w:r>
        <w:rPr>
          <w:spacing w:val="0"/>
          <w:w w:val="100"/>
          <w:position w:val="0"/>
          <w:sz w:val="12"/>
          <w:szCs w:val="12"/>
          <w:shd w:val="clear" w:color="auto" w:fill="auto"/>
          <w:lang w:val="cs-CZ" w:eastAsia="cs-CZ" w:bidi="cs-CZ"/>
        </w:rPr>
        <w:t xml:space="preserve">přívodním </w:t>
      </w:r>
      <w:r>
        <w:rPr>
          <w:spacing w:val="0"/>
          <w:w w:val="100"/>
          <w:position w:val="0"/>
          <w:sz w:val="13"/>
          <w:szCs w:val="13"/>
          <w:shd w:val="clear" w:color="auto" w:fill="auto"/>
          <w:lang w:val="cs-CZ" w:eastAsia="cs-CZ" w:bidi="cs-CZ"/>
        </w:rPr>
        <w:t xml:space="preserve">potrubí pro zásobování vodou, na pojištěných potrubích teplovodních zařízení, na pojištěných potrubích teplovodního nebo parního vytápění nebo klimatizace, na pojištěných potrubích tepelných čerpadel nebo solárního vytápění, pokud potrubí </w:t>
      </w:r>
      <w:r>
        <w:rPr>
          <w:spacing w:val="0"/>
          <w:w w:val="100"/>
          <w:position w:val="0"/>
          <w:sz w:val="12"/>
          <w:szCs w:val="12"/>
          <w:shd w:val="clear" w:color="auto" w:fill="auto"/>
          <w:lang w:val="cs-CZ" w:eastAsia="cs-CZ" w:bidi="cs-CZ"/>
        </w:rPr>
        <w:t>slouží k zásobování pojištěných budov a/nebo staveb nebo pojištěných zařízení a jsou instalována na pojištěném pozemku a jsou ve vlastnictví pojištěného;</w:t>
      </w:r>
    </w:p>
    <w:p>
      <w:pPr>
        <w:pStyle w:val="Style16"/>
        <w:keepNext w:val="0"/>
        <w:keepLines w:val="0"/>
        <w:widowControl w:val="0"/>
        <w:shd w:val="clear" w:color="auto" w:fill="auto"/>
        <w:bidi w:val="0"/>
        <w:spacing w:before="0" w:after="0" w:line="240" w:lineRule="auto"/>
        <w:ind w:left="660" w:right="0" w:firstLine="0"/>
        <w:jc w:val="left"/>
      </w:pPr>
      <w:r>
        <w:rPr>
          <w:spacing w:val="0"/>
          <w:w w:val="100"/>
          <w:position w:val="0"/>
          <w:shd w:val="clear" w:color="auto" w:fill="auto"/>
          <w:lang w:val="cs-CZ" w:eastAsia="cs-CZ" w:bidi="cs-CZ"/>
        </w:rPr>
        <w:t>K potrubím podle odstavců a) a b) nepatří taková potrubí, která jsou součástmi topných kot</w:t>
        <w:softHyphen/>
      </w:r>
    </w:p>
    <w:p>
      <w:pPr>
        <w:pStyle w:val="Style16"/>
        <w:keepNext w:val="0"/>
        <w:keepLines w:val="0"/>
        <w:widowControl w:val="0"/>
        <w:shd w:val="clear" w:color="auto" w:fill="auto"/>
        <w:bidi w:val="0"/>
        <w:spacing w:before="0" w:after="0" w:line="240" w:lineRule="auto"/>
        <w:ind w:left="0" w:right="0" w:firstLine="660"/>
        <w:jc w:val="both"/>
      </w:pPr>
      <w:r>
        <w:rPr>
          <w:spacing w:val="0"/>
          <w:w w:val="100"/>
          <w:position w:val="0"/>
          <w:shd w:val="clear" w:color="auto" w:fill="auto"/>
          <w:lang w:val="cs-CZ" w:eastAsia="cs-CZ" w:bidi="cs-CZ"/>
        </w:rPr>
        <w:t>lů, bojlerů, tepelných výměníků nebo podobných instalací.</w:t>
      </w:r>
    </w:p>
    <w:p>
      <w:pPr>
        <w:pStyle w:val="Style16"/>
        <w:keepNext w:val="0"/>
        <w:keepLines w:val="0"/>
        <w:widowControl w:val="0"/>
        <w:numPr>
          <w:ilvl w:val="0"/>
          <w:numId w:val="41"/>
        </w:numPr>
        <w:shd w:val="clear" w:color="auto" w:fill="auto"/>
        <w:tabs>
          <w:tab w:pos="383" w:val="left"/>
        </w:tabs>
        <w:bidi w:val="0"/>
        <w:spacing w:before="0" w:after="0" w:line="257" w:lineRule="auto"/>
        <w:ind w:left="0" w:right="0" w:firstLine="0"/>
        <w:jc w:val="both"/>
        <w:rPr>
          <w:sz w:val="12"/>
          <w:szCs w:val="12"/>
        </w:rPr>
      </w:pPr>
      <w:r>
        <w:rPr>
          <w:spacing w:val="0"/>
          <w:w w:val="100"/>
          <w:position w:val="0"/>
          <w:sz w:val="12"/>
          <w:szCs w:val="12"/>
          <w:shd w:val="clear" w:color="auto" w:fill="auto"/>
          <w:lang w:val="cs-CZ" w:eastAsia="cs-CZ" w:bidi="cs-CZ"/>
        </w:rPr>
        <w:t>Pojištění podle tohoto článku se nevztahuje na poškození nebo zničení pojištěné věci,</w:t>
      </w:r>
    </w:p>
    <w:p>
      <w:pPr>
        <w:pStyle w:val="Style16"/>
        <w:keepNext w:val="0"/>
        <w:keepLines w:val="0"/>
        <w:widowControl w:val="0"/>
        <w:shd w:val="clear" w:color="auto" w:fill="auto"/>
        <w:bidi w:val="0"/>
        <w:spacing w:before="0" w:after="0" w:line="257" w:lineRule="auto"/>
        <w:ind w:left="0" w:right="0" w:firstLine="0"/>
        <w:jc w:val="center"/>
        <w:rPr>
          <w:sz w:val="12"/>
          <w:szCs w:val="12"/>
        </w:rPr>
      </w:pPr>
      <w:r>
        <w:rPr>
          <w:spacing w:val="0"/>
          <w:w w:val="100"/>
          <w:position w:val="0"/>
          <w:sz w:val="12"/>
          <w:szCs w:val="12"/>
          <w:shd w:val="clear" w:color="auto" w:fill="auto"/>
          <w:lang w:val="cs-CZ" w:eastAsia="cs-CZ" w:bidi="cs-CZ"/>
        </w:rPr>
        <w:t>pokud ně</w:t>
        <w:t>-</w:t>
      </w:r>
    </w:p>
    <w:p>
      <w:pPr>
        <w:pStyle w:val="Style16"/>
        <w:keepNext w:val="0"/>
        <w:keepLines w:val="0"/>
        <w:widowControl w:val="0"/>
        <w:shd w:val="clear" w:color="auto" w:fill="auto"/>
        <w:bidi w:val="0"/>
        <w:spacing w:before="0" w:after="0" w:line="257" w:lineRule="auto"/>
        <w:ind w:left="440" w:right="0" w:firstLine="0"/>
        <w:jc w:val="left"/>
        <w:rPr>
          <w:sz w:val="12"/>
          <w:szCs w:val="12"/>
        </w:rPr>
      </w:pPr>
      <w:r>
        <w:rPr>
          <w:spacing w:val="0"/>
          <w:w w:val="100"/>
          <w:position w:val="0"/>
          <w:sz w:val="12"/>
          <w:szCs w:val="12"/>
          <w:shd w:val="clear" w:color="auto" w:fill="auto"/>
          <w:lang w:val="cs-CZ" w:eastAsia="cs-CZ" w:bidi="cs-CZ"/>
        </w:rPr>
        <w:t>které z pojistných nebezpečí uvedených v odst. 2. bylo vyvoláno:</w:t>
      </w:r>
    </w:p>
    <w:p>
      <w:pPr>
        <w:pStyle w:val="Style16"/>
        <w:keepNext w:val="0"/>
        <w:keepLines w:val="0"/>
        <w:widowControl w:val="0"/>
        <w:numPr>
          <w:ilvl w:val="0"/>
          <w:numId w:val="53"/>
        </w:numPr>
        <w:shd w:val="clear" w:color="auto" w:fill="auto"/>
        <w:tabs>
          <w:tab w:pos="768" w:val="left"/>
        </w:tabs>
        <w:bidi w:val="0"/>
        <w:spacing w:before="0" w:after="0" w:line="240" w:lineRule="auto"/>
        <w:ind w:left="440" w:right="0" w:firstLine="0"/>
        <w:jc w:val="left"/>
      </w:pPr>
      <w:r>
        <w:rPr>
          <w:spacing w:val="0"/>
          <w:w w:val="100"/>
          <w:position w:val="0"/>
          <w:shd w:val="clear" w:color="auto" w:fill="auto"/>
          <w:lang w:val="cs-CZ" w:eastAsia="cs-CZ" w:bidi="cs-CZ"/>
        </w:rPr>
        <w:t>vodou při mytí nebo sprchování, vodou z otevřených kohoutů,</w:t>
      </w:r>
    </w:p>
    <w:p>
      <w:pPr>
        <w:pStyle w:val="Style16"/>
        <w:keepNext w:val="0"/>
        <w:keepLines w:val="0"/>
        <w:widowControl w:val="0"/>
        <w:numPr>
          <w:ilvl w:val="0"/>
          <w:numId w:val="53"/>
        </w:numPr>
        <w:shd w:val="clear" w:color="auto" w:fill="auto"/>
        <w:tabs>
          <w:tab w:pos="768" w:val="left"/>
        </w:tabs>
        <w:bidi w:val="0"/>
        <w:spacing w:before="0" w:after="0" w:line="240" w:lineRule="auto"/>
        <w:ind w:left="440" w:right="0" w:firstLine="0"/>
        <w:jc w:val="left"/>
        <w:rPr>
          <w:sz w:val="12"/>
          <w:szCs w:val="12"/>
        </w:rPr>
      </w:pPr>
      <w:r>
        <w:rPr>
          <w:spacing w:val="0"/>
          <w:w w:val="100"/>
          <w:position w:val="0"/>
          <w:sz w:val="13"/>
          <w:szCs w:val="13"/>
          <w:shd w:val="clear" w:color="auto" w:fill="auto"/>
          <w:lang w:val="cs-CZ" w:eastAsia="cs-CZ" w:bidi="cs-CZ"/>
        </w:rPr>
        <w:t xml:space="preserve">zpětným vystoupnutím odpadní vody z veřejného kanalizačního potrubí, </w:t>
      </w:r>
      <w:r>
        <w:rPr>
          <w:spacing w:val="0"/>
          <w:w w:val="100"/>
          <w:position w:val="0"/>
          <w:sz w:val="12"/>
          <w:szCs w:val="12"/>
          <w:shd w:val="clear" w:color="auto" w:fill="auto"/>
          <w:lang w:val="cs-CZ" w:eastAsia="cs-CZ" w:bidi="cs-CZ"/>
        </w:rPr>
        <w:t>c) působením vlhkosti a plísní,</w:t>
      </w:r>
    </w:p>
    <w:p>
      <w:pPr>
        <w:pStyle w:val="Style16"/>
        <w:keepNext w:val="0"/>
        <w:keepLines w:val="0"/>
        <w:widowControl w:val="0"/>
        <w:numPr>
          <w:ilvl w:val="0"/>
          <w:numId w:val="43"/>
        </w:numPr>
        <w:shd w:val="clear" w:color="auto" w:fill="auto"/>
        <w:tabs>
          <w:tab w:pos="768" w:val="left"/>
        </w:tabs>
        <w:bidi w:val="0"/>
        <w:spacing w:before="0" w:after="0" w:line="257" w:lineRule="auto"/>
        <w:ind w:left="440" w:right="0" w:firstLine="0"/>
        <w:jc w:val="left"/>
        <w:rPr>
          <w:sz w:val="12"/>
          <w:szCs w:val="12"/>
        </w:rPr>
      </w:pPr>
      <w:r>
        <w:rPr>
          <w:spacing w:val="0"/>
          <w:w w:val="100"/>
          <w:position w:val="0"/>
          <w:sz w:val="12"/>
          <w:szCs w:val="12"/>
          <w:shd w:val="clear" w:color="auto" w:fill="auto"/>
          <w:lang w:val="cs-CZ" w:eastAsia="cs-CZ" w:bidi="cs-CZ"/>
        </w:rPr>
        <w:t>vodou ze sprinklerových, postřikových a hasicích zařízení,</w:t>
      </w:r>
    </w:p>
    <w:p>
      <w:pPr>
        <w:pStyle w:val="Style16"/>
        <w:keepNext w:val="0"/>
        <w:keepLines w:val="0"/>
        <w:widowControl w:val="0"/>
        <w:numPr>
          <w:ilvl w:val="0"/>
          <w:numId w:val="43"/>
        </w:numPr>
        <w:shd w:val="clear" w:color="auto" w:fill="auto"/>
        <w:tabs>
          <w:tab w:pos="768" w:val="left"/>
        </w:tabs>
        <w:bidi w:val="0"/>
        <w:spacing w:before="0" w:after="0" w:line="240" w:lineRule="auto"/>
        <w:ind w:left="660" w:right="0" w:hanging="220"/>
        <w:jc w:val="left"/>
      </w:pPr>
      <w:r>
        <w:rPr>
          <w:spacing w:val="0"/>
          <w:w w:val="100"/>
          <w:position w:val="0"/>
          <w:shd w:val="clear" w:color="auto" w:fill="auto"/>
          <w:lang w:val="cs-CZ" w:eastAsia="cs-CZ" w:bidi="cs-CZ"/>
        </w:rPr>
        <w:t>sesuvem půdy (článek 4 odst. 6.) s výjimkou případu, kdy byl tento sesuv způsoben pojistnou událostí podle odstavce 1. tohoto článku,</w:t>
      </w:r>
    </w:p>
    <w:p>
      <w:pPr>
        <w:pStyle w:val="Style16"/>
        <w:keepNext w:val="0"/>
        <w:keepLines w:val="0"/>
        <w:widowControl w:val="0"/>
        <w:numPr>
          <w:ilvl w:val="0"/>
          <w:numId w:val="43"/>
        </w:numPr>
        <w:shd w:val="clear" w:color="auto" w:fill="auto"/>
        <w:tabs>
          <w:tab w:pos="965" w:val="left"/>
        </w:tabs>
        <w:bidi w:val="0"/>
        <w:spacing w:before="0" w:after="0" w:line="257" w:lineRule="auto"/>
        <w:ind w:left="0" w:right="0" w:firstLine="440"/>
        <w:jc w:val="both"/>
        <w:rPr>
          <w:sz w:val="12"/>
          <w:szCs w:val="12"/>
        </w:rPr>
      </w:pPr>
      <w:r>
        <w:rPr>
          <w:spacing w:val="0"/>
          <w:w w:val="100"/>
          <w:position w:val="0"/>
          <w:sz w:val="12"/>
          <w:szCs w:val="12"/>
          <w:shd w:val="clear" w:color="auto" w:fill="auto"/>
          <w:lang w:val="cs-CZ" w:eastAsia="cs-CZ" w:bidi="cs-CZ"/>
        </w:rPr>
        <w:t>zemětřesením (článek 4</w:t>
      </w:r>
    </w:p>
    <w:p>
      <w:pPr>
        <w:pStyle w:val="Style16"/>
        <w:keepNext w:val="0"/>
        <w:keepLines w:val="0"/>
        <w:widowControl w:val="0"/>
        <w:shd w:val="clear" w:color="auto" w:fill="auto"/>
        <w:bidi w:val="0"/>
        <w:spacing w:before="0" w:after="0" w:line="257" w:lineRule="auto"/>
        <w:ind w:left="0" w:right="0" w:firstLine="440"/>
        <w:jc w:val="both"/>
        <w:rPr>
          <w:sz w:val="12"/>
          <w:szCs w:val="12"/>
        </w:rPr>
      </w:pPr>
      <w:r>
        <w:rPr>
          <w:spacing w:val="0"/>
          <w:w w:val="100"/>
          <w:position w:val="0"/>
          <w:sz w:val="12"/>
          <w:szCs w:val="12"/>
          <w:shd w:val="clear" w:color="auto" w:fill="auto"/>
          <w:lang w:val="cs-CZ" w:eastAsia="cs-CZ" w:bidi="cs-CZ"/>
        </w:rPr>
        <w:t>odst. 3.),</w:t>
      </w:r>
    </w:p>
    <w:p>
      <w:pPr>
        <w:pStyle w:val="Style16"/>
        <w:keepNext w:val="0"/>
        <w:keepLines w:val="0"/>
        <w:widowControl w:val="0"/>
        <w:numPr>
          <w:ilvl w:val="0"/>
          <w:numId w:val="43"/>
        </w:numPr>
        <w:shd w:val="clear" w:color="auto" w:fill="auto"/>
        <w:tabs>
          <w:tab w:pos="768" w:val="left"/>
        </w:tabs>
        <w:bidi w:val="0"/>
        <w:spacing w:before="0" w:after="0" w:line="257" w:lineRule="auto"/>
        <w:ind w:left="0" w:right="0" w:firstLine="440"/>
        <w:jc w:val="both"/>
        <w:rPr>
          <w:sz w:val="12"/>
          <w:szCs w:val="12"/>
        </w:rPr>
      </w:pPr>
      <w:r>
        <w:rPr>
          <w:spacing w:val="0"/>
          <w:w w:val="100"/>
          <w:position w:val="0"/>
          <w:sz w:val="12"/>
          <w:szCs w:val="12"/>
          <w:shd w:val="clear" w:color="auto" w:fill="auto"/>
          <w:lang w:val="cs-CZ" w:eastAsia="cs-CZ" w:bidi="cs-CZ"/>
        </w:rPr>
        <w:t>požárem nebo výbuchem (článek 2</w:t>
      </w:r>
    </w:p>
    <w:p>
      <w:pPr>
        <w:pStyle w:val="Style16"/>
        <w:keepNext w:val="0"/>
        <w:keepLines w:val="0"/>
        <w:widowControl w:val="0"/>
        <w:shd w:val="clear" w:color="auto" w:fill="auto"/>
        <w:bidi w:val="0"/>
        <w:spacing w:before="0" w:after="0" w:line="257" w:lineRule="auto"/>
        <w:ind w:left="0" w:right="0" w:firstLine="440"/>
        <w:jc w:val="both"/>
        <w:rPr>
          <w:sz w:val="12"/>
          <w:szCs w:val="12"/>
        </w:rPr>
      </w:pPr>
      <w:r>
        <w:rPr>
          <w:spacing w:val="0"/>
          <w:w w:val="100"/>
          <w:position w:val="0"/>
          <w:sz w:val="12"/>
          <w:szCs w:val="12"/>
          <w:shd w:val="clear" w:color="auto" w:fill="auto"/>
          <w:lang w:val="cs-CZ" w:eastAsia="cs-CZ" w:bidi="cs-CZ"/>
        </w:rPr>
        <w:t>odst. 2.),</w:t>
      </w:r>
    </w:p>
    <w:p>
      <w:pPr>
        <w:pStyle w:val="Style16"/>
        <w:keepNext w:val="0"/>
        <w:keepLines w:val="0"/>
        <w:widowControl w:val="0"/>
        <w:numPr>
          <w:ilvl w:val="0"/>
          <w:numId w:val="43"/>
        </w:numPr>
        <w:shd w:val="clear" w:color="auto" w:fill="auto"/>
        <w:tabs>
          <w:tab w:pos="768" w:val="left"/>
        </w:tabs>
        <w:bidi w:val="0"/>
        <w:spacing w:before="0" w:after="0" w:line="240" w:lineRule="auto"/>
        <w:ind w:left="0" w:right="0" w:firstLine="440"/>
        <w:jc w:val="both"/>
      </w:pPr>
      <w:r>
        <w:rPr>
          <w:spacing w:val="0"/>
          <w:w w:val="100"/>
          <w:position w:val="0"/>
          <w:shd w:val="clear" w:color="auto" w:fill="auto"/>
          <w:lang w:val="cs-CZ" w:eastAsia="cs-CZ" w:bidi="cs-CZ"/>
        </w:rPr>
        <w:t>občanskými nepokoji, úmyslným poškozením, stávkou nebo</w:t>
      </w:r>
    </w:p>
    <w:p>
      <w:pPr>
        <w:pStyle w:val="Style16"/>
        <w:keepNext w:val="0"/>
        <w:keepLines w:val="0"/>
        <w:widowControl w:val="0"/>
        <w:shd w:val="clear" w:color="auto" w:fill="auto"/>
        <w:tabs>
          <w:tab w:pos="1179" w:val="left"/>
        </w:tabs>
        <w:bidi w:val="0"/>
        <w:spacing w:before="0" w:after="0" w:line="240" w:lineRule="auto"/>
        <w:ind w:left="0" w:right="0" w:firstLine="440"/>
        <w:jc w:val="both"/>
      </w:pPr>
      <w:r>
        <w:rPr>
          <w:spacing w:val="0"/>
          <w:w w:val="100"/>
          <w:position w:val="0"/>
          <w:shd w:val="clear" w:color="auto" w:fill="auto"/>
          <w:lang w:val="cs-CZ" w:eastAsia="cs-CZ" w:bidi="cs-CZ"/>
        </w:rPr>
        <w:t>výlukou, i)</w:t>
        <w:tab/>
        <w:t>sesednutím (článek 4 odst. 5.).</w:t>
      </w:r>
    </w:p>
    <w:p>
      <w:pPr>
        <w:pStyle w:val="Style16"/>
        <w:keepNext w:val="0"/>
        <w:keepLines w:val="0"/>
        <w:widowControl w:val="0"/>
        <w:shd w:val="clear" w:color="auto" w:fill="auto"/>
        <w:bidi w:val="0"/>
        <w:spacing w:before="0" w:after="0" w:line="257" w:lineRule="auto"/>
        <w:ind w:left="440" w:right="0" w:firstLine="0"/>
        <w:jc w:val="both"/>
      </w:pPr>
      <w:r>
        <w:rPr>
          <w:spacing w:val="0"/>
          <w:w w:val="100"/>
          <w:position w:val="0"/>
          <w:sz w:val="12"/>
          <w:szCs w:val="12"/>
          <w:shd w:val="clear" w:color="auto" w:fill="auto"/>
          <w:lang w:val="cs-CZ" w:eastAsia="cs-CZ" w:bidi="cs-CZ"/>
        </w:rPr>
        <w:t xml:space="preserve">Výluky z pojištění uvedené v odst. 5. pod písm. b) a c) neplatí pro škody, k nimž došlo prasknutím potrubí podle odst. 2., a dále neplatí pro škody podle odst. 1., které jsou důsledkem takového </w:t>
      </w:r>
      <w:r>
        <w:rPr>
          <w:spacing w:val="0"/>
          <w:w w:val="100"/>
          <w:position w:val="0"/>
          <w:shd w:val="clear" w:color="auto" w:fill="auto"/>
          <w:lang w:val="cs-CZ" w:eastAsia="cs-CZ" w:bidi="cs-CZ"/>
        </w:rPr>
        <w:t>prasknutí potrubí.</w:t>
      </w:r>
    </w:p>
    <w:p>
      <w:pPr>
        <w:pStyle w:val="Style16"/>
        <w:keepNext w:val="0"/>
        <w:keepLines w:val="0"/>
        <w:widowControl w:val="0"/>
        <w:numPr>
          <w:ilvl w:val="0"/>
          <w:numId w:val="41"/>
        </w:numPr>
        <w:shd w:val="clear" w:color="auto" w:fill="auto"/>
        <w:tabs>
          <w:tab w:pos="383" w:val="left"/>
        </w:tabs>
        <w:bidi w:val="0"/>
        <w:spacing w:before="0" w:after="0" w:line="240" w:lineRule="auto"/>
        <w:ind w:left="0" w:right="0" w:firstLine="0"/>
        <w:jc w:val="left"/>
      </w:pPr>
      <w:r>
        <w:rPr>
          <w:spacing w:val="0"/>
          <w:w w:val="100"/>
          <w:position w:val="0"/>
          <w:shd w:val="clear" w:color="auto" w:fill="auto"/>
          <w:lang w:val="cs-CZ" w:eastAsia="cs-CZ" w:bidi="cs-CZ"/>
        </w:rPr>
        <w:t>Pojištěný je povinen během trvání pojištění:</w:t>
      </w:r>
    </w:p>
    <w:p>
      <w:pPr>
        <w:pStyle w:val="Style16"/>
        <w:keepNext w:val="0"/>
        <w:keepLines w:val="0"/>
        <w:widowControl w:val="0"/>
        <w:numPr>
          <w:ilvl w:val="0"/>
          <w:numId w:val="55"/>
        </w:numPr>
        <w:shd w:val="clear" w:color="auto" w:fill="auto"/>
        <w:tabs>
          <w:tab w:pos="1179" w:val="left"/>
        </w:tabs>
        <w:bidi w:val="0"/>
        <w:spacing w:before="0" w:after="0" w:line="257" w:lineRule="auto"/>
        <w:ind w:left="440" w:right="0" w:firstLine="0"/>
        <w:jc w:val="left"/>
        <w:rPr>
          <w:sz w:val="12"/>
          <w:szCs w:val="12"/>
        </w:rPr>
      </w:pPr>
      <w:r>
        <w:rPr>
          <w:spacing w:val="0"/>
          <w:w w:val="100"/>
          <w:position w:val="0"/>
          <w:sz w:val="12"/>
          <w:szCs w:val="12"/>
          <w:shd w:val="clear" w:color="auto" w:fill="auto"/>
          <w:lang w:val="cs-CZ" w:eastAsia="cs-CZ" w:bidi="cs-CZ"/>
        </w:rPr>
        <w:t>udržovat vodovodní zařízení v bezvadném stavu,</w:t>
      </w:r>
    </w:p>
    <w:p>
      <w:pPr>
        <w:pStyle w:val="Style16"/>
        <w:keepNext w:val="0"/>
        <w:keepLines w:val="0"/>
        <w:widowControl w:val="0"/>
        <w:numPr>
          <w:ilvl w:val="0"/>
          <w:numId w:val="55"/>
        </w:numPr>
        <w:shd w:val="clear" w:color="auto" w:fill="auto"/>
        <w:tabs>
          <w:tab w:pos="768" w:val="left"/>
        </w:tabs>
        <w:bidi w:val="0"/>
        <w:spacing w:before="0" w:after="0" w:line="240" w:lineRule="auto"/>
        <w:ind w:left="660" w:right="0" w:hanging="220"/>
        <w:jc w:val="left"/>
      </w:pPr>
      <w:r>
        <w:rPr>
          <w:spacing w:val="0"/>
          <w:w w:val="100"/>
          <w:position w:val="0"/>
          <w:sz w:val="12"/>
          <w:szCs w:val="12"/>
          <w:shd w:val="clear" w:color="auto" w:fill="auto"/>
          <w:lang w:val="cs-CZ" w:eastAsia="cs-CZ" w:bidi="cs-CZ"/>
        </w:rPr>
        <w:t xml:space="preserve">v prostorách budovy a/nebo stavby, které leží pod úrovní přízemního podlaží, zajistit uložení </w:t>
      </w:r>
      <w:r>
        <w:rPr>
          <w:spacing w:val="0"/>
          <w:w w:val="100"/>
          <w:position w:val="0"/>
          <w:shd w:val="clear" w:color="auto" w:fill="auto"/>
          <w:lang w:val="cs-CZ" w:eastAsia="cs-CZ" w:bidi="cs-CZ"/>
        </w:rPr>
        <w:t>pojištěných věcí minimálně 12 cm nad úrovní podzemního podlaží,</w:t>
      </w:r>
    </w:p>
    <w:p>
      <w:pPr>
        <w:pStyle w:val="Style16"/>
        <w:keepNext w:val="0"/>
        <w:keepLines w:val="0"/>
        <w:widowControl w:val="0"/>
        <w:numPr>
          <w:ilvl w:val="0"/>
          <w:numId w:val="55"/>
        </w:numPr>
        <w:shd w:val="clear" w:color="auto" w:fill="auto"/>
        <w:tabs>
          <w:tab w:pos="965" w:val="left"/>
        </w:tabs>
        <w:bidi w:val="0"/>
        <w:spacing w:before="0" w:after="0" w:line="240" w:lineRule="auto"/>
        <w:ind w:left="440" w:right="0" w:firstLine="0"/>
        <w:jc w:val="both"/>
      </w:pPr>
      <w:r>
        <w:rPr>
          <w:spacing w:val="0"/>
          <w:w w:val="100"/>
          <w:position w:val="0"/>
          <w:shd w:val="clear" w:color="auto" w:fill="auto"/>
          <w:lang w:val="cs-CZ" w:eastAsia="cs-CZ" w:bidi="cs-CZ"/>
        </w:rPr>
        <w:t>v chladném období zajistit dostatečné vytápění budovy a/nebo stavby, kontrolovat pravidel</w:t>
        <w:softHyphen/>
      </w:r>
    </w:p>
    <w:p>
      <w:pPr>
        <w:pStyle w:val="Style16"/>
        <w:keepNext w:val="0"/>
        <w:keepLines w:val="0"/>
        <w:widowControl w:val="0"/>
        <w:shd w:val="clear" w:color="auto" w:fill="auto"/>
        <w:bidi w:val="0"/>
        <w:spacing w:before="0" w:after="0" w:line="240" w:lineRule="auto"/>
        <w:ind w:left="0" w:right="0" w:firstLine="660"/>
        <w:jc w:val="both"/>
      </w:pPr>
      <w:r>
        <w:rPr>
          <w:spacing w:val="0"/>
          <w:w w:val="100"/>
          <w:position w:val="0"/>
          <w:shd w:val="clear" w:color="auto" w:fill="auto"/>
          <w:lang w:val="cs-CZ" w:eastAsia="cs-CZ" w:bidi="cs-CZ"/>
        </w:rPr>
        <w:t>ně stav vodovodního zařízení,</w:t>
      </w:r>
    </w:p>
    <w:p>
      <w:pPr>
        <w:pStyle w:val="Style16"/>
        <w:keepNext w:val="0"/>
        <w:keepLines w:val="0"/>
        <w:widowControl w:val="0"/>
        <w:numPr>
          <w:ilvl w:val="0"/>
          <w:numId w:val="55"/>
        </w:numPr>
        <w:shd w:val="clear" w:color="auto" w:fill="auto"/>
        <w:tabs>
          <w:tab w:pos="768" w:val="left"/>
        </w:tabs>
        <w:bidi w:val="0"/>
        <w:spacing w:before="0" w:after="120" w:line="257" w:lineRule="auto"/>
        <w:ind w:left="440" w:right="0" w:firstLine="0"/>
        <w:jc w:val="left"/>
        <w:rPr>
          <w:sz w:val="12"/>
          <w:szCs w:val="12"/>
        </w:rPr>
      </w:pPr>
      <w:r>
        <w:rPr>
          <w:spacing w:val="0"/>
          <w:w w:val="100"/>
          <w:position w:val="0"/>
          <w:sz w:val="12"/>
          <w:szCs w:val="12"/>
          <w:shd w:val="clear" w:color="auto" w:fill="auto"/>
          <w:lang w:val="cs-CZ" w:eastAsia="cs-CZ" w:bidi="cs-CZ"/>
        </w:rPr>
        <w:t>v případě nutnosti uzavřít přívod vody a vypustit potrubí.</w:t>
      </w:r>
    </w:p>
    <w:p>
      <w:pPr>
        <w:pStyle w:val="Style16"/>
        <w:keepNext w:val="0"/>
        <w:keepLines w:val="0"/>
        <w:widowControl w:val="0"/>
        <w:shd w:val="clear" w:color="auto" w:fill="auto"/>
        <w:bidi w:val="0"/>
        <w:spacing w:before="0" w:after="0" w:line="240" w:lineRule="auto"/>
        <w:ind w:left="1020" w:right="0" w:firstLine="0"/>
        <w:jc w:val="left"/>
      </w:pPr>
      <w:r>
        <w:rPr>
          <w:spacing w:val="0"/>
          <w:w w:val="100"/>
          <w:position w:val="0"/>
          <w:shd w:val="clear" w:color="auto" w:fill="auto"/>
          <w:lang w:val="cs-CZ" w:eastAsia="cs-CZ" w:bidi="cs-CZ"/>
        </w:rPr>
        <w:t>Pojištění proti vodě unikající ze sprinklerových hasicích</w:t>
      </w:r>
    </w:p>
    <w:p>
      <w:pPr>
        <w:pStyle w:val="Style16"/>
        <w:keepNext w:val="0"/>
        <w:keepLines w:val="0"/>
        <w:widowControl w:val="0"/>
        <w:shd w:val="clear" w:color="auto" w:fill="auto"/>
        <w:bidi w:val="0"/>
        <w:spacing w:before="0" w:after="120" w:line="240" w:lineRule="auto"/>
        <w:ind w:left="0" w:right="0" w:firstLine="0"/>
        <w:jc w:val="center"/>
        <w:rPr>
          <w:sz w:val="12"/>
          <w:szCs w:val="12"/>
        </w:rPr>
      </w:pPr>
      <w:r>
        <w:rPr>
          <w:spacing w:val="0"/>
          <w:w w:val="100"/>
          <w:position w:val="0"/>
          <w:sz w:val="13"/>
          <w:szCs w:val="13"/>
          <w:shd w:val="clear" w:color="auto" w:fill="auto"/>
          <w:lang w:val="cs-CZ" w:eastAsia="cs-CZ" w:bidi="cs-CZ"/>
        </w:rPr>
        <w:t xml:space="preserve">zařízení </w:t>
      </w:r>
      <w:r>
        <w:rPr>
          <w:spacing w:val="0"/>
          <w:w w:val="100"/>
          <w:position w:val="0"/>
          <w:sz w:val="12"/>
          <w:szCs w:val="12"/>
          <w:shd w:val="clear" w:color="auto" w:fill="auto"/>
          <w:lang w:val="cs-CZ" w:eastAsia="cs-CZ" w:bidi="cs-CZ"/>
        </w:rPr>
        <w:t>a výluky z tohoto pojištění</w:t>
      </w:r>
    </w:p>
    <w:p>
      <w:pPr>
        <w:pStyle w:val="Style16"/>
        <w:keepNext w:val="0"/>
        <w:keepLines w:val="0"/>
        <w:widowControl w:val="0"/>
        <w:numPr>
          <w:ilvl w:val="0"/>
          <w:numId w:val="57"/>
        </w:numPr>
        <w:shd w:val="clear" w:color="auto" w:fill="auto"/>
        <w:tabs>
          <w:tab w:pos="386" w:val="left"/>
        </w:tabs>
        <w:bidi w:val="0"/>
        <w:spacing w:before="0" w:after="0" w:line="240" w:lineRule="auto"/>
        <w:ind w:left="400" w:right="0" w:hanging="400"/>
        <w:jc w:val="both"/>
        <w:rPr>
          <w:sz w:val="12"/>
          <w:szCs w:val="12"/>
        </w:rPr>
      </w:pPr>
      <w:r>
        <w:rPr>
          <w:spacing w:val="0"/>
          <w:w w:val="100"/>
          <w:position w:val="0"/>
          <w:sz w:val="12"/>
          <w:szCs w:val="12"/>
          <w:shd w:val="clear" w:color="auto" w:fill="auto"/>
          <w:lang w:val="cs-CZ" w:eastAsia="cs-CZ" w:bidi="cs-CZ"/>
        </w:rPr>
        <w:t xml:space="preserve">Pojistitel poskytne pojistné plnění tehdy, byla-li pojištěná věc poškozena, zničena nebo ztracena </w:t>
      </w:r>
      <w:r>
        <w:rPr>
          <w:spacing w:val="0"/>
          <w:w w:val="100"/>
          <w:position w:val="0"/>
          <w:sz w:val="13"/>
          <w:szCs w:val="13"/>
          <w:shd w:val="clear" w:color="auto" w:fill="auto"/>
          <w:lang w:val="cs-CZ" w:eastAsia="cs-CZ" w:bidi="cs-CZ"/>
        </w:rPr>
        <w:t xml:space="preserve">v souvislosti s pojistnou událostí, jejíž příčinou byla voda ze sprinklerových hasicích zařízení unika- </w:t>
      </w:r>
      <w:r>
        <w:rPr>
          <w:spacing w:val="0"/>
          <w:w w:val="100"/>
          <w:position w:val="0"/>
          <w:sz w:val="12"/>
          <w:szCs w:val="12"/>
          <w:shd w:val="clear" w:color="auto" w:fill="auto"/>
          <w:lang w:val="cs-CZ" w:eastAsia="cs-CZ" w:bidi="cs-CZ"/>
        </w:rPr>
        <w:t xml:space="preserve">jící v důsledku chybné obsluhy nebo voda unikající ze sprinklerových hasicích zařízení v důsledku </w:t>
      </w:r>
      <w:r>
        <w:rPr>
          <w:spacing w:val="0"/>
          <w:w w:val="100"/>
          <w:position w:val="0"/>
          <w:sz w:val="13"/>
          <w:szCs w:val="13"/>
          <w:shd w:val="clear" w:color="auto" w:fill="auto"/>
          <w:lang w:val="cs-CZ" w:eastAsia="cs-CZ" w:bidi="cs-CZ"/>
        </w:rPr>
        <w:t xml:space="preserve">poruchy v místě pojištění. Musí jít o vodu unikající z nádrží, rozvodného potrubí, ventilů, čerpadel, </w:t>
      </w:r>
      <w:r>
        <w:rPr>
          <w:spacing w:val="0"/>
          <w:w w:val="100"/>
          <w:position w:val="0"/>
          <w:sz w:val="12"/>
          <w:szCs w:val="12"/>
          <w:shd w:val="clear" w:color="auto" w:fill="auto"/>
          <w:lang w:val="cs-CZ" w:eastAsia="cs-CZ" w:bidi="cs-CZ"/>
        </w:rPr>
        <w:t>armatur a přiváděcího potrubí sloužícího výhradně k provozu sprinklerových hasicích zařízení.</w:t>
      </w:r>
    </w:p>
    <w:p>
      <w:pPr>
        <w:pStyle w:val="Style16"/>
        <w:keepNext w:val="0"/>
        <w:keepLines w:val="0"/>
        <w:widowControl w:val="0"/>
        <w:numPr>
          <w:ilvl w:val="0"/>
          <w:numId w:val="57"/>
        </w:numPr>
        <w:shd w:val="clear" w:color="auto" w:fill="auto"/>
        <w:tabs>
          <w:tab w:pos="386" w:val="left"/>
        </w:tabs>
        <w:bidi w:val="0"/>
        <w:spacing w:before="0" w:after="0" w:line="240" w:lineRule="auto"/>
        <w:ind w:left="0" w:right="0" w:firstLine="0"/>
        <w:jc w:val="center"/>
      </w:pPr>
      <w:r>
        <w:rPr>
          <w:spacing w:val="0"/>
          <w:w w:val="100"/>
          <w:position w:val="0"/>
          <w:shd w:val="clear" w:color="auto" w:fill="auto"/>
          <w:lang w:val="cs-CZ" w:eastAsia="cs-CZ" w:bidi="cs-CZ"/>
        </w:rPr>
        <w:t>Pojištění podle tohoto článku se nevztahuje na poškození nebo zničení pojištěné</w:t>
        <w:br/>
        <w:t>věci, pokud ně</w:t>
        <w:t>-</w:t>
      </w:r>
    </w:p>
    <w:p>
      <w:pPr>
        <w:pStyle w:val="Style16"/>
        <w:keepNext w:val="0"/>
        <w:keepLines w:val="0"/>
        <w:widowControl w:val="0"/>
        <w:shd w:val="clear" w:color="auto" w:fill="auto"/>
        <w:bidi w:val="0"/>
        <w:spacing w:before="0" w:after="0" w:line="259" w:lineRule="auto"/>
        <w:ind w:left="400" w:right="0" w:firstLine="20"/>
        <w:jc w:val="left"/>
        <w:rPr>
          <w:sz w:val="12"/>
          <w:szCs w:val="12"/>
        </w:rPr>
      </w:pPr>
      <w:r>
        <w:rPr>
          <w:spacing w:val="0"/>
          <w:w w:val="100"/>
          <w:position w:val="0"/>
          <w:sz w:val="12"/>
          <w:szCs w:val="12"/>
          <w:shd w:val="clear" w:color="auto" w:fill="auto"/>
          <w:lang w:val="cs-CZ" w:eastAsia="cs-CZ" w:bidi="cs-CZ"/>
        </w:rPr>
        <w:t>které z pojistných nebezpečí uvedených v odst. 1. bylo vyvoláno:</w:t>
      </w:r>
    </w:p>
    <w:p>
      <w:pPr>
        <w:pStyle w:val="Style16"/>
        <w:keepNext w:val="0"/>
        <w:keepLines w:val="0"/>
        <w:widowControl w:val="0"/>
        <w:numPr>
          <w:ilvl w:val="0"/>
          <w:numId w:val="59"/>
        </w:numPr>
        <w:shd w:val="clear" w:color="auto" w:fill="auto"/>
        <w:tabs>
          <w:tab w:pos="725" w:val="left"/>
        </w:tabs>
        <w:bidi w:val="0"/>
        <w:spacing w:before="0" w:after="0" w:line="240" w:lineRule="auto"/>
        <w:ind w:left="400" w:right="0" w:firstLine="20"/>
        <w:jc w:val="left"/>
      </w:pPr>
      <w:r>
        <w:rPr>
          <w:spacing w:val="0"/>
          <w:w w:val="100"/>
          <w:position w:val="0"/>
          <w:shd w:val="clear" w:color="auto" w:fill="auto"/>
          <w:lang w:val="cs-CZ" w:eastAsia="cs-CZ" w:bidi="cs-CZ"/>
        </w:rPr>
        <w:t>při opravě, údržbě a přestavbě budovy a/nebo stavby a hasicího zařízení,</w:t>
      </w:r>
    </w:p>
    <w:p>
      <w:pPr>
        <w:pStyle w:val="Style16"/>
        <w:keepNext w:val="0"/>
        <w:keepLines w:val="0"/>
        <w:widowControl w:val="0"/>
        <w:numPr>
          <w:ilvl w:val="0"/>
          <w:numId w:val="59"/>
        </w:numPr>
        <w:shd w:val="clear" w:color="auto" w:fill="auto"/>
        <w:tabs>
          <w:tab w:pos="725" w:val="left"/>
        </w:tabs>
        <w:bidi w:val="0"/>
        <w:spacing w:before="0" w:after="0" w:line="240" w:lineRule="auto"/>
        <w:ind w:left="640" w:right="0" w:hanging="220"/>
        <w:jc w:val="left"/>
      </w:pPr>
      <w:r>
        <w:rPr>
          <w:spacing w:val="0"/>
          <w:w w:val="100"/>
          <w:position w:val="0"/>
          <w:sz w:val="12"/>
          <w:szCs w:val="12"/>
          <w:shd w:val="clear" w:color="auto" w:fill="auto"/>
          <w:lang w:val="cs-CZ" w:eastAsia="cs-CZ" w:bidi="cs-CZ"/>
        </w:rPr>
        <w:t xml:space="preserve">sesednutím, sesuvem půdy nebo zeminy (článek 4 odst. 5. a 6.) s výjimkou případu, kdy </w:t>
      </w:r>
      <w:r>
        <w:rPr>
          <w:spacing w:val="0"/>
          <w:w w:val="100"/>
          <w:position w:val="0"/>
          <w:shd w:val="clear" w:color="auto" w:fill="auto"/>
          <w:lang w:val="cs-CZ" w:eastAsia="cs-CZ" w:bidi="cs-CZ"/>
        </w:rPr>
        <w:t>k němu došlo v důsledku pojistné události podle odstavce 1. tohoto článku,</w:t>
      </w:r>
    </w:p>
    <w:p>
      <w:pPr>
        <w:pStyle w:val="Style16"/>
        <w:keepNext w:val="0"/>
        <w:keepLines w:val="0"/>
        <w:widowControl w:val="0"/>
        <w:numPr>
          <w:ilvl w:val="0"/>
          <w:numId w:val="59"/>
        </w:numPr>
        <w:shd w:val="clear" w:color="auto" w:fill="auto"/>
        <w:tabs>
          <w:tab w:pos="725" w:val="left"/>
        </w:tabs>
        <w:bidi w:val="0"/>
        <w:spacing w:before="0" w:after="0" w:line="259" w:lineRule="auto"/>
        <w:ind w:left="0" w:right="0" w:firstLine="400"/>
        <w:jc w:val="left"/>
        <w:rPr>
          <w:sz w:val="12"/>
          <w:szCs w:val="12"/>
        </w:rPr>
      </w:pPr>
      <w:r>
        <w:rPr>
          <w:spacing w:val="0"/>
          <w:w w:val="100"/>
          <w:position w:val="0"/>
          <w:sz w:val="12"/>
          <w:szCs w:val="12"/>
          <w:shd w:val="clear" w:color="auto" w:fill="auto"/>
          <w:lang w:val="cs-CZ" w:eastAsia="cs-CZ" w:bidi="cs-CZ"/>
        </w:rPr>
        <w:t>působením vlhkosti a</w:t>
      </w:r>
    </w:p>
    <w:p>
      <w:pPr>
        <w:pStyle w:val="Style16"/>
        <w:keepNext w:val="0"/>
        <w:keepLines w:val="0"/>
        <w:widowControl w:val="0"/>
        <w:shd w:val="clear" w:color="auto" w:fill="auto"/>
        <w:bidi w:val="0"/>
        <w:spacing w:before="0" w:after="0" w:line="259" w:lineRule="auto"/>
        <w:ind w:left="0" w:right="0" w:firstLine="400"/>
        <w:jc w:val="left"/>
        <w:rPr>
          <w:sz w:val="12"/>
          <w:szCs w:val="12"/>
        </w:rPr>
      </w:pPr>
      <w:r>
        <w:rPr>
          <w:spacing w:val="0"/>
          <w:w w:val="100"/>
          <w:position w:val="0"/>
          <w:sz w:val="12"/>
          <w:szCs w:val="12"/>
          <w:shd w:val="clear" w:color="auto" w:fill="auto"/>
          <w:lang w:val="cs-CZ" w:eastAsia="cs-CZ" w:bidi="cs-CZ"/>
        </w:rPr>
        <w:t>plísní,</w:t>
      </w:r>
    </w:p>
    <w:p>
      <w:pPr>
        <w:pStyle w:val="Style16"/>
        <w:keepNext w:val="0"/>
        <w:keepLines w:val="0"/>
        <w:widowControl w:val="0"/>
        <w:numPr>
          <w:ilvl w:val="0"/>
          <w:numId w:val="59"/>
        </w:numPr>
        <w:shd w:val="clear" w:color="auto" w:fill="auto"/>
        <w:tabs>
          <w:tab w:pos="725" w:val="left"/>
        </w:tabs>
        <w:bidi w:val="0"/>
        <w:spacing w:before="0" w:after="0" w:line="259" w:lineRule="auto"/>
        <w:ind w:left="0" w:right="0" w:firstLine="400"/>
        <w:jc w:val="left"/>
        <w:rPr>
          <w:sz w:val="12"/>
          <w:szCs w:val="12"/>
        </w:rPr>
      </w:pPr>
      <w:r>
        <w:rPr>
          <w:spacing w:val="0"/>
          <w:w w:val="100"/>
          <w:position w:val="0"/>
          <w:sz w:val="12"/>
          <w:szCs w:val="12"/>
          <w:shd w:val="clear" w:color="auto" w:fill="auto"/>
          <w:lang w:val="cs-CZ" w:eastAsia="cs-CZ" w:bidi="cs-CZ"/>
        </w:rPr>
        <w:t>požárem nebo výbuchem (článek 2 odst. 2. písm.</w:t>
      </w:r>
    </w:p>
    <w:p>
      <w:pPr>
        <w:pStyle w:val="Style16"/>
        <w:keepNext w:val="0"/>
        <w:keepLines w:val="0"/>
        <w:widowControl w:val="0"/>
        <w:numPr>
          <w:ilvl w:val="0"/>
          <w:numId w:val="61"/>
        </w:numPr>
        <w:shd w:val="clear" w:color="auto" w:fill="auto"/>
        <w:tabs>
          <w:tab w:pos="641" w:val="left"/>
        </w:tabs>
        <w:bidi w:val="0"/>
        <w:spacing w:before="0" w:after="0" w:line="259" w:lineRule="auto"/>
        <w:ind w:left="0" w:right="0" w:firstLine="400"/>
        <w:jc w:val="left"/>
        <w:rPr>
          <w:sz w:val="12"/>
          <w:szCs w:val="12"/>
        </w:rPr>
      </w:pPr>
      <w:r>
        <w:rPr>
          <w:spacing w:val="0"/>
          <w:w w:val="100"/>
          <w:position w:val="0"/>
          <w:sz w:val="12"/>
          <w:szCs w:val="12"/>
          <w:shd w:val="clear" w:color="auto" w:fill="auto"/>
          <w:lang w:val="cs-CZ" w:eastAsia="cs-CZ" w:bidi="cs-CZ"/>
        </w:rPr>
        <w:t>a c)), e) zemětřesením (článek 4 odst. 3.),</w:t>
      </w:r>
    </w:p>
    <w:p>
      <w:pPr>
        <w:pStyle w:val="Style16"/>
        <w:keepNext w:val="0"/>
        <w:keepLines w:val="0"/>
        <w:widowControl w:val="0"/>
        <w:numPr>
          <w:ilvl w:val="0"/>
          <w:numId w:val="9"/>
        </w:numPr>
        <w:shd w:val="clear" w:color="auto" w:fill="auto"/>
        <w:tabs>
          <w:tab w:pos="725" w:val="left"/>
        </w:tabs>
        <w:bidi w:val="0"/>
        <w:spacing w:before="0" w:after="120" w:line="259" w:lineRule="auto"/>
        <w:ind w:left="400" w:right="0" w:firstLine="20"/>
        <w:jc w:val="left"/>
        <w:rPr>
          <w:sz w:val="12"/>
          <w:szCs w:val="12"/>
        </w:rPr>
      </w:pPr>
      <w:r>
        <w:rPr>
          <w:spacing w:val="0"/>
          <w:w w:val="100"/>
          <w:position w:val="0"/>
          <w:sz w:val="12"/>
          <w:szCs w:val="12"/>
          <w:shd w:val="clear" w:color="auto" w:fill="auto"/>
          <w:lang w:val="cs-CZ" w:eastAsia="cs-CZ" w:bidi="cs-CZ"/>
        </w:rPr>
        <w:t>občanskými nepokoji, úmyslným poškozením, stávkou nebo výlukou.</w:t>
      </w:r>
    </w:p>
    <w:p>
      <w:pPr>
        <w:pStyle w:val="Style16"/>
        <w:keepNext w:val="0"/>
        <w:keepLines w:val="0"/>
        <w:widowControl w:val="0"/>
        <w:shd w:val="clear" w:color="auto" w:fill="auto"/>
        <w:bidi w:val="0"/>
        <w:spacing w:before="0" w:after="0" w:line="259" w:lineRule="auto"/>
        <w:ind w:left="0" w:right="0" w:firstLine="0"/>
        <w:jc w:val="center"/>
        <w:rPr>
          <w:sz w:val="12"/>
          <w:szCs w:val="12"/>
        </w:rPr>
      </w:pPr>
      <w:r>
        <w:rPr>
          <w:spacing w:val="0"/>
          <w:w w:val="100"/>
          <w:position w:val="0"/>
          <w:sz w:val="12"/>
          <w:szCs w:val="12"/>
          <w:shd w:val="clear" w:color="auto" w:fill="auto"/>
          <w:lang w:val="cs-CZ" w:eastAsia="cs-CZ" w:bidi="cs-CZ"/>
        </w:rPr>
        <w:t>Článek 7</w:t>
      </w:r>
    </w:p>
    <w:p>
      <w:pPr>
        <w:pStyle w:val="Style16"/>
        <w:keepNext w:val="0"/>
        <w:keepLines w:val="0"/>
        <w:widowControl w:val="0"/>
        <w:shd w:val="clear" w:color="auto" w:fill="auto"/>
        <w:bidi w:val="0"/>
        <w:spacing w:before="0" w:after="120" w:line="259" w:lineRule="auto"/>
        <w:ind w:left="0" w:right="0" w:firstLine="0"/>
        <w:jc w:val="center"/>
        <w:rPr>
          <w:sz w:val="12"/>
          <w:szCs w:val="12"/>
        </w:rPr>
      </w:pPr>
      <w:r>
        <w:rPr>
          <w:spacing w:val="0"/>
          <w:w w:val="100"/>
          <w:position w:val="0"/>
          <w:sz w:val="12"/>
          <w:szCs w:val="12"/>
          <w:shd w:val="clear" w:color="auto" w:fill="auto"/>
          <w:lang w:val="cs-CZ" w:eastAsia="cs-CZ" w:bidi="cs-CZ"/>
        </w:rPr>
        <w:t>Pojištění proti krádeži vloupáním, loupeži, vandalskému</w:t>
        <w:br/>
        <w:t>činu a výluky z tohoto pojištění</w:t>
      </w:r>
    </w:p>
    <w:p>
      <w:pPr>
        <w:pStyle w:val="Style16"/>
        <w:keepNext w:val="0"/>
        <w:keepLines w:val="0"/>
        <w:widowControl w:val="0"/>
        <w:numPr>
          <w:ilvl w:val="0"/>
          <w:numId w:val="63"/>
        </w:numPr>
        <w:shd w:val="clear" w:color="auto" w:fill="auto"/>
        <w:tabs>
          <w:tab w:pos="386" w:val="left"/>
        </w:tabs>
        <w:bidi w:val="0"/>
        <w:spacing w:before="0" w:after="0" w:line="240" w:lineRule="auto"/>
        <w:ind w:left="400" w:right="0" w:hanging="400"/>
        <w:jc w:val="left"/>
      </w:pPr>
      <w:r>
        <w:rPr>
          <w:spacing w:val="0"/>
          <w:w w:val="100"/>
          <w:position w:val="0"/>
          <w:shd w:val="clear" w:color="auto" w:fill="auto"/>
          <w:lang w:val="cs-CZ" w:eastAsia="cs-CZ" w:bidi="cs-CZ"/>
        </w:rPr>
        <w:t>Pojistitel poskytne pojistné plnění tehdy, byla-li pojištěná věc poškozena, zničena nebo ztracena v souvislosti s pojistnou událostí, která vznikla v důsledku:</w:t>
      </w:r>
    </w:p>
    <w:p>
      <w:pPr>
        <w:pStyle w:val="Style16"/>
        <w:keepNext w:val="0"/>
        <w:keepLines w:val="0"/>
        <w:widowControl w:val="0"/>
        <w:numPr>
          <w:ilvl w:val="0"/>
          <w:numId w:val="65"/>
        </w:numPr>
        <w:shd w:val="clear" w:color="auto" w:fill="auto"/>
        <w:tabs>
          <w:tab w:pos="1173" w:val="left"/>
        </w:tabs>
        <w:bidi w:val="0"/>
        <w:spacing w:before="0" w:after="0" w:line="240" w:lineRule="auto"/>
        <w:ind w:left="400" w:right="0" w:firstLine="20"/>
        <w:jc w:val="left"/>
      </w:pPr>
      <w:r>
        <w:rPr>
          <w:spacing w:val="0"/>
          <w:w w:val="100"/>
          <w:position w:val="0"/>
          <w:shd w:val="clear" w:color="auto" w:fill="auto"/>
          <w:lang w:val="cs-CZ" w:eastAsia="cs-CZ" w:bidi="cs-CZ"/>
        </w:rPr>
        <w:t>krádeže vloupáním,</w:t>
      </w:r>
    </w:p>
    <w:p>
      <w:pPr>
        <w:pStyle w:val="Style16"/>
        <w:keepNext w:val="0"/>
        <w:keepLines w:val="0"/>
        <w:widowControl w:val="0"/>
        <w:numPr>
          <w:ilvl w:val="0"/>
          <w:numId w:val="65"/>
        </w:numPr>
        <w:shd w:val="clear" w:color="auto" w:fill="auto"/>
        <w:tabs>
          <w:tab w:pos="725" w:val="left"/>
        </w:tabs>
        <w:bidi w:val="0"/>
        <w:spacing w:before="0" w:after="120" w:line="240" w:lineRule="auto"/>
        <w:ind w:left="400" w:right="0" w:firstLine="20"/>
        <w:jc w:val="both"/>
      </w:pPr>
      <w:r>
        <mc:AlternateContent>
          <mc:Choice Requires="wps">
            <w:drawing>
              <wp:anchor distT="0" distB="254000" distL="114300" distR="114300" simplePos="0" relativeHeight="125829380" behindDoc="0" locked="0" layoutInCell="1" allowOverlap="1">
                <wp:simplePos x="0" y="0"/>
                <wp:positionH relativeFrom="page">
                  <wp:posOffset>1838325</wp:posOffset>
                </wp:positionH>
                <wp:positionV relativeFrom="margin">
                  <wp:posOffset>10015855</wp:posOffset>
                </wp:positionV>
                <wp:extent cx="353695" cy="121920"/>
                <wp:wrapTopAndBottom/>
                <wp:docPr id="7" name="Shape 7"/>
                <a:graphic xmlns:a="http://schemas.openxmlformats.org/drawingml/2006/main">
                  <a:graphicData uri="http://schemas.microsoft.com/office/word/2010/wordprocessingShape">
                    <wps:wsp>
                      <wps:cNvSpPr txBox="1"/>
                      <wps:spPr>
                        <a:xfrm>
                          <a:ext cx="353695" cy="12192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rPr>
                                <w:sz w:val="12"/>
                                <w:szCs w:val="12"/>
                              </w:rPr>
                            </w:pPr>
                            <w:r>
                              <w:rPr>
                                <w:spacing w:val="0"/>
                                <w:w w:val="100"/>
                                <w:position w:val="0"/>
                                <w:sz w:val="12"/>
                                <w:szCs w:val="12"/>
                                <w:shd w:val="clear" w:color="auto" w:fill="auto"/>
                                <w:lang w:val="cs-CZ" w:eastAsia="cs-CZ" w:bidi="cs-CZ"/>
                              </w:rPr>
                              <w:t>Článek 6</w:t>
                            </w:r>
                          </w:p>
                        </w:txbxContent>
                      </wps:txbx>
                      <wps:bodyPr wrap="none" lIns="0" tIns="0" rIns="0" bIns="0">
                        <a:noAutoFit/>
                      </wps:bodyPr>
                    </wps:wsp>
                  </a:graphicData>
                </a:graphic>
              </wp:anchor>
            </w:drawing>
          </mc:Choice>
          <mc:Fallback>
            <w:pict>
              <v:shape id="_x0000_s1033" type="#_x0000_t202" style="position:absolute;margin-left:144.75pt;margin-top:788.64999999999998pt;width:27.850000000000001pt;height:9.5999999999999996pt;z-index:-125829373;mso-wrap-distance-left:9.pt;mso-wrap-distance-right:9.pt;mso-wrap-distance-bottom:20.pt;mso-position-horizontal-relative:page;mso-position-vertical-relative:margin" filled="f" stroked="f">
                <v:textbox inset="0,0,0,0">
                  <w:txbxContent>
                    <w:p>
                      <w:pPr>
                        <w:pStyle w:val="Style16"/>
                        <w:keepNext w:val="0"/>
                        <w:keepLines w:val="0"/>
                        <w:widowControl w:val="0"/>
                        <w:shd w:val="clear" w:color="auto" w:fill="auto"/>
                        <w:bidi w:val="0"/>
                        <w:spacing w:before="0" w:after="0" w:line="240" w:lineRule="auto"/>
                        <w:ind w:left="0" w:right="0" w:firstLine="0"/>
                        <w:jc w:val="left"/>
                        <w:rPr>
                          <w:sz w:val="12"/>
                          <w:szCs w:val="12"/>
                        </w:rPr>
                      </w:pPr>
                      <w:r>
                        <w:rPr>
                          <w:spacing w:val="0"/>
                          <w:w w:val="100"/>
                          <w:position w:val="0"/>
                          <w:sz w:val="12"/>
                          <w:szCs w:val="12"/>
                          <w:shd w:val="clear" w:color="auto" w:fill="auto"/>
                          <w:lang w:val="cs-CZ" w:eastAsia="cs-CZ" w:bidi="cs-CZ"/>
                        </w:rPr>
                        <w:t>Článek 6</w:t>
                      </w:r>
                    </w:p>
                  </w:txbxContent>
                </v:textbox>
                <w10:wrap type="topAndBottom" anchorx="page" anchory="margin"/>
              </v:shape>
            </w:pict>
          </mc:Fallback>
        </mc:AlternateContent>
      </w:r>
      <w:r>
        <w:rPr>
          <w:spacing w:val="0"/>
          <w:w w:val="100"/>
          <w:position w:val="0"/>
          <w:shd w:val="clear" w:color="auto" w:fill="auto"/>
          <w:lang w:val="cs-CZ" w:eastAsia="cs-CZ" w:bidi="cs-CZ"/>
        </w:rPr>
        <w:t>loupeže spáchané uvnitř budovy nebo na pozemku, c) loupeže při přepravě pojištěné věci,</w:t>
      </w:r>
    </w:p>
    <w:p>
      <w:pPr>
        <w:pStyle w:val="Style16"/>
        <w:keepNext w:val="0"/>
        <w:keepLines w:val="0"/>
        <w:widowControl w:val="0"/>
        <w:shd w:val="clear" w:color="auto" w:fill="auto"/>
        <w:bidi w:val="0"/>
        <w:spacing w:before="0" w:after="0" w:line="262" w:lineRule="auto"/>
        <w:ind w:left="0" w:right="0" w:firstLine="400"/>
        <w:jc w:val="both"/>
        <w:rPr>
          <w:sz w:val="12"/>
          <w:szCs w:val="12"/>
        </w:rPr>
      </w:pPr>
      <w:r>
        <w:rPr>
          <w:spacing w:val="0"/>
          <w:w w:val="100"/>
          <w:position w:val="0"/>
          <w:sz w:val="12"/>
          <w:szCs w:val="12"/>
          <w:shd w:val="clear" w:color="auto" w:fill="auto"/>
          <w:lang w:val="cs-CZ" w:eastAsia="cs-CZ" w:bidi="cs-CZ"/>
        </w:rPr>
        <w:t>d) vandalského činu po provedeném</w:t>
      </w:r>
    </w:p>
    <w:p>
      <w:pPr>
        <w:pStyle w:val="Style16"/>
        <w:keepNext w:val="0"/>
        <w:keepLines w:val="0"/>
        <w:widowControl w:val="0"/>
        <w:shd w:val="clear" w:color="auto" w:fill="auto"/>
        <w:bidi w:val="0"/>
        <w:spacing w:before="0" w:after="0" w:line="262" w:lineRule="auto"/>
        <w:ind w:left="0" w:right="0" w:firstLine="400"/>
        <w:jc w:val="both"/>
        <w:rPr>
          <w:sz w:val="12"/>
          <w:szCs w:val="12"/>
        </w:rPr>
      </w:pPr>
      <w:r>
        <w:rPr>
          <w:spacing w:val="0"/>
          <w:w w:val="100"/>
          <w:position w:val="0"/>
          <w:sz w:val="12"/>
          <w:szCs w:val="12"/>
          <w:shd w:val="clear" w:color="auto" w:fill="auto"/>
          <w:lang w:val="cs-CZ" w:eastAsia="cs-CZ" w:bidi="cs-CZ"/>
        </w:rPr>
        <w:t>vloupání,</w:t>
      </w:r>
    </w:p>
    <w:p>
      <w:pPr>
        <w:pStyle w:val="Style16"/>
        <w:keepNext w:val="0"/>
        <w:keepLines w:val="0"/>
        <w:widowControl w:val="0"/>
        <w:shd w:val="clear" w:color="auto" w:fill="auto"/>
        <w:bidi w:val="0"/>
        <w:spacing w:before="0" w:after="0" w:line="240" w:lineRule="auto"/>
        <w:ind w:left="400" w:right="0" w:firstLine="20"/>
        <w:jc w:val="both"/>
        <w:rPr>
          <w:sz w:val="12"/>
          <w:szCs w:val="12"/>
        </w:rPr>
      </w:pPr>
      <w:r>
        <w:rPr>
          <w:spacing w:val="0"/>
          <w:w w:val="100"/>
          <w:position w:val="0"/>
          <w:sz w:val="13"/>
          <w:szCs w:val="13"/>
          <w:shd w:val="clear" w:color="auto" w:fill="auto"/>
          <w:lang w:val="cs-CZ" w:eastAsia="cs-CZ" w:bidi="cs-CZ"/>
        </w:rPr>
        <w:t xml:space="preserve">a to i v případě pokusu o činy uvedené pod písm. a) až c). Způsoby zabezpečení pojištěných </w:t>
      </w:r>
      <w:r>
        <w:rPr>
          <w:spacing w:val="0"/>
          <w:w w:val="100"/>
          <w:position w:val="0"/>
          <w:sz w:val="12"/>
          <w:szCs w:val="12"/>
          <w:shd w:val="clear" w:color="auto" w:fill="auto"/>
          <w:lang w:val="cs-CZ" w:eastAsia="cs-CZ" w:bidi="cs-CZ"/>
        </w:rPr>
        <w:t>věcí požadované pro poskytnutí pojistného plnění se řídí smluvními ujednáními dohodnutými v pojistné smlouvě.</w:t>
      </w:r>
    </w:p>
    <w:p>
      <w:pPr>
        <w:pStyle w:val="Style16"/>
        <w:keepNext w:val="0"/>
        <w:keepLines w:val="0"/>
        <w:widowControl w:val="0"/>
        <w:numPr>
          <w:ilvl w:val="0"/>
          <w:numId w:val="63"/>
        </w:numPr>
        <w:shd w:val="clear" w:color="auto" w:fill="auto"/>
        <w:tabs>
          <w:tab w:pos="385" w:val="left"/>
        </w:tabs>
        <w:bidi w:val="0"/>
        <w:spacing w:before="0" w:after="0" w:line="240" w:lineRule="auto"/>
        <w:ind w:left="0" w:right="0" w:firstLine="0"/>
        <w:jc w:val="center"/>
      </w:pPr>
      <w:r>
        <w:rPr>
          <w:spacing w:val="0"/>
          <w:w w:val="100"/>
          <w:position w:val="0"/>
          <w:shd w:val="clear" w:color="auto" w:fill="auto"/>
          <w:lang w:val="cs-CZ" w:eastAsia="cs-CZ" w:bidi="cs-CZ"/>
        </w:rPr>
        <w:t>Pojištění se vztahuje na ta pojistná nebezpečí uvedená v odst. 1., která byla</w:t>
        <w:br/>
        <w:t>sjednána v pojistné</w:t>
      </w:r>
    </w:p>
    <w:p>
      <w:pPr>
        <w:pStyle w:val="Style16"/>
        <w:keepNext w:val="0"/>
        <w:keepLines w:val="0"/>
        <w:widowControl w:val="0"/>
        <w:shd w:val="clear" w:color="auto" w:fill="auto"/>
        <w:bidi w:val="0"/>
        <w:spacing w:before="0" w:after="0" w:line="240" w:lineRule="auto"/>
        <w:ind w:left="400" w:right="0" w:firstLine="20"/>
        <w:jc w:val="both"/>
      </w:pPr>
      <w:r>
        <w:rPr>
          <w:spacing w:val="0"/>
          <w:w w:val="100"/>
          <w:position w:val="0"/>
          <w:shd w:val="clear" w:color="auto" w:fill="auto"/>
          <w:lang w:val="cs-CZ" w:eastAsia="cs-CZ" w:bidi="cs-CZ"/>
        </w:rPr>
        <w:t xml:space="preserve">smlouvě; pojištění proti vandalskému činu po provedeném vloupání podle odst. 1. písm. d) je </w:t>
      </w:r>
      <w:r>
        <w:rPr>
          <w:spacing w:val="0"/>
          <w:w w:val="100"/>
          <w:position w:val="0"/>
          <w:sz w:val="12"/>
          <w:szCs w:val="12"/>
          <w:shd w:val="clear" w:color="auto" w:fill="auto"/>
          <w:lang w:val="cs-CZ" w:eastAsia="cs-CZ" w:bidi="cs-CZ"/>
        </w:rPr>
        <w:t xml:space="preserve">podmíněno sjednáním pojištění proti krádeži vloupáním podle odst. 1. písm. a). Pojištění lze sjed- </w:t>
      </w:r>
      <w:r>
        <w:rPr>
          <w:spacing w:val="0"/>
          <w:w w:val="100"/>
          <w:position w:val="0"/>
          <w:shd w:val="clear" w:color="auto" w:fill="auto"/>
          <w:lang w:val="cs-CZ" w:eastAsia="cs-CZ" w:bidi="cs-CZ"/>
        </w:rPr>
        <w:t>nat proti všem pojistným nebezpečím uvedeným v odst.</w:t>
      </w:r>
    </w:p>
    <w:p>
      <w:pPr>
        <w:pStyle w:val="Style16"/>
        <w:keepNext w:val="0"/>
        <w:keepLines w:val="0"/>
        <w:widowControl w:val="0"/>
        <w:shd w:val="clear" w:color="auto" w:fill="auto"/>
        <w:bidi w:val="0"/>
        <w:spacing w:before="0" w:after="0" w:line="240" w:lineRule="auto"/>
        <w:ind w:left="0" w:right="0" w:firstLine="400"/>
        <w:jc w:val="both"/>
      </w:pPr>
      <w:r>
        <w:rPr>
          <w:spacing w:val="0"/>
          <w:w w:val="100"/>
          <w:position w:val="0"/>
          <w:shd w:val="clear" w:color="auto" w:fill="auto"/>
          <w:lang w:val="cs-CZ" w:eastAsia="cs-CZ" w:bidi="cs-CZ"/>
        </w:rPr>
        <w:t>1.</w:t>
      </w:r>
    </w:p>
    <w:p>
      <w:pPr>
        <w:pStyle w:val="Style16"/>
        <w:keepNext w:val="0"/>
        <w:keepLines w:val="0"/>
        <w:widowControl w:val="0"/>
        <w:numPr>
          <w:ilvl w:val="0"/>
          <w:numId w:val="63"/>
        </w:numPr>
        <w:shd w:val="clear" w:color="auto" w:fill="auto"/>
        <w:tabs>
          <w:tab w:pos="385" w:val="left"/>
        </w:tabs>
        <w:bidi w:val="0"/>
        <w:spacing w:before="0" w:after="0" w:line="240" w:lineRule="auto"/>
        <w:ind w:left="0" w:right="0" w:firstLine="0"/>
        <w:jc w:val="both"/>
      </w:pPr>
      <w:r>
        <w:rPr>
          <w:spacing w:val="0"/>
          <w:w w:val="100"/>
          <w:position w:val="0"/>
          <w:shd w:val="clear" w:color="auto" w:fill="auto"/>
          <w:lang w:val="cs-CZ" w:eastAsia="cs-CZ" w:bidi="cs-CZ"/>
        </w:rPr>
        <w:t>a) Na věci nacházející se uvnitř budovy v místě pojištění se pojištění vztahuje v</w:t>
      </w:r>
    </w:p>
    <w:p>
      <w:pPr>
        <w:pStyle w:val="Style16"/>
        <w:keepNext w:val="0"/>
        <w:keepLines w:val="0"/>
        <w:widowControl w:val="0"/>
        <w:shd w:val="clear" w:color="auto" w:fill="auto"/>
        <w:bidi w:val="0"/>
        <w:spacing w:before="0" w:after="0" w:line="240" w:lineRule="auto"/>
        <w:ind w:left="0" w:right="0" w:firstLine="0"/>
        <w:jc w:val="center"/>
        <w:rPr>
          <w:sz w:val="12"/>
          <w:szCs w:val="12"/>
        </w:rPr>
      </w:pPr>
      <w:r>
        <w:rPr>
          <w:spacing w:val="0"/>
          <w:w w:val="100"/>
          <w:position w:val="0"/>
          <w:sz w:val="13"/>
          <w:szCs w:val="13"/>
          <w:shd w:val="clear" w:color="auto" w:fill="auto"/>
          <w:lang w:val="cs-CZ" w:eastAsia="cs-CZ" w:bidi="cs-CZ"/>
        </w:rPr>
        <w:t>případě, že do</w:t>
      </w:r>
      <w:r>
        <w:rPr>
          <w:spacing w:val="0"/>
          <w:w w:val="100"/>
          <w:position w:val="0"/>
          <w:sz w:val="12"/>
          <w:szCs w:val="12"/>
          <w:shd w:val="clear" w:color="auto" w:fill="auto"/>
          <w:lang w:val="cs-CZ" w:eastAsia="cs-CZ" w:bidi="cs-CZ"/>
        </w:rPr>
        <w:t>-</w:t>
      </w:r>
    </w:p>
    <w:p>
      <w:pPr>
        <w:pStyle w:val="Style16"/>
        <w:keepNext w:val="0"/>
        <w:keepLines w:val="0"/>
        <w:widowControl w:val="0"/>
        <w:shd w:val="clear" w:color="auto" w:fill="auto"/>
        <w:bidi w:val="0"/>
        <w:spacing w:before="0" w:after="0" w:line="240" w:lineRule="auto"/>
        <w:ind w:left="640" w:right="0" w:firstLine="0"/>
        <w:jc w:val="both"/>
      </w:pPr>
      <w:r>
        <w:rPr>
          <w:spacing w:val="0"/>
          <w:w w:val="100"/>
          <w:position w:val="0"/>
          <w:sz w:val="12"/>
          <w:szCs w:val="12"/>
          <w:shd w:val="clear" w:color="auto" w:fill="auto"/>
          <w:lang w:val="cs-CZ" w:eastAsia="cs-CZ" w:bidi="cs-CZ"/>
        </w:rPr>
        <w:t xml:space="preserve">jde ke krádeži vloupáním ve smyslu odstavce 4., loupeží ve smyslu odstavce 5. (toto neplatí </w:t>
      </w:r>
      <w:r>
        <w:rPr>
          <w:spacing w:val="0"/>
          <w:w w:val="100"/>
          <w:position w:val="0"/>
          <w:shd w:val="clear" w:color="auto" w:fill="auto"/>
          <w:lang w:val="cs-CZ" w:eastAsia="cs-CZ" w:bidi="cs-CZ"/>
        </w:rPr>
        <w:t>pro loupež pojištěné věci při přepravě ve smyslu odstavce 6.) nebo k vandalskému činu po provedeném vloupání ve smyslu odstavce 7.</w:t>
      </w:r>
    </w:p>
    <w:p>
      <w:pPr>
        <w:pStyle w:val="Style16"/>
        <w:keepNext w:val="0"/>
        <w:keepLines w:val="0"/>
        <w:widowControl w:val="0"/>
        <w:numPr>
          <w:ilvl w:val="0"/>
          <w:numId w:val="61"/>
        </w:numPr>
        <w:shd w:val="clear" w:color="auto" w:fill="auto"/>
        <w:tabs>
          <w:tab w:pos="783" w:val="left"/>
        </w:tabs>
        <w:bidi w:val="0"/>
        <w:spacing w:before="0" w:after="0" w:line="240" w:lineRule="auto"/>
        <w:ind w:left="640" w:right="0" w:hanging="220"/>
        <w:jc w:val="both"/>
      </w:pPr>
      <w:r>
        <w:rPr>
          <w:spacing w:val="0"/>
          <w:w w:val="100"/>
          <w:position w:val="0"/>
          <w:sz w:val="12"/>
          <w:szCs w:val="12"/>
          <w:shd w:val="clear" w:color="auto" w:fill="auto"/>
          <w:lang w:val="cs-CZ" w:eastAsia="cs-CZ" w:bidi="cs-CZ"/>
        </w:rPr>
        <w:t xml:space="preserve">Věci uvedené v článku 12 odst. 4. písm. b) jsou pojištěny proti pojistným nebezpečím dle </w:t>
      </w:r>
      <w:r>
        <w:rPr>
          <w:spacing w:val="0"/>
          <w:w w:val="100"/>
          <w:position w:val="0"/>
          <w:shd w:val="clear" w:color="auto" w:fill="auto"/>
          <w:lang w:val="cs-CZ" w:eastAsia="cs-CZ" w:bidi="cs-CZ"/>
        </w:rPr>
        <w:t>odstavce 1. a), b) a d) pouze za předpokladu, že jsou uloženy v místě pojištění v uzamčené schránce nebo trezoru specifikovaném v pojistné smlouvě a/nebo smluvních ujednáních.</w:t>
      </w:r>
    </w:p>
    <w:p>
      <w:pPr>
        <w:pStyle w:val="Style16"/>
        <w:keepNext w:val="0"/>
        <w:keepLines w:val="0"/>
        <w:widowControl w:val="0"/>
        <w:numPr>
          <w:ilvl w:val="0"/>
          <w:numId w:val="61"/>
        </w:numPr>
        <w:shd w:val="clear" w:color="auto" w:fill="auto"/>
        <w:tabs>
          <w:tab w:pos="933" w:val="left"/>
        </w:tabs>
        <w:bidi w:val="0"/>
        <w:spacing w:before="0" w:after="0" w:line="262" w:lineRule="auto"/>
        <w:ind w:left="640" w:right="0" w:hanging="220"/>
        <w:jc w:val="both"/>
        <w:rPr>
          <w:sz w:val="12"/>
          <w:szCs w:val="12"/>
        </w:rPr>
      </w:pPr>
      <w:r>
        <w:rPr>
          <w:spacing w:val="0"/>
          <w:w w:val="100"/>
          <w:position w:val="0"/>
          <w:sz w:val="12"/>
          <w:szCs w:val="12"/>
          <w:shd w:val="clear" w:color="auto" w:fill="auto"/>
          <w:lang w:val="cs-CZ" w:eastAsia="cs-CZ" w:bidi="cs-CZ"/>
        </w:rPr>
        <w:t>Počátkem přepravy se rozumí okamžik převzetí pojištěné věci k bezprostředně navazující přepravě a koncem přepravy (provedené nejkratší cestou) její předání v místě určení.</w:t>
      </w:r>
    </w:p>
    <w:p>
      <w:pPr>
        <w:pStyle w:val="Style16"/>
        <w:keepNext w:val="0"/>
        <w:keepLines w:val="0"/>
        <w:widowControl w:val="0"/>
        <w:numPr>
          <w:ilvl w:val="0"/>
          <w:numId w:val="61"/>
        </w:numPr>
        <w:shd w:val="clear" w:color="auto" w:fill="auto"/>
        <w:tabs>
          <w:tab w:pos="683" w:val="left"/>
        </w:tabs>
        <w:bidi w:val="0"/>
        <w:spacing w:before="0" w:after="0" w:line="240" w:lineRule="auto"/>
        <w:ind w:left="400" w:right="0" w:firstLine="20"/>
        <w:jc w:val="both"/>
        <w:rPr>
          <w:sz w:val="12"/>
          <w:szCs w:val="12"/>
        </w:rPr>
      </w:pPr>
      <w:r>
        <w:rPr>
          <w:spacing w:val="0"/>
          <w:w w:val="100"/>
          <w:position w:val="0"/>
          <w:sz w:val="13"/>
          <w:szCs w:val="13"/>
          <w:shd w:val="clear" w:color="auto" w:fill="auto"/>
          <w:lang w:val="cs-CZ" w:eastAsia="cs-CZ" w:bidi="cs-CZ"/>
        </w:rPr>
        <w:t>Pojištění se nevztahuje na věci, které byly do místa použité výhružky, které je zároveň mís</w:t>
      </w:r>
      <w:r>
        <w:rPr>
          <w:spacing w:val="0"/>
          <w:w w:val="100"/>
          <w:position w:val="0"/>
          <w:sz w:val="12"/>
          <w:szCs w:val="12"/>
          <w:shd w:val="clear" w:color="auto" w:fill="auto"/>
          <w:lang w:val="cs-CZ" w:eastAsia="cs-CZ" w:bidi="cs-CZ"/>
        </w:rPr>
        <w:softHyphen/>
      </w:r>
    </w:p>
    <w:p>
      <w:pPr>
        <w:pStyle w:val="Style16"/>
        <w:keepNext w:val="0"/>
        <w:keepLines w:val="0"/>
        <w:widowControl w:val="0"/>
        <w:shd w:val="clear" w:color="auto" w:fill="auto"/>
        <w:bidi w:val="0"/>
        <w:spacing w:before="0" w:after="0" w:line="262" w:lineRule="auto"/>
        <w:ind w:left="0" w:right="0" w:firstLine="0"/>
        <w:jc w:val="center"/>
        <w:rPr>
          <w:sz w:val="12"/>
          <w:szCs w:val="12"/>
        </w:rPr>
      </w:pPr>
      <w:r>
        <w:rPr>
          <w:spacing w:val="0"/>
          <w:w w:val="100"/>
          <w:position w:val="0"/>
          <w:sz w:val="12"/>
          <w:szCs w:val="12"/>
          <w:shd w:val="clear" w:color="auto" w:fill="auto"/>
          <w:lang w:val="cs-CZ" w:eastAsia="cs-CZ" w:bidi="cs-CZ"/>
        </w:rPr>
        <w:t>tem pojištění specifikovaným v pojistné smlouvě, dopraveny až na žádost</w:t>
        <w:br/>
        <w:t>pachatele.</w:t>
      </w:r>
    </w:p>
    <w:p>
      <w:pPr>
        <w:pStyle w:val="Style16"/>
        <w:keepNext w:val="0"/>
        <w:keepLines w:val="0"/>
        <w:widowControl w:val="0"/>
        <w:numPr>
          <w:ilvl w:val="0"/>
          <w:numId w:val="63"/>
        </w:numPr>
        <w:shd w:val="clear" w:color="auto" w:fill="auto"/>
        <w:tabs>
          <w:tab w:pos="385" w:val="left"/>
        </w:tabs>
        <w:bidi w:val="0"/>
        <w:spacing w:before="0" w:after="0" w:line="240" w:lineRule="auto"/>
        <w:ind w:left="0" w:right="0" w:firstLine="0"/>
        <w:jc w:val="both"/>
      </w:pPr>
      <w:r>
        <w:rPr>
          <w:spacing w:val="0"/>
          <w:w w:val="100"/>
          <w:position w:val="0"/>
          <w:shd w:val="clear" w:color="auto" w:fill="auto"/>
          <w:lang w:val="cs-CZ" w:eastAsia="cs-CZ" w:bidi="cs-CZ"/>
        </w:rPr>
        <w:t>Krádež vloupáním</w:t>
      </w:r>
    </w:p>
    <w:p>
      <w:pPr>
        <w:pStyle w:val="Style16"/>
        <w:keepNext w:val="0"/>
        <w:keepLines w:val="0"/>
        <w:widowControl w:val="0"/>
        <w:shd w:val="clear" w:color="auto" w:fill="auto"/>
        <w:bidi w:val="0"/>
        <w:spacing w:before="0" w:after="0" w:line="240" w:lineRule="auto"/>
        <w:ind w:left="400" w:right="0" w:firstLine="20"/>
        <w:jc w:val="both"/>
      </w:pPr>
      <w:r>
        <w:rPr>
          <w:spacing w:val="0"/>
          <w:w w:val="100"/>
          <w:position w:val="0"/>
          <w:shd w:val="clear" w:color="auto" w:fill="auto"/>
          <w:lang w:val="cs-CZ" w:eastAsia="cs-CZ" w:bidi="cs-CZ"/>
        </w:rPr>
        <w:t>Vloupáním se pro účely tohoto pojištění rozumí vniknutí do uzamčené budovy nebo do uzamče</w:t>
      </w:r>
      <w:r>
        <w:rPr>
          <w:spacing w:val="0"/>
          <w:w w:val="100"/>
          <w:position w:val="0"/>
          <w:sz w:val="12"/>
          <w:szCs w:val="12"/>
          <w:shd w:val="clear" w:color="auto" w:fill="auto"/>
          <w:lang w:val="cs-CZ" w:eastAsia="cs-CZ" w:bidi="cs-CZ"/>
        </w:rPr>
        <w:t xml:space="preserve">- né místnosti, resp. prostoru v budově poté, co pachatel prokazatelně překonal ochranné zabez- pečení s použitím síly; krádeží vloupáním pak odcizení věci po vloupání. Podle těchto VPP se za </w:t>
      </w:r>
      <w:r>
        <w:rPr>
          <w:spacing w:val="0"/>
          <w:w w:val="100"/>
          <w:position w:val="0"/>
          <w:shd w:val="clear" w:color="auto" w:fill="auto"/>
          <w:lang w:val="cs-CZ" w:eastAsia="cs-CZ" w:bidi="cs-CZ"/>
        </w:rPr>
        <w:t>vloupání výslovně považuje:</w:t>
      </w:r>
    </w:p>
    <w:p>
      <w:pPr>
        <w:pStyle w:val="Style16"/>
        <w:keepNext w:val="0"/>
        <w:keepLines w:val="0"/>
        <w:widowControl w:val="0"/>
        <w:numPr>
          <w:ilvl w:val="0"/>
          <w:numId w:val="67"/>
        </w:numPr>
        <w:shd w:val="clear" w:color="auto" w:fill="auto"/>
        <w:tabs>
          <w:tab w:pos="783" w:val="left"/>
        </w:tabs>
        <w:bidi w:val="0"/>
        <w:spacing w:before="0" w:after="0" w:line="240" w:lineRule="auto"/>
        <w:ind w:left="400" w:right="0" w:firstLine="20"/>
        <w:jc w:val="both"/>
      </w:pPr>
      <w:r>
        <w:rPr>
          <w:spacing w:val="0"/>
          <w:w w:val="100"/>
          <w:position w:val="0"/>
          <w:shd w:val="clear" w:color="auto" w:fill="auto"/>
          <w:lang w:val="cs-CZ" w:eastAsia="cs-CZ" w:bidi="cs-CZ"/>
        </w:rPr>
        <w:t>vniknutí pomocí nepravého klíče (paklíče) či jiných nástrojů, přičemž použití těchto nástrojů</w:t>
      </w:r>
    </w:p>
    <w:p>
      <w:pPr>
        <w:pStyle w:val="Style16"/>
        <w:keepNext w:val="0"/>
        <w:keepLines w:val="0"/>
        <w:widowControl w:val="0"/>
        <w:shd w:val="clear" w:color="auto" w:fill="auto"/>
        <w:bidi w:val="0"/>
        <w:spacing w:before="0" w:after="0" w:line="262" w:lineRule="auto"/>
        <w:ind w:left="400" w:right="0" w:firstLine="240"/>
        <w:jc w:val="both"/>
        <w:rPr>
          <w:sz w:val="12"/>
          <w:szCs w:val="12"/>
        </w:rPr>
      </w:pPr>
      <w:r>
        <w:rPr>
          <w:spacing w:val="0"/>
          <w:w w:val="100"/>
          <w:position w:val="0"/>
          <w:sz w:val="12"/>
          <w:szCs w:val="12"/>
          <w:shd w:val="clear" w:color="auto" w:fill="auto"/>
          <w:lang w:val="cs-CZ" w:eastAsia="cs-CZ" w:bidi="cs-CZ"/>
        </w:rPr>
        <w:t>není prokazováno pouhým zjištěním, že došlo k odcizení, poškození, zničení pojištěné věci, b) násilné otevření uzamčené schránky (trezoru) umístěné v místě pojištění nebo její ote</w:t>
        <w:softHyphen/>
      </w:r>
    </w:p>
    <w:p>
      <w:pPr>
        <w:pStyle w:val="Style16"/>
        <w:keepNext w:val="0"/>
        <w:keepLines w:val="0"/>
        <w:widowControl w:val="0"/>
        <w:shd w:val="clear" w:color="auto" w:fill="auto"/>
        <w:bidi w:val="0"/>
        <w:spacing w:before="0" w:after="0" w:line="262" w:lineRule="auto"/>
        <w:ind w:left="640" w:right="0" w:firstLine="0"/>
        <w:jc w:val="both"/>
        <w:rPr>
          <w:sz w:val="12"/>
          <w:szCs w:val="12"/>
        </w:rPr>
      </w:pPr>
      <w:r>
        <w:rPr>
          <w:spacing w:val="0"/>
          <w:w w:val="100"/>
          <w:position w:val="0"/>
          <w:sz w:val="12"/>
          <w:szCs w:val="12"/>
          <w:shd w:val="clear" w:color="auto" w:fill="auto"/>
          <w:lang w:val="cs-CZ" w:eastAsia="cs-CZ" w:bidi="cs-CZ"/>
        </w:rPr>
        <w:t>vření paklíčem; v takovém případě se však pojištění vztahuje pouze na věci nacházející se v uzamčené schránce (trezoru) v místě pojištění;</w:t>
      </w:r>
    </w:p>
    <w:p>
      <w:pPr>
        <w:pStyle w:val="Style16"/>
        <w:keepNext w:val="0"/>
        <w:keepLines w:val="0"/>
        <w:widowControl w:val="0"/>
        <w:numPr>
          <w:ilvl w:val="0"/>
          <w:numId w:val="65"/>
        </w:numPr>
        <w:shd w:val="clear" w:color="auto" w:fill="auto"/>
        <w:tabs>
          <w:tab w:pos="783" w:val="left"/>
        </w:tabs>
        <w:bidi w:val="0"/>
        <w:spacing w:before="0" w:after="0" w:line="240" w:lineRule="auto"/>
        <w:ind w:left="400" w:right="0" w:firstLine="20"/>
        <w:jc w:val="both"/>
      </w:pPr>
      <w:r>
        <w:rPr>
          <w:spacing w:val="0"/>
          <w:w w:val="100"/>
          <w:position w:val="0"/>
          <w:shd w:val="clear" w:color="auto" w:fill="auto"/>
          <w:lang w:val="cs-CZ" w:eastAsia="cs-CZ" w:bidi="cs-CZ"/>
        </w:rPr>
        <w:t>odcizení věcí z uzamčené budovy, do které pachatel vnikl lstí, a za předpokladu, že pachatel</w:t>
      </w:r>
    </w:p>
    <w:p>
      <w:pPr>
        <w:pStyle w:val="Style16"/>
        <w:keepNext w:val="0"/>
        <w:keepLines w:val="0"/>
        <w:widowControl w:val="0"/>
        <w:shd w:val="clear" w:color="auto" w:fill="auto"/>
        <w:bidi w:val="0"/>
        <w:spacing w:before="0" w:after="0" w:line="240" w:lineRule="auto"/>
        <w:ind w:left="640" w:right="0" w:firstLine="0"/>
        <w:jc w:val="both"/>
      </w:pPr>
      <w:r>
        <w:rPr>
          <w:spacing w:val="0"/>
          <w:w w:val="100"/>
          <w:position w:val="0"/>
          <w:shd w:val="clear" w:color="auto" w:fill="auto"/>
          <w:lang w:val="cs-CZ" w:eastAsia="cs-CZ" w:bidi="cs-CZ"/>
        </w:rPr>
        <w:t>při odchodu prokazatelně překonal ochranné zabezpečení s použitím síly;</w:t>
      </w:r>
    </w:p>
    <w:p>
      <w:pPr>
        <w:pStyle w:val="Style16"/>
        <w:keepNext w:val="0"/>
        <w:keepLines w:val="0"/>
        <w:widowControl w:val="0"/>
        <w:numPr>
          <w:ilvl w:val="0"/>
          <w:numId w:val="65"/>
        </w:numPr>
        <w:shd w:val="clear" w:color="auto" w:fill="auto"/>
        <w:tabs>
          <w:tab w:pos="783" w:val="left"/>
        </w:tabs>
        <w:bidi w:val="0"/>
        <w:spacing w:before="0" w:after="0" w:line="262" w:lineRule="auto"/>
        <w:ind w:left="400" w:right="0" w:firstLine="20"/>
        <w:jc w:val="both"/>
      </w:pPr>
      <w:r>
        <w:rPr>
          <w:spacing w:val="0"/>
          <w:w w:val="100"/>
          <w:position w:val="0"/>
          <w:sz w:val="12"/>
          <w:szCs w:val="12"/>
          <w:shd w:val="clear" w:color="auto" w:fill="auto"/>
          <w:lang w:val="cs-CZ" w:eastAsia="cs-CZ" w:bidi="cs-CZ"/>
        </w:rPr>
        <w:t>vniknutí do budovy nebo otevření schránky (trezoru) pomocí pravých klíčů, kterých se zmoc</w:t>
      </w:r>
      <w:r>
        <w:rPr>
          <w:spacing w:val="0"/>
          <w:w w:val="100"/>
          <w:position w:val="0"/>
          <w:shd w:val="clear" w:color="auto" w:fill="auto"/>
          <w:lang w:val="cs-CZ" w:eastAsia="cs-CZ" w:bidi="cs-CZ"/>
        </w:rPr>
        <w:softHyphen/>
      </w:r>
    </w:p>
    <w:p>
      <w:pPr>
        <w:pStyle w:val="Style16"/>
        <w:keepNext w:val="0"/>
        <w:keepLines w:val="0"/>
        <w:widowControl w:val="0"/>
        <w:shd w:val="clear" w:color="auto" w:fill="auto"/>
        <w:bidi w:val="0"/>
        <w:spacing w:before="0" w:after="0" w:line="262" w:lineRule="auto"/>
        <w:ind w:left="0" w:right="0" w:firstLine="640"/>
        <w:jc w:val="both"/>
        <w:rPr>
          <w:sz w:val="12"/>
          <w:szCs w:val="12"/>
        </w:rPr>
      </w:pPr>
      <w:r>
        <w:rPr>
          <w:spacing w:val="0"/>
          <w:w w:val="100"/>
          <w:position w:val="0"/>
          <w:sz w:val="12"/>
          <w:szCs w:val="12"/>
          <w:shd w:val="clear" w:color="auto" w:fill="auto"/>
          <w:lang w:val="cs-CZ" w:eastAsia="cs-CZ" w:bidi="cs-CZ"/>
        </w:rPr>
        <w:t>nil krádeží vloupáním nebo loupeží mimo místo</w:t>
      </w:r>
    </w:p>
    <w:p>
      <w:pPr>
        <w:pStyle w:val="Style16"/>
        <w:keepNext w:val="0"/>
        <w:keepLines w:val="0"/>
        <w:widowControl w:val="0"/>
        <w:shd w:val="clear" w:color="auto" w:fill="auto"/>
        <w:bidi w:val="0"/>
        <w:spacing w:before="0" w:after="0" w:line="262" w:lineRule="auto"/>
        <w:ind w:left="0" w:right="0" w:firstLine="640"/>
        <w:jc w:val="both"/>
        <w:rPr>
          <w:sz w:val="12"/>
          <w:szCs w:val="12"/>
        </w:rPr>
      </w:pPr>
      <w:r>
        <w:rPr>
          <w:spacing w:val="0"/>
          <w:w w:val="100"/>
          <w:position w:val="0"/>
          <w:sz w:val="12"/>
          <w:szCs w:val="12"/>
          <w:shd w:val="clear" w:color="auto" w:fill="auto"/>
          <w:lang w:val="cs-CZ" w:eastAsia="cs-CZ" w:bidi="cs-CZ"/>
        </w:rPr>
        <w:t>pojištění.</w:t>
      </w:r>
    </w:p>
    <w:p>
      <w:pPr>
        <w:pStyle w:val="Style16"/>
        <w:keepNext w:val="0"/>
        <w:keepLines w:val="0"/>
        <w:widowControl w:val="0"/>
        <w:shd w:val="clear" w:color="auto" w:fill="auto"/>
        <w:bidi w:val="0"/>
        <w:spacing w:before="0" w:after="0" w:line="262" w:lineRule="auto"/>
        <w:ind w:left="400" w:right="0" w:firstLine="20"/>
        <w:jc w:val="both"/>
        <w:rPr>
          <w:sz w:val="12"/>
          <w:szCs w:val="12"/>
        </w:rPr>
      </w:pPr>
      <w:r>
        <w:rPr>
          <w:spacing w:val="0"/>
          <w:w w:val="100"/>
          <w:position w:val="0"/>
          <w:sz w:val="12"/>
          <w:szCs w:val="12"/>
          <w:shd w:val="clear" w:color="auto" w:fill="auto"/>
          <w:lang w:val="cs-CZ" w:eastAsia="cs-CZ" w:bidi="cs-CZ"/>
        </w:rPr>
        <w:t>Výše uvedené skutečnosti musí být jednoznačně pojištěným prokázány.</w:t>
      </w:r>
    </w:p>
    <w:p>
      <w:pPr>
        <w:pStyle w:val="Style16"/>
        <w:keepNext w:val="0"/>
        <w:keepLines w:val="0"/>
        <w:widowControl w:val="0"/>
        <w:shd w:val="clear" w:color="auto" w:fill="auto"/>
        <w:bidi w:val="0"/>
        <w:spacing w:before="0" w:after="0" w:line="240" w:lineRule="auto"/>
        <w:ind w:left="400" w:right="0" w:hanging="400"/>
        <w:jc w:val="both"/>
      </w:pPr>
      <w:r>
        <w:rPr>
          <w:spacing w:val="0"/>
          <w:w w:val="100"/>
          <w:position w:val="0"/>
          <w:shd w:val="clear" w:color="auto" w:fill="auto"/>
          <w:lang w:val="cs-CZ" w:eastAsia="cs-CZ" w:bidi="cs-CZ"/>
        </w:rPr>
        <w:t>4.1. Jsou-li v pojistné smlouvě sjednána dodatečná bezpečnostní opatření pro pojištění věcí uvede</w:t>
      </w:r>
      <w:r>
        <w:rPr>
          <w:spacing w:val="0"/>
          <w:w w:val="100"/>
          <w:position w:val="0"/>
          <w:sz w:val="12"/>
          <w:szCs w:val="12"/>
          <w:shd w:val="clear" w:color="auto" w:fill="auto"/>
          <w:lang w:val="cs-CZ" w:eastAsia="cs-CZ" w:bidi="cs-CZ"/>
        </w:rPr>
        <w:t xml:space="preserve">- ných v článku 12 odst. 4. písm. b) těchto VPP, považuje se za vloupání a vniknutí pachatele do </w:t>
      </w:r>
      <w:r>
        <w:rPr>
          <w:spacing w:val="0"/>
          <w:w w:val="100"/>
          <w:position w:val="0"/>
          <w:shd w:val="clear" w:color="auto" w:fill="auto"/>
          <w:lang w:val="cs-CZ" w:eastAsia="cs-CZ" w:bidi="cs-CZ"/>
        </w:rPr>
        <w:t>schránky pomocí pravého klíče, pouze pokud se ho zmocnil:</w:t>
      </w:r>
    </w:p>
    <w:p>
      <w:pPr>
        <w:pStyle w:val="Style16"/>
        <w:keepNext w:val="0"/>
        <w:keepLines w:val="0"/>
        <w:widowControl w:val="0"/>
        <w:numPr>
          <w:ilvl w:val="0"/>
          <w:numId w:val="69"/>
        </w:numPr>
        <w:shd w:val="clear" w:color="auto" w:fill="auto"/>
        <w:tabs>
          <w:tab w:pos="683" w:val="left"/>
        </w:tabs>
        <w:bidi w:val="0"/>
        <w:spacing w:before="0" w:after="0" w:line="240" w:lineRule="auto"/>
        <w:ind w:left="400" w:right="0" w:firstLine="20"/>
        <w:jc w:val="both"/>
      </w:pPr>
      <w:r>
        <w:rPr>
          <w:spacing w:val="0"/>
          <w:w w:val="100"/>
          <w:position w:val="0"/>
          <w:shd w:val="clear" w:color="auto" w:fill="auto"/>
          <w:lang w:val="cs-CZ" w:eastAsia="cs-CZ" w:bidi="cs-CZ"/>
        </w:rPr>
        <w:t>vloupáním do schránky (trezoru), která byla zajištěna minimálně stejně jako schránka, v níž</w:t>
      </w:r>
    </w:p>
    <w:p>
      <w:pPr>
        <w:pStyle w:val="Style16"/>
        <w:keepNext w:val="0"/>
        <w:keepLines w:val="0"/>
        <w:widowControl w:val="0"/>
        <w:shd w:val="clear" w:color="auto" w:fill="auto"/>
        <w:bidi w:val="0"/>
        <w:spacing w:before="0" w:after="0" w:line="262" w:lineRule="auto"/>
        <w:ind w:left="0" w:right="0" w:firstLine="640"/>
        <w:jc w:val="both"/>
        <w:rPr>
          <w:sz w:val="12"/>
          <w:szCs w:val="12"/>
        </w:rPr>
      </w:pPr>
      <w:r>
        <w:rPr>
          <w:spacing w:val="0"/>
          <w:w w:val="100"/>
          <w:position w:val="0"/>
          <w:sz w:val="12"/>
          <w:szCs w:val="12"/>
          <w:shd w:val="clear" w:color="auto" w:fill="auto"/>
          <w:lang w:val="cs-CZ" w:eastAsia="cs-CZ" w:bidi="cs-CZ"/>
        </w:rPr>
        <w:t>jsou uloženy pojištěné</w:t>
      </w:r>
    </w:p>
    <w:p>
      <w:pPr>
        <w:pStyle w:val="Style16"/>
        <w:keepNext w:val="0"/>
        <w:keepLines w:val="0"/>
        <w:widowControl w:val="0"/>
        <w:shd w:val="clear" w:color="auto" w:fill="auto"/>
        <w:bidi w:val="0"/>
        <w:spacing w:before="0" w:after="0" w:line="262" w:lineRule="auto"/>
        <w:ind w:left="0" w:right="0" w:firstLine="640"/>
        <w:jc w:val="both"/>
        <w:rPr>
          <w:sz w:val="12"/>
          <w:szCs w:val="12"/>
        </w:rPr>
      </w:pPr>
      <w:r>
        <w:rPr>
          <w:spacing w:val="0"/>
          <w:w w:val="100"/>
          <w:position w:val="0"/>
          <w:sz w:val="12"/>
          <w:szCs w:val="12"/>
          <w:shd w:val="clear" w:color="auto" w:fill="auto"/>
          <w:lang w:val="cs-CZ" w:eastAsia="cs-CZ" w:bidi="cs-CZ"/>
        </w:rPr>
        <w:t>věci,</w:t>
      </w:r>
    </w:p>
    <w:p>
      <w:pPr>
        <w:pStyle w:val="Style16"/>
        <w:keepNext w:val="0"/>
        <w:keepLines w:val="0"/>
        <w:widowControl w:val="0"/>
        <w:numPr>
          <w:ilvl w:val="0"/>
          <w:numId w:val="69"/>
        </w:numPr>
        <w:shd w:val="clear" w:color="auto" w:fill="auto"/>
        <w:tabs>
          <w:tab w:pos="690" w:val="left"/>
        </w:tabs>
        <w:bidi w:val="0"/>
        <w:spacing w:before="0" w:after="0" w:line="240" w:lineRule="auto"/>
        <w:ind w:left="640" w:right="0" w:hanging="220"/>
        <w:jc w:val="both"/>
        <w:rPr>
          <w:sz w:val="12"/>
          <w:szCs w:val="12"/>
        </w:rPr>
      </w:pPr>
      <w:r>
        <w:rPr>
          <w:spacing w:val="0"/>
          <w:w w:val="100"/>
          <w:position w:val="0"/>
          <w:sz w:val="13"/>
          <w:szCs w:val="13"/>
          <w:shd w:val="clear" w:color="auto" w:fill="auto"/>
          <w:lang w:val="cs-CZ" w:eastAsia="cs-CZ" w:bidi="cs-CZ"/>
        </w:rPr>
        <w:t xml:space="preserve">vloupáním do schránky, která má dva nebo více zámků, a klíče k nim příslušející byly uloženy </w:t>
      </w:r>
      <w:r>
        <w:rPr>
          <w:spacing w:val="0"/>
          <w:w w:val="100"/>
          <w:position w:val="0"/>
          <w:sz w:val="12"/>
          <w:szCs w:val="12"/>
          <w:shd w:val="clear" w:color="auto" w:fill="auto"/>
          <w:lang w:val="cs-CZ" w:eastAsia="cs-CZ" w:bidi="cs-CZ"/>
        </w:rPr>
        <w:t>odděleně mimo místo pojištění,</w:t>
      </w:r>
    </w:p>
    <w:p>
      <w:pPr>
        <w:pStyle w:val="Style16"/>
        <w:keepNext w:val="0"/>
        <w:keepLines w:val="0"/>
        <w:widowControl w:val="0"/>
        <w:numPr>
          <w:ilvl w:val="0"/>
          <w:numId w:val="69"/>
        </w:numPr>
        <w:shd w:val="clear" w:color="auto" w:fill="auto"/>
        <w:tabs>
          <w:tab w:pos="783" w:val="left"/>
        </w:tabs>
        <w:bidi w:val="0"/>
        <w:spacing w:before="0" w:after="0" w:line="240" w:lineRule="auto"/>
        <w:ind w:left="0" w:right="0" w:firstLine="400"/>
        <w:jc w:val="both"/>
      </w:pPr>
      <w:r>
        <w:rPr>
          <w:spacing w:val="0"/>
          <w:w w:val="100"/>
          <w:position w:val="0"/>
          <w:shd w:val="clear" w:color="auto" w:fill="auto"/>
          <w:lang w:val="cs-CZ" w:eastAsia="cs-CZ" w:bidi="cs-CZ"/>
        </w:rPr>
        <w:t>loupeží spáchanou mimo místo</w:t>
      </w:r>
    </w:p>
    <w:p>
      <w:pPr>
        <w:pStyle w:val="Style16"/>
        <w:keepNext w:val="0"/>
        <w:keepLines w:val="0"/>
        <w:widowControl w:val="0"/>
        <w:shd w:val="clear" w:color="auto" w:fill="auto"/>
        <w:bidi w:val="0"/>
        <w:spacing w:before="0" w:after="0" w:line="240" w:lineRule="auto"/>
        <w:ind w:left="0" w:right="0" w:firstLine="400"/>
        <w:jc w:val="both"/>
      </w:pPr>
      <w:r>
        <w:rPr>
          <w:spacing w:val="0"/>
          <w:w w:val="100"/>
          <w:position w:val="0"/>
          <w:shd w:val="clear" w:color="auto" w:fill="auto"/>
          <w:lang w:val="cs-CZ" w:eastAsia="cs-CZ" w:bidi="cs-CZ"/>
        </w:rPr>
        <w:t>pojištění,</w:t>
      </w:r>
    </w:p>
    <w:p>
      <w:pPr>
        <w:pStyle w:val="Style16"/>
        <w:keepNext w:val="0"/>
        <w:keepLines w:val="0"/>
        <w:widowControl w:val="0"/>
        <w:numPr>
          <w:ilvl w:val="0"/>
          <w:numId w:val="69"/>
        </w:numPr>
        <w:shd w:val="clear" w:color="auto" w:fill="auto"/>
        <w:tabs>
          <w:tab w:pos="783" w:val="left"/>
        </w:tabs>
        <w:bidi w:val="0"/>
        <w:spacing w:before="0" w:after="0" w:line="240" w:lineRule="auto"/>
        <w:ind w:left="640" w:right="0" w:hanging="220"/>
        <w:jc w:val="both"/>
      </w:pPr>
      <w:r>
        <w:rPr>
          <w:spacing w:val="0"/>
          <w:w w:val="100"/>
          <w:position w:val="0"/>
          <w:sz w:val="12"/>
          <w:szCs w:val="12"/>
          <w:shd w:val="clear" w:color="auto" w:fill="auto"/>
          <w:lang w:val="cs-CZ" w:eastAsia="cs-CZ" w:bidi="cs-CZ"/>
        </w:rPr>
        <w:t xml:space="preserve">vloupáním do uzamčené schránky umístěné v místě pojištění nebo její otevření paklíčem </w:t>
      </w:r>
      <w:r>
        <w:rPr>
          <w:spacing w:val="0"/>
          <w:w w:val="100"/>
          <w:position w:val="0"/>
          <w:shd w:val="clear" w:color="auto" w:fill="auto"/>
          <w:lang w:val="cs-CZ" w:eastAsia="cs-CZ" w:bidi="cs-CZ"/>
        </w:rPr>
        <w:t>nebo jiným obdobným nástrojem, přičemž použití těchto nástrojů není prokazováno pou</w:t>
      </w:r>
      <w:r>
        <w:rPr>
          <w:spacing w:val="0"/>
          <w:w w:val="100"/>
          <w:position w:val="0"/>
          <w:sz w:val="12"/>
          <w:szCs w:val="12"/>
          <w:shd w:val="clear" w:color="auto" w:fill="auto"/>
          <w:lang w:val="cs-CZ" w:eastAsia="cs-CZ" w:bidi="cs-CZ"/>
        </w:rPr>
        <w:t xml:space="preserve">- </w:t>
      </w:r>
      <w:r>
        <w:rPr>
          <w:spacing w:val="0"/>
          <w:w w:val="100"/>
          <w:position w:val="0"/>
          <w:shd w:val="clear" w:color="auto" w:fill="auto"/>
          <w:lang w:val="cs-CZ" w:eastAsia="cs-CZ" w:bidi="cs-CZ"/>
        </w:rPr>
        <w:t>hým zjištěním, že došlo k odcizení, poškození, zničení pojištěné věci.</w:t>
      </w:r>
    </w:p>
    <w:p>
      <w:pPr>
        <w:pStyle w:val="Style16"/>
        <w:keepNext w:val="0"/>
        <w:keepLines w:val="0"/>
        <w:widowControl w:val="0"/>
        <w:numPr>
          <w:ilvl w:val="0"/>
          <w:numId w:val="63"/>
        </w:numPr>
        <w:shd w:val="clear" w:color="auto" w:fill="auto"/>
        <w:tabs>
          <w:tab w:pos="385" w:val="left"/>
        </w:tabs>
        <w:bidi w:val="0"/>
        <w:spacing w:before="0" w:after="0" w:line="262" w:lineRule="auto"/>
        <w:ind w:left="400" w:right="0" w:hanging="400"/>
        <w:jc w:val="both"/>
      </w:pPr>
      <w:r>
        <w:rPr>
          <w:spacing w:val="0"/>
          <w:w w:val="100"/>
          <w:position w:val="0"/>
          <w:sz w:val="12"/>
          <w:szCs w:val="12"/>
          <w:shd w:val="clear" w:color="auto" w:fill="auto"/>
          <w:lang w:val="cs-CZ" w:eastAsia="cs-CZ" w:bidi="cs-CZ"/>
        </w:rPr>
        <w:t xml:space="preserve">Loupeží spáchanou uvnitř pojištěné budovy nebo na pojištěném pozemku se rozumí zmocnění </w:t>
      </w:r>
      <w:r>
        <w:rPr>
          <w:spacing w:val="0"/>
          <w:w w:val="100"/>
          <w:position w:val="0"/>
          <w:shd w:val="clear" w:color="auto" w:fill="auto"/>
          <w:lang w:val="cs-CZ" w:eastAsia="cs-CZ" w:bidi="cs-CZ"/>
        </w:rPr>
        <w:t>se pojištěné věci pachatelem:</w:t>
      </w:r>
    </w:p>
    <w:p>
      <w:pPr>
        <w:pStyle w:val="Style16"/>
        <w:keepNext w:val="0"/>
        <w:keepLines w:val="0"/>
        <w:widowControl w:val="0"/>
        <w:numPr>
          <w:ilvl w:val="0"/>
          <w:numId w:val="71"/>
        </w:numPr>
        <w:shd w:val="clear" w:color="auto" w:fill="auto"/>
        <w:tabs>
          <w:tab w:pos="783" w:val="left"/>
        </w:tabs>
        <w:bidi w:val="0"/>
        <w:spacing w:before="0" w:after="0" w:line="262" w:lineRule="auto"/>
        <w:ind w:left="400" w:right="0" w:firstLine="20"/>
        <w:jc w:val="both"/>
        <w:rPr>
          <w:sz w:val="12"/>
          <w:szCs w:val="12"/>
        </w:rPr>
      </w:pPr>
      <w:r>
        <w:rPr>
          <w:spacing w:val="0"/>
          <w:w w:val="100"/>
          <w:position w:val="0"/>
          <w:sz w:val="12"/>
          <w:szCs w:val="12"/>
          <w:shd w:val="clear" w:color="auto" w:fill="auto"/>
          <w:lang w:val="cs-CZ" w:eastAsia="cs-CZ" w:bidi="cs-CZ"/>
        </w:rPr>
        <w:t>za použití násilí proti pojištěnému nebo jeho zástupci,</w:t>
      </w:r>
    </w:p>
    <w:p>
      <w:pPr>
        <w:pStyle w:val="Style16"/>
        <w:keepNext w:val="0"/>
        <w:keepLines w:val="0"/>
        <w:widowControl w:val="0"/>
        <w:numPr>
          <w:ilvl w:val="0"/>
          <w:numId w:val="71"/>
        </w:numPr>
        <w:shd w:val="clear" w:color="auto" w:fill="auto"/>
        <w:tabs>
          <w:tab w:pos="683" w:val="left"/>
        </w:tabs>
        <w:bidi w:val="0"/>
        <w:spacing w:before="0" w:after="0" w:line="240" w:lineRule="auto"/>
        <w:ind w:left="400" w:right="0" w:firstLine="20"/>
        <w:jc w:val="both"/>
      </w:pPr>
      <w:r>
        <w:rPr>
          <w:spacing w:val="0"/>
          <w:w w:val="100"/>
          <w:position w:val="0"/>
          <w:shd w:val="clear" w:color="auto" w:fill="auto"/>
          <w:lang w:val="cs-CZ" w:eastAsia="cs-CZ" w:bidi="cs-CZ"/>
        </w:rPr>
        <w:t>pod pohrůžkou bezprostředního násilí proti pojištěnému nebo jeho zástupci,</w:t>
      </w:r>
    </w:p>
    <w:p>
      <w:pPr>
        <w:pStyle w:val="Style16"/>
        <w:keepNext w:val="0"/>
        <w:keepLines w:val="0"/>
        <w:widowControl w:val="0"/>
        <w:numPr>
          <w:ilvl w:val="0"/>
          <w:numId w:val="71"/>
        </w:numPr>
        <w:shd w:val="clear" w:color="auto" w:fill="auto"/>
        <w:tabs>
          <w:tab w:pos="683" w:val="left"/>
        </w:tabs>
        <w:bidi w:val="0"/>
        <w:spacing w:before="0" w:after="0" w:line="240" w:lineRule="auto"/>
        <w:ind w:left="640" w:right="0" w:hanging="220"/>
        <w:jc w:val="both"/>
        <w:rPr>
          <w:sz w:val="12"/>
          <w:szCs w:val="12"/>
        </w:rPr>
      </w:pPr>
      <w:r>
        <w:rPr>
          <w:spacing w:val="0"/>
          <w:w w:val="100"/>
          <w:position w:val="0"/>
          <w:sz w:val="12"/>
          <w:szCs w:val="12"/>
          <w:shd w:val="clear" w:color="auto" w:fill="auto"/>
          <w:lang w:val="cs-CZ" w:eastAsia="cs-CZ" w:bidi="cs-CZ"/>
        </w:rPr>
        <w:t xml:space="preserve">za využití náhlé fyzické nebo psychické tísně pojištěného nebo jeho zástupce, která byla </w:t>
      </w:r>
      <w:r>
        <w:rPr>
          <w:spacing w:val="0"/>
          <w:w w:val="100"/>
          <w:position w:val="0"/>
          <w:sz w:val="13"/>
          <w:szCs w:val="13"/>
          <w:shd w:val="clear" w:color="auto" w:fill="auto"/>
          <w:lang w:val="cs-CZ" w:eastAsia="cs-CZ" w:bidi="cs-CZ"/>
        </w:rPr>
        <w:t xml:space="preserve">zapříčiněna úrazem (nikoliv však úrazem, k němuž došlo v příčinné souvislosti s požitím </w:t>
      </w:r>
      <w:r>
        <w:rPr>
          <w:spacing w:val="0"/>
          <w:w w:val="100"/>
          <w:position w:val="0"/>
          <w:sz w:val="12"/>
          <w:szCs w:val="12"/>
          <w:shd w:val="clear" w:color="auto" w:fill="auto"/>
          <w:lang w:val="cs-CZ" w:eastAsia="cs-CZ" w:bidi="cs-CZ"/>
        </w:rPr>
        <w:t>alkoholu, drogy nebo zneužitím léků pojištěným).</w:t>
      </w:r>
    </w:p>
    <w:p>
      <w:pPr>
        <w:pStyle w:val="Style16"/>
        <w:keepNext w:val="0"/>
        <w:keepLines w:val="0"/>
        <w:widowControl w:val="0"/>
        <w:shd w:val="clear" w:color="auto" w:fill="auto"/>
        <w:bidi w:val="0"/>
        <w:spacing w:before="0" w:after="0" w:line="240" w:lineRule="auto"/>
        <w:ind w:left="400" w:right="0" w:firstLine="20"/>
        <w:jc w:val="both"/>
        <w:rPr>
          <w:sz w:val="12"/>
          <w:szCs w:val="12"/>
        </w:rPr>
      </w:pPr>
      <w:r>
        <w:rPr>
          <w:spacing w:val="0"/>
          <w:w w:val="100"/>
          <w:position w:val="0"/>
          <w:sz w:val="13"/>
          <w:szCs w:val="13"/>
          <w:shd w:val="clear" w:color="auto" w:fill="auto"/>
          <w:lang w:val="cs-CZ" w:eastAsia="cs-CZ" w:bidi="cs-CZ"/>
        </w:rPr>
        <w:t>Zástupcem pojištěného se rozumí jeho zaměstnanec, osoba, kterou pojištěný pověřil péčí o po</w:t>
      </w:r>
      <w:r>
        <w:rPr>
          <w:spacing w:val="0"/>
          <w:w w:val="100"/>
          <w:position w:val="0"/>
          <w:sz w:val="12"/>
          <w:szCs w:val="12"/>
          <w:shd w:val="clear" w:color="auto" w:fill="auto"/>
          <w:lang w:val="cs-CZ" w:eastAsia="cs-CZ" w:bidi="cs-CZ"/>
        </w:rPr>
        <w:softHyphen/>
      </w:r>
    </w:p>
    <w:p>
      <w:pPr>
        <w:pStyle w:val="Style16"/>
        <w:keepNext w:val="0"/>
        <w:keepLines w:val="0"/>
        <w:widowControl w:val="0"/>
        <w:shd w:val="clear" w:color="auto" w:fill="auto"/>
        <w:bidi w:val="0"/>
        <w:spacing w:before="0" w:after="0" w:line="240" w:lineRule="auto"/>
        <w:ind w:left="400" w:right="0" w:firstLine="20"/>
        <w:jc w:val="both"/>
      </w:pPr>
      <w:r>
        <w:rPr>
          <w:spacing w:val="0"/>
          <w:w w:val="100"/>
          <w:position w:val="0"/>
          <w:shd w:val="clear" w:color="auto" w:fill="auto"/>
          <w:lang w:val="cs-CZ" w:eastAsia="cs-CZ" w:bidi="cs-CZ"/>
        </w:rPr>
        <w:t>jištěné věci, nebo osoba pověřená ostrahou místa pojištění.</w:t>
      </w:r>
    </w:p>
    <w:p>
      <w:pPr>
        <w:pStyle w:val="Style16"/>
        <w:keepNext w:val="0"/>
        <w:keepLines w:val="0"/>
        <w:widowControl w:val="0"/>
        <w:numPr>
          <w:ilvl w:val="0"/>
          <w:numId w:val="63"/>
        </w:numPr>
        <w:shd w:val="clear" w:color="auto" w:fill="auto"/>
        <w:tabs>
          <w:tab w:pos="385" w:val="left"/>
        </w:tabs>
        <w:bidi w:val="0"/>
        <w:spacing w:before="0" w:after="0" w:line="262" w:lineRule="auto"/>
        <w:ind w:left="0" w:right="0" w:firstLine="0"/>
        <w:jc w:val="both"/>
        <w:rPr>
          <w:sz w:val="12"/>
          <w:szCs w:val="12"/>
        </w:rPr>
      </w:pPr>
      <w:r>
        <w:rPr>
          <w:spacing w:val="0"/>
          <w:w w:val="100"/>
          <w:position w:val="0"/>
          <w:sz w:val="12"/>
          <w:szCs w:val="12"/>
          <w:shd w:val="clear" w:color="auto" w:fill="auto"/>
          <w:lang w:val="cs-CZ" w:eastAsia="cs-CZ" w:bidi="cs-CZ"/>
        </w:rPr>
        <w:t>Loupeží při přepravě pojištěné věci se rozumí zmocnění se pojištěné věci pachatelem</w:t>
      </w:r>
    </w:p>
    <w:p>
      <w:pPr>
        <w:pStyle w:val="Style16"/>
        <w:keepNext w:val="0"/>
        <w:keepLines w:val="0"/>
        <w:widowControl w:val="0"/>
        <w:shd w:val="clear" w:color="auto" w:fill="auto"/>
        <w:bidi w:val="0"/>
        <w:spacing w:before="0" w:after="0" w:line="262" w:lineRule="auto"/>
        <w:ind w:left="0" w:right="0" w:firstLine="0"/>
        <w:jc w:val="center"/>
        <w:rPr>
          <w:sz w:val="12"/>
          <w:szCs w:val="12"/>
        </w:rPr>
      </w:pPr>
      <w:r>
        <w:rPr>
          <w:spacing w:val="0"/>
          <w:w w:val="100"/>
          <w:position w:val="0"/>
          <w:sz w:val="12"/>
          <w:szCs w:val="12"/>
          <w:shd w:val="clear" w:color="auto" w:fill="auto"/>
          <w:lang w:val="cs-CZ" w:eastAsia="cs-CZ" w:bidi="cs-CZ"/>
        </w:rPr>
        <w:t>při její pře</w:t>
        <w:t>-</w:t>
      </w:r>
    </w:p>
    <w:p>
      <w:pPr>
        <w:pStyle w:val="Style16"/>
        <w:keepNext w:val="0"/>
        <w:keepLines w:val="0"/>
        <w:widowControl w:val="0"/>
        <w:shd w:val="clear" w:color="auto" w:fill="auto"/>
        <w:bidi w:val="0"/>
        <w:spacing w:before="0" w:after="0" w:line="240" w:lineRule="auto"/>
        <w:ind w:left="400" w:right="0" w:firstLine="20"/>
        <w:jc w:val="both"/>
      </w:pPr>
      <w:r>
        <w:rPr>
          <w:spacing w:val="0"/>
          <w:w w:val="100"/>
          <w:position w:val="0"/>
          <w:shd w:val="clear" w:color="auto" w:fill="auto"/>
          <w:lang w:val="cs-CZ" w:eastAsia="cs-CZ" w:bidi="cs-CZ"/>
        </w:rPr>
        <w:t>pravě následujícími způsoby:</w:t>
      </w:r>
    </w:p>
    <w:p>
      <w:pPr>
        <w:pStyle w:val="Style16"/>
        <w:keepNext w:val="0"/>
        <w:keepLines w:val="0"/>
        <w:widowControl w:val="0"/>
        <w:numPr>
          <w:ilvl w:val="0"/>
          <w:numId w:val="73"/>
        </w:numPr>
        <w:shd w:val="clear" w:color="auto" w:fill="auto"/>
        <w:tabs>
          <w:tab w:pos="783" w:val="left"/>
        </w:tabs>
        <w:bidi w:val="0"/>
        <w:spacing w:before="0" w:after="0" w:line="262" w:lineRule="auto"/>
        <w:ind w:left="400" w:right="0" w:firstLine="20"/>
        <w:jc w:val="both"/>
        <w:rPr>
          <w:sz w:val="12"/>
          <w:szCs w:val="12"/>
        </w:rPr>
      </w:pPr>
      <w:r>
        <w:rPr>
          <w:spacing w:val="0"/>
          <w:w w:val="100"/>
          <w:position w:val="0"/>
          <w:sz w:val="12"/>
          <w:szCs w:val="12"/>
          <w:shd w:val="clear" w:color="auto" w:fill="auto"/>
          <w:lang w:val="cs-CZ" w:eastAsia="cs-CZ" w:bidi="cs-CZ"/>
        </w:rPr>
        <w:t>za použití násilí proti pojištěnému nebo jeho zástupci,</w:t>
      </w:r>
    </w:p>
    <w:p>
      <w:pPr>
        <w:pStyle w:val="Style16"/>
        <w:keepNext w:val="0"/>
        <w:keepLines w:val="0"/>
        <w:widowControl w:val="0"/>
        <w:numPr>
          <w:ilvl w:val="0"/>
          <w:numId w:val="73"/>
        </w:numPr>
        <w:shd w:val="clear" w:color="auto" w:fill="auto"/>
        <w:tabs>
          <w:tab w:pos="683" w:val="left"/>
        </w:tabs>
        <w:bidi w:val="0"/>
        <w:spacing w:before="0" w:after="0" w:line="240" w:lineRule="auto"/>
        <w:ind w:left="400" w:right="0" w:firstLine="20"/>
        <w:jc w:val="both"/>
      </w:pPr>
      <w:r>
        <w:rPr>
          <w:spacing w:val="0"/>
          <w:w w:val="100"/>
          <w:position w:val="0"/>
          <w:shd w:val="clear" w:color="auto" w:fill="auto"/>
          <w:lang w:val="cs-CZ" w:eastAsia="cs-CZ" w:bidi="cs-CZ"/>
        </w:rPr>
        <w:t>pod pohrůžkou bezprostředního násilí proti pojištěnému nebo jeho zástupci,</w:t>
      </w:r>
    </w:p>
    <w:p>
      <w:pPr>
        <w:pStyle w:val="Style16"/>
        <w:keepNext w:val="0"/>
        <w:keepLines w:val="0"/>
        <w:widowControl w:val="0"/>
        <w:numPr>
          <w:ilvl w:val="0"/>
          <w:numId w:val="73"/>
        </w:numPr>
        <w:shd w:val="clear" w:color="auto" w:fill="auto"/>
        <w:tabs>
          <w:tab w:pos="683" w:val="left"/>
        </w:tabs>
        <w:bidi w:val="0"/>
        <w:spacing w:before="0" w:after="0" w:line="240" w:lineRule="auto"/>
        <w:ind w:left="640" w:right="0" w:hanging="220"/>
        <w:jc w:val="both"/>
        <w:rPr>
          <w:sz w:val="12"/>
          <w:szCs w:val="12"/>
        </w:rPr>
      </w:pPr>
      <w:r>
        <w:rPr>
          <w:spacing w:val="0"/>
          <w:w w:val="100"/>
          <w:position w:val="0"/>
          <w:sz w:val="12"/>
          <w:szCs w:val="12"/>
          <w:shd w:val="clear" w:color="auto" w:fill="auto"/>
          <w:lang w:val="cs-CZ" w:eastAsia="cs-CZ" w:bidi="cs-CZ"/>
        </w:rPr>
        <w:t xml:space="preserve">za využití náhlé fyzické nebo psychické tísně pojištěného nebo jeho zástupce, která byla </w:t>
      </w:r>
      <w:r>
        <w:rPr>
          <w:spacing w:val="0"/>
          <w:w w:val="100"/>
          <w:position w:val="0"/>
          <w:sz w:val="13"/>
          <w:szCs w:val="13"/>
          <w:shd w:val="clear" w:color="auto" w:fill="auto"/>
          <w:lang w:val="cs-CZ" w:eastAsia="cs-CZ" w:bidi="cs-CZ"/>
        </w:rPr>
        <w:t xml:space="preserve">zapříčiněna úrazem (nikoliv však úrazem, k němuž došlo v příčinné souvislosti s požitím </w:t>
      </w:r>
      <w:r>
        <w:rPr>
          <w:spacing w:val="0"/>
          <w:w w:val="100"/>
          <w:position w:val="0"/>
          <w:sz w:val="12"/>
          <w:szCs w:val="12"/>
          <w:shd w:val="clear" w:color="auto" w:fill="auto"/>
          <w:lang w:val="cs-CZ" w:eastAsia="cs-CZ" w:bidi="cs-CZ"/>
        </w:rPr>
        <w:t>alkoholu, drogy nebo zneužitím léků pojištěným),</w:t>
      </w:r>
    </w:p>
    <w:p>
      <w:pPr>
        <w:pStyle w:val="Style16"/>
        <w:keepNext w:val="0"/>
        <w:keepLines w:val="0"/>
        <w:widowControl w:val="0"/>
        <w:numPr>
          <w:ilvl w:val="0"/>
          <w:numId w:val="73"/>
        </w:numPr>
        <w:shd w:val="clear" w:color="auto" w:fill="auto"/>
        <w:tabs>
          <w:tab w:pos="933" w:val="left"/>
        </w:tabs>
        <w:bidi w:val="0"/>
        <w:spacing w:before="0" w:after="0" w:line="240" w:lineRule="auto"/>
        <w:ind w:left="400" w:right="0" w:firstLine="20"/>
        <w:jc w:val="both"/>
      </w:pPr>
      <w:r>
        <w:rPr>
          <w:spacing w:val="0"/>
          <w:w w:val="100"/>
          <w:position w:val="0"/>
          <w:shd w:val="clear" w:color="auto" w:fill="auto"/>
          <w:lang w:val="cs-CZ" w:eastAsia="cs-CZ" w:bidi="cs-CZ"/>
        </w:rPr>
        <w:t>vydíráním osoby provádějící přepravu,</w:t>
      </w:r>
    </w:p>
    <w:p>
      <w:pPr>
        <w:pStyle w:val="Style16"/>
        <w:keepNext w:val="0"/>
        <w:keepLines w:val="0"/>
        <w:widowControl w:val="0"/>
        <w:numPr>
          <w:ilvl w:val="0"/>
          <w:numId w:val="73"/>
        </w:numPr>
        <w:shd w:val="clear" w:color="auto" w:fill="auto"/>
        <w:tabs>
          <w:tab w:pos="933" w:val="left"/>
        </w:tabs>
        <w:bidi w:val="0"/>
        <w:spacing w:before="0" w:after="0" w:line="262" w:lineRule="auto"/>
        <w:ind w:left="400" w:right="0" w:firstLine="20"/>
        <w:jc w:val="both"/>
        <w:rPr>
          <w:sz w:val="12"/>
          <w:szCs w:val="12"/>
        </w:rPr>
      </w:pPr>
      <w:r>
        <w:rPr>
          <w:spacing w:val="0"/>
          <w:w w:val="100"/>
          <w:position w:val="0"/>
          <w:sz w:val="12"/>
          <w:szCs w:val="12"/>
          <w:shd w:val="clear" w:color="auto" w:fill="auto"/>
          <w:lang w:val="cs-CZ" w:eastAsia="cs-CZ" w:bidi="cs-CZ"/>
        </w:rPr>
        <w:t>podvodem na osobě provádějící</w:t>
      </w:r>
    </w:p>
    <w:p>
      <w:pPr>
        <w:pStyle w:val="Style16"/>
        <w:keepNext w:val="0"/>
        <w:keepLines w:val="0"/>
        <w:widowControl w:val="0"/>
        <w:shd w:val="clear" w:color="auto" w:fill="auto"/>
        <w:bidi w:val="0"/>
        <w:spacing w:before="0" w:after="0" w:line="262" w:lineRule="auto"/>
        <w:ind w:left="400" w:right="0" w:firstLine="20"/>
        <w:jc w:val="both"/>
        <w:rPr>
          <w:sz w:val="12"/>
          <w:szCs w:val="12"/>
        </w:rPr>
      </w:pPr>
      <w:r>
        <w:rPr>
          <w:spacing w:val="0"/>
          <w:w w:val="100"/>
          <w:position w:val="0"/>
          <w:sz w:val="12"/>
          <w:szCs w:val="12"/>
          <w:shd w:val="clear" w:color="auto" w:fill="auto"/>
          <w:lang w:val="cs-CZ" w:eastAsia="cs-CZ" w:bidi="cs-CZ"/>
        </w:rPr>
        <w:t>přepravu,</w:t>
      </w:r>
    </w:p>
    <w:p>
      <w:pPr>
        <w:pStyle w:val="Style16"/>
        <w:keepNext w:val="0"/>
        <w:keepLines w:val="0"/>
        <w:widowControl w:val="0"/>
        <w:numPr>
          <w:ilvl w:val="0"/>
          <w:numId w:val="73"/>
        </w:numPr>
        <w:shd w:val="clear" w:color="auto" w:fill="auto"/>
        <w:tabs>
          <w:tab w:pos="783" w:val="left"/>
        </w:tabs>
        <w:bidi w:val="0"/>
        <w:spacing w:before="0" w:after="0" w:line="240" w:lineRule="auto"/>
        <w:ind w:left="400" w:right="0" w:firstLine="20"/>
        <w:jc w:val="both"/>
        <w:rPr>
          <w:sz w:val="12"/>
          <w:szCs w:val="12"/>
        </w:rPr>
      </w:pPr>
      <w:r>
        <w:rPr>
          <w:spacing w:val="0"/>
          <w:w w:val="100"/>
          <w:position w:val="0"/>
          <w:sz w:val="13"/>
          <w:szCs w:val="13"/>
          <w:shd w:val="clear" w:color="auto" w:fill="auto"/>
          <w:lang w:val="cs-CZ" w:eastAsia="cs-CZ" w:bidi="cs-CZ"/>
        </w:rPr>
        <w:t>krádeží věcí nacházejících se pod bezprostřední tělesnou ochranou osoby provádějící pře</w:t>
      </w:r>
      <w:r>
        <w:rPr>
          <w:spacing w:val="0"/>
          <w:w w:val="100"/>
          <w:position w:val="0"/>
          <w:sz w:val="12"/>
          <w:szCs w:val="12"/>
          <w:shd w:val="clear" w:color="auto" w:fill="auto"/>
          <w:lang w:val="cs-CZ" w:eastAsia="cs-CZ" w:bidi="cs-CZ"/>
        </w:rPr>
        <w:softHyphen/>
      </w:r>
    </w:p>
    <w:p>
      <w:pPr>
        <w:pStyle w:val="Style16"/>
        <w:keepNext w:val="0"/>
        <w:keepLines w:val="0"/>
        <w:widowControl w:val="0"/>
        <w:shd w:val="clear" w:color="auto" w:fill="auto"/>
        <w:bidi w:val="0"/>
        <w:spacing w:before="0" w:after="0" w:line="240" w:lineRule="auto"/>
        <w:ind w:left="640" w:right="0" w:firstLine="0"/>
        <w:jc w:val="both"/>
      </w:pPr>
      <w:r>
        <w:rPr>
          <w:spacing w:val="0"/>
          <w:w w:val="100"/>
          <w:position w:val="0"/>
          <w:shd w:val="clear" w:color="auto" w:fill="auto"/>
          <w:lang w:val="cs-CZ" w:eastAsia="cs-CZ" w:bidi="cs-CZ"/>
        </w:rPr>
        <w:t>pravu, a to maximálně do částky uvedené ve smluvním ujednání.</w:t>
      </w:r>
    </w:p>
    <w:p>
      <w:pPr>
        <w:pStyle w:val="Style16"/>
        <w:keepNext w:val="0"/>
        <w:keepLines w:val="0"/>
        <w:widowControl w:val="0"/>
        <w:shd w:val="clear" w:color="auto" w:fill="auto"/>
        <w:bidi w:val="0"/>
        <w:spacing w:before="0" w:after="0" w:line="240" w:lineRule="auto"/>
        <w:ind w:left="400" w:right="0" w:firstLine="20"/>
        <w:jc w:val="both"/>
      </w:pPr>
      <w:r>
        <w:rPr>
          <w:spacing w:val="0"/>
          <w:w w:val="100"/>
          <w:position w:val="0"/>
          <w:sz w:val="12"/>
          <w:szCs w:val="12"/>
          <w:shd w:val="clear" w:color="auto" w:fill="auto"/>
          <w:lang w:val="cs-CZ" w:eastAsia="cs-CZ" w:bidi="cs-CZ"/>
        </w:rPr>
        <w:t xml:space="preserve">Místem pojištění pro případ loupeže při přepravě pojištěné věci je území České republiky, pokud </w:t>
      </w:r>
      <w:r>
        <w:rPr>
          <w:spacing w:val="0"/>
          <w:w w:val="100"/>
          <w:position w:val="0"/>
          <w:shd w:val="clear" w:color="auto" w:fill="auto"/>
          <w:lang w:val="cs-CZ" w:eastAsia="cs-CZ" w:bidi="cs-CZ"/>
        </w:rPr>
        <w:t>není v pojistné smlouvě dohodnuto jinak.</w:t>
      </w:r>
    </w:p>
    <w:p>
      <w:pPr>
        <w:pStyle w:val="Style16"/>
        <w:keepNext w:val="0"/>
        <w:keepLines w:val="0"/>
        <w:widowControl w:val="0"/>
        <w:numPr>
          <w:ilvl w:val="0"/>
          <w:numId w:val="63"/>
        </w:numPr>
        <w:shd w:val="clear" w:color="auto" w:fill="auto"/>
        <w:tabs>
          <w:tab w:pos="385" w:val="left"/>
        </w:tabs>
        <w:bidi w:val="0"/>
        <w:spacing w:before="0" w:after="0" w:line="262" w:lineRule="auto"/>
        <w:ind w:left="0" w:right="0" w:firstLine="0"/>
        <w:jc w:val="center"/>
        <w:rPr>
          <w:sz w:val="12"/>
          <w:szCs w:val="12"/>
        </w:rPr>
      </w:pPr>
      <w:r>
        <w:rPr>
          <w:spacing w:val="0"/>
          <w:w w:val="100"/>
          <w:position w:val="0"/>
          <w:sz w:val="12"/>
          <w:szCs w:val="12"/>
          <w:shd w:val="clear" w:color="auto" w:fill="auto"/>
          <w:lang w:val="cs-CZ" w:eastAsia="cs-CZ" w:bidi="cs-CZ"/>
        </w:rPr>
        <w:t>Vandalským činem po provedeném vloupání se rozumí úmyslné zničení nebo</w:t>
        <w:br/>
        <w:t>poškození pojiště</w:t>
        <w:t>-</w:t>
      </w:r>
    </w:p>
    <w:p>
      <w:pPr>
        <w:pStyle w:val="Style16"/>
        <w:keepNext w:val="0"/>
        <w:keepLines w:val="0"/>
        <w:widowControl w:val="0"/>
        <w:shd w:val="clear" w:color="auto" w:fill="auto"/>
        <w:bidi w:val="0"/>
        <w:spacing w:before="0" w:after="0" w:line="240" w:lineRule="auto"/>
        <w:ind w:left="400" w:right="0" w:firstLine="20"/>
        <w:jc w:val="both"/>
      </w:pPr>
      <w:r>
        <w:rPr>
          <w:spacing w:val="0"/>
          <w:w w:val="100"/>
          <w:position w:val="0"/>
          <w:shd w:val="clear" w:color="auto" w:fill="auto"/>
          <w:lang w:val="cs-CZ" w:eastAsia="cs-CZ" w:bidi="cs-CZ"/>
        </w:rPr>
        <w:t>ných věcí pachatelem krádeže vloupáním do pojištěného prostoru způsobem uvedeným v odst.</w:t>
      </w:r>
    </w:p>
    <w:p>
      <w:pPr>
        <w:pStyle w:val="Style16"/>
        <w:keepNext w:val="0"/>
        <w:keepLines w:val="0"/>
        <w:widowControl w:val="0"/>
        <w:numPr>
          <w:ilvl w:val="0"/>
          <w:numId w:val="3"/>
        </w:numPr>
        <w:shd w:val="clear" w:color="auto" w:fill="auto"/>
        <w:tabs>
          <w:tab w:pos="933" w:val="left"/>
        </w:tabs>
        <w:bidi w:val="0"/>
        <w:spacing w:before="0" w:after="0" w:line="262" w:lineRule="auto"/>
        <w:ind w:left="0" w:right="0" w:firstLine="400"/>
        <w:jc w:val="both"/>
        <w:rPr>
          <w:sz w:val="12"/>
          <w:szCs w:val="12"/>
        </w:rPr>
      </w:pPr>
      <w:r>
        <w:rPr>
          <w:spacing w:val="0"/>
          <w:w w:val="100"/>
          <w:position w:val="0"/>
          <w:sz w:val="12"/>
          <w:szCs w:val="12"/>
          <w:shd w:val="clear" w:color="auto" w:fill="auto"/>
          <w:lang w:val="cs-CZ" w:eastAsia="cs-CZ" w:bidi="cs-CZ"/>
        </w:rPr>
        <w:t>tohoto</w:t>
      </w:r>
    </w:p>
    <w:p>
      <w:pPr>
        <w:pStyle w:val="Style16"/>
        <w:keepNext w:val="0"/>
        <w:keepLines w:val="0"/>
        <w:widowControl w:val="0"/>
        <w:shd w:val="clear" w:color="auto" w:fill="auto"/>
        <w:bidi w:val="0"/>
        <w:spacing w:before="0" w:after="0" w:line="262" w:lineRule="auto"/>
        <w:ind w:left="0" w:right="0" w:firstLine="400"/>
        <w:jc w:val="both"/>
        <w:rPr>
          <w:sz w:val="12"/>
          <w:szCs w:val="12"/>
        </w:rPr>
      </w:pPr>
      <w:r>
        <w:rPr>
          <w:spacing w:val="0"/>
          <w:w w:val="100"/>
          <w:position w:val="0"/>
          <w:sz w:val="12"/>
          <w:szCs w:val="12"/>
          <w:shd w:val="clear" w:color="auto" w:fill="auto"/>
          <w:lang w:val="cs-CZ" w:eastAsia="cs-CZ" w:bidi="cs-CZ"/>
        </w:rPr>
        <w:t>článku.</w:t>
      </w:r>
    </w:p>
    <w:p>
      <w:pPr>
        <w:pStyle w:val="Style16"/>
        <w:keepNext w:val="0"/>
        <w:keepLines w:val="0"/>
        <w:widowControl w:val="0"/>
        <w:numPr>
          <w:ilvl w:val="0"/>
          <w:numId w:val="63"/>
        </w:numPr>
        <w:shd w:val="clear" w:color="auto" w:fill="auto"/>
        <w:tabs>
          <w:tab w:pos="385" w:val="left"/>
        </w:tabs>
        <w:bidi w:val="0"/>
        <w:spacing w:before="0" w:after="0" w:line="240" w:lineRule="auto"/>
        <w:ind w:left="0" w:right="0" w:firstLine="0"/>
        <w:jc w:val="both"/>
      </w:pPr>
      <w:r>
        <w:rPr>
          <w:spacing w:val="0"/>
          <w:w w:val="100"/>
          <w:position w:val="0"/>
          <w:shd w:val="clear" w:color="auto" w:fill="auto"/>
          <w:lang w:val="cs-CZ" w:eastAsia="cs-CZ" w:bidi="cs-CZ"/>
        </w:rPr>
        <w:t>Pojištění podle tohoto článku se nevztahuje na škody způsobené:</w:t>
      </w:r>
    </w:p>
    <w:p>
      <w:pPr>
        <w:pStyle w:val="Style16"/>
        <w:keepNext w:val="0"/>
        <w:keepLines w:val="0"/>
        <w:widowControl w:val="0"/>
        <w:numPr>
          <w:ilvl w:val="0"/>
          <w:numId w:val="75"/>
        </w:numPr>
        <w:shd w:val="clear" w:color="auto" w:fill="auto"/>
        <w:tabs>
          <w:tab w:pos="783" w:val="left"/>
        </w:tabs>
        <w:bidi w:val="0"/>
        <w:spacing w:before="0" w:after="0" w:line="262" w:lineRule="auto"/>
        <w:ind w:left="0" w:right="0" w:firstLine="400"/>
        <w:jc w:val="both"/>
        <w:rPr>
          <w:sz w:val="12"/>
          <w:szCs w:val="12"/>
        </w:rPr>
      </w:pPr>
      <w:r>
        <w:rPr>
          <w:spacing w:val="0"/>
          <w:w w:val="100"/>
          <w:position w:val="0"/>
          <w:sz w:val="12"/>
          <w:szCs w:val="12"/>
          <w:shd w:val="clear" w:color="auto" w:fill="auto"/>
          <w:lang w:val="cs-CZ" w:eastAsia="cs-CZ" w:bidi="cs-CZ"/>
        </w:rPr>
        <w:t>úmyslným jednáním zaměstnanců pojištěného, pokud k tomuto úmyslnému</w:t>
      </w:r>
    </w:p>
    <w:p>
      <w:pPr>
        <w:pStyle w:val="Style16"/>
        <w:keepNext w:val="0"/>
        <w:keepLines w:val="0"/>
        <w:widowControl w:val="0"/>
        <w:shd w:val="clear" w:color="auto" w:fill="auto"/>
        <w:bidi w:val="0"/>
        <w:spacing w:before="0" w:after="0" w:line="240" w:lineRule="auto"/>
        <w:ind w:left="0" w:right="0" w:firstLine="400"/>
        <w:jc w:val="left"/>
      </w:pPr>
      <w:r>
        <w:rPr>
          <w:spacing w:val="0"/>
          <w:w w:val="100"/>
          <w:position w:val="0"/>
          <w:sz w:val="12"/>
          <w:szCs w:val="12"/>
          <w:shd w:val="clear" w:color="auto" w:fill="auto"/>
          <w:lang w:val="cs-CZ" w:eastAsia="cs-CZ" w:bidi="cs-CZ"/>
        </w:rPr>
        <w:t>jednání nedo</w:t>
      </w:r>
      <w:r>
        <w:rPr>
          <w:spacing w:val="0"/>
          <w:w w:val="100"/>
          <w:position w:val="0"/>
          <w:shd w:val="clear" w:color="auto" w:fill="auto"/>
          <w:lang w:val="cs-CZ" w:eastAsia="cs-CZ" w:bidi="cs-CZ"/>
        </w:rPr>
        <w:softHyphen/>
      </w:r>
    </w:p>
    <w:p>
      <w:pPr>
        <w:pStyle w:val="Style16"/>
        <w:keepNext w:val="0"/>
        <w:keepLines w:val="0"/>
        <w:widowControl w:val="0"/>
        <w:shd w:val="clear" w:color="auto" w:fill="auto"/>
        <w:bidi w:val="0"/>
        <w:spacing w:before="0" w:after="0" w:line="257" w:lineRule="auto"/>
        <w:ind w:left="500" w:right="0" w:firstLine="440"/>
        <w:jc w:val="left"/>
        <w:rPr>
          <w:sz w:val="12"/>
          <w:szCs w:val="12"/>
        </w:rPr>
      </w:pPr>
      <w:r>
        <w:rPr>
          <w:spacing w:val="0"/>
          <w:w w:val="100"/>
          <w:position w:val="0"/>
          <w:sz w:val="12"/>
          <w:szCs w:val="12"/>
          <w:shd w:val="clear" w:color="auto" w:fill="auto"/>
          <w:lang w:val="cs-CZ" w:eastAsia="cs-CZ" w:bidi="cs-CZ"/>
        </w:rPr>
        <w:t>šlo mimo místo pojištění nebo v době, kdy byl prostor místa pojištění pro tyto osoby uzavřen, b) některým z pojistných nebezpečí uvedených v odst. 1., pokud to bylo v příčinné souvislosti s požárem, výbuchem (článek 2 odst. 2. písm. a) a c)), vodou unikající z vodovodního zaříze</w:t>
        <w:softHyphen/>
        <w:t>ní (článek 5) nebo zemětřesením (článek 4 odst. 3.).</w:t>
      </w:r>
    </w:p>
    <w:p>
      <w:pPr>
        <w:pStyle w:val="Style16"/>
        <w:keepNext w:val="0"/>
        <w:keepLines w:val="0"/>
        <w:widowControl w:val="0"/>
        <w:numPr>
          <w:ilvl w:val="0"/>
          <w:numId w:val="63"/>
        </w:numPr>
        <w:shd w:val="clear" w:color="auto" w:fill="auto"/>
        <w:tabs>
          <w:tab w:pos="384" w:val="left"/>
        </w:tabs>
        <w:bidi w:val="0"/>
        <w:spacing w:before="0" w:after="0" w:line="257" w:lineRule="auto"/>
        <w:ind w:left="0" w:right="0" w:firstLine="0"/>
        <w:jc w:val="left"/>
        <w:rPr>
          <w:sz w:val="12"/>
          <w:szCs w:val="12"/>
        </w:rPr>
      </w:pPr>
      <w:r>
        <w:rPr>
          <w:spacing w:val="0"/>
          <w:w w:val="100"/>
          <w:position w:val="0"/>
          <w:sz w:val="12"/>
          <w:szCs w:val="12"/>
          <w:shd w:val="clear" w:color="auto" w:fill="auto"/>
          <w:lang w:val="cs-CZ" w:eastAsia="cs-CZ" w:bidi="cs-CZ"/>
        </w:rPr>
        <w:t>Pojištění podle tohoto článku se dále nevztahuje na:</w:t>
      </w:r>
    </w:p>
    <w:p>
      <w:pPr>
        <w:pStyle w:val="Style16"/>
        <w:keepNext w:val="0"/>
        <w:keepLines w:val="0"/>
        <w:widowControl w:val="0"/>
        <w:numPr>
          <w:ilvl w:val="0"/>
          <w:numId w:val="77"/>
        </w:numPr>
        <w:shd w:val="clear" w:color="auto" w:fill="auto"/>
        <w:tabs>
          <w:tab w:pos="724" w:val="left"/>
        </w:tabs>
        <w:bidi w:val="0"/>
        <w:spacing w:before="0" w:after="0" w:line="257" w:lineRule="auto"/>
        <w:ind w:left="400" w:right="0" w:firstLine="0"/>
        <w:jc w:val="left"/>
        <w:rPr>
          <w:sz w:val="12"/>
          <w:szCs w:val="12"/>
        </w:rPr>
      </w:pPr>
      <w:r>
        <w:rPr>
          <w:spacing w:val="0"/>
          <w:w w:val="100"/>
          <w:position w:val="0"/>
          <w:sz w:val="12"/>
          <w:szCs w:val="12"/>
          <w:shd w:val="clear" w:color="auto" w:fill="auto"/>
          <w:lang w:val="cs-CZ" w:eastAsia="cs-CZ" w:bidi="cs-CZ"/>
        </w:rPr>
        <w:t>automaty na vhazování peněz včetně jejich obsahu a na automaty na vydávání peněz a vy</w:t>
        <w:softHyphen/>
      </w:r>
    </w:p>
    <w:p>
      <w:pPr>
        <w:pStyle w:val="Style16"/>
        <w:keepNext w:val="0"/>
        <w:keepLines w:val="0"/>
        <w:widowControl w:val="0"/>
        <w:shd w:val="clear" w:color="auto" w:fill="auto"/>
        <w:bidi w:val="0"/>
        <w:spacing w:before="0" w:after="0" w:line="240" w:lineRule="auto"/>
        <w:ind w:left="640" w:right="0" w:firstLine="0"/>
        <w:jc w:val="left"/>
      </w:pPr>
      <w:r>
        <w:rPr>
          <w:spacing w:val="0"/>
          <w:w w:val="100"/>
          <w:position w:val="0"/>
          <w:shd w:val="clear" w:color="auto" w:fill="auto"/>
          <w:lang w:val="cs-CZ" w:eastAsia="cs-CZ" w:bidi="cs-CZ"/>
        </w:rPr>
        <w:t>měňování peněz, pokud není v pojistné smlouvě dohodnuto jinak,</w:t>
      </w:r>
    </w:p>
    <w:p>
      <w:pPr>
        <w:pStyle w:val="Style16"/>
        <w:keepNext w:val="0"/>
        <w:keepLines w:val="0"/>
        <w:widowControl w:val="0"/>
        <w:numPr>
          <w:ilvl w:val="0"/>
          <w:numId w:val="77"/>
        </w:numPr>
        <w:shd w:val="clear" w:color="auto" w:fill="auto"/>
        <w:tabs>
          <w:tab w:pos="724" w:val="left"/>
        </w:tabs>
        <w:bidi w:val="0"/>
        <w:spacing w:before="0" w:after="0" w:line="240" w:lineRule="auto"/>
        <w:ind w:left="400" w:right="0" w:firstLine="0"/>
        <w:jc w:val="both"/>
      </w:pPr>
      <w:r>
        <w:rPr>
          <w:spacing w:val="0"/>
          <w:w w:val="100"/>
          <w:position w:val="0"/>
          <w:shd w:val="clear" w:color="auto" w:fill="auto"/>
          <w:lang w:val="cs-CZ" w:eastAsia="cs-CZ" w:bidi="cs-CZ"/>
        </w:rPr>
        <w:t>škody způsobené loupeží pojištěné věci při přepravě prováděné na základě přepravní smlou</w:t>
        <w:softHyphen/>
      </w:r>
    </w:p>
    <w:p>
      <w:pPr>
        <w:pStyle w:val="Style16"/>
        <w:keepNext w:val="0"/>
        <w:keepLines w:val="0"/>
        <w:widowControl w:val="0"/>
        <w:shd w:val="clear" w:color="auto" w:fill="auto"/>
        <w:bidi w:val="0"/>
        <w:spacing w:before="0" w:after="0" w:line="240" w:lineRule="auto"/>
        <w:ind w:left="0" w:right="0" w:firstLine="640"/>
        <w:jc w:val="left"/>
      </w:pPr>
      <w:r>
        <w:rPr>
          <w:spacing w:val="0"/>
          <w:w w:val="100"/>
          <w:position w:val="0"/>
          <w:shd w:val="clear" w:color="auto" w:fill="auto"/>
          <w:lang w:val="cs-CZ" w:eastAsia="cs-CZ" w:bidi="cs-CZ"/>
        </w:rPr>
        <w:t>vy,</w:t>
      </w:r>
    </w:p>
    <w:p>
      <w:pPr>
        <w:pStyle w:val="Style16"/>
        <w:keepNext w:val="0"/>
        <w:keepLines w:val="0"/>
        <w:widowControl w:val="0"/>
        <w:numPr>
          <w:ilvl w:val="0"/>
          <w:numId w:val="77"/>
        </w:numPr>
        <w:shd w:val="clear" w:color="auto" w:fill="auto"/>
        <w:tabs>
          <w:tab w:pos="724" w:val="left"/>
        </w:tabs>
        <w:bidi w:val="0"/>
        <w:spacing w:before="0" w:after="0" w:line="240" w:lineRule="auto"/>
        <w:ind w:left="400" w:right="0" w:firstLine="0"/>
        <w:jc w:val="left"/>
      </w:pPr>
      <w:r>
        <w:rPr>
          <w:spacing w:val="0"/>
          <w:w w:val="100"/>
          <w:position w:val="0"/>
          <w:shd w:val="clear" w:color="auto" w:fill="auto"/>
          <w:lang w:val="cs-CZ" w:eastAsia="cs-CZ" w:bidi="cs-CZ"/>
        </w:rPr>
        <w:t>škody způsobené krádeží, která nebyla provedena vloupáním (odst. 4., tzv. prostá krádež),</w:t>
      </w:r>
    </w:p>
    <w:p>
      <w:pPr>
        <w:pStyle w:val="Style16"/>
        <w:keepNext w:val="0"/>
        <w:keepLines w:val="0"/>
        <w:widowControl w:val="0"/>
        <w:numPr>
          <w:ilvl w:val="0"/>
          <w:numId w:val="77"/>
        </w:numPr>
        <w:shd w:val="clear" w:color="auto" w:fill="auto"/>
        <w:tabs>
          <w:tab w:pos="724" w:val="left"/>
        </w:tabs>
        <w:bidi w:val="0"/>
        <w:spacing w:before="0" w:after="120" w:line="240" w:lineRule="auto"/>
        <w:ind w:left="400" w:right="0" w:firstLine="0"/>
        <w:jc w:val="left"/>
      </w:pPr>
      <w:r>
        <w:rPr>
          <w:spacing w:val="0"/>
          <w:w w:val="100"/>
          <w:position w:val="0"/>
          <w:shd w:val="clear" w:color="auto" w:fill="auto"/>
          <w:lang w:val="cs-CZ" w:eastAsia="cs-CZ" w:bidi="cs-CZ"/>
        </w:rPr>
        <w:t>škody na věci nacházející se mimo budovu, pokud není v pojistné smlouvě dohodnuto jinak.</w:t>
      </w:r>
    </w:p>
    <w:p>
      <w:pPr>
        <w:pStyle w:val="Style16"/>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Článek 8</w:t>
      </w:r>
    </w:p>
    <w:p>
      <w:pPr>
        <w:pStyle w:val="Style16"/>
        <w:keepNext w:val="0"/>
        <w:keepLines w:val="0"/>
        <w:widowControl w:val="0"/>
        <w:shd w:val="clear" w:color="auto" w:fill="auto"/>
        <w:bidi w:val="0"/>
        <w:spacing w:before="0" w:after="120" w:line="252" w:lineRule="auto"/>
        <w:ind w:left="0" w:right="0" w:firstLine="0"/>
        <w:jc w:val="center"/>
        <w:rPr>
          <w:sz w:val="12"/>
          <w:szCs w:val="12"/>
        </w:rPr>
      </w:pPr>
      <w:r>
        <w:rPr>
          <w:spacing w:val="0"/>
          <w:w w:val="100"/>
          <w:position w:val="0"/>
          <w:sz w:val="13"/>
          <w:szCs w:val="13"/>
          <w:shd w:val="clear" w:color="auto" w:fill="auto"/>
          <w:lang w:val="cs-CZ" w:eastAsia="cs-CZ" w:bidi="cs-CZ"/>
        </w:rPr>
        <w:t>Pojištění proti nárazu vozidla, kouři nebo rázové vlně</w:t>
        <w:br/>
      </w:r>
      <w:r>
        <w:rPr>
          <w:spacing w:val="0"/>
          <w:w w:val="100"/>
          <w:position w:val="0"/>
          <w:sz w:val="12"/>
          <w:szCs w:val="12"/>
          <w:shd w:val="clear" w:color="auto" w:fill="auto"/>
          <w:lang w:val="cs-CZ" w:eastAsia="cs-CZ" w:bidi="cs-CZ"/>
        </w:rPr>
        <w:t>působené nadzvukovým letadlem a výluky z tohoto</w:t>
        <w:br/>
        <w:t>pojištění</w:t>
      </w:r>
    </w:p>
    <w:p>
      <w:pPr>
        <w:pStyle w:val="Style16"/>
        <w:keepNext w:val="0"/>
        <w:keepLines w:val="0"/>
        <w:widowControl w:val="0"/>
        <w:numPr>
          <w:ilvl w:val="0"/>
          <w:numId w:val="79"/>
        </w:numPr>
        <w:shd w:val="clear" w:color="auto" w:fill="auto"/>
        <w:tabs>
          <w:tab w:pos="384" w:val="left"/>
        </w:tabs>
        <w:bidi w:val="0"/>
        <w:spacing w:before="0" w:after="0" w:line="264" w:lineRule="auto"/>
        <w:ind w:left="400" w:right="0" w:hanging="400"/>
        <w:jc w:val="both"/>
        <w:rPr>
          <w:sz w:val="12"/>
          <w:szCs w:val="12"/>
        </w:rPr>
      </w:pPr>
      <w:r>
        <w:rPr>
          <w:spacing w:val="0"/>
          <w:w w:val="100"/>
          <w:position w:val="0"/>
          <w:sz w:val="12"/>
          <w:szCs w:val="12"/>
          <w:shd w:val="clear" w:color="auto" w:fill="auto"/>
          <w:lang w:val="cs-CZ" w:eastAsia="cs-CZ" w:bidi="cs-CZ"/>
        </w:rPr>
        <w:t>Pojistitel poskytne pojistné plnění tehdy, byla-li pojištěná věc poškozena, zničena nebo ztracena v souvislosti s pojistnou událostí, jejíž příčinou byl/a:</w:t>
      </w:r>
    </w:p>
    <w:p>
      <w:pPr>
        <w:pStyle w:val="Style16"/>
        <w:keepNext w:val="0"/>
        <w:keepLines w:val="0"/>
        <w:widowControl w:val="0"/>
        <w:numPr>
          <w:ilvl w:val="0"/>
          <w:numId w:val="81"/>
        </w:numPr>
        <w:shd w:val="clear" w:color="auto" w:fill="auto"/>
        <w:tabs>
          <w:tab w:pos="724" w:val="left"/>
        </w:tabs>
        <w:bidi w:val="0"/>
        <w:spacing w:before="0" w:after="0" w:line="240" w:lineRule="auto"/>
        <w:ind w:left="400" w:right="0" w:firstLine="0"/>
        <w:jc w:val="left"/>
      </w:pPr>
      <w:r>
        <w:rPr>
          <w:spacing w:val="0"/>
          <w:w w:val="100"/>
          <w:position w:val="0"/>
          <w:shd w:val="clear" w:color="auto" w:fill="auto"/>
          <w:lang w:val="cs-CZ" w:eastAsia="cs-CZ" w:bidi="cs-CZ"/>
        </w:rPr>
        <w:t>náraz silničního nebo kolejového vozidla,</w:t>
      </w:r>
    </w:p>
    <w:p>
      <w:pPr>
        <w:pStyle w:val="Style16"/>
        <w:keepNext w:val="0"/>
        <w:keepLines w:val="0"/>
        <w:widowControl w:val="0"/>
        <w:numPr>
          <w:ilvl w:val="0"/>
          <w:numId w:val="81"/>
        </w:numPr>
        <w:shd w:val="clear" w:color="auto" w:fill="auto"/>
        <w:bidi w:val="0"/>
        <w:spacing w:before="0" w:after="0" w:line="240" w:lineRule="auto"/>
        <w:ind w:left="400" w:right="0" w:firstLine="0"/>
        <w:jc w:val="left"/>
      </w:pPr>
      <w:r>
        <w:rPr>
          <w:spacing w:val="0"/>
          <w:w w:val="100"/>
          <w:position w:val="0"/>
          <w:shd w:val="clear" w:color="auto" w:fill="auto"/>
          <w:lang w:val="cs-CZ" w:eastAsia="cs-CZ" w:bidi="cs-CZ"/>
        </w:rPr>
        <w:t xml:space="preserve"> kouř,</w:t>
      </w:r>
    </w:p>
    <w:p>
      <w:pPr>
        <w:pStyle w:val="Style16"/>
        <w:keepNext w:val="0"/>
        <w:keepLines w:val="0"/>
        <w:widowControl w:val="0"/>
        <w:numPr>
          <w:ilvl w:val="0"/>
          <w:numId w:val="81"/>
        </w:numPr>
        <w:shd w:val="clear" w:color="auto" w:fill="auto"/>
        <w:tabs>
          <w:tab w:pos="724" w:val="left"/>
        </w:tabs>
        <w:bidi w:val="0"/>
        <w:spacing w:before="0" w:after="0" w:line="240" w:lineRule="auto"/>
        <w:ind w:left="400" w:right="0" w:firstLine="0"/>
        <w:jc w:val="left"/>
      </w:pPr>
      <w:r>
        <w:rPr>
          <w:spacing w:val="0"/>
          <w:w w:val="100"/>
          <w:position w:val="0"/>
          <w:shd w:val="clear" w:color="auto" w:fill="auto"/>
          <w:lang w:val="cs-CZ" w:eastAsia="cs-CZ" w:bidi="cs-CZ"/>
        </w:rPr>
        <w:t>rázová vlna způsobená při letu nadzvukového letadla.</w:t>
      </w:r>
    </w:p>
    <w:p>
      <w:pPr>
        <w:pStyle w:val="Style16"/>
        <w:keepNext w:val="0"/>
        <w:keepLines w:val="0"/>
        <w:widowControl w:val="0"/>
        <w:numPr>
          <w:ilvl w:val="0"/>
          <w:numId w:val="79"/>
        </w:numPr>
        <w:shd w:val="clear" w:color="auto" w:fill="auto"/>
        <w:tabs>
          <w:tab w:pos="384" w:val="left"/>
        </w:tabs>
        <w:bidi w:val="0"/>
        <w:spacing w:before="0" w:after="0" w:line="240" w:lineRule="auto"/>
        <w:ind w:left="400" w:right="0" w:hanging="400"/>
        <w:jc w:val="both"/>
        <w:rPr>
          <w:sz w:val="12"/>
          <w:szCs w:val="12"/>
        </w:rPr>
      </w:pPr>
      <w:r>
        <w:rPr>
          <w:spacing w:val="0"/>
          <w:w w:val="100"/>
          <w:position w:val="0"/>
          <w:sz w:val="13"/>
          <w:szCs w:val="13"/>
          <w:shd w:val="clear" w:color="auto" w:fill="auto"/>
          <w:lang w:val="cs-CZ" w:eastAsia="cs-CZ" w:bidi="cs-CZ"/>
        </w:rPr>
        <w:t xml:space="preserve">Škodou způsobenou nárazem silničního nebo kolejového vozidla se rozumí poškození, zničení nebo ztráta pojištěné věci bezprostředním střetem s těmito vozidly nebo jejich nákladem. Toto </w:t>
      </w:r>
      <w:r>
        <w:rPr>
          <w:spacing w:val="0"/>
          <w:w w:val="100"/>
          <w:position w:val="0"/>
          <w:sz w:val="12"/>
          <w:szCs w:val="12"/>
          <w:shd w:val="clear" w:color="auto" w:fill="auto"/>
          <w:lang w:val="cs-CZ" w:eastAsia="cs-CZ" w:bidi="cs-CZ"/>
        </w:rPr>
        <w:t>pojištění se nevztahuje na škody způsobené:</w:t>
      </w:r>
    </w:p>
    <w:p>
      <w:pPr>
        <w:pStyle w:val="Style16"/>
        <w:keepNext w:val="0"/>
        <w:keepLines w:val="0"/>
        <w:widowControl w:val="0"/>
        <w:numPr>
          <w:ilvl w:val="0"/>
          <w:numId w:val="83"/>
        </w:numPr>
        <w:shd w:val="clear" w:color="auto" w:fill="auto"/>
        <w:tabs>
          <w:tab w:pos="724" w:val="left"/>
        </w:tabs>
        <w:bidi w:val="0"/>
        <w:spacing w:before="0" w:after="0" w:line="240" w:lineRule="auto"/>
        <w:ind w:left="400" w:right="0" w:firstLine="0"/>
        <w:jc w:val="both"/>
      </w:pPr>
      <w:r>
        <w:rPr>
          <w:spacing w:val="0"/>
          <w:w w:val="100"/>
          <w:position w:val="0"/>
          <w:sz w:val="12"/>
          <w:szCs w:val="12"/>
          <w:shd w:val="clear" w:color="auto" w:fill="auto"/>
          <w:lang w:val="cs-CZ" w:eastAsia="cs-CZ" w:bidi="cs-CZ"/>
        </w:rPr>
        <w:t xml:space="preserve">na vozidlech samotných, </w:t>
      </w:r>
      <w:r>
        <w:rPr>
          <w:spacing w:val="0"/>
          <w:w w:val="100"/>
          <w:position w:val="0"/>
          <w:shd w:val="clear" w:color="auto" w:fill="auto"/>
          <w:lang w:val="cs-CZ" w:eastAsia="cs-CZ" w:bidi="cs-CZ"/>
        </w:rPr>
        <w:t>b) opotřebením věci.</w:t>
      </w:r>
    </w:p>
    <w:p>
      <w:pPr>
        <w:pStyle w:val="Style16"/>
        <w:keepNext w:val="0"/>
        <w:keepLines w:val="0"/>
        <w:widowControl w:val="0"/>
        <w:numPr>
          <w:ilvl w:val="0"/>
          <w:numId w:val="79"/>
        </w:numPr>
        <w:shd w:val="clear" w:color="auto" w:fill="auto"/>
        <w:tabs>
          <w:tab w:pos="384" w:val="left"/>
        </w:tabs>
        <w:bidi w:val="0"/>
        <w:spacing w:before="0" w:after="0" w:line="240" w:lineRule="auto"/>
        <w:ind w:left="0" w:right="0" w:firstLine="0"/>
        <w:jc w:val="center"/>
        <w:rPr>
          <w:sz w:val="12"/>
          <w:szCs w:val="12"/>
        </w:rPr>
      </w:pPr>
      <w:r>
        <w:rPr>
          <w:spacing w:val="0"/>
          <w:w w:val="100"/>
          <w:position w:val="0"/>
          <w:sz w:val="13"/>
          <w:szCs w:val="13"/>
          <w:shd w:val="clear" w:color="auto" w:fill="auto"/>
          <w:lang w:val="cs-CZ" w:eastAsia="cs-CZ" w:bidi="cs-CZ"/>
        </w:rPr>
        <w:t>Škodou způsobenou kouřem se rozumí takové poškození, zničení nebo ztráta</w:t>
        <w:br/>
        <w:t>pojištěné věci, kte</w:t>
      </w:r>
      <w:r>
        <w:rPr>
          <w:spacing w:val="0"/>
          <w:w w:val="100"/>
          <w:position w:val="0"/>
          <w:sz w:val="12"/>
          <w:szCs w:val="12"/>
          <w:shd w:val="clear" w:color="auto" w:fill="auto"/>
          <w:lang w:val="cs-CZ" w:eastAsia="cs-CZ" w:bidi="cs-CZ"/>
        </w:rPr>
        <w:t>-</w:t>
      </w:r>
    </w:p>
    <w:p>
      <w:pPr>
        <w:pStyle w:val="Style16"/>
        <w:keepNext w:val="0"/>
        <w:keepLines w:val="0"/>
        <w:widowControl w:val="0"/>
        <w:shd w:val="clear" w:color="auto" w:fill="auto"/>
        <w:bidi w:val="0"/>
        <w:spacing w:before="0" w:after="120" w:line="240" w:lineRule="auto"/>
        <w:ind w:left="400" w:right="0" w:firstLine="0"/>
        <w:jc w:val="left"/>
        <w:rPr>
          <w:sz w:val="12"/>
          <w:szCs w:val="12"/>
        </w:rPr>
      </w:pPr>
      <w:r>
        <w:rPr>
          <w:spacing w:val="0"/>
          <w:w w:val="100"/>
          <w:position w:val="0"/>
          <w:sz w:val="13"/>
          <w:szCs w:val="13"/>
          <w:shd w:val="clear" w:color="auto" w:fill="auto"/>
          <w:lang w:val="cs-CZ" w:eastAsia="cs-CZ" w:bidi="cs-CZ"/>
        </w:rPr>
        <w:t xml:space="preserve">ré způsobil kouř náhle uniklý v důsledku poruchy ze zařízení na vytápění, spalování, vaření nebo </w:t>
      </w:r>
      <w:r>
        <w:rPr>
          <w:spacing w:val="0"/>
          <w:w w:val="100"/>
          <w:position w:val="0"/>
          <w:sz w:val="12"/>
          <w:szCs w:val="12"/>
          <w:shd w:val="clear" w:color="auto" w:fill="auto"/>
          <w:lang w:val="cs-CZ" w:eastAsia="cs-CZ" w:bidi="cs-CZ"/>
        </w:rPr>
        <w:t>sušení, které se nachází v místě pojištění.</w:t>
      </w:r>
    </w:p>
    <w:p>
      <w:pPr>
        <w:pStyle w:val="Style16"/>
        <w:keepNext w:val="0"/>
        <w:keepLines w:val="0"/>
        <w:widowControl w:val="0"/>
        <w:numPr>
          <w:ilvl w:val="0"/>
          <w:numId w:val="79"/>
        </w:numPr>
        <w:shd w:val="clear" w:color="auto" w:fill="auto"/>
        <w:tabs>
          <w:tab w:pos="383" w:val="left"/>
        </w:tabs>
        <w:bidi w:val="0"/>
        <w:spacing w:before="0" w:after="0" w:line="257" w:lineRule="auto"/>
        <w:ind w:left="0" w:right="0" w:firstLine="0"/>
        <w:jc w:val="center"/>
        <w:rPr>
          <w:sz w:val="12"/>
          <w:szCs w:val="12"/>
        </w:rPr>
      </w:pPr>
      <w:r>
        <w:rPr>
          <w:spacing w:val="0"/>
          <w:w w:val="100"/>
          <w:position w:val="0"/>
          <w:sz w:val="12"/>
          <w:szCs w:val="12"/>
          <w:shd w:val="clear" w:color="auto" w:fill="auto"/>
          <w:lang w:val="cs-CZ" w:eastAsia="cs-CZ" w:bidi="cs-CZ"/>
        </w:rPr>
        <w:t>Škodou způsobenou rázovou vlnou při letu nadzvukového letadla se rozumí poškození</w:t>
        <w:br/>
        <w:t>nebo zni</w:t>
        <w:t>-</w:t>
      </w:r>
    </w:p>
    <w:p>
      <w:pPr>
        <w:pStyle w:val="Style16"/>
        <w:keepNext w:val="0"/>
        <w:keepLines w:val="0"/>
        <w:widowControl w:val="0"/>
        <w:shd w:val="clear" w:color="auto" w:fill="auto"/>
        <w:bidi w:val="0"/>
        <w:spacing w:before="0" w:after="0" w:line="240" w:lineRule="auto"/>
        <w:ind w:left="440" w:right="0" w:firstLine="0"/>
        <w:jc w:val="left"/>
      </w:pPr>
      <w:r>
        <w:rPr>
          <w:spacing w:val="0"/>
          <w:w w:val="100"/>
          <w:position w:val="0"/>
          <w:shd w:val="clear" w:color="auto" w:fill="auto"/>
          <w:lang w:val="cs-CZ" w:eastAsia="cs-CZ" w:bidi="cs-CZ"/>
        </w:rPr>
        <w:t>čení pojištěné věci způsobené překročením zvukové bariéry letadlem.</w:t>
      </w:r>
    </w:p>
    <w:p>
      <w:pPr>
        <w:pStyle w:val="Style16"/>
        <w:keepNext w:val="0"/>
        <w:keepLines w:val="0"/>
        <w:widowControl w:val="0"/>
        <w:numPr>
          <w:ilvl w:val="0"/>
          <w:numId w:val="79"/>
        </w:numPr>
        <w:shd w:val="clear" w:color="auto" w:fill="auto"/>
        <w:tabs>
          <w:tab w:pos="383" w:val="left"/>
        </w:tabs>
        <w:bidi w:val="0"/>
        <w:spacing w:before="0" w:after="0" w:line="240" w:lineRule="auto"/>
        <w:ind w:left="0" w:right="0" w:firstLine="0"/>
        <w:jc w:val="center"/>
      </w:pPr>
      <w:r>
        <w:rPr>
          <w:spacing w:val="0"/>
          <w:w w:val="100"/>
          <w:position w:val="0"/>
          <w:shd w:val="clear" w:color="auto" w:fill="auto"/>
          <w:lang w:val="cs-CZ" w:eastAsia="cs-CZ" w:bidi="cs-CZ"/>
        </w:rPr>
        <w:t>Pojištění podle tohoto článku se nevztahuje na poškození nebo zničení pojištěné</w:t>
        <w:br/>
        <w:t>věci, pokud ně</w:t>
        <w:t>-</w:t>
      </w:r>
    </w:p>
    <w:p>
      <w:pPr>
        <w:pStyle w:val="Style16"/>
        <w:keepNext w:val="0"/>
        <w:keepLines w:val="0"/>
        <w:widowControl w:val="0"/>
        <w:shd w:val="clear" w:color="auto" w:fill="auto"/>
        <w:bidi w:val="0"/>
        <w:spacing w:before="0" w:after="0" w:line="240" w:lineRule="auto"/>
        <w:ind w:left="440" w:right="0" w:firstLine="0"/>
        <w:jc w:val="left"/>
      </w:pPr>
      <w:r>
        <w:rPr>
          <w:spacing w:val="0"/>
          <w:w w:val="100"/>
          <w:position w:val="0"/>
          <w:shd w:val="clear" w:color="auto" w:fill="auto"/>
          <w:lang w:val="cs-CZ" w:eastAsia="cs-CZ" w:bidi="cs-CZ"/>
        </w:rPr>
        <w:t>které z pojistných nebezpečí uvedených v odst. 1. písm. a) a b) bylo vyvoláno:</w:t>
      </w:r>
    </w:p>
    <w:p>
      <w:pPr>
        <w:pStyle w:val="Style16"/>
        <w:keepNext w:val="0"/>
        <w:keepLines w:val="0"/>
        <w:widowControl w:val="0"/>
        <w:shd w:val="clear" w:color="auto" w:fill="auto"/>
        <w:bidi w:val="0"/>
        <w:spacing w:before="0" w:after="0" w:line="240" w:lineRule="auto"/>
        <w:ind w:left="0" w:right="0" w:firstLine="440"/>
        <w:jc w:val="left"/>
      </w:pPr>
      <w:r>
        <w:rPr>
          <w:spacing w:val="0"/>
          <w:w w:val="100"/>
          <w:position w:val="0"/>
          <w:shd w:val="clear" w:color="auto" w:fill="auto"/>
          <w:lang w:val="cs-CZ" w:eastAsia="cs-CZ" w:bidi="cs-CZ"/>
        </w:rPr>
        <w:t>a) požárem nebo výbuchem (článek 2 odst. 2. písm.</w:t>
      </w:r>
    </w:p>
    <w:p>
      <w:pPr>
        <w:pStyle w:val="Style16"/>
        <w:keepNext w:val="0"/>
        <w:keepLines w:val="0"/>
        <w:widowControl w:val="0"/>
        <w:shd w:val="clear" w:color="auto" w:fill="auto"/>
        <w:bidi w:val="0"/>
        <w:spacing w:before="0" w:after="0" w:line="240" w:lineRule="auto"/>
        <w:ind w:left="0" w:right="0" w:firstLine="440"/>
        <w:jc w:val="left"/>
        <w:rPr>
          <w:sz w:val="12"/>
          <w:szCs w:val="12"/>
        </w:rPr>
      </w:pPr>
      <w:r>
        <w:rPr>
          <w:spacing w:val="0"/>
          <w:w w:val="100"/>
          <w:position w:val="0"/>
          <w:sz w:val="13"/>
          <w:szCs w:val="13"/>
          <w:shd w:val="clear" w:color="auto" w:fill="auto"/>
          <w:lang w:val="cs-CZ" w:eastAsia="cs-CZ" w:bidi="cs-CZ"/>
        </w:rPr>
        <w:t xml:space="preserve">a) a c)), </w:t>
      </w:r>
      <w:r>
        <w:rPr>
          <w:spacing w:val="0"/>
          <w:w w:val="100"/>
          <w:position w:val="0"/>
          <w:sz w:val="12"/>
          <w:szCs w:val="12"/>
          <w:shd w:val="clear" w:color="auto" w:fill="auto"/>
          <w:lang w:val="cs-CZ" w:eastAsia="cs-CZ" w:bidi="cs-CZ"/>
        </w:rPr>
        <w:t>b) zemětřesením (článek 4 odst. 3.),</w:t>
      </w:r>
    </w:p>
    <w:p>
      <w:pPr>
        <w:pStyle w:val="Style16"/>
        <w:keepNext w:val="0"/>
        <w:keepLines w:val="0"/>
        <w:widowControl w:val="0"/>
        <w:numPr>
          <w:ilvl w:val="0"/>
          <w:numId w:val="53"/>
        </w:numPr>
        <w:shd w:val="clear" w:color="auto" w:fill="auto"/>
        <w:tabs>
          <w:tab w:pos="796" w:val="left"/>
        </w:tabs>
        <w:bidi w:val="0"/>
        <w:spacing w:before="0" w:after="120" w:line="257" w:lineRule="auto"/>
        <w:ind w:left="440" w:right="0" w:firstLine="0"/>
        <w:jc w:val="left"/>
        <w:rPr>
          <w:sz w:val="12"/>
          <w:szCs w:val="12"/>
        </w:rPr>
      </w:pPr>
      <w:r>
        <w:rPr>
          <w:spacing w:val="0"/>
          <w:w w:val="100"/>
          <w:position w:val="0"/>
          <w:sz w:val="12"/>
          <w:szCs w:val="12"/>
          <w:shd w:val="clear" w:color="auto" w:fill="auto"/>
          <w:lang w:val="cs-CZ" w:eastAsia="cs-CZ" w:bidi="cs-CZ"/>
        </w:rPr>
        <w:t>občanskými nepokoji, úmyslným poškozením, stávkou nebo výlukou.</w:t>
      </w:r>
    </w:p>
    <w:p>
      <w:pPr>
        <w:pStyle w:val="Style16"/>
        <w:keepNext w:val="0"/>
        <w:keepLines w:val="0"/>
        <w:widowControl w:val="0"/>
        <w:shd w:val="clear" w:color="auto" w:fill="auto"/>
        <w:bidi w:val="0"/>
        <w:spacing w:before="0" w:after="120" w:line="254" w:lineRule="auto"/>
        <w:ind w:left="0" w:right="0" w:firstLine="0"/>
        <w:jc w:val="center"/>
      </w:pPr>
      <w:r>
        <w:rPr>
          <w:spacing w:val="0"/>
          <w:w w:val="100"/>
          <w:position w:val="0"/>
          <w:sz w:val="12"/>
          <w:szCs w:val="12"/>
          <w:shd w:val="clear" w:color="auto" w:fill="auto"/>
          <w:lang w:val="cs-CZ" w:eastAsia="cs-CZ" w:bidi="cs-CZ"/>
        </w:rPr>
        <w:t>Článek 9</w:t>
        <w:br/>
      </w:r>
      <w:r>
        <w:rPr>
          <w:spacing w:val="0"/>
          <w:w w:val="100"/>
          <w:position w:val="0"/>
          <w:shd w:val="clear" w:color="auto" w:fill="auto"/>
          <w:lang w:val="cs-CZ" w:eastAsia="cs-CZ" w:bidi="cs-CZ"/>
        </w:rPr>
        <w:t>Pojištění proti ostatním pojistným</w:t>
        <w:br/>
        <w:t>nebezpečím a výluky z tohoto pojištění -</w:t>
        <w:br/>
        <w:t>Allrisk 1</w:t>
      </w:r>
    </w:p>
    <w:p>
      <w:pPr>
        <w:pStyle w:val="Style16"/>
        <w:keepNext w:val="0"/>
        <w:keepLines w:val="0"/>
        <w:widowControl w:val="0"/>
        <w:numPr>
          <w:ilvl w:val="0"/>
          <w:numId w:val="85"/>
        </w:numPr>
        <w:shd w:val="clear" w:color="auto" w:fill="auto"/>
        <w:tabs>
          <w:tab w:pos="383" w:val="left"/>
        </w:tabs>
        <w:bidi w:val="0"/>
        <w:spacing w:before="0" w:after="0" w:line="240" w:lineRule="auto"/>
        <w:ind w:left="440" w:right="0" w:hanging="440"/>
        <w:jc w:val="both"/>
      </w:pPr>
      <w:r>
        <w:rPr>
          <w:spacing w:val="0"/>
          <w:w w:val="100"/>
          <w:position w:val="0"/>
          <w:shd w:val="clear" w:color="auto" w:fill="auto"/>
          <w:lang w:val="cs-CZ" w:eastAsia="cs-CZ" w:bidi="cs-CZ"/>
        </w:rPr>
        <w:t xml:space="preserve">Pojistitel poskytne pojistné plnění tehdy, byla-li pojištěná věc poškozena, zničena nebo ztracena </w:t>
      </w:r>
      <w:r>
        <w:rPr>
          <w:spacing w:val="0"/>
          <w:w w:val="100"/>
          <w:position w:val="0"/>
          <w:sz w:val="12"/>
          <w:szCs w:val="12"/>
          <w:shd w:val="clear" w:color="auto" w:fill="auto"/>
          <w:lang w:val="cs-CZ" w:eastAsia="cs-CZ" w:bidi="cs-CZ"/>
        </w:rPr>
        <w:t xml:space="preserve">v souvislosti s pojistnou událostí, jejíž příčinou bylo jiné pojistné nebezpečí než to, které lze sjed- nat podle článku 2 až 8 a článku 10 těchto VPP a jehož podstata spočívala v bezprostředně zvenčí působícím jednání nebo události. Zničením nebo poškozením pojištěné věci se rozumí nepříz- nivá změna její podstaty, která znemožňuje řádné a plné užívání této věci pro účel, k němuž je </w:t>
      </w:r>
      <w:r>
        <w:rPr>
          <w:spacing w:val="0"/>
          <w:w w:val="100"/>
          <w:position w:val="0"/>
          <w:shd w:val="clear" w:color="auto" w:fill="auto"/>
          <w:lang w:val="cs-CZ" w:eastAsia="cs-CZ" w:bidi="cs-CZ"/>
        </w:rPr>
        <w:t>určena.</w:t>
      </w:r>
    </w:p>
    <w:p>
      <w:pPr>
        <w:pStyle w:val="Style16"/>
        <w:keepNext w:val="0"/>
        <w:keepLines w:val="0"/>
        <w:widowControl w:val="0"/>
        <w:numPr>
          <w:ilvl w:val="0"/>
          <w:numId w:val="85"/>
        </w:numPr>
        <w:shd w:val="clear" w:color="auto" w:fill="auto"/>
        <w:tabs>
          <w:tab w:pos="383" w:val="left"/>
        </w:tabs>
        <w:bidi w:val="0"/>
        <w:spacing w:before="0" w:after="0" w:line="240" w:lineRule="auto"/>
        <w:ind w:left="0" w:right="0" w:firstLine="0"/>
        <w:jc w:val="center"/>
      </w:pPr>
      <w:r>
        <w:rPr>
          <w:spacing w:val="0"/>
          <w:w w:val="100"/>
          <w:position w:val="0"/>
          <w:shd w:val="clear" w:color="auto" w:fill="auto"/>
          <w:lang w:val="cs-CZ" w:eastAsia="cs-CZ" w:bidi="cs-CZ"/>
        </w:rPr>
        <w:t>Za poškození nebo zničení pojištěné věci ve smyslu odst. 1. se nepovažuje</w:t>
        <w:br/>
        <w:t>poškození nebo zni</w:t>
        <w:t>-</w:t>
      </w:r>
    </w:p>
    <w:p>
      <w:pPr>
        <w:pStyle w:val="Style16"/>
        <w:keepNext w:val="0"/>
        <w:keepLines w:val="0"/>
        <w:widowControl w:val="0"/>
        <w:shd w:val="clear" w:color="auto" w:fill="auto"/>
        <w:bidi w:val="0"/>
        <w:spacing w:before="0" w:after="0" w:line="240" w:lineRule="auto"/>
        <w:ind w:left="440" w:right="0" w:firstLine="0"/>
        <w:jc w:val="both"/>
        <w:rPr>
          <w:sz w:val="12"/>
          <w:szCs w:val="12"/>
        </w:rPr>
      </w:pPr>
      <w:r>
        <w:rPr>
          <w:spacing w:val="0"/>
          <w:w w:val="100"/>
          <w:position w:val="0"/>
          <w:sz w:val="13"/>
          <w:szCs w:val="13"/>
          <w:shd w:val="clear" w:color="auto" w:fill="auto"/>
          <w:lang w:val="cs-CZ" w:eastAsia="cs-CZ" w:bidi="cs-CZ"/>
        </w:rPr>
        <w:t xml:space="preserve">čení věci - ať již se změnou nebo beze změny podstaty věci - pokud její poškození nebo zničení ovlivnila vada na této věci, která byla před vznikem pojistné události známa. O zničení věci se nejedná, pokud se objeví původně existující vada se změnou nebo beze změny podstaty věci. </w:t>
      </w:r>
      <w:r>
        <w:rPr>
          <w:spacing w:val="0"/>
          <w:w w:val="100"/>
          <w:position w:val="0"/>
          <w:sz w:val="12"/>
          <w:szCs w:val="12"/>
          <w:shd w:val="clear" w:color="auto" w:fill="auto"/>
          <w:lang w:val="cs-CZ" w:eastAsia="cs-CZ" w:bidi="cs-CZ"/>
        </w:rPr>
        <w:t>Ztráta pojištěné věci, byť by byla způsobena trestnými činy, není pojištěna.</w:t>
      </w:r>
    </w:p>
    <w:p>
      <w:pPr>
        <w:pStyle w:val="Style16"/>
        <w:keepNext w:val="0"/>
        <w:keepLines w:val="0"/>
        <w:widowControl w:val="0"/>
        <w:numPr>
          <w:ilvl w:val="0"/>
          <w:numId w:val="85"/>
        </w:numPr>
        <w:shd w:val="clear" w:color="auto" w:fill="auto"/>
        <w:tabs>
          <w:tab w:pos="383" w:val="left"/>
        </w:tabs>
        <w:bidi w:val="0"/>
        <w:spacing w:before="0" w:after="0" w:line="259" w:lineRule="auto"/>
        <w:ind w:left="0" w:right="0" w:firstLine="0"/>
        <w:jc w:val="left"/>
        <w:rPr>
          <w:sz w:val="12"/>
          <w:szCs w:val="12"/>
        </w:rPr>
      </w:pPr>
      <w:r>
        <w:rPr>
          <w:spacing w:val="0"/>
          <w:w w:val="100"/>
          <w:position w:val="0"/>
          <w:sz w:val="12"/>
          <w:szCs w:val="12"/>
          <w:shd w:val="clear" w:color="auto" w:fill="auto"/>
          <w:lang w:val="cs-CZ" w:eastAsia="cs-CZ" w:bidi="cs-CZ"/>
        </w:rPr>
        <w:t>Pojištění podle tohoto článku nelze sjednat pro:</w:t>
      </w:r>
    </w:p>
    <w:p>
      <w:pPr>
        <w:pStyle w:val="Style16"/>
        <w:keepNext w:val="0"/>
        <w:keepLines w:val="0"/>
        <w:widowControl w:val="0"/>
        <w:numPr>
          <w:ilvl w:val="0"/>
          <w:numId w:val="87"/>
        </w:numPr>
        <w:shd w:val="clear" w:color="auto" w:fill="auto"/>
        <w:tabs>
          <w:tab w:pos="983" w:val="left"/>
        </w:tabs>
        <w:bidi w:val="0"/>
        <w:spacing w:before="0" w:after="0" w:line="259" w:lineRule="auto"/>
        <w:ind w:left="440" w:right="0" w:firstLine="0"/>
        <w:jc w:val="left"/>
        <w:rPr>
          <w:sz w:val="12"/>
          <w:szCs w:val="12"/>
        </w:rPr>
      </w:pPr>
      <w:r>
        <w:rPr>
          <w:spacing w:val="0"/>
          <w:w w:val="100"/>
          <w:position w:val="0"/>
          <w:sz w:val="12"/>
          <w:szCs w:val="12"/>
          <w:shd w:val="clear" w:color="auto" w:fill="auto"/>
          <w:lang w:val="cs-CZ" w:eastAsia="cs-CZ" w:bidi="cs-CZ"/>
        </w:rPr>
        <w:t>nosiče dat a záznamů výrobní a provozní dokumentace,</w:t>
      </w:r>
    </w:p>
    <w:p>
      <w:pPr>
        <w:pStyle w:val="Style16"/>
        <w:keepNext w:val="0"/>
        <w:keepLines w:val="0"/>
        <w:widowControl w:val="0"/>
        <w:numPr>
          <w:ilvl w:val="0"/>
          <w:numId w:val="87"/>
        </w:numPr>
        <w:shd w:val="clear" w:color="auto" w:fill="auto"/>
        <w:tabs>
          <w:tab w:pos="796" w:val="left"/>
        </w:tabs>
        <w:bidi w:val="0"/>
        <w:spacing w:before="0" w:after="0" w:line="259" w:lineRule="auto"/>
        <w:ind w:left="440" w:right="0" w:firstLine="0"/>
        <w:jc w:val="left"/>
        <w:rPr>
          <w:sz w:val="12"/>
          <w:szCs w:val="12"/>
        </w:rPr>
      </w:pPr>
      <w:r>
        <w:rPr>
          <w:spacing w:val="0"/>
          <w:w w:val="100"/>
          <w:position w:val="0"/>
          <w:sz w:val="12"/>
          <w:szCs w:val="12"/>
          <w:shd w:val="clear" w:color="auto" w:fill="auto"/>
          <w:lang w:val="cs-CZ" w:eastAsia="cs-CZ" w:bidi="cs-CZ"/>
        </w:rPr>
        <w:t>peníze, cenné papíry, listiny, drahé kovy, klenoty a jiné cennosti,</w:t>
      </w:r>
    </w:p>
    <w:p>
      <w:pPr>
        <w:pStyle w:val="Style16"/>
        <w:keepNext w:val="0"/>
        <w:keepLines w:val="0"/>
        <w:widowControl w:val="0"/>
        <w:numPr>
          <w:ilvl w:val="0"/>
          <w:numId w:val="87"/>
        </w:numPr>
        <w:shd w:val="clear" w:color="auto" w:fill="auto"/>
        <w:tabs>
          <w:tab w:pos="796" w:val="left"/>
        </w:tabs>
        <w:bidi w:val="0"/>
        <w:spacing w:before="0" w:after="0" w:line="240" w:lineRule="auto"/>
        <w:ind w:left="440" w:right="0" w:firstLine="0"/>
        <w:jc w:val="left"/>
      </w:pPr>
      <w:r>
        <w:rPr>
          <w:spacing w:val="0"/>
          <w:w w:val="100"/>
          <w:position w:val="0"/>
          <w:shd w:val="clear" w:color="auto" w:fill="auto"/>
          <w:lang w:val="cs-CZ" w:eastAsia="cs-CZ" w:bidi="cs-CZ"/>
        </w:rPr>
        <w:t>prototypy, exponáty a výrobní zařízení nepoužitelné pro standardní produkci,</w:t>
      </w:r>
    </w:p>
    <w:p>
      <w:pPr>
        <w:pStyle w:val="Style16"/>
        <w:keepNext w:val="0"/>
        <w:keepLines w:val="0"/>
        <w:widowControl w:val="0"/>
        <w:numPr>
          <w:ilvl w:val="0"/>
          <w:numId w:val="87"/>
        </w:numPr>
        <w:shd w:val="clear" w:color="auto" w:fill="auto"/>
        <w:tabs>
          <w:tab w:pos="796" w:val="left"/>
        </w:tabs>
        <w:bidi w:val="0"/>
        <w:spacing w:before="0" w:after="0" w:line="240" w:lineRule="auto"/>
        <w:ind w:left="640" w:right="0" w:hanging="200"/>
        <w:jc w:val="both"/>
      </w:pPr>
      <w:r>
        <w:rPr>
          <w:spacing w:val="0"/>
          <w:w w:val="100"/>
          <w:position w:val="0"/>
          <w:shd w:val="clear" w:color="auto" w:fill="auto"/>
          <w:lang w:val="cs-CZ" w:eastAsia="cs-CZ" w:bidi="cs-CZ"/>
        </w:rPr>
        <w:t>prodejní automaty na vhazování mincí a peněžní automaty na vydávání peněz včetně jejich obsahu.</w:t>
      </w:r>
    </w:p>
    <w:p>
      <w:pPr>
        <w:pStyle w:val="Style16"/>
        <w:keepNext w:val="0"/>
        <w:keepLines w:val="0"/>
        <w:widowControl w:val="0"/>
        <w:numPr>
          <w:ilvl w:val="0"/>
          <w:numId w:val="85"/>
        </w:numPr>
        <w:shd w:val="clear" w:color="auto" w:fill="auto"/>
        <w:tabs>
          <w:tab w:pos="383" w:val="left"/>
        </w:tabs>
        <w:bidi w:val="0"/>
        <w:spacing w:before="0" w:after="0" w:line="240" w:lineRule="auto"/>
        <w:ind w:left="440" w:right="0" w:hanging="440"/>
        <w:jc w:val="both"/>
        <w:rPr>
          <w:sz w:val="12"/>
          <w:szCs w:val="12"/>
        </w:rPr>
      </w:pPr>
      <w:r>
        <w:rPr>
          <w:spacing w:val="0"/>
          <w:w w:val="100"/>
          <w:position w:val="0"/>
          <w:sz w:val="13"/>
          <w:szCs w:val="13"/>
          <w:shd w:val="clear" w:color="auto" w:fill="auto"/>
          <w:lang w:val="cs-CZ" w:eastAsia="cs-CZ" w:bidi="cs-CZ"/>
        </w:rPr>
        <w:t xml:space="preserve">Náhradu nákladů na obnovení dat (strojově čitelných informacích) pojistitel poskytne jen tehdy, </w:t>
      </w:r>
      <w:r>
        <w:rPr>
          <w:spacing w:val="0"/>
          <w:w w:val="100"/>
          <w:position w:val="0"/>
          <w:sz w:val="12"/>
          <w:szCs w:val="12"/>
          <w:shd w:val="clear" w:color="auto" w:fill="auto"/>
          <w:lang w:val="cs-CZ" w:eastAsia="cs-CZ" w:bidi="cs-CZ"/>
        </w:rPr>
        <w:t>je-li zničení, poškození nebo nežádoucí změna dat způsobena poškozením nebo zničením nosi- če dat, na němž byly tyto informace uloženy a k jehož poškození nebo zničení došlo způsobem uvedeným v odst.1. tohoto článku.</w:t>
      </w:r>
    </w:p>
    <w:p>
      <w:pPr>
        <w:pStyle w:val="Style16"/>
        <w:keepNext w:val="0"/>
        <w:keepLines w:val="0"/>
        <w:widowControl w:val="0"/>
        <w:numPr>
          <w:ilvl w:val="0"/>
          <w:numId w:val="85"/>
        </w:numPr>
        <w:shd w:val="clear" w:color="auto" w:fill="auto"/>
        <w:tabs>
          <w:tab w:pos="383" w:val="left"/>
        </w:tabs>
        <w:bidi w:val="0"/>
        <w:spacing w:before="0" w:after="0" w:line="259" w:lineRule="auto"/>
        <w:ind w:left="0" w:right="0" w:firstLine="0"/>
        <w:jc w:val="left"/>
        <w:rPr>
          <w:sz w:val="12"/>
          <w:szCs w:val="12"/>
        </w:rPr>
      </w:pPr>
      <w:r>
        <w:rPr>
          <w:spacing w:val="0"/>
          <w:w w:val="100"/>
          <w:position w:val="0"/>
          <w:sz w:val="12"/>
          <w:szCs w:val="12"/>
          <w:shd w:val="clear" w:color="auto" w:fill="auto"/>
          <w:lang w:val="cs-CZ" w:eastAsia="cs-CZ" w:bidi="cs-CZ"/>
        </w:rPr>
        <w:t>Pojištění podle tohoto článku se nevztahuje na škody způsobené:</w:t>
      </w:r>
    </w:p>
    <w:p>
      <w:pPr>
        <w:pStyle w:val="Style16"/>
        <w:keepNext w:val="0"/>
        <w:keepLines w:val="0"/>
        <w:widowControl w:val="0"/>
        <w:numPr>
          <w:ilvl w:val="0"/>
          <w:numId w:val="89"/>
        </w:numPr>
        <w:shd w:val="clear" w:color="auto" w:fill="auto"/>
        <w:tabs>
          <w:tab w:pos="796" w:val="left"/>
        </w:tabs>
        <w:bidi w:val="0"/>
        <w:spacing w:before="0" w:after="0" w:line="240" w:lineRule="auto"/>
        <w:ind w:left="640" w:right="0" w:hanging="200"/>
        <w:jc w:val="both"/>
        <w:rPr>
          <w:sz w:val="12"/>
          <w:szCs w:val="12"/>
        </w:rPr>
      </w:pPr>
      <w:r>
        <w:rPr>
          <w:spacing w:val="0"/>
          <w:w w:val="100"/>
          <w:position w:val="0"/>
          <w:sz w:val="13"/>
          <w:szCs w:val="13"/>
          <w:shd w:val="clear" w:color="auto" w:fill="auto"/>
          <w:lang w:val="cs-CZ" w:eastAsia="cs-CZ" w:bidi="cs-CZ"/>
        </w:rPr>
        <w:t xml:space="preserve">na strojích, strojních, elektrotechnických nebo elektronických zařízeních, které vznikly v sou- vislosti s užíváním, údržbou, opravou nebo provozem věcí (např. chybou obsluhy, selháním měřicích, řídících, regulačních nebo bezpečnostních zařízení, nedostatkem vody, oleje nebo mazadel). Tato výluka se nevztahuje na pojištěná potrubí, která jsou součástmi topných kot- </w:t>
      </w:r>
      <w:r>
        <w:rPr>
          <w:spacing w:val="0"/>
          <w:w w:val="100"/>
          <w:position w:val="0"/>
          <w:sz w:val="12"/>
          <w:szCs w:val="12"/>
          <w:shd w:val="clear" w:color="auto" w:fill="auto"/>
          <w:lang w:val="cs-CZ" w:eastAsia="cs-CZ" w:bidi="cs-CZ"/>
        </w:rPr>
        <w:t>lů, bojlerů, tepelných výměníků nebo podobných instalací v souvislosti s pojistnou událostí, jejíž příčinou je prasknutí nebo působení mrazu;</w:t>
      </w:r>
    </w:p>
    <w:p>
      <w:pPr>
        <w:pStyle w:val="Style16"/>
        <w:keepNext w:val="0"/>
        <w:keepLines w:val="0"/>
        <w:widowControl w:val="0"/>
        <w:numPr>
          <w:ilvl w:val="0"/>
          <w:numId w:val="89"/>
        </w:numPr>
        <w:shd w:val="clear" w:color="auto" w:fill="auto"/>
        <w:tabs>
          <w:tab w:pos="796" w:val="left"/>
        </w:tabs>
        <w:bidi w:val="0"/>
        <w:spacing w:before="0" w:after="0" w:line="240" w:lineRule="auto"/>
        <w:ind w:left="0" w:right="0" w:firstLine="440"/>
        <w:jc w:val="left"/>
      </w:pPr>
      <w:r>
        <w:rPr>
          <w:spacing w:val="0"/>
          <w:w w:val="100"/>
          <w:position w:val="0"/>
          <w:shd w:val="clear" w:color="auto" w:fill="auto"/>
          <w:lang w:val="cs-CZ" w:eastAsia="cs-CZ" w:bidi="cs-CZ"/>
        </w:rPr>
        <w:t>vadou konstrukce, materiálu nebo</w:t>
      </w:r>
    </w:p>
    <w:p>
      <w:pPr>
        <w:pStyle w:val="Style16"/>
        <w:keepNext w:val="0"/>
        <w:keepLines w:val="0"/>
        <w:widowControl w:val="0"/>
        <w:shd w:val="clear" w:color="auto" w:fill="auto"/>
        <w:bidi w:val="0"/>
        <w:spacing w:before="0" w:after="0" w:line="240" w:lineRule="auto"/>
        <w:ind w:left="0" w:right="0" w:firstLine="440"/>
        <w:jc w:val="left"/>
      </w:pPr>
      <w:r>
        <w:rPr>
          <w:spacing w:val="0"/>
          <w:w w:val="100"/>
          <w:position w:val="0"/>
          <w:shd w:val="clear" w:color="auto" w:fill="auto"/>
          <w:lang w:val="cs-CZ" w:eastAsia="cs-CZ" w:bidi="cs-CZ"/>
        </w:rPr>
        <w:t>provedení;</w:t>
      </w:r>
    </w:p>
    <w:p>
      <w:pPr>
        <w:pStyle w:val="Style16"/>
        <w:keepNext w:val="0"/>
        <w:keepLines w:val="0"/>
        <w:widowControl w:val="0"/>
        <w:numPr>
          <w:ilvl w:val="0"/>
          <w:numId w:val="89"/>
        </w:numPr>
        <w:shd w:val="clear" w:color="auto" w:fill="auto"/>
        <w:tabs>
          <w:tab w:pos="983" w:val="left"/>
        </w:tabs>
        <w:bidi w:val="0"/>
        <w:spacing w:before="0" w:after="0" w:line="240" w:lineRule="auto"/>
        <w:ind w:left="440" w:right="0" w:firstLine="0"/>
        <w:jc w:val="left"/>
      </w:pPr>
      <w:r>
        <w:rPr>
          <w:spacing w:val="0"/>
          <w:w w:val="100"/>
          <w:position w:val="0"/>
          <w:shd w:val="clear" w:color="auto" w:fill="auto"/>
          <w:lang w:val="cs-CZ" w:eastAsia="cs-CZ" w:bidi="cs-CZ"/>
        </w:rPr>
        <w:t>opotřebením nebo stárnutím;</w:t>
      </w:r>
    </w:p>
    <w:p>
      <w:pPr>
        <w:pStyle w:val="Style16"/>
        <w:keepNext w:val="0"/>
        <w:keepLines w:val="0"/>
        <w:widowControl w:val="0"/>
        <w:numPr>
          <w:ilvl w:val="0"/>
          <w:numId w:val="89"/>
        </w:numPr>
        <w:shd w:val="clear" w:color="auto" w:fill="auto"/>
        <w:tabs>
          <w:tab w:pos="983" w:val="left"/>
        </w:tabs>
        <w:bidi w:val="0"/>
        <w:spacing w:before="0" w:after="0" w:line="240" w:lineRule="auto"/>
        <w:ind w:left="640" w:right="0" w:hanging="200"/>
        <w:jc w:val="both"/>
      </w:pPr>
      <w:r>
        <w:rPr>
          <w:spacing w:val="0"/>
          <w:w w:val="100"/>
          <w:position w:val="0"/>
          <w:sz w:val="12"/>
          <w:szCs w:val="12"/>
          <w:shd w:val="clear" w:color="auto" w:fill="auto"/>
          <w:lang w:val="cs-CZ" w:eastAsia="cs-CZ" w:bidi="cs-CZ"/>
        </w:rPr>
        <w:t xml:space="preserve">kontaminací (např. otrávením, zanesením sazemi, usazeninami, zaprášením, vstřikem) nebo korozí; tato výluka však neplatí, pokud je kontaminace nebo koroze způsobena jiným </w:t>
      </w:r>
      <w:r>
        <w:rPr>
          <w:spacing w:val="0"/>
          <w:w w:val="100"/>
          <w:position w:val="0"/>
          <w:shd w:val="clear" w:color="auto" w:fill="auto"/>
          <w:lang w:val="cs-CZ" w:eastAsia="cs-CZ" w:bidi="cs-CZ"/>
        </w:rPr>
        <w:t>poškozením, které vzniklo na místě pojištění sjednaném pojistnou smlouvou a se kterým je spojena povinnost pojistitele poskytnout pojistné plnění z titulu jiných pojištění, která byla sjednána;</w:t>
      </w:r>
    </w:p>
    <w:p>
      <w:pPr>
        <w:pStyle w:val="Style16"/>
        <w:keepNext w:val="0"/>
        <w:keepLines w:val="0"/>
        <w:widowControl w:val="0"/>
        <w:numPr>
          <w:ilvl w:val="0"/>
          <w:numId w:val="89"/>
        </w:numPr>
        <w:shd w:val="clear" w:color="auto" w:fill="auto"/>
        <w:tabs>
          <w:tab w:pos="796" w:val="left"/>
        </w:tabs>
        <w:bidi w:val="0"/>
        <w:spacing w:before="0" w:after="0" w:line="259" w:lineRule="auto"/>
        <w:ind w:left="640" w:right="0" w:hanging="200"/>
        <w:jc w:val="both"/>
        <w:rPr>
          <w:sz w:val="12"/>
          <w:szCs w:val="12"/>
        </w:rPr>
      </w:pPr>
      <w:r>
        <w:rPr>
          <w:spacing w:val="0"/>
          <w:w w:val="100"/>
          <w:position w:val="0"/>
          <w:sz w:val="12"/>
          <w:szCs w:val="12"/>
          <w:shd w:val="clear" w:color="auto" w:fill="auto"/>
          <w:lang w:val="cs-CZ" w:eastAsia="cs-CZ" w:bidi="cs-CZ"/>
        </w:rPr>
        <w:t>normálními atmosférickými podmínkami, které odpovídají místním poměrům a jsou běžné během roku;</w:t>
      </w:r>
    </w:p>
    <w:p>
      <w:pPr>
        <w:pStyle w:val="Style16"/>
        <w:keepNext w:val="0"/>
        <w:keepLines w:val="0"/>
        <w:widowControl w:val="0"/>
        <w:numPr>
          <w:ilvl w:val="0"/>
          <w:numId w:val="89"/>
        </w:numPr>
        <w:shd w:val="clear" w:color="auto" w:fill="auto"/>
        <w:tabs>
          <w:tab w:pos="983" w:val="left"/>
        </w:tabs>
        <w:bidi w:val="0"/>
        <w:spacing w:before="0" w:after="0" w:line="240" w:lineRule="auto"/>
        <w:ind w:left="440" w:right="0" w:firstLine="0"/>
        <w:jc w:val="left"/>
      </w:pPr>
      <w:r>
        <w:rPr>
          <w:spacing w:val="0"/>
          <w:w w:val="100"/>
          <w:position w:val="0"/>
          <w:shd w:val="clear" w:color="auto" w:fill="auto"/>
          <w:lang w:val="cs-CZ" w:eastAsia="cs-CZ" w:bidi="cs-CZ"/>
        </w:rPr>
        <w:t>propadáním, praskáním, smršťováním nebo roztahováním;</w:t>
      </w:r>
    </w:p>
    <w:p>
      <w:pPr>
        <w:pStyle w:val="Style16"/>
        <w:keepNext w:val="0"/>
        <w:keepLines w:val="0"/>
        <w:widowControl w:val="0"/>
        <w:numPr>
          <w:ilvl w:val="0"/>
          <w:numId w:val="89"/>
        </w:numPr>
        <w:shd w:val="clear" w:color="auto" w:fill="auto"/>
        <w:tabs>
          <w:tab w:pos="796" w:val="left"/>
        </w:tabs>
        <w:bidi w:val="0"/>
        <w:spacing w:before="0" w:after="0" w:line="240" w:lineRule="auto"/>
        <w:ind w:left="440" w:right="0" w:firstLine="0"/>
        <w:jc w:val="left"/>
      </w:pPr>
      <w:r>
        <w:rPr>
          <w:spacing w:val="0"/>
          <w:w w:val="100"/>
          <w:position w:val="0"/>
          <w:shd w:val="clear" w:color="auto" w:fill="auto"/>
          <w:lang w:val="cs-CZ" w:eastAsia="cs-CZ" w:bidi="cs-CZ"/>
        </w:rPr>
        <w:t>vnitřní zkázou, mikroorganismy, zvířaty nebo rostlinami;</w:t>
      </w:r>
    </w:p>
    <w:p>
      <w:pPr>
        <w:pStyle w:val="Style16"/>
        <w:keepNext w:val="0"/>
        <w:keepLines w:val="0"/>
        <w:widowControl w:val="0"/>
        <w:numPr>
          <w:ilvl w:val="0"/>
          <w:numId w:val="89"/>
        </w:numPr>
        <w:shd w:val="clear" w:color="auto" w:fill="auto"/>
        <w:tabs>
          <w:tab w:pos="796" w:val="left"/>
        </w:tabs>
        <w:bidi w:val="0"/>
        <w:spacing w:before="0" w:after="0" w:line="259" w:lineRule="auto"/>
        <w:ind w:left="440" w:right="0" w:firstLine="0"/>
        <w:jc w:val="left"/>
        <w:rPr>
          <w:sz w:val="12"/>
          <w:szCs w:val="12"/>
        </w:rPr>
      </w:pPr>
      <w:r>
        <w:rPr>
          <w:spacing w:val="0"/>
          <w:w w:val="100"/>
          <w:position w:val="0"/>
          <w:sz w:val="12"/>
          <w:szCs w:val="12"/>
          <w:shd w:val="clear" w:color="auto" w:fill="auto"/>
          <w:lang w:val="cs-CZ" w:eastAsia="cs-CZ" w:bidi="cs-CZ"/>
        </w:rPr>
        <w:t>přirozenou povahou pojištěných věcí;</w:t>
      </w:r>
    </w:p>
    <w:p>
      <w:pPr>
        <w:pStyle w:val="Style16"/>
        <w:keepNext w:val="0"/>
        <w:keepLines w:val="0"/>
        <w:widowControl w:val="0"/>
        <w:numPr>
          <w:ilvl w:val="0"/>
          <w:numId w:val="89"/>
        </w:numPr>
        <w:shd w:val="clear" w:color="auto" w:fill="auto"/>
        <w:tabs>
          <w:tab w:pos="796" w:val="left"/>
        </w:tabs>
        <w:bidi w:val="0"/>
        <w:spacing w:before="0" w:after="0" w:line="259" w:lineRule="auto"/>
        <w:ind w:left="440" w:right="0" w:firstLine="0"/>
        <w:jc w:val="left"/>
        <w:rPr>
          <w:sz w:val="12"/>
          <w:szCs w:val="12"/>
        </w:rPr>
      </w:pPr>
      <w:r>
        <w:rPr>
          <w:spacing w:val="0"/>
          <w:w w:val="100"/>
          <w:position w:val="0"/>
          <w:sz w:val="12"/>
          <w:szCs w:val="12"/>
          <w:shd w:val="clear" w:color="auto" w:fill="auto"/>
          <w:lang w:val="cs-CZ" w:eastAsia="cs-CZ" w:bidi="cs-CZ"/>
        </w:rPr>
        <w:t>přívodem nebo výpadkem přívodu energie;</w:t>
      </w:r>
    </w:p>
    <w:p>
      <w:pPr>
        <w:pStyle w:val="Style16"/>
        <w:keepNext w:val="0"/>
        <w:keepLines w:val="0"/>
        <w:widowControl w:val="0"/>
        <w:numPr>
          <w:ilvl w:val="0"/>
          <w:numId w:val="89"/>
        </w:numPr>
        <w:shd w:val="clear" w:color="auto" w:fill="auto"/>
        <w:tabs>
          <w:tab w:pos="796" w:val="left"/>
        </w:tabs>
        <w:bidi w:val="0"/>
        <w:spacing w:before="0" w:after="0" w:line="240" w:lineRule="auto"/>
        <w:ind w:left="640" w:right="0" w:hanging="200"/>
        <w:jc w:val="left"/>
      </w:pPr>
      <w:r>
        <w:rPr>
          <w:spacing w:val="0"/>
          <w:w w:val="100"/>
          <w:position w:val="0"/>
          <w:shd w:val="clear" w:color="auto" w:fill="auto"/>
          <w:lang w:val="cs-CZ" w:eastAsia="cs-CZ" w:bidi="cs-CZ"/>
        </w:rPr>
        <w:t>výpadkem nebo vadnou funkcí klimatizačních, topných nebo chladicích systémů v případě škody na zásobách;</w:t>
      </w:r>
    </w:p>
    <w:p>
      <w:pPr>
        <w:pStyle w:val="Style16"/>
        <w:keepNext w:val="0"/>
        <w:keepLines w:val="0"/>
        <w:widowControl w:val="0"/>
        <w:numPr>
          <w:ilvl w:val="0"/>
          <w:numId w:val="89"/>
        </w:numPr>
        <w:shd w:val="clear" w:color="auto" w:fill="auto"/>
        <w:tabs>
          <w:tab w:pos="983" w:val="left"/>
        </w:tabs>
        <w:bidi w:val="0"/>
        <w:spacing w:before="0" w:after="0" w:line="259" w:lineRule="auto"/>
        <w:ind w:left="0" w:right="0" w:firstLine="440"/>
        <w:jc w:val="left"/>
        <w:rPr>
          <w:sz w:val="12"/>
          <w:szCs w:val="12"/>
        </w:rPr>
      </w:pPr>
      <w:r>
        <w:rPr>
          <w:spacing w:val="0"/>
          <w:w w:val="100"/>
          <w:position w:val="0"/>
          <w:sz w:val="12"/>
          <w:szCs w:val="12"/>
          <w:shd w:val="clear" w:color="auto" w:fill="auto"/>
          <w:lang w:val="cs-CZ" w:eastAsia="cs-CZ" w:bidi="cs-CZ"/>
        </w:rPr>
        <w:t>vyšší</w:t>
      </w:r>
    </w:p>
    <w:p>
      <w:pPr>
        <w:pStyle w:val="Style16"/>
        <w:keepNext w:val="0"/>
        <w:keepLines w:val="0"/>
        <w:widowControl w:val="0"/>
        <w:shd w:val="clear" w:color="auto" w:fill="auto"/>
        <w:bidi w:val="0"/>
        <w:spacing w:before="0" w:after="0" w:line="259" w:lineRule="auto"/>
        <w:ind w:left="0" w:right="0" w:firstLine="440"/>
        <w:jc w:val="left"/>
        <w:rPr>
          <w:sz w:val="12"/>
          <w:szCs w:val="12"/>
        </w:rPr>
      </w:pPr>
      <w:r>
        <w:rPr>
          <w:spacing w:val="0"/>
          <w:w w:val="100"/>
          <w:position w:val="0"/>
          <w:sz w:val="12"/>
          <w:szCs w:val="12"/>
          <w:shd w:val="clear" w:color="auto" w:fill="auto"/>
          <w:lang w:val="cs-CZ" w:eastAsia="cs-CZ" w:bidi="cs-CZ"/>
        </w:rPr>
        <w:t>mocí;</w:t>
      </w:r>
    </w:p>
    <w:p>
      <w:pPr>
        <w:pStyle w:val="Style16"/>
        <w:keepNext w:val="0"/>
        <w:keepLines w:val="0"/>
        <w:widowControl w:val="0"/>
        <w:numPr>
          <w:ilvl w:val="0"/>
          <w:numId w:val="89"/>
        </w:numPr>
        <w:shd w:val="clear" w:color="auto" w:fill="auto"/>
        <w:tabs>
          <w:tab w:pos="796" w:val="left"/>
        </w:tabs>
        <w:bidi w:val="0"/>
        <w:spacing w:before="0" w:after="0" w:line="259" w:lineRule="auto"/>
        <w:ind w:left="440" w:right="0" w:firstLine="0"/>
        <w:jc w:val="left"/>
        <w:rPr>
          <w:sz w:val="12"/>
          <w:szCs w:val="12"/>
        </w:rPr>
      </w:pPr>
      <w:r>
        <w:rPr>
          <w:spacing w:val="0"/>
          <w:w w:val="100"/>
          <w:position w:val="0"/>
          <w:sz w:val="12"/>
          <w:szCs w:val="12"/>
          <w:shd w:val="clear" w:color="auto" w:fill="auto"/>
          <w:lang w:val="cs-CZ" w:eastAsia="cs-CZ" w:bidi="cs-CZ"/>
        </w:rPr>
        <w:t>povodní, k níž došlo z jiných příčin než z těch, které jsou uvedeny v článku 4, odst. 2. těchto</w:t>
      </w:r>
    </w:p>
    <w:p>
      <w:pPr>
        <w:pStyle w:val="Style16"/>
        <w:keepNext w:val="0"/>
        <w:keepLines w:val="0"/>
        <w:widowControl w:val="0"/>
        <w:shd w:val="clear" w:color="auto" w:fill="auto"/>
        <w:bidi w:val="0"/>
        <w:spacing w:before="0" w:after="0" w:line="240" w:lineRule="auto"/>
        <w:ind w:left="0" w:right="0" w:firstLine="640"/>
        <w:jc w:val="left"/>
      </w:pPr>
      <w:r>
        <w:rPr>
          <w:spacing w:val="0"/>
          <w:w w:val="100"/>
          <w:position w:val="0"/>
          <w:shd w:val="clear" w:color="auto" w:fill="auto"/>
          <w:lang w:val="cs-CZ" w:eastAsia="cs-CZ" w:bidi="cs-CZ"/>
        </w:rPr>
        <w:t>VPP;</w:t>
      </w:r>
    </w:p>
    <w:p>
      <w:pPr>
        <w:pStyle w:val="Style16"/>
        <w:keepNext w:val="0"/>
        <w:keepLines w:val="0"/>
        <w:widowControl w:val="0"/>
        <w:numPr>
          <w:ilvl w:val="0"/>
          <w:numId w:val="89"/>
        </w:numPr>
        <w:shd w:val="clear" w:color="auto" w:fill="auto"/>
        <w:tabs>
          <w:tab w:pos="983" w:val="left"/>
        </w:tabs>
        <w:bidi w:val="0"/>
        <w:spacing w:before="0" w:after="0" w:line="240" w:lineRule="auto"/>
        <w:ind w:left="0" w:right="0" w:firstLine="440"/>
        <w:jc w:val="left"/>
      </w:pPr>
      <w:r>
        <w:rPr>
          <w:spacing w:val="0"/>
          <w:w w:val="100"/>
          <w:position w:val="0"/>
          <w:shd w:val="clear" w:color="auto" w:fill="auto"/>
          <w:lang w:val="cs-CZ" w:eastAsia="cs-CZ" w:bidi="cs-CZ"/>
        </w:rPr>
        <w:t>vzdutím</w:t>
      </w:r>
    </w:p>
    <w:p>
      <w:pPr>
        <w:pStyle w:val="Style16"/>
        <w:keepNext w:val="0"/>
        <w:keepLines w:val="0"/>
        <w:widowControl w:val="0"/>
        <w:shd w:val="clear" w:color="auto" w:fill="auto"/>
        <w:bidi w:val="0"/>
        <w:spacing w:before="0" w:after="0" w:line="240" w:lineRule="auto"/>
        <w:ind w:left="0" w:right="0" w:firstLine="440"/>
        <w:jc w:val="left"/>
      </w:pPr>
      <w:r>
        <w:rPr>
          <w:spacing w:val="0"/>
          <w:w w:val="100"/>
          <w:position w:val="0"/>
          <w:shd w:val="clear" w:color="auto" w:fill="auto"/>
          <w:lang w:val="cs-CZ" w:eastAsia="cs-CZ" w:bidi="cs-CZ"/>
        </w:rPr>
        <w:t>moře;</w:t>
      </w:r>
    </w:p>
    <w:p>
      <w:pPr>
        <w:pStyle w:val="Style16"/>
        <w:keepNext w:val="0"/>
        <w:keepLines w:val="0"/>
        <w:widowControl w:val="0"/>
        <w:numPr>
          <w:ilvl w:val="0"/>
          <w:numId w:val="89"/>
        </w:numPr>
        <w:shd w:val="clear" w:color="auto" w:fill="auto"/>
        <w:tabs>
          <w:tab w:pos="796" w:val="left"/>
        </w:tabs>
        <w:bidi w:val="0"/>
        <w:spacing w:before="0" w:after="0" w:line="259" w:lineRule="auto"/>
        <w:ind w:left="440" w:right="0" w:firstLine="0"/>
        <w:jc w:val="left"/>
        <w:rPr>
          <w:sz w:val="12"/>
          <w:szCs w:val="12"/>
        </w:rPr>
      </w:pPr>
      <w:r>
        <w:rPr>
          <w:spacing w:val="0"/>
          <w:w w:val="100"/>
          <w:position w:val="0"/>
          <w:sz w:val="12"/>
          <w:szCs w:val="12"/>
          <w:shd w:val="clear" w:color="auto" w:fill="auto"/>
          <w:lang w:val="cs-CZ" w:eastAsia="cs-CZ" w:bidi="cs-CZ"/>
        </w:rPr>
        <w:t>genovou manipulací, genovou mutací nebo jinými genovými změnami;</w:t>
      </w:r>
    </w:p>
    <w:p>
      <w:pPr>
        <w:pStyle w:val="Style16"/>
        <w:keepNext w:val="0"/>
        <w:keepLines w:val="0"/>
        <w:widowControl w:val="0"/>
        <w:numPr>
          <w:ilvl w:val="0"/>
          <w:numId w:val="89"/>
        </w:numPr>
        <w:shd w:val="clear" w:color="auto" w:fill="auto"/>
        <w:tabs>
          <w:tab w:pos="796" w:val="left"/>
        </w:tabs>
        <w:bidi w:val="0"/>
        <w:spacing w:before="0" w:after="0" w:line="259" w:lineRule="auto"/>
        <w:ind w:left="440" w:right="0" w:firstLine="0"/>
        <w:jc w:val="left"/>
        <w:rPr>
          <w:sz w:val="12"/>
          <w:szCs w:val="12"/>
        </w:rPr>
      </w:pPr>
      <w:r>
        <w:rPr>
          <w:spacing w:val="0"/>
          <w:w w:val="100"/>
          <w:position w:val="0"/>
          <w:sz w:val="12"/>
          <w:szCs w:val="12"/>
          <w:shd w:val="clear" w:color="auto" w:fill="auto"/>
          <w:lang w:val="cs-CZ" w:eastAsia="cs-CZ" w:bidi="cs-CZ"/>
        </w:rPr>
        <w:t>taveninou skla nebo</w:t>
      </w:r>
    </w:p>
    <w:p>
      <w:pPr>
        <w:pStyle w:val="Style16"/>
        <w:keepNext w:val="0"/>
        <w:keepLines w:val="0"/>
        <w:widowControl w:val="0"/>
        <w:shd w:val="clear" w:color="auto" w:fill="auto"/>
        <w:bidi w:val="0"/>
        <w:spacing w:before="0" w:after="0" w:line="259" w:lineRule="auto"/>
        <w:ind w:left="440" w:right="0" w:firstLine="0"/>
        <w:jc w:val="left"/>
        <w:rPr>
          <w:sz w:val="12"/>
          <w:szCs w:val="12"/>
        </w:rPr>
      </w:pPr>
      <w:r>
        <w:rPr>
          <w:spacing w:val="0"/>
          <w:w w:val="100"/>
          <w:position w:val="0"/>
          <w:sz w:val="12"/>
          <w:szCs w:val="12"/>
          <w:shd w:val="clear" w:color="auto" w:fill="auto"/>
          <w:lang w:val="cs-CZ" w:eastAsia="cs-CZ" w:bidi="cs-CZ"/>
        </w:rPr>
        <w:t>kovu;</w:t>
      </w:r>
    </w:p>
    <w:p>
      <w:pPr>
        <w:pStyle w:val="Style16"/>
        <w:keepNext w:val="0"/>
        <w:keepLines w:val="0"/>
        <w:widowControl w:val="0"/>
        <w:numPr>
          <w:ilvl w:val="0"/>
          <w:numId w:val="89"/>
        </w:numPr>
        <w:shd w:val="clear" w:color="auto" w:fill="auto"/>
        <w:tabs>
          <w:tab w:pos="1131" w:val="left"/>
        </w:tabs>
        <w:bidi w:val="0"/>
        <w:spacing w:before="0" w:after="0" w:line="240" w:lineRule="auto"/>
        <w:ind w:left="440" w:right="0" w:firstLine="0"/>
        <w:jc w:val="left"/>
      </w:pPr>
      <w:r>
        <w:rPr>
          <w:spacing w:val="0"/>
          <w:w w:val="100"/>
          <w:position w:val="0"/>
          <w:shd w:val="clear" w:color="auto" w:fill="auto"/>
          <w:lang w:val="cs-CZ" w:eastAsia="cs-CZ" w:bidi="cs-CZ"/>
        </w:rPr>
        <w:t>suchem nebo vyschnutím;</w:t>
      </w:r>
    </w:p>
    <w:p>
      <w:pPr>
        <w:pStyle w:val="Style16"/>
        <w:keepNext w:val="0"/>
        <w:keepLines w:val="0"/>
        <w:widowControl w:val="0"/>
        <w:numPr>
          <w:ilvl w:val="0"/>
          <w:numId w:val="89"/>
        </w:numPr>
        <w:shd w:val="clear" w:color="auto" w:fill="auto"/>
        <w:tabs>
          <w:tab w:pos="796" w:val="left"/>
        </w:tabs>
        <w:bidi w:val="0"/>
        <w:spacing w:before="0" w:after="0" w:line="240" w:lineRule="auto"/>
        <w:ind w:left="440" w:right="0" w:firstLine="0"/>
        <w:jc w:val="left"/>
      </w:pPr>
      <w:r>
        <w:rPr>
          <w:spacing w:val="0"/>
          <w:w w:val="100"/>
          <w:position w:val="0"/>
          <w:shd w:val="clear" w:color="auto" w:fill="auto"/>
          <w:lang w:val="cs-CZ" w:eastAsia="cs-CZ" w:bidi="cs-CZ"/>
        </w:rPr>
        <w:t>nárazem vozidel všeho druhu nebo jejich částí či jejich nákladem;</w:t>
      </w:r>
    </w:p>
    <w:p>
      <w:pPr>
        <w:pStyle w:val="Style16"/>
        <w:keepNext w:val="0"/>
        <w:keepLines w:val="0"/>
        <w:widowControl w:val="0"/>
        <w:numPr>
          <w:ilvl w:val="0"/>
          <w:numId w:val="89"/>
        </w:numPr>
        <w:shd w:val="clear" w:color="auto" w:fill="auto"/>
        <w:tabs>
          <w:tab w:pos="796" w:val="left"/>
        </w:tabs>
        <w:bidi w:val="0"/>
        <w:spacing w:before="0" w:after="0" w:line="259" w:lineRule="auto"/>
        <w:ind w:left="440" w:right="0" w:firstLine="0"/>
        <w:jc w:val="left"/>
        <w:rPr>
          <w:sz w:val="12"/>
          <w:szCs w:val="12"/>
        </w:rPr>
      </w:pPr>
      <w:r>
        <w:rPr>
          <w:spacing w:val="0"/>
          <w:w w:val="100"/>
          <w:position w:val="0"/>
          <w:sz w:val="12"/>
          <w:szCs w:val="12"/>
          <w:shd w:val="clear" w:color="auto" w:fill="auto"/>
          <w:lang w:val="cs-CZ" w:eastAsia="cs-CZ" w:bidi="cs-CZ"/>
        </w:rPr>
        <w:t>opracováním, zpracováním pojištěných zásob a materiálu;</w:t>
      </w:r>
    </w:p>
    <w:p>
      <w:pPr>
        <w:pStyle w:val="Style16"/>
        <w:keepNext w:val="0"/>
        <w:keepLines w:val="0"/>
        <w:widowControl w:val="0"/>
        <w:numPr>
          <w:ilvl w:val="0"/>
          <w:numId w:val="89"/>
        </w:numPr>
        <w:shd w:val="clear" w:color="auto" w:fill="auto"/>
        <w:tabs>
          <w:tab w:pos="796" w:val="left"/>
        </w:tabs>
        <w:bidi w:val="0"/>
        <w:spacing w:before="0" w:after="0" w:line="259" w:lineRule="auto"/>
        <w:ind w:left="440" w:right="0" w:firstLine="0"/>
        <w:jc w:val="left"/>
        <w:rPr>
          <w:sz w:val="12"/>
          <w:szCs w:val="12"/>
        </w:rPr>
      </w:pPr>
      <w:r>
        <w:rPr>
          <w:spacing w:val="0"/>
          <w:w w:val="100"/>
          <w:position w:val="0"/>
          <w:sz w:val="12"/>
          <w:szCs w:val="12"/>
          <w:shd w:val="clear" w:color="auto" w:fill="auto"/>
          <w:lang w:val="cs-CZ" w:eastAsia="cs-CZ" w:bidi="cs-CZ"/>
        </w:rPr>
        <w:t>sesednutím (článek 4 odst. 5.), pokud k němu došlo v důsledku lidské činnosti;</w:t>
      </w:r>
    </w:p>
    <w:p>
      <w:pPr>
        <w:pStyle w:val="Style16"/>
        <w:keepNext w:val="0"/>
        <w:keepLines w:val="0"/>
        <w:widowControl w:val="0"/>
        <w:numPr>
          <w:ilvl w:val="0"/>
          <w:numId w:val="89"/>
        </w:numPr>
        <w:shd w:val="clear" w:color="auto" w:fill="auto"/>
        <w:tabs>
          <w:tab w:pos="983" w:val="left"/>
        </w:tabs>
        <w:bidi w:val="0"/>
        <w:spacing w:before="0" w:after="0" w:line="240" w:lineRule="auto"/>
        <w:ind w:left="640" w:right="0" w:hanging="200"/>
        <w:jc w:val="left"/>
      </w:pPr>
      <w:r>
        <w:rPr>
          <w:spacing w:val="0"/>
          <w:w w:val="100"/>
          <w:position w:val="0"/>
          <w:shd w:val="clear" w:color="auto" w:fill="auto"/>
          <w:lang w:val="cs-CZ" w:eastAsia="cs-CZ" w:bidi="cs-CZ"/>
        </w:rPr>
        <w:t>třetí osobou, která za škody odpovídá jako dodavatel (výrobce nebo prodejce), přepravce nebo opravář;</w:t>
      </w:r>
    </w:p>
    <w:p>
      <w:pPr>
        <w:pStyle w:val="Style16"/>
        <w:keepNext w:val="0"/>
        <w:keepLines w:val="0"/>
        <w:widowControl w:val="0"/>
        <w:numPr>
          <w:ilvl w:val="0"/>
          <w:numId w:val="87"/>
        </w:numPr>
        <w:shd w:val="clear" w:color="auto" w:fill="auto"/>
        <w:tabs>
          <w:tab w:pos="796" w:val="left"/>
        </w:tabs>
        <w:bidi w:val="0"/>
        <w:spacing w:before="0" w:after="0" w:line="259" w:lineRule="auto"/>
        <w:ind w:left="440" w:right="1340" w:firstLine="0"/>
        <w:jc w:val="left"/>
        <w:rPr>
          <w:sz w:val="12"/>
          <w:szCs w:val="12"/>
        </w:rPr>
      </w:pPr>
      <w:r>
        <w:rPr>
          <w:spacing w:val="0"/>
          <w:w w:val="100"/>
          <w:position w:val="0"/>
          <w:sz w:val="12"/>
          <w:szCs w:val="12"/>
          <w:shd w:val="clear" w:color="auto" w:fill="auto"/>
          <w:lang w:val="cs-CZ" w:eastAsia="cs-CZ" w:bidi="cs-CZ"/>
        </w:rPr>
        <w:t>krádeží, která nebyla provedena vloupáním (tzv. prostá krádež). K ustanovením podle písm. a) až h) tohoto odstavce platí:</w:t>
      </w:r>
    </w:p>
    <w:p>
      <w:pPr>
        <w:pStyle w:val="Style16"/>
        <w:keepNext w:val="0"/>
        <w:keepLines w:val="0"/>
        <w:widowControl w:val="0"/>
        <w:shd w:val="clear" w:color="auto" w:fill="auto"/>
        <w:bidi w:val="0"/>
        <w:spacing w:before="0" w:after="0" w:line="240" w:lineRule="auto"/>
        <w:ind w:left="440" w:right="0" w:firstLine="0"/>
        <w:jc w:val="both"/>
      </w:pPr>
      <w:r>
        <w:rPr>
          <w:spacing w:val="0"/>
          <w:w w:val="100"/>
          <w:position w:val="0"/>
          <w:shd w:val="clear" w:color="auto" w:fill="auto"/>
          <w:lang w:val="cs-CZ" w:eastAsia="cs-CZ" w:bidi="cs-CZ"/>
        </w:rPr>
        <w:t>U takto způsobené škody na jiných pojištěných věcech nebo jejich částech je pojistitel povinen</w:t>
      </w:r>
    </w:p>
    <w:p>
      <w:pPr>
        <w:pStyle w:val="Style16"/>
        <w:keepNext w:val="0"/>
        <w:keepLines w:val="0"/>
        <w:widowControl w:val="0"/>
        <w:shd w:val="clear" w:color="auto" w:fill="auto"/>
        <w:bidi w:val="0"/>
        <w:spacing w:before="0" w:after="0" w:line="240" w:lineRule="auto"/>
        <w:ind w:left="440" w:right="0" w:firstLine="0"/>
        <w:jc w:val="both"/>
        <w:rPr>
          <w:sz w:val="12"/>
          <w:szCs w:val="12"/>
        </w:rPr>
      </w:pPr>
      <w:r>
        <w:rPr>
          <w:spacing w:val="0"/>
          <w:w w:val="100"/>
          <w:position w:val="0"/>
          <w:sz w:val="13"/>
          <w:szCs w:val="13"/>
          <w:shd w:val="clear" w:color="auto" w:fill="auto"/>
          <w:lang w:val="cs-CZ" w:eastAsia="cs-CZ" w:bidi="cs-CZ"/>
        </w:rPr>
        <w:t xml:space="preserve">vyplatit pojistné plnění, pokud tyto jiné pojištěné věci nebo jejich části nepodléhají ustanovením o výluce z pojištění. Pojištěnými věcmi v tomto smyslu jsou budovy a/nebo stavby, provozní a vý- </w:t>
      </w:r>
      <w:r>
        <w:rPr>
          <w:spacing w:val="0"/>
          <w:w w:val="100"/>
          <w:position w:val="0"/>
          <w:sz w:val="12"/>
          <w:szCs w:val="12"/>
          <w:shd w:val="clear" w:color="auto" w:fill="auto"/>
          <w:lang w:val="cs-CZ" w:eastAsia="cs-CZ" w:bidi="cs-CZ"/>
        </w:rPr>
        <w:t>robní zařízení, zásoby, modely a vzory.</w:t>
      </w:r>
    </w:p>
    <w:p>
      <w:pPr>
        <w:pStyle w:val="Style16"/>
        <w:keepNext w:val="0"/>
        <w:keepLines w:val="0"/>
        <w:widowControl w:val="0"/>
        <w:numPr>
          <w:ilvl w:val="0"/>
          <w:numId w:val="85"/>
        </w:numPr>
        <w:shd w:val="clear" w:color="auto" w:fill="auto"/>
        <w:tabs>
          <w:tab w:pos="383" w:val="left"/>
        </w:tabs>
        <w:bidi w:val="0"/>
        <w:spacing w:before="0" w:after="0" w:line="240" w:lineRule="auto"/>
        <w:ind w:left="0" w:right="0" w:firstLine="0"/>
        <w:jc w:val="left"/>
      </w:pPr>
      <w:r>
        <w:rPr>
          <w:spacing w:val="0"/>
          <w:w w:val="100"/>
          <w:position w:val="0"/>
          <w:shd w:val="clear" w:color="auto" w:fill="auto"/>
          <w:lang w:val="cs-CZ" w:eastAsia="cs-CZ" w:bidi="cs-CZ"/>
        </w:rPr>
        <w:t>Pojištění podle tohoto článku se nevztahuje též na:</w:t>
      </w:r>
    </w:p>
    <w:p>
      <w:pPr>
        <w:pStyle w:val="Style16"/>
        <w:keepNext w:val="0"/>
        <w:keepLines w:val="0"/>
        <w:widowControl w:val="0"/>
        <w:shd w:val="clear" w:color="auto" w:fill="auto"/>
        <w:tabs>
          <w:tab w:pos="983" w:val="left"/>
        </w:tabs>
        <w:bidi w:val="0"/>
        <w:spacing w:before="0" w:after="120" w:line="259" w:lineRule="auto"/>
        <w:ind w:left="0" w:right="0" w:firstLine="440"/>
        <w:jc w:val="left"/>
        <w:rPr>
          <w:sz w:val="12"/>
          <w:szCs w:val="12"/>
        </w:rPr>
      </w:pPr>
      <w:r>
        <w:rPr>
          <w:spacing w:val="0"/>
          <w:w w:val="100"/>
          <w:position w:val="0"/>
          <w:sz w:val="12"/>
          <w:szCs w:val="12"/>
          <w:shd w:val="clear" w:color="auto" w:fill="auto"/>
          <w:lang w:val="cs-CZ" w:eastAsia="cs-CZ" w:bidi="cs-CZ"/>
        </w:rPr>
        <w:t>a)</w:t>
        <w:tab/>
        <w:t>živá</w:t>
      </w:r>
    </w:p>
    <w:p>
      <w:pPr>
        <w:pStyle w:val="Style16"/>
        <w:keepNext w:val="0"/>
        <w:keepLines w:val="0"/>
        <w:widowControl w:val="0"/>
        <w:shd w:val="clear" w:color="auto" w:fill="auto"/>
        <w:bidi w:val="0"/>
        <w:spacing w:before="0" w:after="0" w:line="264" w:lineRule="auto"/>
        <w:ind w:left="0" w:right="0" w:firstLine="400"/>
        <w:jc w:val="left"/>
        <w:rPr>
          <w:sz w:val="12"/>
          <w:szCs w:val="12"/>
        </w:rPr>
      </w:pPr>
      <w:r>
        <w:rPr>
          <w:spacing w:val="0"/>
          <w:w w:val="100"/>
          <w:position w:val="0"/>
          <w:sz w:val="12"/>
          <w:szCs w:val="12"/>
          <w:shd w:val="clear" w:color="auto" w:fill="auto"/>
          <w:lang w:val="cs-CZ" w:eastAsia="cs-CZ" w:bidi="cs-CZ"/>
        </w:rPr>
        <w:t>zvířata;</w:t>
      </w:r>
    </w:p>
    <w:p>
      <w:pPr>
        <w:pStyle w:val="Style16"/>
        <w:keepNext w:val="0"/>
        <w:keepLines w:val="0"/>
        <w:widowControl w:val="0"/>
        <w:numPr>
          <w:ilvl w:val="0"/>
          <w:numId w:val="83"/>
        </w:numPr>
        <w:shd w:val="clear" w:color="auto" w:fill="auto"/>
        <w:tabs>
          <w:tab w:pos="794" w:val="left"/>
        </w:tabs>
        <w:bidi w:val="0"/>
        <w:spacing w:before="0" w:after="0" w:line="240" w:lineRule="auto"/>
        <w:ind w:left="640" w:right="0" w:hanging="220"/>
        <w:jc w:val="both"/>
        <w:rPr>
          <w:sz w:val="12"/>
          <w:szCs w:val="12"/>
        </w:rPr>
      </w:pPr>
      <w:r>
        <w:rPr>
          <w:spacing w:val="0"/>
          <w:w w:val="100"/>
          <w:position w:val="0"/>
          <w:sz w:val="13"/>
          <w:szCs w:val="13"/>
          <w:shd w:val="clear" w:color="auto" w:fill="auto"/>
          <w:lang w:val="cs-CZ" w:eastAsia="cs-CZ" w:bidi="cs-CZ"/>
        </w:rPr>
        <w:t xml:space="preserve">živé rostliny pod širým nebem (tj. rostliny na volném prostranství nebo v zahrádce; pojištění </w:t>
      </w:r>
      <w:r>
        <w:rPr>
          <w:spacing w:val="0"/>
          <w:w w:val="100"/>
          <w:position w:val="0"/>
          <w:sz w:val="12"/>
          <w:szCs w:val="12"/>
          <w:shd w:val="clear" w:color="auto" w:fill="auto"/>
          <w:lang w:val="cs-CZ" w:eastAsia="cs-CZ" w:bidi="cs-CZ"/>
        </w:rPr>
        <w:t>ve smyslu tohoto článku se však vztahuje na rostliny umístěné ve sklenících a v budovách);</w:t>
      </w:r>
    </w:p>
    <w:p>
      <w:pPr>
        <w:pStyle w:val="Style16"/>
        <w:keepNext w:val="0"/>
        <w:keepLines w:val="0"/>
        <w:widowControl w:val="0"/>
        <w:shd w:val="clear" w:color="auto" w:fill="auto"/>
        <w:bidi w:val="0"/>
        <w:spacing w:before="0" w:after="0" w:line="240" w:lineRule="auto"/>
        <w:ind w:left="0" w:right="0" w:firstLine="400"/>
        <w:jc w:val="left"/>
      </w:pPr>
      <w:r>
        <w:rPr>
          <w:spacing w:val="0"/>
          <w:w w:val="100"/>
          <w:position w:val="0"/>
          <w:shd w:val="clear" w:color="auto" w:fill="auto"/>
          <w:lang w:val="cs-CZ" w:eastAsia="cs-CZ" w:bidi="cs-CZ"/>
        </w:rPr>
        <w:t>c)</w:t>
      </w:r>
    </w:p>
    <w:p>
      <w:pPr>
        <w:pStyle w:val="Style16"/>
        <w:keepNext w:val="0"/>
        <w:keepLines w:val="0"/>
        <w:widowControl w:val="0"/>
        <w:shd w:val="clear" w:color="auto" w:fill="auto"/>
        <w:bidi w:val="0"/>
        <w:spacing w:before="0" w:after="0" w:line="240" w:lineRule="auto"/>
        <w:ind w:left="0" w:right="0" w:firstLine="400"/>
        <w:jc w:val="left"/>
      </w:pPr>
      <w:r>
        <w:rPr>
          <w:spacing w:val="0"/>
          <w:w w:val="100"/>
          <w:position w:val="0"/>
          <w:shd w:val="clear" w:color="auto" w:fill="auto"/>
          <w:lang w:val="cs-CZ" w:eastAsia="cs-CZ" w:bidi="cs-CZ"/>
        </w:rPr>
        <w:t>mikroorganismy;</w:t>
      </w:r>
    </w:p>
    <w:p>
      <w:pPr>
        <w:pStyle w:val="Style16"/>
        <w:keepNext w:val="0"/>
        <w:keepLines w:val="0"/>
        <w:widowControl w:val="0"/>
        <w:shd w:val="clear" w:color="auto" w:fill="auto"/>
        <w:bidi w:val="0"/>
        <w:spacing w:before="0" w:after="0" w:line="264" w:lineRule="auto"/>
        <w:ind w:left="0" w:right="0" w:firstLine="400"/>
        <w:jc w:val="left"/>
        <w:rPr>
          <w:sz w:val="12"/>
          <w:szCs w:val="12"/>
        </w:rPr>
      </w:pPr>
      <w:r>
        <w:rPr>
          <w:spacing w:val="0"/>
          <w:w w:val="100"/>
          <w:position w:val="0"/>
          <w:sz w:val="12"/>
          <w:szCs w:val="12"/>
          <w:shd w:val="clear" w:color="auto" w:fill="auto"/>
          <w:lang w:val="cs-CZ" w:eastAsia="cs-CZ" w:bidi="cs-CZ"/>
        </w:rPr>
        <w:t>d)</w:t>
      </w:r>
    </w:p>
    <w:p>
      <w:pPr>
        <w:pStyle w:val="Style16"/>
        <w:keepNext w:val="0"/>
        <w:keepLines w:val="0"/>
        <w:widowControl w:val="0"/>
        <w:shd w:val="clear" w:color="auto" w:fill="auto"/>
        <w:bidi w:val="0"/>
        <w:spacing w:before="0" w:after="120" w:line="264" w:lineRule="auto"/>
        <w:ind w:left="0" w:right="0" w:firstLine="400"/>
        <w:jc w:val="left"/>
        <w:rPr>
          <w:sz w:val="12"/>
          <w:szCs w:val="12"/>
        </w:rPr>
      </w:pPr>
      <w:r>
        <w:rPr>
          <w:spacing w:val="0"/>
          <w:w w:val="100"/>
          <w:position w:val="0"/>
          <w:sz w:val="12"/>
          <w:szCs w:val="12"/>
          <w:shd w:val="clear" w:color="auto" w:fill="auto"/>
          <w:lang w:val="cs-CZ" w:eastAsia="cs-CZ" w:bidi="cs-CZ"/>
        </w:rPr>
        <w:t>skládky.</w:t>
      </w:r>
    </w:p>
    <w:p>
      <w:pPr>
        <w:pStyle w:val="Style16"/>
        <w:keepNext w:val="0"/>
        <w:keepLines w:val="0"/>
        <w:widowControl w:val="0"/>
        <w:shd w:val="clear" w:color="auto" w:fill="auto"/>
        <w:bidi w:val="0"/>
        <w:spacing w:before="0" w:after="0" w:line="257" w:lineRule="auto"/>
        <w:ind w:left="0" w:right="0" w:firstLine="0"/>
        <w:jc w:val="center"/>
        <w:rPr>
          <w:sz w:val="12"/>
          <w:szCs w:val="12"/>
        </w:rPr>
      </w:pPr>
      <w:r>
        <w:rPr>
          <w:spacing w:val="0"/>
          <w:w w:val="100"/>
          <w:position w:val="0"/>
          <w:sz w:val="12"/>
          <w:szCs w:val="12"/>
          <w:shd w:val="clear" w:color="auto" w:fill="auto"/>
          <w:lang w:val="cs-CZ" w:eastAsia="cs-CZ" w:bidi="cs-CZ"/>
        </w:rPr>
        <w:t>Článek 10</w:t>
        <w:br/>
      </w:r>
      <w:r>
        <w:rPr>
          <w:spacing w:val="0"/>
          <w:w w:val="100"/>
          <w:position w:val="0"/>
          <w:sz w:val="13"/>
          <w:szCs w:val="13"/>
          <w:shd w:val="clear" w:color="auto" w:fill="auto"/>
          <w:lang w:val="cs-CZ" w:eastAsia="cs-CZ" w:bidi="cs-CZ"/>
        </w:rPr>
        <w:t>Pojištění proti ostatním pojistným</w:t>
        <w:br/>
        <w:t xml:space="preserve">nebezpečím </w:t>
      </w:r>
      <w:r>
        <w:rPr>
          <w:spacing w:val="0"/>
          <w:w w:val="100"/>
          <w:position w:val="0"/>
          <w:sz w:val="12"/>
          <w:szCs w:val="12"/>
          <w:shd w:val="clear" w:color="auto" w:fill="auto"/>
          <w:lang w:val="cs-CZ" w:eastAsia="cs-CZ" w:bidi="cs-CZ"/>
        </w:rPr>
        <w:t>a výluky z tohoto pojištění -</w:t>
      </w:r>
    </w:p>
    <w:p>
      <w:pPr>
        <w:pStyle w:val="Style16"/>
        <w:keepNext w:val="0"/>
        <w:keepLines w:val="0"/>
        <w:widowControl w:val="0"/>
        <w:shd w:val="clear" w:color="auto" w:fill="auto"/>
        <w:bidi w:val="0"/>
        <w:spacing w:before="0" w:after="120" w:line="271" w:lineRule="auto"/>
        <w:ind w:left="0" w:right="0" w:firstLine="0"/>
        <w:jc w:val="center"/>
        <w:rPr>
          <w:sz w:val="12"/>
          <w:szCs w:val="12"/>
        </w:rPr>
      </w:pPr>
      <w:r>
        <w:rPr>
          <w:spacing w:val="0"/>
          <w:w w:val="100"/>
          <w:position w:val="0"/>
          <w:sz w:val="12"/>
          <w:szCs w:val="12"/>
          <w:shd w:val="clear" w:color="auto" w:fill="auto"/>
          <w:lang w:val="cs-CZ" w:eastAsia="cs-CZ" w:bidi="cs-CZ"/>
        </w:rPr>
        <w:t>Allrisk 2</w:t>
      </w:r>
    </w:p>
    <w:p>
      <w:pPr>
        <w:pStyle w:val="Style16"/>
        <w:keepNext w:val="0"/>
        <w:keepLines w:val="0"/>
        <w:widowControl w:val="0"/>
        <w:numPr>
          <w:ilvl w:val="0"/>
          <w:numId w:val="91"/>
        </w:numPr>
        <w:shd w:val="clear" w:color="auto" w:fill="auto"/>
        <w:tabs>
          <w:tab w:pos="382" w:val="left"/>
        </w:tabs>
        <w:bidi w:val="0"/>
        <w:spacing w:before="0" w:after="0" w:line="264" w:lineRule="auto"/>
        <w:ind w:left="0" w:right="0" w:firstLine="0"/>
        <w:jc w:val="left"/>
        <w:rPr>
          <w:sz w:val="12"/>
          <w:szCs w:val="12"/>
        </w:rPr>
      </w:pPr>
      <w:r>
        <w:rPr>
          <w:spacing w:val="0"/>
          <w:w w:val="100"/>
          <w:position w:val="0"/>
          <w:sz w:val="12"/>
          <w:szCs w:val="12"/>
          <w:shd w:val="clear" w:color="auto" w:fill="auto"/>
          <w:lang w:val="cs-CZ" w:eastAsia="cs-CZ" w:bidi="cs-CZ"/>
        </w:rPr>
        <w:t>Pojištění podle tohoto článku lze sjednat pouze pro škody:</w:t>
      </w:r>
    </w:p>
    <w:p>
      <w:pPr>
        <w:pStyle w:val="Style16"/>
        <w:keepNext w:val="0"/>
        <w:keepLines w:val="0"/>
        <w:widowControl w:val="0"/>
        <w:shd w:val="clear" w:color="auto" w:fill="auto"/>
        <w:bidi w:val="0"/>
        <w:spacing w:before="0" w:after="0" w:line="252" w:lineRule="auto"/>
        <w:ind w:left="400" w:right="0" w:firstLine="20"/>
        <w:jc w:val="left"/>
        <w:rPr>
          <w:sz w:val="12"/>
          <w:szCs w:val="12"/>
        </w:rPr>
      </w:pPr>
      <w:r>
        <w:rPr>
          <w:spacing w:val="0"/>
          <w:w w:val="100"/>
          <w:position w:val="0"/>
          <w:sz w:val="13"/>
          <w:szCs w:val="13"/>
          <w:shd w:val="clear" w:color="auto" w:fill="auto"/>
          <w:lang w:val="cs-CZ" w:eastAsia="cs-CZ" w:bidi="cs-CZ"/>
        </w:rPr>
        <w:t xml:space="preserve">a) na budovách a/nebo stavbách, výrobním a provozním zařízení, </w:t>
      </w:r>
      <w:r>
        <w:rPr>
          <w:spacing w:val="0"/>
          <w:w w:val="100"/>
          <w:position w:val="0"/>
          <w:sz w:val="12"/>
          <w:szCs w:val="12"/>
          <w:shd w:val="clear" w:color="auto" w:fill="auto"/>
          <w:lang w:val="cs-CZ" w:eastAsia="cs-CZ" w:bidi="cs-CZ"/>
        </w:rPr>
        <w:t xml:space="preserve">b) na nosičích dat a záznamů výrobní a provozní dokumentace, </w:t>
      </w:r>
      <w:r>
        <w:rPr>
          <w:spacing w:val="0"/>
          <w:w w:val="100"/>
          <w:position w:val="0"/>
          <w:sz w:val="13"/>
          <w:szCs w:val="13"/>
          <w:shd w:val="clear" w:color="auto" w:fill="auto"/>
          <w:lang w:val="cs-CZ" w:eastAsia="cs-CZ" w:bidi="cs-CZ"/>
        </w:rPr>
        <w:t xml:space="preserve">pokud k nim dojde v souvislosti s pojistnou událostí, jejíž příčinou bylo jiné pojistné nebezpečí než </w:t>
      </w:r>
      <w:r>
        <w:rPr>
          <w:spacing w:val="0"/>
          <w:w w:val="100"/>
          <w:position w:val="0"/>
          <w:sz w:val="12"/>
          <w:szCs w:val="12"/>
          <w:shd w:val="clear" w:color="auto" w:fill="auto"/>
          <w:lang w:val="cs-CZ" w:eastAsia="cs-CZ" w:bidi="cs-CZ"/>
        </w:rPr>
        <w:t>to, které lze sjednat podle článku 2 až 9 těchto VPP nebo v rámci doplňujících ustanovení (článek</w:t>
      </w:r>
    </w:p>
    <w:p>
      <w:pPr>
        <w:pStyle w:val="Style16"/>
        <w:keepNext w:val="0"/>
        <w:keepLines w:val="0"/>
        <w:widowControl w:val="0"/>
        <w:shd w:val="clear" w:color="auto" w:fill="auto"/>
        <w:bidi w:val="0"/>
        <w:spacing w:before="0" w:after="0" w:line="264" w:lineRule="auto"/>
        <w:ind w:left="400" w:right="0" w:firstLine="20"/>
        <w:jc w:val="left"/>
        <w:rPr>
          <w:sz w:val="12"/>
          <w:szCs w:val="12"/>
        </w:rPr>
      </w:pPr>
      <w:r>
        <w:rPr>
          <w:spacing w:val="0"/>
          <w:w w:val="100"/>
          <w:position w:val="0"/>
          <w:sz w:val="12"/>
          <w:szCs w:val="12"/>
          <w:shd w:val="clear" w:color="auto" w:fill="auto"/>
          <w:lang w:val="cs-CZ" w:eastAsia="cs-CZ" w:bidi="cs-CZ"/>
        </w:rPr>
        <w:t>1 odst. 4.). Zničením nebo poškozením pojištěné věci se rozumí nepříznivá změna její podstaty, která znemožňuje řádné a plné užívání této věci pro účel, k němuž je určena. Pojištění se vztahuje jen na ty předměty pojištění, pro které je pojištění v pojistné smlouvě výslovně sjednáno.</w:t>
      </w:r>
    </w:p>
    <w:p>
      <w:pPr>
        <w:pStyle w:val="Style16"/>
        <w:keepNext w:val="0"/>
        <w:keepLines w:val="0"/>
        <w:widowControl w:val="0"/>
        <w:numPr>
          <w:ilvl w:val="0"/>
          <w:numId w:val="91"/>
        </w:numPr>
        <w:shd w:val="clear" w:color="auto" w:fill="auto"/>
        <w:tabs>
          <w:tab w:pos="382" w:val="left"/>
        </w:tabs>
        <w:bidi w:val="0"/>
        <w:spacing w:before="0" w:after="0" w:line="264" w:lineRule="auto"/>
        <w:ind w:left="400" w:right="0" w:hanging="400"/>
        <w:jc w:val="both"/>
        <w:rPr>
          <w:sz w:val="12"/>
          <w:szCs w:val="12"/>
        </w:rPr>
      </w:pPr>
      <w:r>
        <w:rPr>
          <w:spacing w:val="0"/>
          <w:w w:val="100"/>
          <w:position w:val="0"/>
          <w:sz w:val="12"/>
          <w:szCs w:val="12"/>
          <w:shd w:val="clear" w:color="auto" w:fill="auto"/>
          <w:lang w:val="cs-CZ" w:eastAsia="cs-CZ" w:bidi="cs-CZ"/>
        </w:rPr>
        <w:t>Za poškození nebo zničení pojištěné věci, ve smyslu odst. 1. se nepovažuje poškození nebo zni- čení věci - ať již se změnou nebo beze změny podstaty věci - pokud její poškození nebo zničení ovlivnila vada na této věci, která byla před vznikem pojistné události známa.</w:t>
      </w:r>
    </w:p>
    <w:p>
      <w:pPr>
        <w:pStyle w:val="Style16"/>
        <w:keepNext w:val="0"/>
        <w:keepLines w:val="0"/>
        <w:widowControl w:val="0"/>
        <w:shd w:val="clear" w:color="auto" w:fill="auto"/>
        <w:bidi w:val="0"/>
        <w:spacing w:before="0" w:after="0" w:line="257" w:lineRule="auto"/>
        <w:ind w:left="400" w:right="0" w:firstLine="20"/>
        <w:jc w:val="left"/>
      </w:pPr>
      <w:r>
        <w:rPr>
          <w:spacing w:val="0"/>
          <w:w w:val="100"/>
          <w:position w:val="0"/>
          <w:sz w:val="12"/>
          <w:szCs w:val="12"/>
          <w:shd w:val="clear" w:color="auto" w:fill="auto"/>
          <w:lang w:val="cs-CZ" w:eastAsia="cs-CZ" w:bidi="cs-CZ"/>
        </w:rPr>
        <w:t xml:space="preserve">O zničení věci se nejedná, pokud se objeví původně existující vada se změnou nebo beze změny </w:t>
      </w:r>
      <w:r>
        <w:rPr>
          <w:spacing w:val="0"/>
          <w:w w:val="100"/>
          <w:position w:val="0"/>
          <w:shd w:val="clear" w:color="auto" w:fill="auto"/>
          <w:lang w:val="cs-CZ" w:eastAsia="cs-CZ" w:bidi="cs-CZ"/>
        </w:rPr>
        <w:t>podstaty věci. Ztráta pojištěné věci, byť by byla způsobena trestnými činy, není pojištěna.</w:t>
      </w:r>
    </w:p>
    <w:p>
      <w:pPr>
        <w:pStyle w:val="Style16"/>
        <w:keepNext w:val="0"/>
        <w:keepLines w:val="0"/>
        <w:widowControl w:val="0"/>
        <w:numPr>
          <w:ilvl w:val="0"/>
          <w:numId w:val="91"/>
        </w:numPr>
        <w:shd w:val="clear" w:color="auto" w:fill="auto"/>
        <w:tabs>
          <w:tab w:pos="382" w:val="left"/>
        </w:tabs>
        <w:bidi w:val="0"/>
        <w:spacing w:before="0" w:after="0" w:line="240" w:lineRule="auto"/>
        <w:ind w:left="0" w:right="0" w:firstLine="0"/>
        <w:jc w:val="left"/>
      </w:pPr>
      <w:r>
        <w:rPr>
          <w:spacing w:val="0"/>
          <w:w w:val="100"/>
          <w:position w:val="0"/>
          <w:shd w:val="clear" w:color="auto" w:fill="auto"/>
          <w:lang w:val="cs-CZ" w:eastAsia="cs-CZ" w:bidi="cs-CZ"/>
        </w:rPr>
        <w:t>Pojistné plnění za škody způsobené na elektronických konstrukčních prvcích nebo</w:t>
      </w:r>
    </w:p>
    <w:p>
      <w:pPr>
        <w:pStyle w:val="Style16"/>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součástech</w:t>
      </w:r>
    </w:p>
    <w:p>
      <w:pPr>
        <w:pStyle w:val="Style16"/>
        <w:keepNext w:val="0"/>
        <w:keepLines w:val="0"/>
        <w:widowControl w:val="0"/>
        <w:shd w:val="clear" w:color="auto" w:fill="auto"/>
        <w:bidi w:val="0"/>
        <w:spacing w:before="0" w:after="0" w:line="240" w:lineRule="auto"/>
        <w:ind w:left="400" w:right="0" w:firstLine="20"/>
        <w:jc w:val="both"/>
        <w:rPr>
          <w:sz w:val="12"/>
          <w:szCs w:val="12"/>
        </w:rPr>
      </w:pPr>
      <w:r>
        <w:rPr>
          <w:spacing w:val="0"/>
          <w:w w:val="100"/>
          <w:position w:val="0"/>
          <w:sz w:val="13"/>
          <w:szCs w:val="13"/>
          <w:shd w:val="clear" w:color="auto" w:fill="auto"/>
          <w:lang w:val="cs-CZ" w:eastAsia="cs-CZ" w:bidi="cs-CZ"/>
        </w:rPr>
        <w:t xml:space="preserve">strojů a elektronických zařízení pojistitel poskytne pouze tehdy, působilo-li prokazatelně pojist- né nebezpečí zvenčí na vyměnitelnou jednotku (tj. jednotku, která se v případě opravy obvykle vyměňuje) nebo na celou pojištěnou věc. Z pojištění podle tohoto článku však pojistitel poskytne </w:t>
      </w:r>
      <w:r>
        <w:rPr>
          <w:spacing w:val="0"/>
          <w:w w:val="100"/>
          <w:position w:val="0"/>
          <w:sz w:val="12"/>
          <w:szCs w:val="12"/>
          <w:shd w:val="clear" w:color="auto" w:fill="auto"/>
          <w:lang w:val="cs-CZ" w:eastAsia="cs-CZ" w:bidi="cs-CZ"/>
        </w:rPr>
        <w:t xml:space="preserve">pojistné plnění za následné škody na dalších výměnných jednotkách. Škody na elektronických </w:t>
      </w:r>
      <w:r>
        <w:rPr>
          <w:spacing w:val="0"/>
          <w:w w:val="100"/>
          <w:position w:val="0"/>
          <w:sz w:val="13"/>
          <w:szCs w:val="13"/>
          <w:shd w:val="clear" w:color="auto" w:fill="auto"/>
          <w:lang w:val="cs-CZ" w:eastAsia="cs-CZ" w:bidi="cs-CZ"/>
        </w:rPr>
        <w:t xml:space="preserve">součástech, u nichž nelze prokázat vnější celkové působení pojištěné příčiny na výměnnou jed- </w:t>
      </w:r>
      <w:r>
        <w:rPr>
          <w:spacing w:val="0"/>
          <w:w w:val="100"/>
          <w:position w:val="0"/>
          <w:sz w:val="12"/>
          <w:szCs w:val="12"/>
          <w:shd w:val="clear" w:color="auto" w:fill="auto"/>
          <w:lang w:val="cs-CZ" w:eastAsia="cs-CZ" w:bidi="cs-CZ"/>
        </w:rPr>
        <w:t>notku nebo na pojištěnou věc, jsou vyloučeny.</w:t>
      </w:r>
    </w:p>
    <w:p>
      <w:pPr>
        <w:pStyle w:val="Style16"/>
        <w:keepNext w:val="0"/>
        <w:keepLines w:val="0"/>
        <w:widowControl w:val="0"/>
        <w:numPr>
          <w:ilvl w:val="0"/>
          <w:numId w:val="91"/>
        </w:numPr>
        <w:shd w:val="clear" w:color="auto" w:fill="auto"/>
        <w:tabs>
          <w:tab w:pos="381" w:val="left"/>
        </w:tabs>
        <w:bidi w:val="0"/>
        <w:spacing w:before="0" w:after="0" w:line="240" w:lineRule="auto"/>
        <w:ind w:left="0" w:right="0" w:firstLine="0"/>
        <w:jc w:val="both"/>
      </w:pPr>
      <w:r>
        <w:rPr>
          <w:spacing w:val="0"/>
          <w:w w:val="100"/>
          <w:position w:val="0"/>
          <w:shd w:val="clear" w:color="auto" w:fill="auto"/>
          <w:lang w:val="cs-CZ" w:eastAsia="cs-CZ" w:bidi="cs-CZ"/>
        </w:rPr>
        <w:t>Náhradu nákladů na obnovení dat (strojově čitelných informací) pojistitel poskytne jen</w:t>
      </w:r>
    </w:p>
    <w:p>
      <w:pPr>
        <w:pStyle w:val="Style16"/>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tehdy, je-li</w:t>
      </w:r>
    </w:p>
    <w:p>
      <w:pPr>
        <w:pStyle w:val="Style16"/>
        <w:keepNext w:val="0"/>
        <w:keepLines w:val="0"/>
        <w:widowControl w:val="0"/>
        <w:shd w:val="clear" w:color="auto" w:fill="auto"/>
        <w:bidi w:val="0"/>
        <w:spacing w:before="0" w:after="0" w:line="240" w:lineRule="auto"/>
        <w:ind w:left="400" w:right="0" w:firstLine="0"/>
        <w:jc w:val="both"/>
        <w:rPr>
          <w:sz w:val="12"/>
          <w:szCs w:val="12"/>
        </w:rPr>
      </w:pPr>
      <w:r>
        <w:rPr>
          <w:spacing w:val="0"/>
          <w:w w:val="100"/>
          <w:position w:val="0"/>
          <w:sz w:val="13"/>
          <w:szCs w:val="13"/>
          <w:shd w:val="clear" w:color="auto" w:fill="auto"/>
          <w:lang w:val="cs-CZ" w:eastAsia="cs-CZ" w:bidi="cs-CZ"/>
        </w:rPr>
        <w:t xml:space="preserve">zničení, poškození nebo nežádoucí změna dat způsobena poškozením nebo zničením nosiče </w:t>
      </w:r>
      <w:r>
        <w:rPr>
          <w:spacing w:val="0"/>
          <w:w w:val="100"/>
          <w:position w:val="0"/>
          <w:sz w:val="12"/>
          <w:szCs w:val="12"/>
          <w:shd w:val="clear" w:color="auto" w:fill="auto"/>
          <w:lang w:val="cs-CZ" w:eastAsia="cs-CZ" w:bidi="cs-CZ"/>
        </w:rPr>
        <w:t>dat, na němž byly tyto informace uloženy a k jehož poškození nebo zničení došlo způsobem uvedeným v odst. 1. tohoto článku.</w:t>
      </w:r>
    </w:p>
    <w:p>
      <w:pPr>
        <w:pStyle w:val="Style16"/>
        <w:keepNext w:val="0"/>
        <w:keepLines w:val="0"/>
        <w:widowControl w:val="0"/>
        <w:numPr>
          <w:ilvl w:val="0"/>
          <w:numId w:val="91"/>
        </w:numPr>
        <w:shd w:val="clear" w:color="auto" w:fill="auto"/>
        <w:tabs>
          <w:tab w:pos="381" w:val="left"/>
        </w:tabs>
        <w:bidi w:val="0"/>
        <w:spacing w:before="0" w:after="0" w:line="240" w:lineRule="auto"/>
        <w:ind w:left="0" w:right="0" w:firstLine="0"/>
        <w:jc w:val="left"/>
      </w:pPr>
      <w:r>
        <w:rPr>
          <w:spacing w:val="0"/>
          <w:w w:val="100"/>
          <w:position w:val="0"/>
          <w:shd w:val="clear" w:color="auto" w:fill="auto"/>
          <w:lang w:val="cs-CZ" w:eastAsia="cs-CZ" w:bidi="cs-CZ"/>
        </w:rPr>
        <w:t>Pojištění podle tohoto článku se nevztahuje na škody způsobené:</w:t>
      </w:r>
    </w:p>
    <w:p>
      <w:pPr>
        <w:pStyle w:val="Style16"/>
        <w:keepNext w:val="0"/>
        <w:keepLines w:val="0"/>
        <w:widowControl w:val="0"/>
        <w:numPr>
          <w:ilvl w:val="0"/>
          <w:numId w:val="93"/>
        </w:numPr>
        <w:shd w:val="clear" w:color="auto" w:fill="auto"/>
        <w:tabs>
          <w:tab w:pos="1089" w:val="left"/>
        </w:tabs>
        <w:bidi w:val="0"/>
        <w:spacing w:before="0" w:after="0" w:line="262" w:lineRule="auto"/>
        <w:ind w:left="400" w:right="0" w:firstLine="0"/>
        <w:jc w:val="left"/>
        <w:rPr>
          <w:sz w:val="12"/>
          <w:szCs w:val="12"/>
        </w:rPr>
      </w:pPr>
      <w:r>
        <w:rPr>
          <w:spacing w:val="0"/>
          <w:w w:val="100"/>
          <w:position w:val="0"/>
          <w:sz w:val="12"/>
          <w:szCs w:val="12"/>
          <w:shd w:val="clear" w:color="auto" w:fill="auto"/>
          <w:lang w:val="cs-CZ" w:eastAsia="cs-CZ" w:bidi="cs-CZ"/>
        </w:rPr>
        <w:t>opotřebením nebo stárnutím;</w:t>
      </w:r>
    </w:p>
    <w:p>
      <w:pPr>
        <w:pStyle w:val="Style16"/>
        <w:keepNext w:val="0"/>
        <w:keepLines w:val="0"/>
        <w:widowControl w:val="0"/>
        <w:numPr>
          <w:ilvl w:val="0"/>
          <w:numId w:val="93"/>
        </w:numPr>
        <w:shd w:val="clear" w:color="auto" w:fill="auto"/>
        <w:tabs>
          <w:tab w:pos="879" w:val="left"/>
        </w:tabs>
        <w:bidi w:val="0"/>
        <w:spacing w:before="0" w:after="0" w:line="252" w:lineRule="auto"/>
        <w:ind w:left="640" w:right="0" w:hanging="240"/>
        <w:jc w:val="both"/>
      </w:pPr>
      <w:r>
        <w:rPr>
          <w:spacing w:val="0"/>
          <w:w w:val="100"/>
          <w:position w:val="0"/>
          <w:sz w:val="12"/>
          <w:szCs w:val="12"/>
          <w:shd w:val="clear" w:color="auto" w:fill="auto"/>
          <w:lang w:val="cs-CZ" w:eastAsia="cs-CZ" w:bidi="cs-CZ"/>
        </w:rPr>
        <w:t xml:space="preserve">kontaminací (např. otrávením, zanesením sazemi, usazeninami, zaprášením, vstřikem) </w:t>
      </w:r>
      <w:r>
        <w:rPr>
          <w:spacing w:val="0"/>
          <w:w w:val="100"/>
          <w:position w:val="0"/>
          <w:shd w:val="clear" w:color="auto" w:fill="auto"/>
          <w:lang w:val="cs-CZ" w:eastAsia="cs-CZ" w:bidi="cs-CZ"/>
        </w:rPr>
        <w:t>nebo korozí. Tato výluka však neplatí, pokud je kontaminace nebo koroze způsobena po</w:t>
      </w:r>
      <w:r>
        <w:rPr>
          <w:spacing w:val="0"/>
          <w:w w:val="100"/>
          <w:position w:val="0"/>
          <w:sz w:val="12"/>
          <w:szCs w:val="12"/>
          <w:shd w:val="clear" w:color="auto" w:fill="auto"/>
          <w:lang w:val="cs-CZ" w:eastAsia="cs-CZ" w:bidi="cs-CZ"/>
        </w:rPr>
        <w:t xml:space="preserve">- škozením, které vzniklo na místě pojištění sjednaném pojistnou smlouvou a se kterým je </w:t>
      </w:r>
      <w:r>
        <w:rPr>
          <w:spacing w:val="0"/>
          <w:w w:val="100"/>
          <w:position w:val="0"/>
          <w:shd w:val="clear" w:color="auto" w:fill="auto"/>
          <w:lang w:val="cs-CZ" w:eastAsia="cs-CZ" w:bidi="cs-CZ"/>
        </w:rPr>
        <w:t>spojena povinnost pojistitele poskytnout pojistné plnění z titulu jiných pojištění, která byla sjednána;</w:t>
      </w:r>
    </w:p>
    <w:p>
      <w:pPr>
        <w:pStyle w:val="Style16"/>
        <w:keepNext w:val="0"/>
        <w:keepLines w:val="0"/>
        <w:widowControl w:val="0"/>
        <w:numPr>
          <w:ilvl w:val="0"/>
          <w:numId w:val="93"/>
        </w:numPr>
        <w:shd w:val="clear" w:color="auto" w:fill="auto"/>
        <w:tabs>
          <w:tab w:pos="712" w:val="left"/>
        </w:tabs>
        <w:bidi w:val="0"/>
        <w:spacing w:before="0" w:after="0" w:line="262" w:lineRule="auto"/>
        <w:ind w:left="640" w:right="0" w:hanging="240"/>
        <w:jc w:val="both"/>
        <w:rPr>
          <w:sz w:val="12"/>
          <w:szCs w:val="12"/>
        </w:rPr>
      </w:pPr>
      <w:r>
        <w:rPr>
          <w:spacing w:val="0"/>
          <w:w w:val="100"/>
          <w:position w:val="0"/>
          <w:sz w:val="12"/>
          <w:szCs w:val="12"/>
          <w:shd w:val="clear" w:color="auto" w:fill="auto"/>
          <w:lang w:val="cs-CZ" w:eastAsia="cs-CZ" w:bidi="cs-CZ"/>
        </w:rPr>
        <w:t>normálními atmosférickými podmínkami, které odpovídají místním poměrům a jsou běžné během roku;</w:t>
      </w:r>
    </w:p>
    <w:p>
      <w:pPr>
        <w:pStyle w:val="Style16"/>
        <w:keepNext w:val="0"/>
        <w:keepLines w:val="0"/>
        <w:widowControl w:val="0"/>
        <w:numPr>
          <w:ilvl w:val="0"/>
          <w:numId w:val="93"/>
        </w:numPr>
        <w:shd w:val="clear" w:color="auto" w:fill="auto"/>
        <w:tabs>
          <w:tab w:pos="879" w:val="left"/>
        </w:tabs>
        <w:bidi w:val="0"/>
        <w:spacing w:before="0" w:after="0" w:line="240" w:lineRule="auto"/>
        <w:ind w:left="0" w:right="0" w:firstLine="400"/>
        <w:jc w:val="left"/>
      </w:pPr>
      <w:r>
        <w:rPr>
          <w:spacing w:val="0"/>
          <w:w w:val="100"/>
          <w:position w:val="0"/>
          <w:shd w:val="clear" w:color="auto" w:fill="auto"/>
          <w:lang w:val="cs-CZ" w:eastAsia="cs-CZ" w:bidi="cs-CZ"/>
        </w:rPr>
        <w:t>vyšší</w:t>
      </w:r>
    </w:p>
    <w:p>
      <w:pPr>
        <w:pStyle w:val="Style16"/>
        <w:keepNext w:val="0"/>
        <w:keepLines w:val="0"/>
        <w:widowControl w:val="0"/>
        <w:shd w:val="clear" w:color="auto" w:fill="auto"/>
        <w:bidi w:val="0"/>
        <w:spacing w:before="0" w:after="0" w:line="240" w:lineRule="auto"/>
        <w:ind w:left="0" w:right="0" w:firstLine="400"/>
        <w:jc w:val="left"/>
      </w:pPr>
      <w:r>
        <w:rPr>
          <w:spacing w:val="0"/>
          <w:w w:val="100"/>
          <w:position w:val="0"/>
          <w:shd w:val="clear" w:color="auto" w:fill="auto"/>
          <w:lang w:val="cs-CZ" w:eastAsia="cs-CZ" w:bidi="cs-CZ"/>
        </w:rPr>
        <w:t>mocí;</w:t>
      </w:r>
    </w:p>
    <w:p>
      <w:pPr>
        <w:pStyle w:val="Style16"/>
        <w:keepNext w:val="0"/>
        <w:keepLines w:val="0"/>
        <w:widowControl w:val="0"/>
        <w:numPr>
          <w:ilvl w:val="0"/>
          <w:numId w:val="93"/>
        </w:numPr>
        <w:shd w:val="clear" w:color="auto" w:fill="auto"/>
        <w:tabs>
          <w:tab w:pos="712" w:val="left"/>
        </w:tabs>
        <w:bidi w:val="0"/>
        <w:spacing w:before="0" w:after="0" w:line="262" w:lineRule="auto"/>
        <w:ind w:left="400" w:right="0" w:firstLine="0"/>
        <w:jc w:val="both"/>
        <w:rPr>
          <w:sz w:val="12"/>
          <w:szCs w:val="12"/>
        </w:rPr>
      </w:pPr>
      <w:r>
        <w:rPr>
          <w:spacing w:val="0"/>
          <w:w w:val="100"/>
          <w:position w:val="0"/>
          <w:sz w:val="12"/>
          <w:szCs w:val="12"/>
          <w:shd w:val="clear" w:color="auto" w:fill="auto"/>
          <w:lang w:val="cs-CZ" w:eastAsia="cs-CZ" w:bidi="cs-CZ"/>
        </w:rPr>
        <w:t>povodní, k níž došlo z jiných příčin než z těch, které jsou uvedeny v článku 4, odst. 2. těchto</w:t>
      </w:r>
    </w:p>
    <w:p>
      <w:pPr>
        <w:pStyle w:val="Style16"/>
        <w:keepNext w:val="0"/>
        <w:keepLines w:val="0"/>
        <w:widowControl w:val="0"/>
        <w:shd w:val="clear" w:color="auto" w:fill="auto"/>
        <w:bidi w:val="0"/>
        <w:spacing w:before="0" w:after="120" w:line="262" w:lineRule="auto"/>
        <w:ind w:left="0" w:right="0" w:firstLine="640"/>
        <w:jc w:val="left"/>
        <w:rPr>
          <w:sz w:val="12"/>
          <w:szCs w:val="12"/>
        </w:rPr>
      </w:pPr>
      <w:r>
        <w:rPr>
          <w:spacing w:val="0"/>
          <w:w w:val="100"/>
          <w:position w:val="0"/>
          <w:sz w:val="12"/>
          <w:szCs w:val="12"/>
          <w:shd w:val="clear" w:color="auto" w:fill="auto"/>
          <w:lang w:val="cs-CZ" w:eastAsia="cs-CZ" w:bidi="cs-CZ"/>
        </w:rPr>
        <w:t>VPP</w:t>
      </w:r>
    </w:p>
    <w:p>
      <w:pPr>
        <w:pStyle w:val="Style16"/>
        <w:keepNext w:val="0"/>
        <w:keepLines w:val="0"/>
        <w:widowControl w:val="0"/>
        <w:numPr>
          <w:ilvl w:val="0"/>
          <w:numId w:val="93"/>
        </w:numPr>
        <w:shd w:val="clear" w:color="auto" w:fill="auto"/>
        <w:tabs>
          <w:tab w:pos="879" w:val="left"/>
        </w:tabs>
        <w:bidi w:val="0"/>
        <w:spacing w:before="0" w:after="0" w:line="240" w:lineRule="auto"/>
        <w:ind w:left="0" w:right="0" w:firstLine="400"/>
        <w:jc w:val="left"/>
      </w:pPr>
      <w:r>
        <w:rPr>
          <w:spacing w:val="0"/>
          <w:w w:val="100"/>
          <w:position w:val="0"/>
          <w:shd w:val="clear" w:color="auto" w:fill="auto"/>
          <w:lang w:val="cs-CZ" w:eastAsia="cs-CZ" w:bidi="cs-CZ"/>
        </w:rPr>
        <w:t>vzdutím</w:t>
      </w:r>
    </w:p>
    <w:p>
      <w:pPr>
        <w:pStyle w:val="Style16"/>
        <w:keepNext w:val="0"/>
        <w:keepLines w:val="0"/>
        <w:widowControl w:val="0"/>
        <w:shd w:val="clear" w:color="auto" w:fill="auto"/>
        <w:bidi w:val="0"/>
        <w:spacing w:before="0" w:after="0" w:line="240" w:lineRule="auto"/>
        <w:ind w:left="0" w:right="0" w:firstLine="400"/>
        <w:jc w:val="left"/>
      </w:pPr>
      <w:r>
        <w:rPr>
          <w:spacing w:val="0"/>
          <w:w w:val="100"/>
          <w:position w:val="0"/>
          <w:shd w:val="clear" w:color="auto" w:fill="auto"/>
          <w:lang w:val="cs-CZ" w:eastAsia="cs-CZ" w:bidi="cs-CZ"/>
        </w:rPr>
        <w:t>moře;</w:t>
      </w:r>
    </w:p>
    <w:p>
      <w:pPr>
        <w:pStyle w:val="Style16"/>
        <w:keepNext w:val="0"/>
        <w:keepLines w:val="0"/>
        <w:widowControl w:val="0"/>
        <w:numPr>
          <w:ilvl w:val="0"/>
          <w:numId w:val="93"/>
        </w:numPr>
        <w:shd w:val="clear" w:color="auto" w:fill="auto"/>
        <w:tabs>
          <w:tab w:pos="712" w:val="left"/>
        </w:tabs>
        <w:bidi w:val="0"/>
        <w:spacing w:before="0" w:after="0" w:line="240" w:lineRule="auto"/>
        <w:ind w:left="400" w:right="0" w:firstLine="0"/>
        <w:jc w:val="left"/>
      </w:pPr>
      <w:r>
        <w:rPr>
          <w:spacing w:val="0"/>
          <w:w w:val="100"/>
          <w:position w:val="0"/>
          <w:shd w:val="clear" w:color="auto" w:fill="auto"/>
          <w:lang w:val="cs-CZ" w:eastAsia="cs-CZ" w:bidi="cs-CZ"/>
        </w:rPr>
        <w:t>poklesem půdy, který je způsoben povrchovým nebo hlubinným dolováním;</w:t>
      </w:r>
    </w:p>
    <w:p>
      <w:pPr>
        <w:pStyle w:val="Style16"/>
        <w:keepNext w:val="0"/>
        <w:keepLines w:val="0"/>
        <w:widowControl w:val="0"/>
        <w:numPr>
          <w:ilvl w:val="0"/>
          <w:numId w:val="93"/>
        </w:numPr>
        <w:shd w:val="clear" w:color="auto" w:fill="auto"/>
        <w:tabs>
          <w:tab w:pos="1089" w:val="left"/>
        </w:tabs>
        <w:bidi w:val="0"/>
        <w:spacing w:before="0" w:after="0" w:line="259" w:lineRule="auto"/>
        <w:ind w:left="400" w:right="0" w:firstLine="0"/>
        <w:jc w:val="left"/>
        <w:rPr>
          <w:sz w:val="12"/>
          <w:szCs w:val="12"/>
        </w:rPr>
      </w:pPr>
      <w:r>
        <w:rPr>
          <w:spacing w:val="0"/>
          <w:w w:val="100"/>
          <w:position w:val="0"/>
          <w:sz w:val="12"/>
          <w:szCs w:val="12"/>
          <w:shd w:val="clear" w:color="auto" w:fill="auto"/>
          <w:lang w:val="cs-CZ" w:eastAsia="cs-CZ" w:bidi="cs-CZ"/>
        </w:rPr>
        <w:t>suchem nebo vyschnutím;</w:t>
      </w:r>
    </w:p>
    <w:p>
      <w:pPr>
        <w:pStyle w:val="Style16"/>
        <w:keepNext w:val="0"/>
        <w:keepLines w:val="0"/>
        <w:widowControl w:val="0"/>
        <w:numPr>
          <w:ilvl w:val="0"/>
          <w:numId w:val="93"/>
        </w:numPr>
        <w:shd w:val="clear" w:color="auto" w:fill="auto"/>
        <w:tabs>
          <w:tab w:pos="712" w:val="left"/>
        </w:tabs>
        <w:bidi w:val="0"/>
        <w:spacing w:before="0" w:after="0" w:line="259" w:lineRule="auto"/>
        <w:ind w:left="640" w:right="0" w:hanging="240"/>
        <w:jc w:val="both"/>
      </w:pPr>
      <w:r>
        <w:rPr>
          <w:spacing w:val="0"/>
          <w:w w:val="100"/>
          <w:position w:val="0"/>
          <w:sz w:val="12"/>
          <w:szCs w:val="12"/>
          <w:shd w:val="clear" w:color="auto" w:fill="auto"/>
          <w:lang w:val="cs-CZ" w:eastAsia="cs-CZ" w:bidi="cs-CZ"/>
        </w:rPr>
        <w:t xml:space="preserve">třetí osobou, která za škody odpovídá jako dodavatel (výrobce nebo prodejce), přepravce </w:t>
      </w:r>
      <w:r>
        <w:rPr>
          <w:spacing w:val="0"/>
          <w:w w:val="100"/>
          <w:position w:val="0"/>
          <w:shd w:val="clear" w:color="auto" w:fill="auto"/>
          <w:lang w:val="cs-CZ" w:eastAsia="cs-CZ" w:bidi="cs-CZ"/>
        </w:rPr>
        <w:t>nebo opravář;</w:t>
      </w:r>
    </w:p>
    <w:p>
      <w:pPr>
        <w:pStyle w:val="Style16"/>
        <w:keepNext w:val="0"/>
        <w:keepLines w:val="0"/>
        <w:widowControl w:val="0"/>
        <w:numPr>
          <w:ilvl w:val="0"/>
          <w:numId w:val="93"/>
        </w:numPr>
        <w:shd w:val="clear" w:color="auto" w:fill="auto"/>
        <w:tabs>
          <w:tab w:pos="712" w:val="left"/>
        </w:tabs>
        <w:bidi w:val="0"/>
        <w:spacing w:before="0" w:after="0" w:line="240" w:lineRule="auto"/>
        <w:ind w:left="400" w:right="0" w:firstLine="0"/>
        <w:jc w:val="both"/>
      </w:pPr>
      <w:r>
        <w:rPr>
          <w:spacing w:val="0"/>
          <w:w w:val="100"/>
          <w:position w:val="0"/>
          <w:shd w:val="clear" w:color="auto" w:fill="auto"/>
          <w:lang w:val="cs-CZ" w:eastAsia="cs-CZ" w:bidi="cs-CZ"/>
        </w:rPr>
        <w:t>krádeží, která nebyla provedena vloupáním (tzv. prostá krádež).</w:t>
      </w:r>
    </w:p>
    <w:p>
      <w:pPr>
        <w:pStyle w:val="Style16"/>
        <w:keepNext w:val="0"/>
        <w:keepLines w:val="0"/>
        <w:widowControl w:val="0"/>
        <w:shd w:val="clear" w:color="auto" w:fill="auto"/>
        <w:bidi w:val="0"/>
        <w:spacing w:before="0" w:after="0" w:line="259" w:lineRule="auto"/>
        <w:ind w:left="400" w:right="0" w:firstLine="0"/>
        <w:jc w:val="both"/>
        <w:rPr>
          <w:sz w:val="12"/>
          <w:szCs w:val="12"/>
        </w:rPr>
      </w:pPr>
      <w:r>
        <w:rPr>
          <w:spacing w:val="0"/>
          <w:w w:val="100"/>
          <w:position w:val="0"/>
          <w:sz w:val="12"/>
          <w:szCs w:val="12"/>
          <w:shd w:val="clear" w:color="auto" w:fill="auto"/>
          <w:lang w:val="cs-CZ" w:eastAsia="cs-CZ" w:bidi="cs-CZ"/>
        </w:rPr>
        <w:t>K ustanovením podle písm. a) až c) tohoto odstavce platí:</w:t>
      </w:r>
    </w:p>
    <w:p>
      <w:pPr>
        <w:pStyle w:val="Style16"/>
        <w:keepNext w:val="0"/>
        <w:keepLines w:val="0"/>
        <w:widowControl w:val="0"/>
        <w:shd w:val="clear" w:color="auto" w:fill="auto"/>
        <w:bidi w:val="0"/>
        <w:spacing w:before="0" w:after="0" w:line="254" w:lineRule="auto"/>
        <w:ind w:left="400" w:right="0" w:firstLine="0"/>
        <w:jc w:val="both"/>
      </w:pPr>
      <w:r>
        <w:rPr>
          <w:spacing w:val="0"/>
          <w:w w:val="100"/>
          <w:position w:val="0"/>
          <w:sz w:val="12"/>
          <w:szCs w:val="12"/>
          <w:shd w:val="clear" w:color="auto" w:fill="auto"/>
          <w:lang w:val="cs-CZ" w:eastAsia="cs-CZ" w:bidi="cs-CZ"/>
        </w:rPr>
        <w:t xml:space="preserve">U takto způsobených věcných škod na jiných pojištěných věcech nebo jejich částech je pojistitel </w:t>
      </w:r>
      <w:r>
        <w:rPr>
          <w:spacing w:val="0"/>
          <w:w w:val="100"/>
          <w:position w:val="0"/>
          <w:shd w:val="clear" w:color="auto" w:fill="auto"/>
          <w:lang w:val="cs-CZ" w:eastAsia="cs-CZ" w:bidi="cs-CZ"/>
        </w:rPr>
        <w:t>povinen vyplatit pojistné plnění, pokud tyto pojištěné věci nebo jejich části nepodléhají ustano</w:t>
      </w:r>
      <w:r>
        <w:rPr>
          <w:spacing w:val="0"/>
          <w:w w:val="100"/>
          <w:position w:val="0"/>
          <w:sz w:val="12"/>
          <w:szCs w:val="12"/>
          <w:shd w:val="clear" w:color="auto" w:fill="auto"/>
          <w:lang w:val="cs-CZ" w:eastAsia="cs-CZ" w:bidi="cs-CZ"/>
        </w:rPr>
        <w:t xml:space="preserve">- vením o výluce z pojištění. Toto však platí pouze tehdy, týkají-li se následné škody pojištěných věcí podle tohoto článku. Pojištěnými věcmi v tomto smyslu jsou budovy a/nebo stavby, výrobní </w:t>
      </w:r>
      <w:r>
        <w:rPr>
          <w:spacing w:val="0"/>
          <w:w w:val="100"/>
          <w:position w:val="0"/>
          <w:shd w:val="clear" w:color="auto" w:fill="auto"/>
          <w:lang w:val="cs-CZ" w:eastAsia="cs-CZ" w:bidi="cs-CZ"/>
        </w:rPr>
        <w:t>a provozní zařízení, nosiče dat a záznamů výrobní a provozní dokumentace.</w:t>
      </w:r>
    </w:p>
    <w:p>
      <w:pPr>
        <w:pStyle w:val="Style16"/>
        <w:keepNext w:val="0"/>
        <w:keepLines w:val="0"/>
        <w:widowControl w:val="0"/>
        <w:numPr>
          <w:ilvl w:val="0"/>
          <w:numId w:val="91"/>
        </w:numPr>
        <w:shd w:val="clear" w:color="auto" w:fill="auto"/>
        <w:tabs>
          <w:tab w:pos="381" w:val="left"/>
        </w:tabs>
        <w:bidi w:val="0"/>
        <w:spacing w:before="0" w:after="0" w:line="259" w:lineRule="auto"/>
        <w:ind w:left="0" w:right="0" w:firstLine="0"/>
        <w:jc w:val="left"/>
        <w:rPr>
          <w:sz w:val="12"/>
          <w:szCs w:val="12"/>
        </w:rPr>
      </w:pPr>
      <w:r>
        <w:rPr>
          <w:spacing w:val="0"/>
          <w:w w:val="100"/>
          <w:position w:val="0"/>
          <w:sz w:val="12"/>
          <w:szCs w:val="12"/>
          <w:shd w:val="clear" w:color="auto" w:fill="auto"/>
          <w:lang w:val="cs-CZ" w:eastAsia="cs-CZ" w:bidi="cs-CZ"/>
        </w:rPr>
        <w:t>Pojištění se podle tohoto článku nevztahuje na:</w:t>
      </w:r>
    </w:p>
    <w:p>
      <w:pPr>
        <w:pStyle w:val="Style16"/>
        <w:keepNext w:val="0"/>
        <w:keepLines w:val="0"/>
        <w:widowControl w:val="0"/>
        <w:numPr>
          <w:ilvl w:val="0"/>
          <w:numId w:val="95"/>
        </w:numPr>
        <w:shd w:val="clear" w:color="auto" w:fill="auto"/>
        <w:tabs>
          <w:tab w:pos="879" w:val="left"/>
        </w:tabs>
        <w:bidi w:val="0"/>
        <w:spacing w:before="0" w:after="0" w:line="259" w:lineRule="auto"/>
        <w:ind w:left="0" w:right="0" w:firstLine="400"/>
        <w:jc w:val="left"/>
        <w:rPr>
          <w:sz w:val="12"/>
          <w:szCs w:val="12"/>
        </w:rPr>
      </w:pPr>
      <w:r>
        <w:rPr>
          <w:spacing w:val="0"/>
          <w:w w:val="100"/>
          <w:position w:val="0"/>
          <w:sz w:val="12"/>
          <w:szCs w:val="12"/>
          <w:shd w:val="clear" w:color="auto" w:fill="auto"/>
          <w:lang w:val="cs-CZ" w:eastAsia="cs-CZ" w:bidi="cs-CZ"/>
        </w:rPr>
        <w:t>živá</w:t>
      </w:r>
    </w:p>
    <w:p>
      <w:pPr>
        <w:pStyle w:val="Style16"/>
        <w:keepNext w:val="0"/>
        <w:keepLines w:val="0"/>
        <w:widowControl w:val="0"/>
        <w:shd w:val="clear" w:color="auto" w:fill="auto"/>
        <w:bidi w:val="0"/>
        <w:spacing w:before="0" w:after="0" w:line="259" w:lineRule="auto"/>
        <w:ind w:left="0" w:right="0" w:firstLine="400"/>
        <w:jc w:val="left"/>
        <w:rPr>
          <w:sz w:val="12"/>
          <w:szCs w:val="12"/>
        </w:rPr>
      </w:pPr>
      <w:r>
        <w:rPr>
          <w:spacing w:val="0"/>
          <w:w w:val="100"/>
          <w:position w:val="0"/>
          <w:sz w:val="12"/>
          <w:szCs w:val="12"/>
          <w:shd w:val="clear" w:color="auto" w:fill="auto"/>
          <w:lang w:val="cs-CZ" w:eastAsia="cs-CZ" w:bidi="cs-CZ"/>
        </w:rPr>
        <w:t>zvířata;</w:t>
      </w:r>
    </w:p>
    <w:p>
      <w:pPr>
        <w:pStyle w:val="Style16"/>
        <w:keepNext w:val="0"/>
        <w:keepLines w:val="0"/>
        <w:widowControl w:val="0"/>
        <w:numPr>
          <w:ilvl w:val="0"/>
          <w:numId w:val="95"/>
        </w:numPr>
        <w:shd w:val="clear" w:color="auto" w:fill="auto"/>
        <w:tabs>
          <w:tab w:pos="712" w:val="left"/>
        </w:tabs>
        <w:bidi w:val="0"/>
        <w:spacing w:before="0" w:after="0" w:line="240" w:lineRule="auto"/>
        <w:ind w:left="640" w:right="0" w:hanging="240"/>
        <w:jc w:val="both"/>
      </w:pPr>
      <w:r>
        <w:rPr>
          <w:spacing w:val="0"/>
          <w:w w:val="100"/>
          <w:position w:val="0"/>
          <w:shd w:val="clear" w:color="auto" w:fill="auto"/>
          <w:lang w:val="cs-CZ" w:eastAsia="cs-CZ" w:bidi="cs-CZ"/>
        </w:rPr>
        <w:t>živé rostliny pod širým nebem (tj. rostliny na volném prostranství nebo v zahrádce; pojištění ve smyslu tohoto článku se však vztahuje na rostliny umístěné ve sklenících a budovách);</w:t>
      </w:r>
    </w:p>
    <w:p>
      <w:pPr>
        <w:pStyle w:val="Style16"/>
        <w:keepNext w:val="0"/>
        <w:keepLines w:val="0"/>
        <w:widowControl w:val="0"/>
        <w:numPr>
          <w:ilvl w:val="0"/>
          <w:numId w:val="95"/>
        </w:numPr>
        <w:shd w:val="clear" w:color="auto" w:fill="auto"/>
        <w:bidi w:val="0"/>
        <w:spacing w:before="0" w:after="0" w:line="259" w:lineRule="auto"/>
        <w:ind w:left="400" w:right="0" w:firstLine="0"/>
        <w:jc w:val="left"/>
        <w:rPr>
          <w:sz w:val="12"/>
          <w:szCs w:val="12"/>
        </w:rPr>
      </w:pPr>
      <w:r>
        <w:rPr>
          <w:spacing w:val="0"/>
          <w:w w:val="100"/>
          <w:position w:val="0"/>
          <w:sz w:val="12"/>
          <w:szCs w:val="12"/>
          <w:shd w:val="clear" w:color="auto" w:fill="auto"/>
          <w:lang w:val="cs-CZ" w:eastAsia="cs-CZ" w:bidi="cs-CZ"/>
        </w:rPr>
        <w:t xml:space="preserve"> mikroorganismy;</w:t>
      </w:r>
    </w:p>
    <w:p>
      <w:pPr>
        <w:pStyle w:val="Style16"/>
        <w:keepNext w:val="0"/>
        <w:keepLines w:val="0"/>
        <w:widowControl w:val="0"/>
        <w:numPr>
          <w:ilvl w:val="0"/>
          <w:numId w:val="95"/>
        </w:numPr>
        <w:shd w:val="clear" w:color="auto" w:fill="auto"/>
        <w:bidi w:val="0"/>
        <w:spacing w:before="0" w:after="0" w:line="259" w:lineRule="auto"/>
        <w:ind w:left="400" w:right="0" w:firstLine="0"/>
        <w:jc w:val="left"/>
        <w:rPr>
          <w:sz w:val="12"/>
          <w:szCs w:val="12"/>
        </w:rPr>
      </w:pPr>
      <w:r>
        <w:rPr>
          <w:spacing w:val="0"/>
          <w:w w:val="100"/>
          <w:position w:val="0"/>
          <w:sz w:val="12"/>
          <w:szCs w:val="12"/>
          <w:shd w:val="clear" w:color="auto" w:fill="auto"/>
          <w:lang w:val="cs-CZ" w:eastAsia="cs-CZ" w:bidi="cs-CZ"/>
        </w:rPr>
        <w:t xml:space="preserve"> skládky;</w:t>
      </w:r>
    </w:p>
    <w:p>
      <w:pPr>
        <w:pStyle w:val="Style16"/>
        <w:keepNext w:val="0"/>
        <w:keepLines w:val="0"/>
        <w:widowControl w:val="0"/>
        <w:numPr>
          <w:ilvl w:val="0"/>
          <w:numId w:val="95"/>
        </w:numPr>
        <w:shd w:val="clear" w:color="auto" w:fill="auto"/>
        <w:tabs>
          <w:tab w:pos="879" w:val="left"/>
        </w:tabs>
        <w:bidi w:val="0"/>
        <w:spacing w:before="0" w:after="0" w:line="240" w:lineRule="auto"/>
        <w:ind w:left="0" w:right="0" w:firstLine="400"/>
        <w:jc w:val="left"/>
      </w:pPr>
      <w:r>
        <w:rPr>
          <w:spacing w:val="0"/>
          <w:w w:val="100"/>
          <w:position w:val="0"/>
          <w:shd w:val="clear" w:color="auto" w:fill="auto"/>
          <w:lang w:val="cs-CZ" w:eastAsia="cs-CZ" w:bidi="cs-CZ"/>
        </w:rPr>
        <w:t>provozní</w:t>
      </w:r>
    </w:p>
    <w:p>
      <w:pPr>
        <w:pStyle w:val="Style16"/>
        <w:keepNext w:val="0"/>
        <w:keepLines w:val="0"/>
        <w:widowControl w:val="0"/>
        <w:shd w:val="clear" w:color="auto" w:fill="auto"/>
        <w:bidi w:val="0"/>
        <w:spacing w:before="0" w:after="0" w:line="240" w:lineRule="auto"/>
        <w:ind w:left="0" w:right="0" w:firstLine="400"/>
        <w:jc w:val="left"/>
      </w:pPr>
      <w:r>
        <w:rPr>
          <w:spacing w:val="0"/>
          <w:w w:val="100"/>
          <w:position w:val="0"/>
          <w:shd w:val="clear" w:color="auto" w:fill="auto"/>
          <w:lang w:val="cs-CZ" w:eastAsia="cs-CZ" w:bidi="cs-CZ"/>
        </w:rPr>
        <w:t>látky.</w:t>
      </w:r>
    </w:p>
    <w:p>
      <w:pPr>
        <w:pStyle w:val="Style16"/>
        <w:keepNext w:val="0"/>
        <w:keepLines w:val="0"/>
        <w:widowControl w:val="0"/>
        <w:numPr>
          <w:ilvl w:val="0"/>
          <w:numId w:val="91"/>
        </w:numPr>
        <w:shd w:val="clear" w:color="auto" w:fill="auto"/>
        <w:tabs>
          <w:tab w:pos="381" w:val="left"/>
        </w:tabs>
        <w:bidi w:val="0"/>
        <w:spacing w:before="0" w:after="120" w:line="240" w:lineRule="auto"/>
        <w:ind w:left="400" w:right="0" w:hanging="400"/>
        <w:jc w:val="both"/>
        <w:rPr>
          <w:sz w:val="12"/>
          <w:szCs w:val="12"/>
        </w:rPr>
      </w:pPr>
      <w:r>
        <w:rPr>
          <w:spacing w:val="0"/>
          <w:w w:val="100"/>
          <w:position w:val="0"/>
          <w:sz w:val="13"/>
          <w:szCs w:val="13"/>
          <w:shd w:val="clear" w:color="auto" w:fill="auto"/>
          <w:lang w:val="cs-CZ" w:eastAsia="cs-CZ" w:bidi="cs-CZ"/>
        </w:rPr>
        <w:t xml:space="preserve">Z pojištění jsou rovněž vyloučeny ztráty nebo škody na částech zařízení nebo látkách, které v sou- vislosti se svou funkcí nebo povahou podléhají spotřebě, opakované či pravidelné výměně, jako </w:t>
      </w:r>
      <w:r>
        <w:rPr>
          <w:spacing w:val="0"/>
          <w:w w:val="100"/>
          <w:position w:val="0"/>
          <w:sz w:val="12"/>
          <w:szCs w:val="12"/>
          <w:shd w:val="clear" w:color="auto" w:fill="auto"/>
          <w:lang w:val="cs-CZ" w:eastAsia="cs-CZ" w:bidi="cs-CZ"/>
        </w:rPr>
        <w:t xml:space="preserve">např. pomocné a provozní materiály, spotřební materiály, nástroje, vyměnitelné nářadí, trubice, </w:t>
      </w:r>
      <w:r>
        <w:rPr>
          <w:spacing w:val="0"/>
          <w:w w:val="100"/>
          <w:position w:val="0"/>
          <w:sz w:val="13"/>
          <w:szCs w:val="13"/>
          <w:shd w:val="clear" w:color="auto" w:fill="auto"/>
          <w:lang w:val="cs-CZ" w:eastAsia="cs-CZ" w:bidi="cs-CZ"/>
        </w:rPr>
        <w:t xml:space="preserve">snímací elektronky, vyzdívky, obložení, těsnění, potahové vrstvy, trubky a hořáky topných zařízení, </w:t>
      </w:r>
      <w:r>
        <w:rPr>
          <w:spacing w:val="0"/>
          <w:w w:val="100"/>
          <w:position w:val="0"/>
          <w:sz w:val="12"/>
          <w:szCs w:val="12"/>
          <w:shd w:val="clear" w:color="auto" w:fill="auto"/>
          <w:lang w:val="cs-CZ" w:eastAsia="cs-CZ" w:bidi="cs-CZ"/>
        </w:rPr>
        <w:t xml:space="preserve">formy, nástroje, katalyzátory, vzorovací a rýhované válce, síta, hadice, dopravní pásy, housenkové </w:t>
      </w:r>
      <w:r>
        <w:rPr>
          <w:spacing w:val="0"/>
          <w:w w:val="100"/>
          <w:position w:val="0"/>
          <w:sz w:val="13"/>
          <w:szCs w:val="13"/>
          <w:shd w:val="clear" w:color="auto" w:fill="auto"/>
          <w:lang w:val="cs-CZ" w:eastAsia="cs-CZ" w:bidi="cs-CZ"/>
        </w:rPr>
        <w:t>pásy, kabely, řetězy, lana, filtrační tkaniny, filtrační vložky, filtrační hmoty, gumové, textilní a umě</w:t>
      </w:r>
      <w:r>
        <w:rPr>
          <w:spacing w:val="0"/>
          <w:w w:val="100"/>
          <w:position w:val="0"/>
          <w:sz w:val="12"/>
          <w:szCs w:val="12"/>
          <w:shd w:val="clear" w:color="auto" w:fill="auto"/>
          <w:lang w:val="cs-CZ" w:eastAsia="cs-CZ" w:bidi="cs-CZ"/>
        </w:rPr>
        <w:t xml:space="preserve">- </w:t>
      </w:r>
      <w:r>
        <w:rPr>
          <w:spacing w:val="0"/>
          <w:w w:val="100"/>
          <w:position w:val="0"/>
          <w:sz w:val="13"/>
          <w:szCs w:val="13"/>
          <w:shd w:val="clear" w:color="auto" w:fill="auto"/>
          <w:lang w:val="cs-CZ" w:eastAsia="cs-CZ" w:bidi="cs-CZ"/>
        </w:rPr>
        <w:t xml:space="preserve">lohmotné povlaky, jakož i koule, pancéřování, kladiva a nárazové desky drtičů, pojistky, světelné </w:t>
      </w:r>
      <w:r>
        <w:rPr>
          <w:spacing w:val="0"/>
          <w:w w:val="100"/>
          <w:position w:val="0"/>
          <w:sz w:val="12"/>
          <w:szCs w:val="12"/>
          <w:shd w:val="clear" w:color="auto" w:fill="auto"/>
          <w:lang w:val="cs-CZ" w:eastAsia="cs-CZ" w:bidi="cs-CZ"/>
        </w:rPr>
        <w:t>zdroje, elektronky, nosiče vložených obrazů, baterie.</w:t>
      </w:r>
    </w:p>
    <w:p>
      <w:pPr>
        <w:pStyle w:val="Style16"/>
        <w:keepNext w:val="0"/>
        <w:keepLines w:val="0"/>
        <w:widowControl w:val="0"/>
        <w:shd w:val="clear" w:color="auto" w:fill="auto"/>
        <w:bidi w:val="0"/>
        <w:spacing w:before="0" w:after="120" w:line="240" w:lineRule="auto"/>
        <w:ind w:left="0" w:right="0" w:firstLine="0"/>
        <w:jc w:val="center"/>
      </w:pPr>
      <w:r>
        <w:rPr>
          <w:spacing w:val="0"/>
          <w:w w:val="100"/>
          <w:position w:val="0"/>
          <w:sz w:val="12"/>
          <w:szCs w:val="12"/>
          <w:shd w:val="clear" w:color="auto" w:fill="auto"/>
          <w:lang w:val="cs-CZ" w:eastAsia="cs-CZ" w:bidi="cs-CZ"/>
        </w:rPr>
        <w:t>Článek 11</w:t>
        <w:br/>
      </w:r>
      <w:r>
        <w:rPr>
          <w:spacing w:val="0"/>
          <w:w w:val="100"/>
          <w:position w:val="0"/>
          <w:shd w:val="clear" w:color="auto" w:fill="auto"/>
          <w:lang w:val="cs-CZ" w:eastAsia="cs-CZ" w:bidi="cs-CZ"/>
        </w:rPr>
        <w:t>Obecné výluky z</w:t>
        <w:br/>
        <w:t>pojištění</w:t>
      </w:r>
    </w:p>
    <w:p>
      <w:pPr>
        <w:pStyle w:val="Style16"/>
        <w:keepNext w:val="0"/>
        <w:keepLines w:val="0"/>
        <w:widowControl w:val="0"/>
        <w:numPr>
          <w:ilvl w:val="0"/>
          <w:numId w:val="97"/>
        </w:numPr>
        <w:shd w:val="clear" w:color="auto" w:fill="auto"/>
        <w:tabs>
          <w:tab w:pos="560" w:val="left"/>
        </w:tabs>
        <w:bidi w:val="0"/>
        <w:spacing w:before="0" w:after="0" w:line="240" w:lineRule="auto"/>
        <w:ind w:left="0" w:right="0" w:firstLine="200"/>
        <w:jc w:val="left"/>
      </w:pPr>
      <w:r>
        <w:rPr>
          <w:spacing w:val="0"/>
          <w:w w:val="100"/>
          <w:position w:val="0"/>
          <w:shd w:val="clear" w:color="auto" w:fill="auto"/>
          <w:lang w:val="cs-CZ" w:eastAsia="cs-CZ" w:bidi="cs-CZ"/>
        </w:rPr>
        <w:t>Kromě výluk z pojištění uvedených v článcích 2 až 10 těchto VPP se pojištění</w:t>
      </w:r>
    </w:p>
    <w:p>
      <w:pPr>
        <w:pStyle w:val="Style16"/>
        <w:keepNext w:val="0"/>
        <w:keepLines w:val="0"/>
        <w:widowControl w:val="0"/>
        <w:shd w:val="clear" w:color="auto" w:fill="auto"/>
        <w:bidi w:val="0"/>
        <w:spacing w:before="0" w:after="0" w:line="240" w:lineRule="auto"/>
        <w:ind w:left="0" w:right="0" w:firstLine="0"/>
        <w:jc w:val="center"/>
        <w:rPr>
          <w:sz w:val="12"/>
          <w:szCs w:val="12"/>
        </w:rPr>
      </w:pPr>
      <w:r>
        <w:rPr>
          <w:spacing w:val="0"/>
          <w:w w:val="100"/>
          <w:position w:val="0"/>
          <w:sz w:val="13"/>
          <w:szCs w:val="13"/>
          <w:shd w:val="clear" w:color="auto" w:fill="auto"/>
          <w:lang w:val="cs-CZ" w:eastAsia="cs-CZ" w:bidi="cs-CZ"/>
        </w:rPr>
        <w:t>nevztahuje na jaké</w:t>
      </w:r>
      <w:r>
        <w:rPr>
          <w:spacing w:val="0"/>
          <w:w w:val="100"/>
          <w:position w:val="0"/>
          <w:sz w:val="12"/>
          <w:szCs w:val="12"/>
          <w:shd w:val="clear" w:color="auto" w:fill="auto"/>
          <w:lang w:val="cs-CZ" w:eastAsia="cs-CZ" w:bidi="cs-CZ"/>
        </w:rPr>
        <w:t>-</w:t>
      </w:r>
    </w:p>
    <w:p>
      <w:pPr>
        <w:pStyle w:val="Style16"/>
        <w:keepNext w:val="0"/>
        <w:keepLines w:val="0"/>
        <w:widowControl w:val="0"/>
        <w:shd w:val="clear" w:color="auto" w:fill="auto"/>
        <w:bidi w:val="0"/>
        <w:spacing w:before="0" w:after="0" w:line="240" w:lineRule="auto"/>
        <w:ind w:left="400" w:right="0" w:firstLine="0"/>
        <w:jc w:val="left"/>
      </w:pPr>
      <w:r>
        <w:rPr>
          <w:spacing w:val="0"/>
          <w:w w:val="100"/>
          <w:position w:val="0"/>
          <w:shd w:val="clear" w:color="auto" w:fill="auto"/>
          <w:lang w:val="cs-CZ" w:eastAsia="cs-CZ" w:bidi="cs-CZ"/>
        </w:rPr>
        <w:t>koliv škody či odpovědnost za škodu, která byla přímo či nepřímo zvýšena nebo způsobena:</w:t>
      </w:r>
    </w:p>
    <w:p>
      <w:pPr>
        <w:pStyle w:val="Style16"/>
        <w:keepNext w:val="0"/>
        <w:keepLines w:val="0"/>
        <w:widowControl w:val="0"/>
        <w:numPr>
          <w:ilvl w:val="0"/>
          <w:numId w:val="99"/>
        </w:numPr>
        <w:shd w:val="clear" w:color="auto" w:fill="auto"/>
        <w:tabs>
          <w:tab w:pos="712" w:val="left"/>
        </w:tabs>
        <w:bidi w:val="0"/>
        <w:spacing w:before="0" w:after="0" w:line="264" w:lineRule="auto"/>
        <w:ind w:left="640" w:right="0" w:hanging="240"/>
        <w:jc w:val="both"/>
      </w:pPr>
      <w:r>
        <w:rPr>
          <w:spacing w:val="0"/>
          <w:w w:val="100"/>
          <w:position w:val="0"/>
          <w:sz w:val="12"/>
          <w:szCs w:val="12"/>
          <w:shd w:val="clear" w:color="auto" w:fill="auto"/>
          <w:lang w:val="cs-CZ" w:eastAsia="cs-CZ" w:bidi="cs-CZ"/>
        </w:rPr>
        <w:t xml:space="preserve">jadernou energií, radioaktivním zářením z jakéhokoliv zdroje a radioaktivním zamořením </w:t>
      </w:r>
      <w:r>
        <w:rPr>
          <w:spacing w:val="0"/>
          <w:w w:val="100"/>
          <w:position w:val="0"/>
          <w:shd w:val="clear" w:color="auto" w:fill="auto"/>
          <w:lang w:val="cs-CZ" w:eastAsia="cs-CZ" w:bidi="cs-CZ"/>
        </w:rPr>
        <w:t>nebo znečištěním všeho druhu,</w:t>
      </w:r>
    </w:p>
    <w:p>
      <w:pPr>
        <w:pStyle w:val="Style16"/>
        <w:keepNext w:val="0"/>
        <w:keepLines w:val="0"/>
        <w:widowControl w:val="0"/>
        <w:numPr>
          <w:ilvl w:val="0"/>
          <w:numId w:val="99"/>
        </w:numPr>
        <w:shd w:val="clear" w:color="auto" w:fill="auto"/>
        <w:tabs>
          <w:tab w:pos="712" w:val="left"/>
        </w:tabs>
        <w:bidi w:val="0"/>
        <w:spacing w:before="0" w:after="0" w:line="254" w:lineRule="auto"/>
        <w:ind w:left="640" w:right="0" w:hanging="240"/>
        <w:jc w:val="both"/>
        <w:rPr>
          <w:sz w:val="12"/>
          <w:szCs w:val="12"/>
        </w:rPr>
      </w:pPr>
      <w:r>
        <w:rPr>
          <w:spacing w:val="0"/>
          <w:w w:val="100"/>
          <w:position w:val="0"/>
          <w:sz w:val="12"/>
          <w:szCs w:val="12"/>
          <w:shd w:val="clear" w:color="auto" w:fill="auto"/>
          <w:lang w:val="cs-CZ" w:eastAsia="cs-CZ" w:bidi="cs-CZ"/>
        </w:rPr>
        <w:t xml:space="preserve">v souvislosti s válkou, invazí, činností zahraničního nepřítele, vojenskými akcemi (bez ohledu </w:t>
      </w:r>
      <w:r>
        <w:rPr>
          <w:spacing w:val="0"/>
          <w:w w:val="100"/>
          <w:position w:val="0"/>
          <w:sz w:val="13"/>
          <w:szCs w:val="13"/>
          <w:shd w:val="clear" w:color="auto" w:fill="auto"/>
          <w:lang w:val="cs-CZ" w:eastAsia="cs-CZ" w:bidi="cs-CZ"/>
        </w:rPr>
        <w:t xml:space="preserve">na to, zda byla vyhlášena válka či nikoliv), občanskou válkou, teroristickým činem, povstá- </w:t>
      </w:r>
      <w:r>
        <w:rPr>
          <w:spacing w:val="0"/>
          <w:w w:val="100"/>
          <w:position w:val="0"/>
          <w:sz w:val="12"/>
          <w:szCs w:val="12"/>
          <w:shd w:val="clear" w:color="auto" w:fill="auto"/>
          <w:lang w:val="cs-CZ" w:eastAsia="cs-CZ" w:bidi="cs-CZ"/>
        </w:rPr>
        <w:t xml:space="preserve">ním, vzpourou, vzbouřením, srocením, stávkou, výlukou, občanskými nepokoji, vojenskou či </w:t>
      </w:r>
      <w:r>
        <w:rPr>
          <w:spacing w:val="0"/>
          <w:w w:val="100"/>
          <w:position w:val="0"/>
          <w:sz w:val="13"/>
          <w:szCs w:val="13"/>
          <w:shd w:val="clear" w:color="auto" w:fill="auto"/>
          <w:lang w:val="cs-CZ" w:eastAsia="cs-CZ" w:bidi="cs-CZ"/>
        </w:rPr>
        <w:t>uzurpovanou mocí, zásahy státních orgánů a bezpečnostních složek státu, jednáním skupi</w:t>
      </w:r>
      <w:r>
        <w:rPr>
          <w:spacing w:val="0"/>
          <w:w w:val="100"/>
          <w:position w:val="0"/>
          <w:sz w:val="12"/>
          <w:szCs w:val="12"/>
          <w:shd w:val="clear" w:color="auto" w:fill="auto"/>
          <w:lang w:val="cs-CZ" w:eastAsia="cs-CZ" w:bidi="cs-CZ"/>
        </w:rPr>
        <w:t xml:space="preserve">- ny osob se zlým úmyslem, jednáním lidí ve prospěch politické organizace nebo ve spojení </w:t>
      </w:r>
      <w:r>
        <w:rPr>
          <w:spacing w:val="0"/>
          <w:w w:val="100"/>
          <w:position w:val="0"/>
          <w:sz w:val="13"/>
          <w:szCs w:val="13"/>
          <w:shd w:val="clear" w:color="auto" w:fill="auto"/>
          <w:lang w:val="cs-CZ" w:eastAsia="cs-CZ" w:bidi="cs-CZ"/>
        </w:rPr>
        <w:t xml:space="preserve">s ní, spiknutím, vyvlastněním, zabavením pro vojenské účely, zničením nebo poškozením </w:t>
      </w:r>
      <w:r>
        <w:rPr>
          <w:spacing w:val="0"/>
          <w:w w:val="100"/>
          <w:position w:val="0"/>
          <w:sz w:val="12"/>
          <w:szCs w:val="12"/>
          <w:shd w:val="clear" w:color="auto" w:fill="auto"/>
          <w:lang w:val="cs-CZ" w:eastAsia="cs-CZ" w:bidi="cs-CZ"/>
        </w:rPr>
        <w:t>z pokynu vlády působící de iure nebo de facto anebo jiného veřejného orgánu,</w:t>
      </w:r>
    </w:p>
    <w:p>
      <w:pPr>
        <w:pStyle w:val="Style16"/>
        <w:keepNext w:val="0"/>
        <w:keepLines w:val="0"/>
        <w:widowControl w:val="0"/>
        <w:numPr>
          <w:ilvl w:val="0"/>
          <w:numId w:val="99"/>
        </w:numPr>
        <w:shd w:val="clear" w:color="auto" w:fill="auto"/>
        <w:tabs>
          <w:tab w:pos="712" w:val="left"/>
        </w:tabs>
        <w:bidi w:val="0"/>
        <w:spacing w:before="0" w:after="0" w:line="240" w:lineRule="auto"/>
        <w:ind w:left="400" w:right="0" w:firstLine="0"/>
        <w:jc w:val="both"/>
      </w:pPr>
      <w:r>
        <w:rPr>
          <w:spacing w:val="0"/>
          <w:w w:val="100"/>
          <w:position w:val="0"/>
          <w:shd w:val="clear" w:color="auto" w:fill="auto"/>
          <w:lang w:val="cs-CZ" w:eastAsia="cs-CZ" w:bidi="cs-CZ"/>
        </w:rPr>
        <w:t>poškozením budovy a/nebo stavby, kterou v době vzniku pojistné události není možno</w:t>
      </w:r>
    </w:p>
    <w:p>
      <w:pPr>
        <w:pStyle w:val="Style16"/>
        <w:keepNext w:val="0"/>
        <w:keepLines w:val="0"/>
        <w:widowControl w:val="0"/>
        <w:shd w:val="clear" w:color="auto" w:fill="auto"/>
        <w:bidi w:val="0"/>
        <w:spacing w:before="0" w:after="0" w:line="259" w:lineRule="auto"/>
        <w:ind w:left="640" w:right="0" w:firstLine="0"/>
        <w:jc w:val="both"/>
        <w:rPr>
          <w:sz w:val="12"/>
          <w:szCs w:val="12"/>
        </w:rPr>
      </w:pPr>
      <w:r>
        <w:rPr>
          <w:spacing w:val="0"/>
          <w:w w:val="100"/>
          <w:position w:val="0"/>
          <w:sz w:val="12"/>
          <w:szCs w:val="12"/>
          <w:shd w:val="clear" w:color="auto" w:fill="auto"/>
          <w:lang w:val="cs-CZ" w:eastAsia="cs-CZ" w:bidi="cs-CZ"/>
        </w:rPr>
        <w:t xml:space="preserve">provozně využít k zamýšlenému účelu, nebo jsou na této budově a/nebo stavbě prováděny </w:t>
      </w:r>
      <w:r>
        <w:rPr>
          <w:spacing w:val="0"/>
          <w:w w:val="100"/>
          <w:position w:val="0"/>
          <w:sz w:val="13"/>
          <w:szCs w:val="13"/>
          <w:shd w:val="clear" w:color="auto" w:fill="auto"/>
          <w:lang w:val="cs-CZ" w:eastAsia="cs-CZ" w:bidi="cs-CZ"/>
        </w:rPr>
        <w:t xml:space="preserve">stavební úpravy, k nimž je třeba stavebního povolení, nebo jde o budovu a/nebo stavbu ve </w:t>
      </w:r>
      <w:r>
        <w:rPr>
          <w:spacing w:val="0"/>
          <w:w w:val="100"/>
          <w:position w:val="0"/>
          <w:sz w:val="12"/>
          <w:szCs w:val="12"/>
          <w:shd w:val="clear" w:color="auto" w:fill="auto"/>
          <w:lang w:val="cs-CZ" w:eastAsia="cs-CZ" w:bidi="cs-CZ"/>
        </w:rPr>
        <w:t>výstavbě anebo před kolaudací, jakož i na věcech v takové budově a/nebo stavbě umístě</w:t>
      </w:r>
      <w:r>
        <w:rPr>
          <w:spacing w:val="0"/>
          <w:w w:val="100"/>
          <w:position w:val="0"/>
          <w:sz w:val="13"/>
          <w:szCs w:val="13"/>
          <w:shd w:val="clear" w:color="auto" w:fill="auto"/>
          <w:lang w:val="cs-CZ" w:eastAsia="cs-CZ" w:bidi="cs-CZ"/>
        </w:rPr>
        <w:t xml:space="preserve">- </w:t>
      </w:r>
      <w:r>
        <w:rPr>
          <w:spacing w:val="0"/>
          <w:w w:val="100"/>
          <w:position w:val="0"/>
          <w:sz w:val="12"/>
          <w:szCs w:val="12"/>
          <w:shd w:val="clear" w:color="auto" w:fill="auto"/>
          <w:lang w:val="cs-CZ" w:eastAsia="cs-CZ" w:bidi="cs-CZ"/>
        </w:rPr>
        <w:t>ných,</w:t>
      </w:r>
    </w:p>
    <w:p>
      <w:pPr>
        <w:pStyle w:val="Style16"/>
        <w:keepNext w:val="0"/>
        <w:keepLines w:val="0"/>
        <w:widowControl w:val="0"/>
        <w:numPr>
          <w:ilvl w:val="0"/>
          <w:numId w:val="99"/>
        </w:numPr>
        <w:shd w:val="clear" w:color="auto" w:fill="auto"/>
        <w:tabs>
          <w:tab w:pos="712" w:val="left"/>
        </w:tabs>
        <w:bidi w:val="0"/>
        <w:spacing w:before="0" w:after="0" w:line="240" w:lineRule="auto"/>
        <w:ind w:left="400" w:right="0" w:firstLine="0"/>
        <w:jc w:val="both"/>
      </w:pPr>
      <w:r>
        <w:rPr>
          <w:spacing w:val="0"/>
          <w:w w:val="100"/>
          <w:position w:val="0"/>
          <w:shd w:val="clear" w:color="auto" w:fill="auto"/>
          <w:lang w:val="cs-CZ" w:eastAsia="cs-CZ" w:bidi="cs-CZ"/>
        </w:rPr>
        <w:t>kontaminací, zanesením, resp. pokrytím sazemi, usazováním, naplavením, poškozením pra</w:t>
        <w:softHyphen/>
      </w:r>
    </w:p>
    <w:p>
      <w:pPr>
        <w:pStyle w:val="Style16"/>
        <w:keepNext w:val="0"/>
        <w:keepLines w:val="0"/>
        <w:widowControl w:val="0"/>
        <w:shd w:val="clear" w:color="auto" w:fill="auto"/>
        <w:bidi w:val="0"/>
        <w:spacing w:before="0" w:after="0" w:line="257" w:lineRule="auto"/>
        <w:ind w:left="640" w:right="0" w:firstLine="0"/>
        <w:jc w:val="both"/>
      </w:pPr>
      <w:r>
        <w:rPr>
          <w:spacing w:val="0"/>
          <w:w w:val="100"/>
          <w:position w:val="0"/>
          <w:sz w:val="12"/>
          <w:szCs w:val="12"/>
          <w:shd w:val="clear" w:color="auto" w:fill="auto"/>
          <w:lang w:val="cs-CZ" w:eastAsia="cs-CZ" w:bidi="cs-CZ"/>
        </w:rPr>
        <w:t xml:space="preserve">chem, chemickým srážením, otravou; tato výluka neplatí, pokud takováto škoda na pojištěné </w:t>
      </w:r>
      <w:r>
        <w:rPr>
          <w:spacing w:val="0"/>
          <w:w w:val="100"/>
          <w:position w:val="0"/>
          <w:shd w:val="clear" w:color="auto" w:fill="auto"/>
          <w:lang w:val="cs-CZ" w:eastAsia="cs-CZ" w:bidi="cs-CZ"/>
        </w:rPr>
        <w:t>věci vznikla v důsledku některého ze sjednaných pojistných nebezpečí,</w:t>
      </w:r>
    </w:p>
    <w:p>
      <w:pPr>
        <w:pStyle w:val="Style16"/>
        <w:keepNext w:val="0"/>
        <w:keepLines w:val="0"/>
        <w:widowControl w:val="0"/>
        <w:numPr>
          <w:ilvl w:val="0"/>
          <w:numId w:val="99"/>
        </w:numPr>
        <w:shd w:val="clear" w:color="auto" w:fill="auto"/>
        <w:tabs>
          <w:tab w:pos="712" w:val="left"/>
        </w:tabs>
        <w:bidi w:val="0"/>
        <w:spacing w:before="0" w:after="0" w:line="257" w:lineRule="auto"/>
        <w:ind w:left="400" w:right="0" w:firstLine="0"/>
        <w:jc w:val="left"/>
      </w:pPr>
      <w:r>
        <w:rPr>
          <w:spacing w:val="0"/>
          <w:w w:val="100"/>
          <w:position w:val="0"/>
          <w:sz w:val="12"/>
          <w:szCs w:val="12"/>
          <w:shd w:val="clear" w:color="auto" w:fill="auto"/>
          <w:lang w:val="cs-CZ" w:eastAsia="cs-CZ" w:bidi="cs-CZ"/>
        </w:rPr>
        <w:t xml:space="preserve">v souvislosti s používáním azbestu a nátěrových hmot obsahujících olovo, </w:t>
      </w:r>
      <w:r>
        <w:rPr>
          <w:spacing w:val="0"/>
          <w:w w:val="100"/>
          <w:position w:val="0"/>
          <w:shd w:val="clear" w:color="auto" w:fill="auto"/>
          <w:lang w:val="cs-CZ" w:eastAsia="cs-CZ" w:bidi="cs-CZ"/>
        </w:rPr>
        <w:t>f) ztrátou věci, byť způsobenou trestným činem.</w:t>
      </w:r>
    </w:p>
    <w:p>
      <w:pPr>
        <w:pStyle w:val="Style16"/>
        <w:keepNext w:val="0"/>
        <w:keepLines w:val="0"/>
        <w:widowControl w:val="0"/>
        <w:numPr>
          <w:ilvl w:val="0"/>
          <w:numId w:val="97"/>
        </w:numPr>
        <w:shd w:val="clear" w:color="auto" w:fill="auto"/>
        <w:tabs>
          <w:tab w:pos="381" w:val="left"/>
        </w:tabs>
        <w:bidi w:val="0"/>
        <w:spacing w:before="0" w:after="0" w:line="264" w:lineRule="auto"/>
        <w:ind w:left="0" w:right="0" w:firstLine="0"/>
        <w:jc w:val="left"/>
        <w:rPr>
          <w:sz w:val="12"/>
          <w:szCs w:val="12"/>
        </w:rPr>
      </w:pPr>
      <w:r>
        <w:rPr>
          <w:spacing w:val="0"/>
          <w:w w:val="100"/>
          <w:position w:val="0"/>
          <w:sz w:val="12"/>
          <w:szCs w:val="12"/>
          <w:shd w:val="clear" w:color="auto" w:fill="auto"/>
          <w:lang w:val="cs-CZ" w:eastAsia="cs-CZ" w:bidi="cs-CZ"/>
        </w:rPr>
        <w:t>Pokud není v pojistné smlouvě dohodnuto jinak, pojištění se nevztahuje na:</w:t>
      </w:r>
    </w:p>
    <w:p>
      <w:pPr>
        <w:pStyle w:val="Style16"/>
        <w:keepNext w:val="0"/>
        <w:keepLines w:val="0"/>
        <w:widowControl w:val="0"/>
        <w:shd w:val="clear" w:color="auto" w:fill="auto"/>
        <w:bidi w:val="0"/>
        <w:spacing w:before="0" w:after="0" w:line="264" w:lineRule="auto"/>
        <w:ind w:left="400" w:right="0" w:firstLine="0"/>
        <w:jc w:val="left"/>
        <w:rPr>
          <w:sz w:val="12"/>
          <w:szCs w:val="12"/>
        </w:rPr>
      </w:pPr>
      <w:r>
        <w:rPr>
          <w:spacing w:val="0"/>
          <w:w w:val="100"/>
          <w:position w:val="0"/>
          <w:sz w:val="12"/>
          <w:szCs w:val="12"/>
          <w:shd w:val="clear" w:color="auto" w:fill="auto"/>
          <w:lang w:val="cs-CZ" w:eastAsia="cs-CZ" w:bidi="cs-CZ"/>
        </w:rPr>
        <w:t>a) povrchové a podzemní vody, půdu a pole, b) vrtné věže včetně příslušenství,</w:t>
      </w:r>
    </w:p>
    <w:p>
      <w:pPr>
        <w:pStyle w:val="Style16"/>
        <w:keepNext w:val="0"/>
        <w:keepLines w:val="0"/>
        <w:widowControl w:val="0"/>
        <w:numPr>
          <w:ilvl w:val="0"/>
          <w:numId w:val="47"/>
        </w:numPr>
        <w:shd w:val="clear" w:color="auto" w:fill="auto"/>
        <w:tabs>
          <w:tab w:pos="712" w:val="left"/>
        </w:tabs>
        <w:bidi w:val="0"/>
        <w:spacing w:before="0" w:after="120" w:line="240" w:lineRule="auto"/>
        <w:ind w:left="400" w:right="0" w:firstLine="0"/>
        <w:jc w:val="both"/>
      </w:pPr>
      <w:r>
        <w:rPr>
          <w:spacing w:val="0"/>
          <w:w w:val="100"/>
          <w:position w:val="0"/>
          <w:shd w:val="clear" w:color="auto" w:fill="auto"/>
          <w:lang w:val="cs-CZ" w:eastAsia="cs-CZ" w:bidi="cs-CZ"/>
        </w:rPr>
        <w:t>zařízení atomových elektráren a zařízení na přípravu jaderného paliva pro tyto elektrárny</w:t>
      </w:r>
    </w:p>
    <w:p>
      <w:pPr>
        <w:pStyle w:val="Style16"/>
        <w:keepNext w:val="0"/>
        <w:keepLines w:val="0"/>
        <w:widowControl w:val="0"/>
        <w:shd w:val="clear" w:color="auto" w:fill="auto"/>
        <w:bidi w:val="0"/>
        <w:spacing w:before="0" w:after="0" w:line="240" w:lineRule="auto"/>
        <w:ind w:left="0" w:right="0" w:firstLine="640"/>
        <w:jc w:val="both"/>
      </w:pPr>
      <w:r>
        <w:rPr>
          <w:spacing w:val="0"/>
          <w:w w:val="100"/>
          <w:position w:val="0"/>
          <w:shd w:val="clear" w:color="auto" w:fill="auto"/>
          <w:lang w:val="cs-CZ" w:eastAsia="cs-CZ" w:bidi="cs-CZ"/>
        </w:rPr>
        <w:t>včetně</w:t>
      </w:r>
    </w:p>
    <w:p>
      <w:pPr>
        <w:pStyle w:val="Style16"/>
        <w:keepNext w:val="0"/>
        <w:keepLines w:val="0"/>
        <w:widowControl w:val="0"/>
        <w:shd w:val="clear" w:color="auto" w:fill="auto"/>
        <w:bidi w:val="0"/>
        <w:spacing w:before="0" w:after="0" w:line="240" w:lineRule="auto"/>
        <w:ind w:left="0" w:right="0" w:firstLine="640"/>
        <w:jc w:val="both"/>
      </w:pPr>
      <w:r>
        <w:rPr>
          <w:spacing w:val="0"/>
          <w:w w:val="100"/>
          <w:position w:val="0"/>
          <w:shd w:val="clear" w:color="auto" w:fill="auto"/>
          <w:lang w:val="cs-CZ" w:eastAsia="cs-CZ" w:bidi="cs-CZ"/>
        </w:rPr>
        <w:t>příslušenství,</w:t>
      </w:r>
    </w:p>
    <w:p>
      <w:pPr>
        <w:pStyle w:val="Style16"/>
        <w:keepNext w:val="0"/>
        <w:keepLines w:val="0"/>
        <w:widowControl w:val="0"/>
        <w:numPr>
          <w:ilvl w:val="0"/>
          <w:numId w:val="47"/>
        </w:numPr>
        <w:shd w:val="clear" w:color="auto" w:fill="auto"/>
        <w:tabs>
          <w:tab w:pos="802" w:val="left"/>
        </w:tabs>
        <w:bidi w:val="0"/>
        <w:spacing w:before="0" w:after="0" w:line="240" w:lineRule="auto"/>
        <w:ind w:left="400" w:right="0" w:firstLine="0"/>
        <w:jc w:val="both"/>
      </w:pPr>
      <w:r>
        <w:rPr>
          <w:spacing w:val="0"/>
          <w:w w:val="100"/>
          <w:position w:val="0"/>
          <w:shd w:val="clear" w:color="auto" w:fill="auto"/>
          <w:lang w:val="cs-CZ" w:eastAsia="cs-CZ" w:bidi="cs-CZ"/>
        </w:rPr>
        <w:t>tunely a zařízení hlubinných dolů a vrtných věží,</w:t>
      </w:r>
    </w:p>
    <w:p>
      <w:pPr>
        <w:pStyle w:val="Style16"/>
        <w:keepNext w:val="0"/>
        <w:keepLines w:val="0"/>
        <w:widowControl w:val="0"/>
        <w:numPr>
          <w:ilvl w:val="0"/>
          <w:numId w:val="47"/>
        </w:numPr>
        <w:shd w:val="clear" w:color="auto" w:fill="auto"/>
        <w:tabs>
          <w:tab w:pos="683" w:val="left"/>
        </w:tabs>
        <w:bidi w:val="0"/>
        <w:spacing w:before="0" w:after="0" w:line="240" w:lineRule="auto"/>
        <w:ind w:left="400" w:right="0" w:firstLine="0"/>
        <w:jc w:val="both"/>
      </w:pPr>
      <w:r>
        <w:rPr>
          <w:spacing w:val="0"/>
          <w:w w:val="100"/>
          <w:position w:val="0"/>
          <w:shd w:val="clear" w:color="auto" w:fill="auto"/>
          <w:lang w:val="cs-CZ" w:eastAsia="cs-CZ" w:bidi="cs-CZ"/>
        </w:rPr>
        <w:t>nadzemní vedení elektrického proudu nacházející se mimo místo pojištění,</w:t>
      </w:r>
    </w:p>
    <w:p>
      <w:pPr>
        <w:pStyle w:val="Style16"/>
        <w:keepNext w:val="0"/>
        <w:keepLines w:val="0"/>
        <w:widowControl w:val="0"/>
        <w:numPr>
          <w:ilvl w:val="0"/>
          <w:numId w:val="47"/>
        </w:numPr>
        <w:shd w:val="clear" w:color="auto" w:fill="auto"/>
        <w:tabs>
          <w:tab w:pos="683" w:val="left"/>
        </w:tabs>
        <w:bidi w:val="0"/>
        <w:spacing w:before="0" w:after="0" w:line="240" w:lineRule="auto"/>
        <w:ind w:left="640" w:right="0" w:hanging="240"/>
        <w:jc w:val="both"/>
      </w:pPr>
      <w:r>
        <w:rPr>
          <w:spacing w:val="0"/>
          <w:w w:val="100"/>
          <w:position w:val="0"/>
          <w:shd w:val="clear" w:color="auto" w:fill="auto"/>
          <w:lang w:val="cs-CZ" w:eastAsia="cs-CZ" w:bidi="cs-CZ"/>
        </w:rPr>
        <w:t>plavidla a letadla, jakož i motorová vozidla podléhající povolovacímu řízení pro provoz na pozemních komunikacích ve smyslu příslušných právních předpisů, s výjimkou vysokozdviž- ných vozíků a vidlicových stohovačů,</w:t>
      </w:r>
    </w:p>
    <w:p>
      <w:pPr>
        <w:pStyle w:val="Style16"/>
        <w:keepNext w:val="0"/>
        <w:keepLines w:val="0"/>
        <w:widowControl w:val="0"/>
        <w:numPr>
          <w:ilvl w:val="0"/>
          <w:numId w:val="47"/>
        </w:numPr>
        <w:shd w:val="clear" w:color="auto" w:fill="auto"/>
        <w:tabs>
          <w:tab w:pos="802" w:val="left"/>
        </w:tabs>
        <w:bidi w:val="0"/>
        <w:spacing w:before="0" w:after="0" w:line="240" w:lineRule="auto"/>
        <w:ind w:left="640" w:right="0" w:hanging="240"/>
        <w:jc w:val="both"/>
      </w:pPr>
      <w:r>
        <w:rPr>
          <w:spacing w:val="0"/>
          <w:w w:val="100"/>
          <w:position w:val="0"/>
          <w:shd w:val="clear" w:color="auto" w:fill="auto"/>
          <w:lang w:val="cs-CZ" w:eastAsia="cs-CZ" w:bidi="cs-CZ"/>
        </w:rPr>
        <w:t>škodu na zásobách nebo materiálu během výrobního nebo provozního procesu v důsledku zpracování, výroby, testování nebo jakékoliv práce na nich prováděné (tzv. “work in proce</w:t>
      </w:r>
      <w:r>
        <w:rPr>
          <w:spacing w:val="0"/>
          <w:w w:val="100"/>
          <w:position w:val="0"/>
          <w:sz w:val="12"/>
          <w:szCs w:val="12"/>
          <w:shd w:val="clear" w:color="auto" w:fill="auto"/>
          <w:lang w:val="cs-CZ" w:eastAsia="cs-CZ" w:bidi="cs-CZ"/>
        </w:rPr>
        <w:t xml:space="preserve">- </w:t>
      </w:r>
      <w:r>
        <w:rPr>
          <w:spacing w:val="0"/>
          <w:w w:val="100"/>
          <w:position w:val="0"/>
          <w:shd w:val="clear" w:color="auto" w:fill="auto"/>
          <w:lang w:val="cs-CZ" w:eastAsia="cs-CZ" w:bidi="cs-CZ"/>
        </w:rPr>
        <w:t>ss”).</w:t>
      </w:r>
    </w:p>
    <w:p>
      <w:pPr>
        <w:pStyle w:val="Style16"/>
        <w:keepNext w:val="0"/>
        <w:keepLines w:val="0"/>
        <w:widowControl w:val="0"/>
        <w:numPr>
          <w:ilvl w:val="0"/>
          <w:numId w:val="97"/>
        </w:numPr>
        <w:shd w:val="clear" w:color="auto" w:fill="auto"/>
        <w:tabs>
          <w:tab w:pos="384" w:val="left"/>
        </w:tabs>
        <w:bidi w:val="0"/>
        <w:spacing w:before="0" w:after="120" w:line="240" w:lineRule="auto"/>
        <w:ind w:left="400" w:right="0" w:hanging="400"/>
        <w:jc w:val="both"/>
        <w:rPr>
          <w:sz w:val="12"/>
          <w:szCs w:val="12"/>
        </w:rPr>
      </w:pPr>
      <w:r>
        <w:rPr>
          <w:spacing w:val="0"/>
          <w:w w:val="100"/>
          <w:position w:val="0"/>
          <w:sz w:val="13"/>
          <w:szCs w:val="13"/>
          <w:shd w:val="clear" w:color="auto" w:fill="auto"/>
          <w:lang w:val="cs-CZ" w:eastAsia="cs-CZ" w:bidi="cs-CZ"/>
        </w:rPr>
        <w:t>Z pojištění se vylučují jakékoli škody vzniklé přímo nebo nepřímo ztrátou, pozměněním, poškoze</w:t>
      </w:r>
      <w:r>
        <w:rPr>
          <w:spacing w:val="0"/>
          <w:w w:val="100"/>
          <w:position w:val="0"/>
          <w:sz w:val="12"/>
          <w:szCs w:val="12"/>
          <w:shd w:val="clear" w:color="auto" w:fill="auto"/>
          <w:lang w:val="cs-CZ" w:eastAsia="cs-CZ" w:bidi="cs-CZ"/>
        </w:rPr>
        <w:t xml:space="preserve">- ním, omezením funkčnosti, omezením možnosti použití a/nebo provozování dat, počítačového </w:t>
      </w:r>
      <w:r>
        <w:rPr>
          <w:spacing w:val="0"/>
          <w:w w:val="100"/>
          <w:position w:val="0"/>
          <w:sz w:val="13"/>
          <w:szCs w:val="13"/>
          <w:shd w:val="clear" w:color="auto" w:fill="auto"/>
          <w:lang w:val="cs-CZ" w:eastAsia="cs-CZ" w:bidi="cs-CZ"/>
        </w:rPr>
        <w:t xml:space="preserve">systému, hardwaru, programů software, datového skladu, mikročipu, integrovaného obvodu nebo podobného zařízení v počítačovém i jiném zařízení. Tato výluka neplatí, pokud je taková škoda na předmětu pojištění způsobena pojištěným pojistným nebezpečím podle článku 2, 3, 4 </w:t>
      </w:r>
      <w:r>
        <w:rPr>
          <w:spacing w:val="0"/>
          <w:w w:val="100"/>
          <w:position w:val="0"/>
          <w:sz w:val="12"/>
          <w:szCs w:val="12"/>
          <w:shd w:val="clear" w:color="auto" w:fill="auto"/>
          <w:lang w:val="cs-CZ" w:eastAsia="cs-CZ" w:bidi="cs-CZ"/>
        </w:rPr>
        <w:t>a 8 těchto VPP.</w:t>
      </w:r>
    </w:p>
    <w:p>
      <w:pPr>
        <w:pStyle w:val="Style16"/>
        <w:keepNext w:val="0"/>
        <w:keepLines w:val="0"/>
        <w:widowControl w:val="0"/>
        <w:shd w:val="clear" w:color="auto" w:fill="auto"/>
        <w:bidi w:val="0"/>
        <w:spacing w:before="0" w:after="120" w:line="240" w:lineRule="auto"/>
        <w:ind w:left="0" w:right="0" w:firstLine="0"/>
        <w:jc w:val="center"/>
      </w:pPr>
      <w:r>
        <w:rPr>
          <w:spacing w:val="0"/>
          <w:w w:val="100"/>
          <w:position w:val="0"/>
          <w:shd w:val="clear" w:color="auto" w:fill="auto"/>
          <w:lang w:val="cs-CZ" w:eastAsia="cs-CZ" w:bidi="cs-CZ"/>
        </w:rPr>
        <w:t>Článek 12</w:t>
        <w:br/>
        <w:t>Předmět pojištění</w:t>
      </w:r>
    </w:p>
    <w:p>
      <w:pPr>
        <w:pStyle w:val="Style16"/>
        <w:keepNext w:val="0"/>
        <w:keepLines w:val="0"/>
        <w:widowControl w:val="0"/>
        <w:numPr>
          <w:ilvl w:val="0"/>
          <w:numId w:val="101"/>
        </w:numPr>
        <w:shd w:val="clear" w:color="auto" w:fill="auto"/>
        <w:tabs>
          <w:tab w:pos="384" w:val="left"/>
        </w:tabs>
        <w:bidi w:val="0"/>
        <w:spacing w:before="0" w:after="0" w:line="262" w:lineRule="auto"/>
        <w:ind w:left="400" w:right="0" w:hanging="400"/>
        <w:jc w:val="both"/>
        <w:rPr>
          <w:sz w:val="12"/>
          <w:szCs w:val="12"/>
        </w:rPr>
      </w:pPr>
      <w:r>
        <w:rPr>
          <w:spacing w:val="0"/>
          <w:w w:val="100"/>
          <w:position w:val="0"/>
          <w:sz w:val="12"/>
          <w:szCs w:val="12"/>
          <w:shd w:val="clear" w:color="auto" w:fill="auto"/>
          <w:lang w:val="cs-CZ" w:eastAsia="cs-CZ" w:bidi="cs-CZ"/>
        </w:rPr>
        <w:t>Předmětem pojištění podle těchto VPP jsou budovy a/nebo stavby a movité věci specifikované v pojistné smlouvě podle jednotlivých položek a pojištěné náklady za podmínek uvedených v článku 14.</w:t>
      </w:r>
    </w:p>
    <w:p>
      <w:pPr>
        <w:pStyle w:val="Style16"/>
        <w:keepNext w:val="0"/>
        <w:keepLines w:val="0"/>
        <w:widowControl w:val="0"/>
        <w:numPr>
          <w:ilvl w:val="0"/>
          <w:numId w:val="101"/>
        </w:numPr>
        <w:shd w:val="clear" w:color="auto" w:fill="auto"/>
        <w:tabs>
          <w:tab w:pos="384" w:val="left"/>
        </w:tabs>
        <w:bidi w:val="0"/>
        <w:spacing w:before="0" w:after="0" w:line="240" w:lineRule="auto"/>
        <w:ind w:left="0" w:right="0" w:firstLine="0"/>
        <w:jc w:val="left"/>
      </w:pPr>
      <w:r>
        <w:rPr>
          <w:spacing w:val="0"/>
          <w:w w:val="100"/>
          <w:position w:val="0"/>
          <w:shd w:val="clear" w:color="auto" w:fill="auto"/>
          <w:lang w:val="cs-CZ" w:eastAsia="cs-CZ" w:bidi="cs-CZ"/>
        </w:rPr>
        <w:t>Movité věci jsou pojištěny za předpokladu, že jsou ve vlastnictví pojištěného, pokud</w:t>
      </w:r>
    </w:p>
    <w:p>
      <w:pPr>
        <w:pStyle w:val="Style16"/>
        <w:keepNext w:val="0"/>
        <w:keepLines w:val="0"/>
        <w:widowControl w:val="0"/>
        <w:shd w:val="clear" w:color="auto" w:fill="auto"/>
        <w:bidi w:val="0"/>
        <w:spacing w:before="0" w:after="0" w:line="240" w:lineRule="auto"/>
        <w:ind w:left="0" w:right="0" w:firstLine="0"/>
        <w:jc w:val="center"/>
        <w:rPr>
          <w:sz w:val="12"/>
          <w:szCs w:val="12"/>
        </w:rPr>
      </w:pPr>
      <w:r>
        <w:rPr>
          <w:spacing w:val="0"/>
          <w:w w:val="100"/>
          <w:position w:val="0"/>
          <w:sz w:val="13"/>
          <w:szCs w:val="13"/>
          <w:shd w:val="clear" w:color="auto" w:fill="auto"/>
          <w:lang w:val="cs-CZ" w:eastAsia="cs-CZ" w:bidi="cs-CZ"/>
        </w:rPr>
        <w:t>není dohod</w:t>
      </w:r>
      <w:r>
        <w:rPr>
          <w:spacing w:val="0"/>
          <w:w w:val="100"/>
          <w:position w:val="0"/>
          <w:sz w:val="12"/>
          <w:szCs w:val="12"/>
          <w:shd w:val="clear" w:color="auto" w:fill="auto"/>
          <w:lang w:val="cs-CZ" w:eastAsia="cs-CZ" w:bidi="cs-CZ"/>
        </w:rPr>
        <w:t>-</w:t>
      </w:r>
    </w:p>
    <w:p>
      <w:pPr>
        <w:pStyle w:val="Style16"/>
        <w:keepNext w:val="0"/>
        <w:keepLines w:val="0"/>
        <w:widowControl w:val="0"/>
        <w:shd w:val="clear" w:color="auto" w:fill="auto"/>
        <w:bidi w:val="0"/>
        <w:spacing w:before="0" w:after="0" w:line="262" w:lineRule="auto"/>
        <w:ind w:left="0" w:right="0" w:firstLine="400"/>
        <w:jc w:val="both"/>
        <w:rPr>
          <w:sz w:val="12"/>
          <w:szCs w:val="12"/>
        </w:rPr>
      </w:pPr>
      <w:r>
        <w:rPr>
          <w:spacing w:val="0"/>
          <w:w w:val="100"/>
          <w:position w:val="0"/>
          <w:sz w:val="12"/>
          <w:szCs w:val="12"/>
          <w:shd w:val="clear" w:color="auto" w:fill="auto"/>
          <w:lang w:val="cs-CZ" w:eastAsia="cs-CZ" w:bidi="cs-CZ"/>
        </w:rPr>
        <w:t>nuto</w:t>
      </w:r>
    </w:p>
    <w:p>
      <w:pPr>
        <w:pStyle w:val="Style16"/>
        <w:keepNext w:val="0"/>
        <w:keepLines w:val="0"/>
        <w:widowControl w:val="0"/>
        <w:shd w:val="clear" w:color="auto" w:fill="auto"/>
        <w:bidi w:val="0"/>
        <w:spacing w:before="0" w:after="0" w:line="262" w:lineRule="auto"/>
        <w:ind w:left="0" w:right="0" w:firstLine="400"/>
        <w:jc w:val="both"/>
        <w:rPr>
          <w:sz w:val="12"/>
          <w:szCs w:val="12"/>
        </w:rPr>
      </w:pPr>
      <w:r>
        <w:rPr>
          <w:spacing w:val="0"/>
          <w:w w:val="100"/>
          <w:position w:val="0"/>
          <w:sz w:val="12"/>
          <w:szCs w:val="12"/>
          <w:shd w:val="clear" w:color="auto" w:fill="auto"/>
          <w:lang w:val="cs-CZ" w:eastAsia="cs-CZ" w:bidi="cs-CZ"/>
        </w:rPr>
        <w:t>jinak.</w:t>
      </w:r>
    </w:p>
    <w:p>
      <w:pPr>
        <w:pStyle w:val="Style16"/>
        <w:keepNext w:val="0"/>
        <w:keepLines w:val="0"/>
        <w:widowControl w:val="0"/>
        <w:numPr>
          <w:ilvl w:val="0"/>
          <w:numId w:val="101"/>
        </w:numPr>
        <w:shd w:val="clear" w:color="auto" w:fill="auto"/>
        <w:tabs>
          <w:tab w:pos="384" w:val="left"/>
        </w:tabs>
        <w:bidi w:val="0"/>
        <w:spacing w:before="0" w:after="120" w:line="254" w:lineRule="auto"/>
        <w:ind w:left="400" w:right="0" w:hanging="400"/>
        <w:jc w:val="both"/>
        <w:sectPr>
          <w:footerReference w:type="default" r:id="rId7"/>
          <w:footerReference w:type="even" r:id="rId8"/>
          <w:footnotePr>
            <w:pos w:val="pageBottom"/>
            <w:numFmt w:val="decimal"/>
            <w:numRestart w:val="continuous"/>
          </w:footnotePr>
          <w:pgSz w:w="11900" w:h="16840"/>
          <w:pgMar w:top="75" w:left="553" w:right="495" w:bottom="572" w:header="0" w:footer="3" w:gutter="0"/>
          <w:cols w:num="2" w:space="173"/>
          <w:noEndnote/>
          <w:rtlGutter w:val="0"/>
          <w:docGrid w:linePitch="360"/>
        </w:sectPr>
      </w:pPr>
      <w:r>
        <w:rPr>
          <w:spacing w:val="0"/>
          <w:w w:val="100"/>
          <w:position w:val="0"/>
          <w:sz w:val="12"/>
          <w:szCs w:val="12"/>
          <w:shd w:val="clear" w:color="auto" w:fill="auto"/>
          <w:lang w:val="cs-CZ" w:eastAsia="cs-CZ" w:bidi="cs-CZ"/>
        </w:rPr>
        <w:t xml:space="preserve">Pojištění věcí ve vlastnictví třetích osob je možné pouze za předpokladu, že tyto věci druhově patří </w:t>
      </w:r>
      <w:r>
        <w:rPr>
          <w:spacing w:val="0"/>
          <w:w w:val="100"/>
          <w:position w:val="0"/>
          <w:shd w:val="clear" w:color="auto" w:fill="auto"/>
          <w:lang w:val="cs-CZ" w:eastAsia="cs-CZ" w:bidi="cs-CZ"/>
        </w:rPr>
        <w:t>nebo jsou téže povahy jako pojištěné věci a pojištěný je převzal na základě smlouvy.</w:t>
      </w:r>
    </w:p>
    <w:p>
      <w:pPr>
        <w:pStyle w:val="Style16"/>
        <w:keepNext w:val="0"/>
        <w:keepLines w:val="0"/>
        <w:widowControl w:val="0"/>
        <w:numPr>
          <w:ilvl w:val="0"/>
          <w:numId w:val="101"/>
        </w:numPr>
        <w:shd w:val="clear" w:color="auto" w:fill="auto"/>
        <w:tabs>
          <w:tab w:pos="381" w:val="left"/>
        </w:tabs>
        <w:bidi w:val="0"/>
        <w:spacing w:before="0" w:after="0" w:line="262" w:lineRule="auto"/>
        <w:ind w:left="0" w:right="0" w:firstLine="0"/>
        <w:jc w:val="left"/>
        <w:rPr>
          <w:sz w:val="12"/>
          <w:szCs w:val="12"/>
        </w:rPr>
      </w:pPr>
      <w:r>
        <w:rPr>
          <w:spacing w:val="0"/>
          <w:w w:val="100"/>
          <w:position w:val="0"/>
          <w:sz w:val="12"/>
          <w:szCs w:val="12"/>
          <w:shd w:val="clear" w:color="auto" w:fill="auto"/>
          <w:lang w:val="cs-CZ" w:eastAsia="cs-CZ" w:bidi="cs-CZ"/>
        </w:rPr>
        <w:t>Pokud je to v pojistné smlouvě dohodnuto, vztahuje se pojištění rovněž na:</w:t>
      </w:r>
    </w:p>
    <w:p>
      <w:pPr>
        <w:pStyle w:val="Style16"/>
        <w:keepNext w:val="0"/>
        <w:keepLines w:val="0"/>
        <w:widowControl w:val="0"/>
        <w:numPr>
          <w:ilvl w:val="0"/>
          <w:numId w:val="103"/>
        </w:numPr>
        <w:shd w:val="clear" w:color="auto" w:fill="auto"/>
        <w:tabs>
          <w:tab w:pos="783" w:val="left"/>
        </w:tabs>
        <w:bidi w:val="0"/>
        <w:spacing w:before="0" w:after="0" w:line="240" w:lineRule="auto"/>
        <w:ind w:left="0" w:right="0" w:firstLine="440"/>
        <w:jc w:val="left"/>
      </w:pPr>
      <w:r>
        <w:rPr>
          <w:spacing w:val="0"/>
          <w:w w:val="100"/>
          <w:position w:val="0"/>
          <w:shd w:val="clear" w:color="auto" w:fill="auto"/>
          <w:lang w:val="cs-CZ" w:eastAsia="cs-CZ" w:bidi="cs-CZ"/>
        </w:rPr>
        <w:t>nosiče dat a záznamů výrobní a provozní</w:t>
      </w:r>
    </w:p>
    <w:p>
      <w:pPr>
        <w:pStyle w:val="Style16"/>
        <w:keepNext w:val="0"/>
        <w:keepLines w:val="0"/>
        <w:widowControl w:val="0"/>
        <w:shd w:val="clear" w:color="auto" w:fill="auto"/>
        <w:bidi w:val="0"/>
        <w:spacing w:before="0" w:after="0" w:line="240" w:lineRule="auto"/>
        <w:ind w:left="0" w:right="0" w:firstLine="440"/>
        <w:jc w:val="left"/>
      </w:pPr>
      <w:r>
        <w:rPr>
          <w:spacing w:val="0"/>
          <w:w w:val="100"/>
          <w:position w:val="0"/>
          <w:shd w:val="clear" w:color="auto" w:fill="auto"/>
          <w:lang w:val="cs-CZ" w:eastAsia="cs-CZ" w:bidi="cs-CZ"/>
        </w:rPr>
        <w:t>dokumentace,</w:t>
      </w:r>
    </w:p>
    <w:p>
      <w:pPr>
        <w:pStyle w:val="Style16"/>
        <w:keepNext w:val="0"/>
        <w:keepLines w:val="0"/>
        <w:widowControl w:val="0"/>
        <w:numPr>
          <w:ilvl w:val="0"/>
          <w:numId w:val="103"/>
        </w:numPr>
        <w:shd w:val="clear" w:color="auto" w:fill="auto"/>
        <w:tabs>
          <w:tab w:pos="783" w:val="left"/>
        </w:tabs>
        <w:bidi w:val="0"/>
        <w:spacing w:before="0" w:after="0" w:line="240" w:lineRule="auto"/>
        <w:ind w:left="440" w:right="0" w:firstLine="0"/>
        <w:jc w:val="left"/>
      </w:pPr>
      <w:r>
        <w:rPr>
          <w:spacing w:val="0"/>
          <w:w w:val="100"/>
          <w:position w:val="0"/>
          <w:shd w:val="clear" w:color="auto" w:fill="auto"/>
          <w:lang w:val="cs-CZ" w:eastAsia="cs-CZ" w:bidi="cs-CZ"/>
        </w:rPr>
        <w:t>peníze, cenné papíry, cenné listiny, drahé kovy, klenoty a jiné cennosti,</w:t>
      </w:r>
    </w:p>
    <w:p>
      <w:pPr>
        <w:pStyle w:val="Style16"/>
        <w:keepNext w:val="0"/>
        <w:keepLines w:val="0"/>
        <w:widowControl w:val="0"/>
        <w:numPr>
          <w:ilvl w:val="0"/>
          <w:numId w:val="103"/>
        </w:numPr>
        <w:shd w:val="clear" w:color="auto" w:fill="auto"/>
        <w:tabs>
          <w:tab w:pos="783" w:val="left"/>
        </w:tabs>
        <w:bidi w:val="0"/>
        <w:spacing w:before="0" w:after="0" w:line="240" w:lineRule="auto"/>
        <w:ind w:left="440" w:right="0" w:firstLine="0"/>
        <w:jc w:val="both"/>
      </w:pPr>
      <w:r>
        <w:rPr>
          <w:spacing w:val="0"/>
          <w:w w:val="100"/>
          <w:position w:val="0"/>
          <w:shd w:val="clear" w:color="auto" w:fill="auto"/>
          <w:lang w:val="cs-CZ" w:eastAsia="cs-CZ" w:bidi="cs-CZ"/>
        </w:rPr>
        <w:t>výstavní modely, vzory, prototypy, exponáty a na výrobní zařízení nepoužitelná pro standard</w:t>
        <w:softHyphen/>
      </w:r>
    </w:p>
    <w:p>
      <w:pPr>
        <w:pStyle w:val="Style16"/>
        <w:keepNext w:val="0"/>
        <w:keepLines w:val="0"/>
        <w:widowControl w:val="0"/>
        <w:shd w:val="clear" w:color="auto" w:fill="auto"/>
        <w:bidi w:val="0"/>
        <w:spacing w:before="0" w:after="0" w:line="240" w:lineRule="auto"/>
        <w:ind w:left="0" w:right="0" w:firstLine="660"/>
        <w:jc w:val="left"/>
      </w:pPr>
      <w:r>
        <w:rPr>
          <w:spacing w:val="0"/>
          <w:w w:val="100"/>
          <w:position w:val="0"/>
          <w:shd w:val="clear" w:color="auto" w:fill="auto"/>
          <w:lang w:val="cs-CZ" w:eastAsia="cs-CZ" w:bidi="cs-CZ"/>
        </w:rPr>
        <w:t>ní produkci,</w:t>
      </w:r>
    </w:p>
    <w:p>
      <w:pPr>
        <w:pStyle w:val="Style16"/>
        <w:keepNext w:val="0"/>
        <w:keepLines w:val="0"/>
        <w:widowControl w:val="0"/>
        <w:numPr>
          <w:ilvl w:val="0"/>
          <w:numId w:val="103"/>
        </w:numPr>
        <w:shd w:val="clear" w:color="auto" w:fill="auto"/>
        <w:tabs>
          <w:tab w:pos="783" w:val="left"/>
        </w:tabs>
        <w:bidi w:val="0"/>
        <w:spacing w:before="0" w:after="0" w:line="262" w:lineRule="auto"/>
        <w:ind w:left="440" w:right="0" w:firstLine="0"/>
        <w:jc w:val="left"/>
        <w:rPr>
          <w:sz w:val="12"/>
          <w:szCs w:val="12"/>
        </w:rPr>
      </w:pPr>
      <w:r>
        <w:rPr>
          <w:spacing w:val="0"/>
          <w:w w:val="100"/>
          <w:position w:val="0"/>
          <w:sz w:val="12"/>
          <w:szCs w:val="12"/>
          <w:shd w:val="clear" w:color="auto" w:fill="auto"/>
          <w:lang w:val="cs-CZ" w:eastAsia="cs-CZ" w:bidi="cs-CZ"/>
        </w:rPr>
        <w:t>prodejní automaty na vhazování mincí a na peněžní automaty na vydávání peněz, a to včet</w:t>
        <w:softHyphen/>
      </w:r>
    </w:p>
    <w:p>
      <w:pPr>
        <w:pStyle w:val="Style16"/>
        <w:keepNext w:val="0"/>
        <w:keepLines w:val="0"/>
        <w:widowControl w:val="0"/>
        <w:shd w:val="clear" w:color="auto" w:fill="auto"/>
        <w:bidi w:val="0"/>
        <w:spacing w:before="0" w:after="0" w:line="262" w:lineRule="auto"/>
        <w:ind w:left="0" w:right="0" w:firstLine="660"/>
        <w:jc w:val="left"/>
        <w:rPr>
          <w:sz w:val="12"/>
          <w:szCs w:val="12"/>
        </w:rPr>
      </w:pPr>
      <w:r>
        <w:rPr>
          <w:spacing w:val="0"/>
          <w:w w:val="100"/>
          <w:position w:val="0"/>
          <w:sz w:val="12"/>
          <w:szCs w:val="12"/>
          <w:shd w:val="clear" w:color="auto" w:fill="auto"/>
          <w:lang w:val="cs-CZ" w:eastAsia="cs-CZ" w:bidi="cs-CZ"/>
        </w:rPr>
        <w:t>ně jejich obsahu,</w:t>
      </w:r>
    </w:p>
    <w:p>
      <w:pPr>
        <w:pStyle w:val="Style16"/>
        <w:keepNext w:val="0"/>
        <w:keepLines w:val="0"/>
        <w:widowControl w:val="0"/>
        <w:numPr>
          <w:ilvl w:val="0"/>
          <w:numId w:val="103"/>
        </w:numPr>
        <w:shd w:val="clear" w:color="auto" w:fill="auto"/>
        <w:tabs>
          <w:tab w:pos="783" w:val="left"/>
        </w:tabs>
        <w:bidi w:val="0"/>
        <w:spacing w:before="0" w:after="0" w:line="262" w:lineRule="auto"/>
        <w:ind w:left="660" w:right="0" w:hanging="220"/>
        <w:jc w:val="both"/>
      </w:pPr>
      <w:r>
        <w:rPr>
          <w:spacing w:val="0"/>
          <w:w w:val="100"/>
          <w:position w:val="0"/>
          <w:sz w:val="12"/>
          <w:szCs w:val="12"/>
          <w:shd w:val="clear" w:color="auto" w:fill="auto"/>
          <w:lang w:val="cs-CZ" w:eastAsia="cs-CZ" w:bidi="cs-CZ"/>
        </w:rPr>
        <w:t xml:space="preserve">věci osobní potřeby zaměstnanců pojištěného, které se obvykle nosí do zaměstnání; věci osobní potřeby zaměstnanců nacházející se v jejich obytných prostorách však nejsou pojiš- </w:t>
      </w:r>
      <w:r>
        <w:rPr>
          <w:spacing w:val="0"/>
          <w:w w:val="100"/>
          <w:position w:val="0"/>
          <w:shd w:val="clear" w:color="auto" w:fill="auto"/>
          <w:lang w:val="cs-CZ" w:eastAsia="cs-CZ" w:bidi="cs-CZ"/>
        </w:rPr>
        <w:t>těny,</w:t>
      </w:r>
    </w:p>
    <w:p>
      <w:pPr>
        <w:pStyle w:val="Style16"/>
        <w:keepNext w:val="0"/>
        <w:keepLines w:val="0"/>
        <w:widowControl w:val="0"/>
        <w:numPr>
          <w:ilvl w:val="0"/>
          <w:numId w:val="103"/>
        </w:numPr>
        <w:shd w:val="clear" w:color="auto" w:fill="auto"/>
        <w:tabs>
          <w:tab w:pos="783" w:val="left"/>
        </w:tabs>
        <w:bidi w:val="0"/>
        <w:spacing w:before="0" w:after="0" w:line="240" w:lineRule="auto"/>
        <w:ind w:left="440" w:right="0" w:firstLine="0"/>
        <w:jc w:val="both"/>
      </w:pPr>
      <w:r>
        <w:rPr>
          <w:spacing w:val="0"/>
          <w:w w:val="100"/>
          <w:position w:val="0"/>
          <w:shd w:val="clear" w:color="auto" w:fill="auto"/>
          <w:lang w:val="cs-CZ" w:eastAsia="cs-CZ" w:bidi="cs-CZ"/>
        </w:rPr>
        <w:t>věci, které byly zaměstnancem pojištěného do místa pojištění přineseny v souvislosti s výko</w:t>
        <w:softHyphen/>
      </w:r>
    </w:p>
    <w:p>
      <w:pPr>
        <w:pStyle w:val="Style16"/>
        <w:keepNext w:val="0"/>
        <w:keepLines w:val="0"/>
        <w:widowControl w:val="0"/>
        <w:shd w:val="clear" w:color="auto" w:fill="auto"/>
        <w:bidi w:val="0"/>
        <w:spacing w:before="0" w:after="0" w:line="240" w:lineRule="auto"/>
        <w:ind w:left="0" w:right="0" w:firstLine="660"/>
        <w:jc w:val="left"/>
      </w:pPr>
      <w:r>
        <w:rPr>
          <w:spacing w:val="0"/>
          <w:w w:val="100"/>
          <w:position w:val="0"/>
          <w:shd w:val="clear" w:color="auto" w:fill="auto"/>
          <w:lang w:val="cs-CZ" w:eastAsia="cs-CZ" w:bidi="cs-CZ"/>
        </w:rPr>
        <w:t>nem povolání na žádost nebo se souhlasem zaměstnavatele.</w:t>
      </w:r>
    </w:p>
    <w:p>
      <w:pPr>
        <w:pStyle w:val="Style16"/>
        <w:keepNext w:val="0"/>
        <w:keepLines w:val="0"/>
        <w:widowControl w:val="0"/>
        <w:shd w:val="clear" w:color="auto" w:fill="auto"/>
        <w:bidi w:val="0"/>
        <w:spacing w:before="0" w:after="0" w:line="240" w:lineRule="auto"/>
        <w:ind w:left="440" w:right="0" w:firstLine="0"/>
        <w:jc w:val="both"/>
        <w:rPr>
          <w:sz w:val="12"/>
          <w:szCs w:val="12"/>
        </w:rPr>
      </w:pPr>
      <w:r>
        <w:rPr>
          <w:spacing w:val="0"/>
          <w:w w:val="100"/>
          <w:position w:val="0"/>
          <w:sz w:val="13"/>
          <w:szCs w:val="13"/>
          <w:shd w:val="clear" w:color="auto" w:fill="auto"/>
          <w:lang w:val="cs-CZ" w:eastAsia="cs-CZ" w:bidi="cs-CZ"/>
        </w:rPr>
        <w:t xml:space="preserve">Na věci uvedené v tomto odstavci pod písmenem b) se pojištění vztahuje pouze, pokud jsou </w:t>
      </w:r>
      <w:r>
        <w:rPr>
          <w:spacing w:val="0"/>
          <w:w w:val="100"/>
          <w:position w:val="0"/>
          <w:sz w:val="12"/>
          <w:szCs w:val="12"/>
          <w:shd w:val="clear" w:color="auto" w:fill="auto"/>
          <w:lang w:val="cs-CZ" w:eastAsia="cs-CZ" w:bidi="cs-CZ"/>
        </w:rPr>
        <w:t>uloženy za podmínek dohodnutých v pojistné smlouvě. Pojištění se nevztahuje na peníze v hoto- vosti, cenné papíry a motorová vozidla zaměstnanců, pokud není v pojistné smlouvě dohodnuto jinak.</w:t>
      </w:r>
    </w:p>
    <w:p>
      <w:pPr>
        <w:pStyle w:val="Style16"/>
        <w:keepNext w:val="0"/>
        <w:keepLines w:val="0"/>
        <w:widowControl w:val="0"/>
        <w:numPr>
          <w:ilvl w:val="0"/>
          <w:numId w:val="101"/>
        </w:numPr>
        <w:shd w:val="clear" w:color="auto" w:fill="auto"/>
        <w:tabs>
          <w:tab w:pos="381" w:val="left"/>
        </w:tabs>
        <w:bidi w:val="0"/>
        <w:spacing w:before="0" w:after="120" w:line="240" w:lineRule="auto"/>
        <w:ind w:left="440" w:right="0" w:hanging="440"/>
        <w:jc w:val="both"/>
      </w:pPr>
      <w:r>
        <w:rPr>
          <w:spacing w:val="0"/>
          <w:w w:val="100"/>
          <w:position w:val="0"/>
          <w:sz w:val="12"/>
          <w:szCs w:val="12"/>
          <w:shd w:val="clear" w:color="auto" w:fill="auto"/>
          <w:lang w:val="cs-CZ" w:eastAsia="cs-CZ" w:bidi="cs-CZ"/>
        </w:rPr>
        <w:t xml:space="preserve">Pokud je v pojistné smlouvě sjednáno pojištění movitých věcí ve vlastnictví pojištěného podle </w:t>
      </w:r>
      <w:r>
        <w:rPr>
          <w:spacing w:val="0"/>
          <w:w w:val="100"/>
          <w:position w:val="0"/>
          <w:shd w:val="clear" w:color="auto" w:fill="auto"/>
          <w:lang w:val="cs-CZ" w:eastAsia="cs-CZ" w:bidi="cs-CZ"/>
        </w:rPr>
        <w:t>odst. 2. tohoto článku, nevztahuje se toto pojištění na motorová vozidla, přívěsy, návěsy a tažné stroje podléhající povolovacímu řízení pro provoz na pozemních komunikacích ve smyslu přísluš- ných právních předpisů, pokud není v pojistné smlouvě dohodnuto jinak.</w:t>
      </w:r>
    </w:p>
    <w:p>
      <w:pPr>
        <w:pStyle w:val="Style16"/>
        <w:keepNext w:val="0"/>
        <w:keepLines w:val="0"/>
        <w:widowControl w:val="0"/>
        <w:shd w:val="clear" w:color="auto" w:fill="auto"/>
        <w:bidi w:val="0"/>
        <w:spacing w:before="0" w:after="120" w:line="252" w:lineRule="auto"/>
        <w:ind w:left="0" w:right="0" w:firstLine="0"/>
        <w:jc w:val="center"/>
        <w:rPr>
          <w:sz w:val="12"/>
          <w:szCs w:val="12"/>
        </w:rPr>
      </w:pPr>
      <w:r>
        <w:rPr>
          <w:spacing w:val="0"/>
          <w:w w:val="100"/>
          <w:position w:val="0"/>
          <w:sz w:val="13"/>
          <w:szCs w:val="13"/>
          <w:shd w:val="clear" w:color="auto" w:fill="auto"/>
          <w:lang w:val="cs-CZ" w:eastAsia="cs-CZ" w:bidi="cs-CZ"/>
        </w:rPr>
        <w:t>Článek 13</w:t>
        <w:br/>
      </w:r>
      <w:r>
        <w:rPr>
          <w:spacing w:val="0"/>
          <w:w w:val="100"/>
          <w:position w:val="0"/>
          <w:sz w:val="12"/>
          <w:szCs w:val="12"/>
          <w:shd w:val="clear" w:color="auto" w:fill="auto"/>
          <w:lang w:val="cs-CZ" w:eastAsia="cs-CZ" w:bidi="cs-CZ"/>
        </w:rPr>
        <w:t>Pojistná částka, limit pojistného</w:t>
        <w:br/>
        <w:t>plnění a pojistná hodnota</w:t>
      </w:r>
    </w:p>
    <w:p>
      <w:pPr>
        <w:pStyle w:val="Style16"/>
        <w:keepNext w:val="0"/>
        <w:keepLines w:val="0"/>
        <w:widowControl w:val="0"/>
        <w:numPr>
          <w:ilvl w:val="0"/>
          <w:numId w:val="105"/>
        </w:numPr>
        <w:shd w:val="clear" w:color="auto" w:fill="auto"/>
        <w:tabs>
          <w:tab w:pos="381" w:val="left"/>
        </w:tabs>
        <w:bidi w:val="0"/>
        <w:spacing w:before="0" w:after="0" w:line="262" w:lineRule="auto"/>
        <w:ind w:left="0" w:right="0" w:firstLine="0"/>
        <w:jc w:val="both"/>
        <w:rPr>
          <w:sz w:val="12"/>
          <w:szCs w:val="12"/>
        </w:rPr>
      </w:pPr>
      <w:r>
        <w:rPr>
          <w:spacing w:val="0"/>
          <w:w w:val="100"/>
          <w:position w:val="0"/>
          <w:sz w:val="12"/>
          <w:szCs w:val="12"/>
          <w:shd w:val="clear" w:color="auto" w:fill="auto"/>
          <w:lang w:val="cs-CZ" w:eastAsia="cs-CZ" w:bidi="cs-CZ"/>
        </w:rPr>
        <w:t>Pojistná částka vyjadřuje pojistnou hodnotu věci a je nejvyšší hranicí pojistného plnění</w:t>
      </w:r>
    </w:p>
    <w:p>
      <w:pPr>
        <w:pStyle w:val="Style16"/>
        <w:keepNext w:val="0"/>
        <w:keepLines w:val="0"/>
        <w:widowControl w:val="0"/>
        <w:shd w:val="clear" w:color="auto" w:fill="auto"/>
        <w:bidi w:val="0"/>
        <w:spacing w:before="0" w:after="0" w:line="262" w:lineRule="auto"/>
        <w:ind w:left="0" w:right="0" w:firstLine="0"/>
        <w:jc w:val="center"/>
        <w:rPr>
          <w:sz w:val="12"/>
          <w:szCs w:val="12"/>
        </w:rPr>
      </w:pPr>
      <w:r>
        <w:rPr>
          <w:spacing w:val="0"/>
          <w:w w:val="100"/>
          <w:position w:val="0"/>
          <w:sz w:val="12"/>
          <w:szCs w:val="12"/>
          <w:shd w:val="clear" w:color="auto" w:fill="auto"/>
          <w:lang w:val="cs-CZ" w:eastAsia="cs-CZ" w:bidi="cs-CZ"/>
        </w:rPr>
        <w:t>pojistitele.</w:t>
      </w:r>
    </w:p>
    <w:p>
      <w:pPr>
        <w:pStyle w:val="Style16"/>
        <w:keepNext w:val="0"/>
        <w:keepLines w:val="0"/>
        <w:widowControl w:val="0"/>
        <w:shd w:val="clear" w:color="auto" w:fill="auto"/>
        <w:bidi w:val="0"/>
        <w:spacing w:before="0" w:after="0" w:line="240" w:lineRule="auto"/>
        <w:ind w:left="440" w:right="0" w:firstLine="0"/>
        <w:jc w:val="both"/>
        <w:rPr>
          <w:sz w:val="12"/>
          <w:szCs w:val="12"/>
        </w:rPr>
      </w:pPr>
      <w:r>
        <w:rPr>
          <w:spacing w:val="0"/>
          <w:w w:val="100"/>
          <w:position w:val="0"/>
          <w:sz w:val="13"/>
          <w:szCs w:val="13"/>
          <w:shd w:val="clear" w:color="auto" w:fill="auto"/>
          <w:lang w:val="cs-CZ" w:eastAsia="cs-CZ" w:bidi="cs-CZ"/>
        </w:rPr>
        <w:t xml:space="preserve">Pojistná částka se stanoví zvlášť pro jednotlivé položky pojištěných budov a/nebo staveb, movi- tých věcí a vynaložených nákladů. Pojistnou částku stanoví vždy na vlastní odpovědnost pojistník. Roční limit pojistného plnění jako nejvyšší hranice pojistného plnění se sjednává v případech, kdy není možné v době uzavírání pojistné smlouvy určit pojistnou částku (článek 18 odst. 2. a 3.), </w:t>
      </w:r>
      <w:r>
        <w:rPr>
          <w:spacing w:val="0"/>
          <w:w w:val="100"/>
          <w:position w:val="0"/>
          <w:sz w:val="12"/>
          <w:szCs w:val="12"/>
          <w:shd w:val="clear" w:color="auto" w:fill="auto"/>
          <w:lang w:val="cs-CZ" w:eastAsia="cs-CZ" w:bidi="cs-CZ"/>
        </w:rPr>
        <w:t>anebo pro jednotlivá pojistná nebezpečí, proti nimž se pojištění sjednává. Limit pojistného plnění stanoví po dohodě s pojistníkem pojistitel.</w:t>
      </w:r>
    </w:p>
    <w:p>
      <w:pPr>
        <w:pStyle w:val="Style16"/>
        <w:keepNext w:val="0"/>
        <w:keepLines w:val="0"/>
        <w:widowControl w:val="0"/>
        <w:numPr>
          <w:ilvl w:val="0"/>
          <w:numId w:val="105"/>
        </w:numPr>
        <w:shd w:val="clear" w:color="auto" w:fill="auto"/>
        <w:tabs>
          <w:tab w:pos="381" w:val="left"/>
        </w:tabs>
        <w:bidi w:val="0"/>
        <w:spacing w:before="0" w:after="0" w:line="262" w:lineRule="auto"/>
        <w:ind w:left="0" w:right="0" w:firstLine="0"/>
        <w:jc w:val="left"/>
        <w:rPr>
          <w:sz w:val="12"/>
          <w:szCs w:val="12"/>
        </w:rPr>
      </w:pPr>
      <w:r>
        <w:rPr>
          <w:spacing w:val="0"/>
          <w:w w:val="100"/>
          <w:position w:val="0"/>
          <w:sz w:val="12"/>
          <w:szCs w:val="12"/>
          <w:shd w:val="clear" w:color="auto" w:fill="auto"/>
          <w:lang w:val="cs-CZ" w:eastAsia="cs-CZ" w:bidi="cs-CZ"/>
        </w:rPr>
        <w:t>Pojistná částka může být v pojistné smlouvě stanovena</w:t>
      </w:r>
    </w:p>
    <w:p>
      <w:pPr>
        <w:pStyle w:val="Style16"/>
        <w:keepNext w:val="0"/>
        <w:keepLines w:val="0"/>
        <w:widowControl w:val="0"/>
        <w:numPr>
          <w:ilvl w:val="0"/>
          <w:numId w:val="107"/>
        </w:numPr>
        <w:shd w:val="clear" w:color="auto" w:fill="auto"/>
        <w:tabs>
          <w:tab w:pos="381" w:val="left"/>
        </w:tabs>
        <w:bidi w:val="0"/>
        <w:spacing w:before="0" w:after="0" w:line="254" w:lineRule="auto"/>
        <w:ind w:left="0" w:right="0" w:firstLine="0"/>
        <w:jc w:val="center"/>
      </w:pPr>
      <w:r>
        <w:rPr>
          <w:spacing w:val="0"/>
          <w:w w:val="100"/>
          <w:position w:val="0"/>
          <w:sz w:val="12"/>
          <w:szCs w:val="12"/>
          <w:shd w:val="clear" w:color="auto" w:fill="auto"/>
          <w:lang w:val="cs-CZ" w:eastAsia="cs-CZ" w:bidi="cs-CZ"/>
        </w:rPr>
        <w:t>v nové ceně, tj. v částce, za kterou lze v daném místě a v daném čase</w:t>
        <w:br/>
        <w:t xml:space="preserve">pojištěnou věc stejnou </w:t>
      </w:r>
      <w:r>
        <w:rPr>
          <w:spacing w:val="0"/>
          <w:w w:val="100"/>
          <w:position w:val="0"/>
          <w:shd w:val="clear" w:color="auto" w:fill="auto"/>
          <w:lang w:val="cs-CZ" w:eastAsia="cs-CZ" w:bidi="cs-CZ"/>
        </w:rPr>
        <w:t>nebo srovnatelnou pořídit jako věc stejnou nebo novou</w:t>
        <w:br/>
        <w:t>stejného druhu a účelu, anebo</w:t>
      </w:r>
    </w:p>
    <w:p>
      <w:pPr>
        <w:pStyle w:val="Style16"/>
        <w:keepNext w:val="0"/>
        <w:keepLines w:val="0"/>
        <w:widowControl w:val="0"/>
        <w:numPr>
          <w:ilvl w:val="0"/>
          <w:numId w:val="107"/>
        </w:numPr>
        <w:shd w:val="clear" w:color="auto" w:fill="auto"/>
        <w:tabs>
          <w:tab w:pos="783" w:val="left"/>
        </w:tabs>
        <w:bidi w:val="0"/>
        <w:spacing w:before="0" w:after="0" w:line="240" w:lineRule="auto"/>
        <w:ind w:left="440" w:right="0" w:firstLine="0"/>
        <w:jc w:val="both"/>
      </w:pPr>
      <w:r>
        <w:rPr>
          <w:spacing w:val="0"/>
          <w:w w:val="100"/>
          <w:position w:val="0"/>
          <w:shd w:val="clear" w:color="auto" w:fill="auto"/>
          <w:lang w:val="cs-CZ" w:eastAsia="cs-CZ" w:bidi="cs-CZ"/>
        </w:rPr>
        <w:t>v obvyklé ceně, kterou se pro účely těchto VPP rozumí cena, která by byla dosažena při</w:t>
      </w:r>
    </w:p>
    <w:p>
      <w:pPr>
        <w:pStyle w:val="Style16"/>
        <w:keepNext w:val="0"/>
        <w:keepLines w:val="0"/>
        <w:widowControl w:val="0"/>
        <w:shd w:val="clear" w:color="auto" w:fill="auto"/>
        <w:bidi w:val="0"/>
        <w:spacing w:before="0" w:after="0" w:line="240" w:lineRule="auto"/>
        <w:ind w:left="660" w:right="0" w:firstLine="0"/>
        <w:jc w:val="left"/>
      </w:pPr>
      <w:r>
        <w:rPr>
          <w:spacing w:val="0"/>
          <w:w w:val="100"/>
          <w:position w:val="0"/>
          <w:shd w:val="clear" w:color="auto" w:fill="auto"/>
          <w:lang w:val="cs-CZ" w:eastAsia="cs-CZ" w:bidi="cs-CZ"/>
        </w:rPr>
        <w:t>prodeji stejné, popřípadě obdobné věci nebo při poskytování stejné nebo obdobné služby v obvyklém obchodním styku v místě pojištění ke dni uzavření pojistné smlouvy, anebo</w:t>
      </w:r>
    </w:p>
    <w:p>
      <w:pPr>
        <w:pStyle w:val="Style16"/>
        <w:keepNext w:val="0"/>
        <w:keepLines w:val="0"/>
        <w:widowControl w:val="0"/>
        <w:numPr>
          <w:ilvl w:val="0"/>
          <w:numId w:val="107"/>
        </w:numPr>
        <w:shd w:val="clear" w:color="auto" w:fill="auto"/>
        <w:tabs>
          <w:tab w:pos="783" w:val="left"/>
        </w:tabs>
        <w:bidi w:val="0"/>
        <w:spacing w:before="0" w:after="0" w:line="262" w:lineRule="auto"/>
        <w:ind w:left="440" w:right="0" w:firstLine="0"/>
        <w:jc w:val="left"/>
        <w:rPr>
          <w:sz w:val="12"/>
          <w:szCs w:val="12"/>
        </w:rPr>
      </w:pPr>
      <w:r>
        <w:rPr>
          <w:spacing w:val="0"/>
          <w:w w:val="100"/>
          <w:position w:val="0"/>
          <w:sz w:val="12"/>
          <w:szCs w:val="12"/>
          <w:shd w:val="clear" w:color="auto" w:fill="auto"/>
          <w:lang w:val="cs-CZ" w:eastAsia="cs-CZ" w:bidi="cs-CZ"/>
        </w:rPr>
        <w:t>v časové ceně, která se pro účely sjednání pojištění stanoví z nové ceny ke dni uzavření pojist</w:t>
        <w:softHyphen/>
      </w:r>
    </w:p>
    <w:p>
      <w:pPr>
        <w:pStyle w:val="Style16"/>
        <w:keepNext w:val="0"/>
        <w:keepLines w:val="0"/>
        <w:widowControl w:val="0"/>
        <w:shd w:val="clear" w:color="auto" w:fill="auto"/>
        <w:bidi w:val="0"/>
        <w:spacing w:before="0" w:after="0" w:line="262" w:lineRule="auto"/>
        <w:ind w:left="0" w:right="0" w:firstLine="0"/>
        <w:jc w:val="center"/>
        <w:rPr>
          <w:sz w:val="12"/>
          <w:szCs w:val="12"/>
        </w:rPr>
      </w:pPr>
      <w:r>
        <w:rPr>
          <w:spacing w:val="0"/>
          <w:w w:val="100"/>
          <w:position w:val="0"/>
          <w:sz w:val="12"/>
          <w:szCs w:val="12"/>
          <w:shd w:val="clear" w:color="auto" w:fill="auto"/>
          <w:lang w:val="cs-CZ" w:eastAsia="cs-CZ" w:bidi="cs-CZ"/>
        </w:rPr>
        <w:t>né smlouvy, přičemž se přihlíží k míře opotřebení nebo jinému</w:t>
        <w:br/>
        <w:t>znehodnocení věci.</w:t>
      </w:r>
    </w:p>
    <w:p>
      <w:pPr>
        <w:pStyle w:val="Style16"/>
        <w:keepNext w:val="0"/>
        <w:keepLines w:val="0"/>
        <w:widowControl w:val="0"/>
        <w:numPr>
          <w:ilvl w:val="0"/>
          <w:numId w:val="105"/>
        </w:numPr>
        <w:shd w:val="clear" w:color="auto" w:fill="auto"/>
        <w:tabs>
          <w:tab w:pos="381" w:val="left"/>
        </w:tabs>
        <w:bidi w:val="0"/>
        <w:spacing w:before="0" w:after="0" w:line="240" w:lineRule="auto"/>
        <w:ind w:left="440" w:right="0" w:hanging="440"/>
        <w:jc w:val="both"/>
        <w:rPr>
          <w:sz w:val="12"/>
          <w:szCs w:val="12"/>
        </w:rPr>
      </w:pPr>
      <w:r>
        <w:rPr>
          <w:spacing w:val="0"/>
          <w:w w:val="100"/>
          <w:position w:val="0"/>
          <w:sz w:val="13"/>
          <w:szCs w:val="13"/>
          <w:shd w:val="clear" w:color="auto" w:fill="auto"/>
          <w:lang w:val="cs-CZ" w:eastAsia="cs-CZ" w:bidi="cs-CZ"/>
        </w:rPr>
        <w:t xml:space="preserve">Pojištění budov a/nebo staveb, výrobního a provozního zařízení a věcí zaměstnanců pojištěného (článek 12 odst. 4. písm. f) a g)) se sjednává na novou cenu; pokud je však míra jejich opotřebení </w:t>
      </w:r>
      <w:r>
        <w:rPr>
          <w:spacing w:val="0"/>
          <w:w w:val="100"/>
          <w:position w:val="0"/>
          <w:sz w:val="12"/>
          <w:szCs w:val="12"/>
          <w:shd w:val="clear" w:color="auto" w:fill="auto"/>
          <w:lang w:val="cs-CZ" w:eastAsia="cs-CZ" w:bidi="cs-CZ"/>
        </w:rPr>
        <w:t>nebo jiného znehodnocení vyšší než 70% nové ceny, lze pojištění sjednat pouze do výše obvyklé ceny, resp. časové ceny dle odst. 2. písm. b) a c) tohoto článku.</w:t>
      </w:r>
    </w:p>
    <w:p>
      <w:pPr>
        <w:pStyle w:val="Style16"/>
        <w:keepNext w:val="0"/>
        <w:keepLines w:val="0"/>
        <w:widowControl w:val="0"/>
        <w:numPr>
          <w:ilvl w:val="0"/>
          <w:numId w:val="105"/>
        </w:numPr>
        <w:shd w:val="clear" w:color="auto" w:fill="auto"/>
        <w:tabs>
          <w:tab w:pos="381" w:val="left"/>
        </w:tabs>
        <w:bidi w:val="0"/>
        <w:spacing w:before="0" w:after="0" w:line="240" w:lineRule="auto"/>
        <w:ind w:left="0" w:right="0" w:firstLine="0"/>
        <w:jc w:val="left"/>
      </w:pPr>
      <w:r>
        <w:rPr>
          <w:spacing w:val="0"/>
          <w:w w:val="100"/>
          <w:position w:val="0"/>
          <w:shd w:val="clear" w:color="auto" w:fill="auto"/>
          <w:lang w:val="cs-CZ" w:eastAsia="cs-CZ" w:bidi="cs-CZ"/>
        </w:rPr>
        <w:t>Pojištění vzorů, modelů, prototypů, exponátů a výrobních zařízení nepoužitelných pro</w:t>
      </w:r>
    </w:p>
    <w:p>
      <w:pPr>
        <w:pStyle w:val="Style16"/>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standardní</w:t>
      </w:r>
    </w:p>
    <w:p>
      <w:pPr>
        <w:pStyle w:val="Style16"/>
        <w:keepNext w:val="0"/>
        <w:keepLines w:val="0"/>
        <w:widowControl w:val="0"/>
        <w:shd w:val="clear" w:color="auto" w:fill="auto"/>
        <w:bidi w:val="0"/>
        <w:spacing w:before="0" w:after="0" w:line="240" w:lineRule="auto"/>
        <w:ind w:left="440" w:right="0" w:firstLine="0"/>
        <w:jc w:val="left"/>
      </w:pPr>
      <w:r>
        <w:rPr>
          <w:spacing w:val="0"/>
          <w:w w:val="100"/>
          <w:position w:val="0"/>
          <w:shd w:val="clear" w:color="auto" w:fill="auto"/>
          <w:lang w:val="cs-CZ" w:eastAsia="cs-CZ" w:bidi="cs-CZ"/>
        </w:rPr>
        <w:t>produkci lze sjednat na pojistnou částku v obvyklé ceně.</w:t>
      </w:r>
    </w:p>
    <w:p>
      <w:pPr>
        <w:pStyle w:val="Style16"/>
        <w:keepNext w:val="0"/>
        <w:keepLines w:val="0"/>
        <w:widowControl w:val="0"/>
        <w:numPr>
          <w:ilvl w:val="0"/>
          <w:numId w:val="105"/>
        </w:numPr>
        <w:shd w:val="clear" w:color="auto" w:fill="auto"/>
        <w:tabs>
          <w:tab w:pos="381" w:val="left"/>
        </w:tabs>
        <w:bidi w:val="0"/>
        <w:spacing w:before="0" w:after="0" w:line="240" w:lineRule="auto"/>
        <w:ind w:left="440" w:right="0" w:hanging="440"/>
        <w:jc w:val="both"/>
        <w:rPr>
          <w:sz w:val="12"/>
          <w:szCs w:val="12"/>
        </w:rPr>
      </w:pPr>
      <w:r>
        <w:rPr>
          <w:spacing w:val="0"/>
          <w:w w:val="100"/>
          <w:position w:val="0"/>
          <w:sz w:val="13"/>
          <w:szCs w:val="13"/>
          <w:shd w:val="clear" w:color="auto" w:fill="auto"/>
          <w:lang w:val="cs-CZ" w:eastAsia="cs-CZ" w:bidi="cs-CZ"/>
        </w:rPr>
        <w:t xml:space="preserve">Pojistnou hodnotou se rozumí nejvyšší možná majetková újma, která může v důsledku pojistné </w:t>
      </w:r>
      <w:r>
        <w:rPr>
          <w:spacing w:val="0"/>
          <w:w w:val="100"/>
          <w:position w:val="0"/>
          <w:sz w:val="12"/>
          <w:szCs w:val="12"/>
          <w:shd w:val="clear" w:color="auto" w:fill="auto"/>
          <w:lang w:val="cs-CZ" w:eastAsia="cs-CZ" w:bidi="cs-CZ"/>
        </w:rPr>
        <w:t>události nastat; pojistnou hodnotou</w:t>
      </w:r>
    </w:p>
    <w:p>
      <w:pPr>
        <w:pStyle w:val="Style16"/>
        <w:keepNext w:val="0"/>
        <w:keepLines w:val="0"/>
        <w:widowControl w:val="0"/>
        <w:numPr>
          <w:ilvl w:val="0"/>
          <w:numId w:val="109"/>
        </w:numPr>
        <w:shd w:val="clear" w:color="auto" w:fill="auto"/>
        <w:tabs>
          <w:tab w:pos="783" w:val="left"/>
        </w:tabs>
        <w:bidi w:val="0"/>
        <w:spacing w:before="0" w:after="0" w:line="262" w:lineRule="auto"/>
        <w:ind w:left="440" w:right="0" w:firstLine="0"/>
        <w:jc w:val="left"/>
      </w:pPr>
      <w:r>
        <w:rPr>
          <w:spacing w:val="0"/>
          <w:w w:val="100"/>
          <w:position w:val="0"/>
          <w:sz w:val="12"/>
          <w:szCs w:val="12"/>
          <w:shd w:val="clear" w:color="auto" w:fill="auto"/>
          <w:lang w:val="cs-CZ" w:eastAsia="cs-CZ" w:bidi="cs-CZ"/>
        </w:rPr>
        <w:t xml:space="preserve">zboží, které pojištěný vyrábí, včetně nedokončených výrobků, </w:t>
      </w:r>
      <w:r>
        <w:rPr>
          <w:spacing w:val="0"/>
          <w:w w:val="100"/>
          <w:position w:val="0"/>
          <w:shd w:val="clear" w:color="auto" w:fill="auto"/>
          <w:lang w:val="cs-CZ" w:eastAsia="cs-CZ" w:bidi="cs-CZ"/>
        </w:rPr>
        <w:t>b) zboží, se kterým pojištěný obchoduje,</w:t>
      </w:r>
    </w:p>
    <w:p>
      <w:pPr>
        <w:pStyle w:val="Style16"/>
        <w:keepNext w:val="0"/>
        <w:keepLines w:val="0"/>
        <w:widowControl w:val="0"/>
        <w:numPr>
          <w:ilvl w:val="0"/>
          <w:numId w:val="39"/>
        </w:numPr>
        <w:shd w:val="clear" w:color="auto" w:fill="auto"/>
        <w:bidi w:val="0"/>
        <w:spacing w:before="0" w:after="0" w:line="240" w:lineRule="auto"/>
        <w:ind w:left="440" w:right="0" w:firstLine="0"/>
        <w:jc w:val="left"/>
      </w:pPr>
      <w:r>
        <w:rPr>
          <w:spacing w:val="0"/>
          <w:w w:val="100"/>
          <w:position w:val="0"/>
          <w:shd w:val="clear" w:color="auto" w:fill="auto"/>
          <w:lang w:val="cs-CZ" w:eastAsia="cs-CZ" w:bidi="cs-CZ"/>
        </w:rPr>
        <w:t xml:space="preserve"> surovin,</w:t>
      </w:r>
    </w:p>
    <w:p>
      <w:pPr>
        <w:pStyle w:val="Style16"/>
        <w:keepNext w:val="0"/>
        <w:keepLines w:val="0"/>
        <w:widowControl w:val="0"/>
        <w:numPr>
          <w:ilvl w:val="0"/>
          <w:numId w:val="39"/>
        </w:numPr>
        <w:shd w:val="clear" w:color="auto" w:fill="auto"/>
        <w:tabs>
          <w:tab w:pos="1150" w:val="left"/>
        </w:tabs>
        <w:bidi w:val="0"/>
        <w:spacing w:before="0" w:after="0" w:line="262" w:lineRule="auto"/>
        <w:ind w:left="0" w:right="0" w:firstLine="440"/>
        <w:jc w:val="left"/>
        <w:rPr>
          <w:sz w:val="12"/>
          <w:szCs w:val="12"/>
        </w:rPr>
      </w:pPr>
      <w:r>
        <w:rPr>
          <w:spacing w:val="0"/>
          <w:w w:val="100"/>
          <w:position w:val="0"/>
          <w:sz w:val="12"/>
          <w:szCs w:val="12"/>
          <w:shd w:val="clear" w:color="auto" w:fill="auto"/>
          <w:lang w:val="cs-CZ" w:eastAsia="cs-CZ" w:bidi="cs-CZ"/>
        </w:rPr>
        <w:t>přírodních</w:t>
      </w:r>
    </w:p>
    <w:p>
      <w:pPr>
        <w:pStyle w:val="Style16"/>
        <w:keepNext w:val="0"/>
        <w:keepLines w:val="0"/>
        <w:widowControl w:val="0"/>
        <w:shd w:val="clear" w:color="auto" w:fill="auto"/>
        <w:bidi w:val="0"/>
        <w:spacing w:before="0" w:after="0" w:line="262" w:lineRule="auto"/>
        <w:ind w:left="0" w:right="0" w:firstLine="440"/>
        <w:jc w:val="left"/>
        <w:rPr>
          <w:sz w:val="12"/>
          <w:szCs w:val="12"/>
        </w:rPr>
      </w:pPr>
      <w:r>
        <w:rPr>
          <w:spacing w:val="0"/>
          <w:w w:val="100"/>
          <w:position w:val="0"/>
          <w:sz w:val="12"/>
          <w:szCs w:val="12"/>
          <w:shd w:val="clear" w:color="auto" w:fill="auto"/>
          <w:lang w:val="cs-CZ" w:eastAsia="cs-CZ" w:bidi="cs-CZ"/>
        </w:rPr>
        <w:t>produktů,</w:t>
      </w:r>
    </w:p>
    <w:p>
      <w:pPr>
        <w:pStyle w:val="Style16"/>
        <w:keepNext w:val="0"/>
        <w:keepLines w:val="0"/>
        <w:widowControl w:val="0"/>
        <w:shd w:val="clear" w:color="auto" w:fill="auto"/>
        <w:bidi w:val="0"/>
        <w:spacing w:before="0" w:after="0" w:line="252" w:lineRule="auto"/>
        <w:ind w:left="440" w:right="0" w:firstLine="0"/>
        <w:jc w:val="both"/>
        <w:rPr>
          <w:sz w:val="12"/>
          <w:szCs w:val="12"/>
        </w:rPr>
      </w:pPr>
      <w:r>
        <w:rPr>
          <w:spacing w:val="0"/>
          <w:w w:val="100"/>
          <w:position w:val="0"/>
          <w:sz w:val="12"/>
          <w:szCs w:val="12"/>
          <w:shd w:val="clear" w:color="auto" w:fill="auto"/>
          <w:lang w:val="cs-CZ" w:eastAsia="cs-CZ" w:bidi="cs-CZ"/>
        </w:rPr>
        <w:t xml:space="preserve">je částka, kterou by bylo třeba vynaložit na znovupořízení nebo výrobu tohoto zboží, surovin nebo </w:t>
      </w:r>
      <w:r>
        <w:rPr>
          <w:spacing w:val="0"/>
          <w:w w:val="100"/>
          <w:position w:val="0"/>
          <w:sz w:val="13"/>
          <w:szCs w:val="13"/>
          <w:shd w:val="clear" w:color="auto" w:fill="auto"/>
          <w:lang w:val="cs-CZ" w:eastAsia="cs-CZ" w:bidi="cs-CZ"/>
        </w:rPr>
        <w:t xml:space="preserve">přírodních produktů stejného druhu a kvality; rozhodující pro určení pojistné hodnoty je vždy niž- ší částka. U hotových výrobků je pojistná hodnota omezena jejich obvyklou cenou (odst. 2. písm. </w:t>
      </w:r>
      <w:r>
        <w:rPr>
          <w:spacing w:val="0"/>
          <w:w w:val="100"/>
          <w:position w:val="0"/>
          <w:sz w:val="12"/>
          <w:szCs w:val="12"/>
          <w:shd w:val="clear" w:color="auto" w:fill="auto"/>
          <w:lang w:val="cs-CZ" w:eastAsia="cs-CZ" w:bidi="cs-CZ"/>
        </w:rPr>
        <w:t>b)). Pojistnou hodnotu a z ní vyplývající pojistnou částku pro položku zásob je možno stanovit pevnou částkou nebo částkou odpovídající stavu zásob k rozhodnému dni.</w:t>
      </w:r>
    </w:p>
    <w:p>
      <w:pPr>
        <w:pStyle w:val="Style16"/>
        <w:keepNext w:val="0"/>
        <w:keepLines w:val="0"/>
        <w:widowControl w:val="0"/>
        <w:numPr>
          <w:ilvl w:val="0"/>
          <w:numId w:val="105"/>
        </w:numPr>
        <w:shd w:val="clear" w:color="auto" w:fill="auto"/>
        <w:tabs>
          <w:tab w:pos="381" w:val="left"/>
        </w:tabs>
        <w:bidi w:val="0"/>
        <w:spacing w:before="0" w:after="0" w:line="240" w:lineRule="auto"/>
        <w:ind w:left="0" w:right="0" w:firstLine="0"/>
        <w:jc w:val="left"/>
      </w:pPr>
      <w:r>
        <w:rPr>
          <w:spacing w:val="0"/>
          <w:w w:val="100"/>
          <w:position w:val="0"/>
          <w:shd w:val="clear" w:color="auto" w:fill="auto"/>
          <w:lang w:val="cs-CZ" w:eastAsia="cs-CZ" w:bidi="cs-CZ"/>
        </w:rPr>
        <w:t>Pojistnou hodnotou cenných papírů přijatých k burzovnímu obchodu je jejich kurz</w:t>
      </w:r>
    </w:p>
    <w:p>
      <w:pPr>
        <w:pStyle w:val="Style16"/>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uveřejněný</w:t>
      </w:r>
    </w:p>
    <w:p>
      <w:pPr>
        <w:pStyle w:val="Style16"/>
        <w:keepNext w:val="0"/>
        <w:keepLines w:val="0"/>
        <w:widowControl w:val="0"/>
        <w:shd w:val="clear" w:color="auto" w:fill="auto"/>
        <w:bidi w:val="0"/>
        <w:spacing w:before="0" w:after="0" w:line="240" w:lineRule="auto"/>
        <w:ind w:left="440" w:right="0" w:firstLine="0"/>
        <w:jc w:val="both"/>
        <w:rPr>
          <w:sz w:val="12"/>
          <w:szCs w:val="12"/>
        </w:rPr>
      </w:pPr>
      <w:r>
        <w:rPr>
          <w:spacing w:val="0"/>
          <w:w w:val="100"/>
          <w:position w:val="0"/>
          <w:sz w:val="13"/>
          <w:szCs w:val="13"/>
          <w:shd w:val="clear" w:color="auto" w:fill="auto"/>
          <w:lang w:val="cs-CZ" w:eastAsia="cs-CZ" w:bidi="cs-CZ"/>
        </w:rPr>
        <w:t xml:space="preserve">v kurzovním lístku „Burzy cenných papírů“ v den vzniku pojistné události. Pojistnou hodnotou </w:t>
      </w:r>
      <w:r>
        <w:rPr>
          <w:spacing w:val="0"/>
          <w:w w:val="100"/>
          <w:position w:val="0"/>
          <w:sz w:val="12"/>
          <w:szCs w:val="12"/>
          <w:shd w:val="clear" w:color="auto" w:fill="auto"/>
          <w:lang w:val="cs-CZ" w:eastAsia="cs-CZ" w:bidi="cs-CZ"/>
        </w:rPr>
        <w:t>ostatních cenných papírů je jejich tržní hodnota, pojistnou hodnotou disponibilních dokladů (vkladních knížek apod.) je výše jejich aktiv.</w:t>
      </w:r>
    </w:p>
    <w:p>
      <w:pPr>
        <w:pStyle w:val="Style16"/>
        <w:keepNext w:val="0"/>
        <w:keepLines w:val="0"/>
        <w:widowControl w:val="0"/>
        <w:numPr>
          <w:ilvl w:val="0"/>
          <w:numId w:val="105"/>
        </w:numPr>
        <w:shd w:val="clear" w:color="auto" w:fill="auto"/>
        <w:tabs>
          <w:tab w:pos="381" w:val="left"/>
        </w:tabs>
        <w:bidi w:val="0"/>
        <w:spacing w:before="0" w:after="0" w:line="240" w:lineRule="auto"/>
        <w:ind w:left="0" w:right="0" w:firstLine="0"/>
        <w:jc w:val="left"/>
      </w:pPr>
      <w:r>
        <w:rPr>
          <w:spacing w:val="0"/>
          <w:w w:val="100"/>
          <w:position w:val="0"/>
          <w:shd w:val="clear" w:color="auto" w:fill="auto"/>
          <w:lang w:val="cs-CZ" w:eastAsia="cs-CZ" w:bidi="cs-CZ"/>
        </w:rPr>
        <w:t>Pojistnou hodnotou uměleckých předmětů je cena za zhotovení zdařilé kopie.</w:t>
      </w:r>
    </w:p>
    <w:p>
      <w:pPr>
        <w:pStyle w:val="Style16"/>
        <w:keepNext w:val="0"/>
        <w:keepLines w:val="0"/>
        <w:widowControl w:val="0"/>
        <w:numPr>
          <w:ilvl w:val="0"/>
          <w:numId w:val="105"/>
        </w:numPr>
        <w:shd w:val="clear" w:color="auto" w:fill="auto"/>
        <w:tabs>
          <w:tab w:pos="381" w:val="left"/>
        </w:tabs>
        <w:bidi w:val="0"/>
        <w:spacing w:before="0" w:after="0" w:line="240" w:lineRule="auto"/>
        <w:ind w:left="440" w:right="0" w:hanging="440"/>
        <w:jc w:val="both"/>
      </w:pPr>
      <w:r>
        <w:rPr>
          <w:spacing w:val="0"/>
          <w:w w:val="100"/>
          <w:position w:val="0"/>
          <w:shd w:val="clear" w:color="auto" w:fill="auto"/>
          <w:lang w:val="cs-CZ" w:eastAsia="cs-CZ" w:bidi="cs-CZ"/>
        </w:rPr>
        <w:t xml:space="preserve">Převyšuje-li pojistná částka pojistnou hodnotu pojištěného majetku, mají pojistitel i pojistník prá- </w:t>
      </w:r>
      <w:r>
        <w:rPr>
          <w:spacing w:val="0"/>
          <w:w w:val="100"/>
          <w:position w:val="0"/>
          <w:sz w:val="12"/>
          <w:szCs w:val="12"/>
          <w:shd w:val="clear" w:color="auto" w:fill="auto"/>
          <w:lang w:val="cs-CZ" w:eastAsia="cs-CZ" w:bidi="cs-CZ"/>
        </w:rPr>
        <w:t xml:space="preserve">vo navrhnout druhé straně, aby byla pojistná částka snížena při současném poměrném snížení pojistného pro další pojistné období následující po této změně. Nepřijme-li strana návrh do jed- </w:t>
      </w:r>
      <w:r>
        <w:rPr>
          <w:spacing w:val="0"/>
          <w:w w:val="100"/>
          <w:position w:val="0"/>
          <w:shd w:val="clear" w:color="auto" w:fill="auto"/>
          <w:lang w:val="cs-CZ" w:eastAsia="cs-CZ" w:bidi="cs-CZ"/>
        </w:rPr>
        <w:t>noho měsíce ode dne, kdy jej obdržela, pojištění zaniká.</w:t>
      </w:r>
    </w:p>
    <w:p>
      <w:pPr>
        <w:pStyle w:val="Style16"/>
        <w:keepNext w:val="0"/>
        <w:keepLines w:val="0"/>
        <w:widowControl w:val="0"/>
        <w:shd w:val="clear" w:color="auto" w:fill="auto"/>
        <w:bidi w:val="0"/>
        <w:spacing w:before="0" w:after="120" w:line="240" w:lineRule="auto"/>
        <w:ind w:left="440" w:right="0" w:firstLine="0"/>
        <w:jc w:val="both"/>
      </w:pPr>
      <w:r>
        <w:rPr>
          <w:spacing w:val="0"/>
          <w:w w:val="100"/>
          <w:position w:val="0"/>
          <w:shd w:val="clear" w:color="auto" w:fill="auto"/>
          <w:lang w:val="cs-CZ" w:eastAsia="cs-CZ" w:bidi="cs-CZ"/>
        </w:rPr>
        <w:t xml:space="preserve">Převyšuje-li pojistná částka pojistnou hodnotu pojištěného majetku a bylo-li dohodnuto jedno- </w:t>
      </w:r>
      <w:r>
        <w:rPr>
          <w:spacing w:val="0"/>
          <w:w w:val="100"/>
          <w:position w:val="0"/>
          <w:sz w:val="12"/>
          <w:szCs w:val="12"/>
          <w:shd w:val="clear" w:color="auto" w:fill="auto"/>
          <w:lang w:val="cs-CZ" w:eastAsia="cs-CZ" w:bidi="cs-CZ"/>
        </w:rPr>
        <w:t xml:space="preserve">rázové pojistné, má pojistitel právo domáhat se snížení pojistné částky pod podmínkou, že bude poměrně sníženo i pojistné, a pojistník má právo domáhat se snížení pojistného pod podmínkou, </w:t>
      </w:r>
      <w:r>
        <w:rPr>
          <w:spacing w:val="0"/>
          <w:w w:val="100"/>
          <w:position w:val="0"/>
          <w:shd w:val="clear" w:color="auto" w:fill="auto"/>
          <w:lang w:val="cs-CZ" w:eastAsia="cs-CZ" w:bidi="cs-CZ"/>
        </w:rPr>
        <w:t>že bude poměrně snížena i pojistná částka.</w:t>
      </w:r>
    </w:p>
    <w:p>
      <w:pPr>
        <w:pStyle w:val="Style16"/>
        <w:keepNext w:val="0"/>
        <w:keepLines w:val="0"/>
        <w:widowControl w:val="0"/>
        <w:shd w:val="clear" w:color="auto" w:fill="auto"/>
        <w:bidi w:val="0"/>
        <w:spacing w:before="0" w:after="120" w:line="240" w:lineRule="auto"/>
        <w:ind w:left="0" w:right="0" w:firstLine="0"/>
        <w:jc w:val="center"/>
        <w:rPr>
          <w:sz w:val="12"/>
          <w:szCs w:val="12"/>
        </w:rPr>
      </w:pPr>
      <w:r>
        <w:rPr>
          <w:spacing w:val="0"/>
          <w:w w:val="100"/>
          <w:position w:val="0"/>
          <w:sz w:val="13"/>
          <w:szCs w:val="13"/>
          <w:shd w:val="clear" w:color="auto" w:fill="auto"/>
          <w:lang w:val="cs-CZ" w:eastAsia="cs-CZ" w:bidi="cs-CZ"/>
        </w:rPr>
        <w:t>Článek 14</w:t>
        <w:br/>
      </w:r>
      <w:r>
        <w:rPr>
          <w:spacing w:val="0"/>
          <w:w w:val="100"/>
          <w:position w:val="0"/>
          <w:sz w:val="12"/>
          <w:szCs w:val="12"/>
          <w:shd w:val="clear" w:color="auto" w:fill="auto"/>
          <w:lang w:val="cs-CZ" w:eastAsia="cs-CZ" w:bidi="cs-CZ"/>
        </w:rPr>
        <w:t>Pojištěné náklady a zachraňovací</w:t>
        <w:br/>
        <w:t>náklady</w:t>
      </w:r>
    </w:p>
    <w:p>
      <w:pPr>
        <w:pStyle w:val="Style16"/>
        <w:keepNext w:val="0"/>
        <w:keepLines w:val="0"/>
        <w:widowControl w:val="0"/>
        <w:numPr>
          <w:ilvl w:val="0"/>
          <w:numId w:val="111"/>
        </w:numPr>
        <w:shd w:val="clear" w:color="auto" w:fill="auto"/>
        <w:tabs>
          <w:tab w:pos="381" w:val="left"/>
        </w:tabs>
        <w:bidi w:val="0"/>
        <w:spacing w:before="0" w:after="0" w:line="252" w:lineRule="auto"/>
        <w:ind w:left="440" w:right="0" w:hanging="440"/>
        <w:jc w:val="both"/>
        <w:rPr>
          <w:sz w:val="12"/>
          <w:szCs w:val="12"/>
        </w:rPr>
      </w:pPr>
      <w:r>
        <w:rPr>
          <w:spacing w:val="0"/>
          <w:w w:val="100"/>
          <w:position w:val="0"/>
          <w:sz w:val="12"/>
          <w:szCs w:val="12"/>
          <w:shd w:val="clear" w:color="auto" w:fill="auto"/>
          <w:lang w:val="cs-CZ" w:eastAsia="cs-CZ" w:bidi="cs-CZ"/>
        </w:rPr>
        <w:t xml:space="preserve">Pojištěnými náklady se pro účely pojištění sjednaných podle těchto VPP rozumí náklady pojiš- </w:t>
      </w:r>
      <w:r>
        <w:rPr>
          <w:spacing w:val="0"/>
          <w:w w:val="100"/>
          <w:position w:val="0"/>
          <w:sz w:val="13"/>
          <w:szCs w:val="13"/>
          <w:shd w:val="clear" w:color="auto" w:fill="auto"/>
          <w:lang w:val="cs-CZ" w:eastAsia="cs-CZ" w:bidi="cs-CZ"/>
        </w:rPr>
        <w:t xml:space="preserve">těného, které vznikly v příčinné souvislosti s pojistnou událostí za dále uvedených podmínek. </w:t>
      </w:r>
      <w:r>
        <w:rPr>
          <w:spacing w:val="0"/>
          <w:w w:val="100"/>
          <w:position w:val="0"/>
          <w:sz w:val="12"/>
          <w:szCs w:val="12"/>
          <w:shd w:val="clear" w:color="auto" w:fill="auto"/>
          <w:lang w:val="cs-CZ" w:eastAsia="cs-CZ" w:bidi="cs-CZ"/>
        </w:rPr>
        <w:t>Pojištění těchto nákladů musí být v pojistné smlouvě výslovně dohodnuto.</w:t>
      </w:r>
    </w:p>
    <w:p>
      <w:pPr>
        <w:pStyle w:val="Style16"/>
        <w:keepNext w:val="0"/>
        <w:keepLines w:val="0"/>
        <w:widowControl w:val="0"/>
        <w:shd w:val="clear" w:color="auto" w:fill="auto"/>
        <w:bidi w:val="0"/>
        <w:spacing w:before="0" w:after="0" w:line="240" w:lineRule="auto"/>
        <w:ind w:left="0" w:right="0" w:firstLine="440"/>
        <w:jc w:val="left"/>
      </w:pPr>
      <w:r>
        <w:rPr>
          <w:spacing w:val="0"/>
          <w:w w:val="100"/>
          <w:position w:val="0"/>
          <w:shd w:val="clear" w:color="auto" w:fill="auto"/>
          <w:lang w:val="cs-CZ" w:eastAsia="cs-CZ" w:bidi="cs-CZ"/>
        </w:rPr>
        <w:t>a) Pojistitel v tomto případě uhradí účelně a hospodárně</w:t>
      </w:r>
    </w:p>
    <w:p>
      <w:pPr>
        <w:pStyle w:val="Style16"/>
        <w:keepNext w:val="0"/>
        <w:keepLines w:val="0"/>
        <w:widowControl w:val="0"/>
        <w:shd w:val="clear" w:color="auto" w:fill="auto"/>
        <w:bidi w:val="0"/>
        <w:spacing w:before="0" w:after="0" w:line="240" w:lineRule="auto"/>
        <w:ind w:left="0" w:right="0" w:firstLine="440"/>
        <w:jc w:val="left"/>
      </w:pPr>
      <w:r>
        <w:rPr>
          <w:spacing w:val="0"/>
          <w:w w:val="100"/>
          <w:position w:val="0"/>
          <w:shd w:val="clear" w:color="auto" w:fill="auto"/>
          <w:lang w:val="cs-CZ" w:eastAsia="cs-CZ" w:bidi="cs-CZ"/>
        </w:rPr>
        <w:t>vynaložené náklady:</w:t>
      </w:r>
    </w:p>
    <w:p>
      <w:pPr>
        <w:pStyle w:val="Style16"/>
        <w:keepNext w:val="0"/>
        <w:keepLines w:val="0"/>
        <w:widowControl w:val="0"/>
        <w:shd w:val="clear" w:color="auto" w:fill="auto"/>
        <w:bidi w:val="0"/>
        <w:spacing w:before="0" w:after="0" w:line="264" w:lineRule="auto"/>
        <w:ind w:left="1060" w:right="0" w:hanging="400"/>
        <w:jc w:val="both"/>
        <w:rPr>
          <w:sz w:val="12"/>
          <w:szCs w:val="12"/>
        </w:rPr>
      </w:pPr>
      <w:r>
        <w:rPr>
          <w:spacing w:val="0"/>
          <w:w w:val="100"/>
          <w:position w:val="0"/>
          <w:sz w:val="12"/>
          <w:szCs w:val="12"/>
          <w:shd w:val="clear" w:color="auto" w:fill="auto"/>
          <w:lang w:val="cs-CZ" w:eastAsia="cs-CZ" w:bidi="cs-CZ"/>
        </w:rPr>
        <w:t xml:space="preserve">a.1. na vyklizení místa pojištění včetně stržení stojících částí, odvoz suti a jiných zbytků </w:t>
      </w:r>
      <w:r>
        <w:rPr>
          <w:spacing w:val="0"/>
          <w:w w:val="100"/>
          <w:position w:val="0"/>
          <w:sz w:val="13"/>
          <w:szCs w:val="13"/>
          <w:shd w:val="clear" w:color="auto" w:fill="auto"/>
          <w:lang w:val="cs-CZ" w:eastAsia="cs-CZ" w:bidi="cs-CZ"/>
        </w:rPr>
        <w:t xml:space="preserve">k nejbližšímu složišti a za jejich uložení nebo zničení; </w:t>
      </w:r>
      <w:r>
        <w:rPr>
          <w:spacing w:val="0"/>
          <w:w w:val="100"/>
          <w:position w:val="0"/>
          <w:sz w:val="13"/>
          <w:szCs w:val="13"/>
          <w:shd w:val="clear" w:color="auto" w:fill="auto"/>
          <w:lang w:val="cs-CZ" w:eastAsia="cs-CZ" w:bidi="cs-CZ"/>
        </w:rPr>
        <w:t xml:space="preserve">nehradí však náklady na de- </w:t>
      </w:r>
      <w:r>
        <w:rPr>
          <w:spacing w:val="0"/>
          <w:w w:val="100"/>
          <w:position w:val="0"/>
          <w:sz w:val="12"/>
          <w:szCs w:val="12"/>
          <w:shd w:val="clear" w:color="auto" w:fill="auto"/>
          <w:lang w:val="cs-CZ" w:eastAsia="cs-CZ" w:bidi="cs-CZ"/>
        </w:rPr>
        <w:t xml:space="preserve">kontaminaci zeminy a vody. V případě vzniku pojistné události ve smyslu článku 3 </w:t>
      </w:r>
      <w:r>
        <w:rPr>
          <w:spacing w:val="0"/>
          <w:w w:val="100"/>
          <w:position w:val="0"/>
          <w:sz w:val="13"/>
          <w:szCs w:val="13"/>
          <w:shd w:val="clear" w:color="auto" w:fill="auto"/>
          <w:lang w:val="cs-CZ" w:eastAsia="cs-CZ" w:bidi="cs-CZ"/>
        </w:rPr>
        <w:t xml:space="preserve">nebo 4 uhradí pojistitel náklady na vyklizení místa pojištění rovněž mimo sjednané </w:t>
      </w:r>
      <w:r>
        <w:rPr>
          <w:spacing w:val="0"/>
          <w:w w:val="100"/>
          <w:position w:val="0"/>
          <w:sz w:val="12"/>
          <w:szCs w:val="12"/>
          <w:shd w:val="clear" w:color="auto" w:fill="auto"/>
          <w:lang w:val="cs-CZ" w:eastAsia="cs-CZ" w:bidi="cs-CZ"/>
        </w:rPr>
        <w:t>místo pojištění, ale jen v případě, že se jedná o věci zahrnuté v pojistné smlouvě,</w:t>
      </w:r>
    </w:p>
    <w:p>
      <w:pPr>
        <w:pStyle w:val="Style16"/>
        <w:keepNext w:val="0"/>
        <w:keepLines w:val="0"/>
        <w:widowControl w:val="0"/>
        <w:shd w:val="clear" w:color="auto" w:fill="auto"/>
        <w:bidi w:val="0"/>
        <w:spacing w:before="0" w:after="0" w:line="240" w:lineRule="auto"/>
        <w:ind w:left="220" w:right="0" w:firstLine="20"/>
        <w:jc w:val="both"/>
      </w:pPr>
      <w:r>
        <w:rPr>
          <w:spacing w:val="0"/>
          <w:w w:val="100"/>
          <w:position w:val="0"/>
          <w:shd w:val="clear" w:color="auto" w:fill="auto"/>
          <w:lang w:val="cs-CZ" w:eastAsia="cs-CZ" w:bidi="cs-CZ"/>
        </w:rPr>
        <w:t>a.2. na stavební úpravy a de/re-montáž ostatních nepoškozených pojištěných věcí, pro</w:t>
        <w:softHyphen/>
      </w:r>
    </w:p>
    <w:p>
      <w:pPr>
        <w:pStyle w:val="Style16"/>
        <w:keepNext w:val="0"/>
        <w:keepLines w:val="0"/>
        <w:widowControl w:val="0"/>
        <w:shd w:val="clear" w:color="auto" w:fill="auto"/>
        <w:bidi w:val="0"/>
        <w:spacing w:before="0" w:after="0" w:line="240" w:lineRule="auto"/>
        <w:ind w:left="620" w:right="0" w:firstLine="0"/>
        <w:jc w:val="both"/>
      </w:pPr>
      <w:r>
        <w:rPr>
          <w:spacing w:val="0"/>
          <w:w w:val="100"/>
          <w:position w:val="0"/>
          <w:sz w:val="12"/>
          <w:szCs w:val="12"/>
          <w:shd w:val="clear" w:color="auto" w:fill="auto"/>
          <w:lang w:val="cs-CZ" w:eastAsia="cs-CZ" w:bidi="cs-CZ"/>
        </w:rPr>
        <w:t xml:space="preserve">vedené v souvislosti se znovupořízením nebo opravou věcí poškozených, zničených </w:t>
      </w:r>
      <w:r>
        <w:rPr>
          <w:spacing w:val="0"/>
          <w:w w:val="100"/>
          <w:position w:val="0"/>
          <w:shd w:val="clear" w:color="auto" w:fill="auto"/>
          <w:lang w:val="cs-CZ" w:eastAsia="cs-CZ" w:bidi="cs-CZ"/>
        </w:rPr>
        <w:t>nebo ztracených při pojistné události,</w:t>
      </w:r>
    </w:p>
    <w:p>
      <w:pPr>
        <w:pStyle w:val="Style16"/>
        <w:keepNext w:val="0"/>
        <w:keepLines w:val="0"/>
        <w:widowControl w:val="0"/>
        <w:numPr>
          <w:ilvl w:val="0"/>
          <w:numId w:val="113"/>
        </w:numPr>
        <w:shd w:val="clear" w:color="auto" w:fill="auto"/>
        <w:tabs>
          <w:tab w:pos="456" w:val="left"/>
          <w:tab w:pos="602" w:val="left"/>
        </w:tabs>
        <w:bidi w:val="0"/>
        <w:spacing w:before="0" w:after="0" w:line="262" w:lineRule="auto"/>
        <w:ind w:left="0" w:right="0" w:firstLine="220"/>
        <w:jc w:val="both"/>
        <w:rPr>
          <w:sz w:val="12"/>
          <w:szCs w:val="12"/>
        </w:rPr>
      </w:pPr>
      <w:r>
        <w:rPr>
          <w:spacing w:val="0"/>
          <w:w w:val="100"/>
          <w:position w:val="0"/>
          <w:sz w:val="12"/>
          <w:szCs w:val="12"/>
          <w:shd w:val="clear" w:color="auto" w:fill="auto"/>
          <w:lang w:val="cs-CZ" w:eastAsia="cs-CZ" w:bidi="cs-CZ"/>
        </w:rPr>
        <w:t>3.</w:t>
        <w:tab/>
        <w:t>na obnovení výrobní a provozní dokumentace, pokud bude provedeno</w:t>
      </w:r>
    </w:p>
    <w:p>
      <w:pPr>
        <w:pStyle w:val="Style16"/>
        <w:keepNext w:val="0"/>
        <w:keepLines w:val="0"/>
        <w:widowControl w:val="0"/>
        <w:shd w:val="clear" w:color="auto" w:fill="auto"/>
        <w:bidi w:val="0"/>
        <w:spacing w:before="0" w:after="0" w:line="240" w:lineRule="auto"/>
        <w:ind w:left="620" w:right="0" w:firstLine="0"/>
        <w:jc w:val="both"/>
        <w:rPr>
          <w:sz w:val="12"/>
          <w:szCs w:val="12"/>
        </w:rPr>
      </w:pPr>
      <w:r>
        <w:rPr>
          <w:spacing w:val="0"/>
          <w:w w:val="100"/>
          <w:position w:val="0"/>
          <w:sz w:val="12"/>
          <w:szCs w:val="12"/>
          <w:shd w:val="clear" w:color="auto" w:fill="auto"/>
          <w:lang w:val="cs-CZ" w:eastAsia="cs-CZ" w:bidi="cs-CZ"/>
        </w:rPr>
        <w:t xml:space="preserve">do dvou let </w:t>
      </w:r>
      <w:r>
        <w:rPr>
          <w:spacing w:val="0"/>
          <w:w w:val="100"/>
          <w:position w:val="0"/>
          <w:sz w:val="13"/>
          <w:szCs w:val="13"/>
          <w:shd w:val="clear" w:color="auto" w:fill="auto"/>
          <w:lang w:val="cs-CZ" w:eastAsia="cs-CZ" w:bidi="cs-CZ"/>
        </w:rPr>
        <w:t xml:space="preserve">po pojistné události; jinak pojistitel poskytne plnění pouze ve výši odpovídající poři- </w:t>
      </w:r>
      <w:r>
        <w:rPr>
          <w:spacing w:val="0"/>
          <w:w w:val="100"/>
          <w:position w:val="0"/>
          <w:sz w:val="12"/>
          <w:szCs w:val="12"/>
          <w:shd w:val="clear" w:color="auto" w:fill="auto"/>
          <w:lang w:val="cs-CZ" w:eastAsia="cs-CZ" w:bidi="cs-CZ"/>
        </w:rPr>
        <w:t>zovací ceně materiálu.</w:t>
      </w:r>
    </w:p>
    <w:p>
      <w:pPr>
        <w:pStyle w:val="Style16"/>
        <w:keepNext w:val="0"/>
        <w:keepLines w:val="0"/>
        <w:widowControl w:val="0"/>
        <w:shd w:val="clear" w:color="auto" w:fill="auto"/>
        <w:tabs>
          <w:tab w:pos="2381" w:val="left"/>
        </w:tabs>
        <w:bidi w:val="0"/>
        <w:spacing w:before="0" w:after="0" w:line="262" w:lineRule="auto"/>
        <w:ind w:left="220" w:right="0" w:hanging="220"/>
        <w:jc w:val="left"/>
        <w:rPr>
          <w:sz w:val="12"/>
          <w:szCs w:val="12"/>
        </w:rPr>
      </w:pPr>
      <w:r>
        <w:rPr>
          <w:spacing w:val="0"/>
          <w:w w:val="100"/>
          <w:position w:val="0"/>
          <w:sz w:val="12"/>
          <w:szCs w:val="12"/>
          <w:shd w:val="clear" w:color="auto" w:fill="auto"/>
          <w:lang w:val="cs-CZ" w:eastAsia="cs-CZ" w:bidi="cs-CZ"/>
        </w:rPr>
        <w:t>b) Pokud je v pojistné smlouvě sjednáno pojištění proti krádeži vloupáním, loupeži nebo vandal- skému činu ve smyslu článku 7 odst. 1. písm. a), b) a d) těchto VPP, je možné navíc sjednat: b.1.</w:t>
        <w:tab/>
        <w:t>pojištění nákladů na odstranění škod</w:t>
      </w:r>
    </w:p>
    <w:p>
      <w:pPr>
        <w:pStyle w:val="Style16"/>
        <w:keepNext w:val="0"/>
        <w:keepLines w:val="0"/>
        <w:widowControl w:val="0"/>
        <w:shd w:val="clear" w:color="auto" w:fill="auto"/>
        <w:bidi w:val="0"/>
        <w:spacing w:before="0" w:after="0" w:line="262" w:lineRule="auto"/>
        <w:ind w:left="0" w:right="0" w:firstLine="220"/>
        <w:jc w:val="both"/>
        <w:rPr>
          <w:sz w:val="12"/>
          <w:szCs w:val="12"/>
        </w:rPr>
      </w:pPr>
      <w:r>
        <w:rPr>
          <w:spacing w:val="0"/>
          <w:w w:val="100"/>
          <w:position w:val="0"/>
          <w:sz w:val="12"/>
          <w:szCs w:val="12"/>
          <w:shd w:val="clear" w:color="auto" w:fill="auto"/>
          <w:lang w:val="cs-CZ" w:eastAsia="cs-CZ" w:bidi="cs-CZ"/>
        </w:rPr>
        <w:t>způsobených na:</w:t>
      </w:r>
    </w:p>
    <w:p>
      <w:pPr>
        <w:pStyle w:val="Style16"/>
        <w:keepNext w:val="0"/>
        <w:keepLines w:val="0"/>
        <w:widowControl w:val="0"/>
        <w:numPr>
          <w:ilvl w:val="0"/>
          <w:numId w:val="49"/>
        </w:numPr>
        <w:shd w:val="clear" w:color="auto" w:fill="auto"/>
        <w:tabs>
          <w:tab w:pos="1148" w:val="left"/>
        </w:tabs>
        <w:bidi w:val="0"/>
        <w:spacing w:before="0" w:after="0" w:line="262" w:lineRule="auto"/>
        <w:ind w:left="860" w:right="0" w:hanging="240"/>
        <w:jc w:val="both"/>
        <w:rPr>
          <w:sz w:val="12"/>
          <w:szCs w:val="12"/>
        </w:rPr>
      </w:pPr>
      <w:r>
        <w:rPr>
          <w:spacing w:val="0"/>
          <w:w w:val="100"/>
          <w:position w:val="0"/>
          <w:sz w:val="12"/>
          <w:szCs w:val="12"/>
          <w:shd w:val="clear" w:color="auto" w:fill="auto"/>
          <w:lang w:val="cs-CZ" w:eastAsia="cs-CZ" w:bidi="cs-CZ"/>
        </w:rPr>
        <w:t>stavebních součástech, např. střechách, stropech, stěnách, podlahách, dveřích, zámcích, oknech (s výjimkou zasklení výkladních skříní), dešťových svodech, anténách, EZS, EPS, pletivu, příčkách, roletách a ochranných mřížích na budo- vách v místě pojištění (poškození budovy a/nebo stavby) a dále,</w:t>
      </w:r>
    </w:p>
    <w:p>
      <w:pPr>
        <w:pStyle w:val="Style16"/>
        <w:keepNext w:val="0"/>
        <w:keepLines w:val="0"/>
        <w:widowControl w:val="0"/>
        <w:numPr>
          <w:ilvl w:val="0"/>
          <w:numId w:val="49"/>
        </w:numPr>
        <w:shd w:val="clear" w:color="auto" w:fill="auto"/>
        <w:tabs>
          <w:tab w:pos="918" w:val="left"/>
        </w:tabs>
        <w:bidi w:val="0"/>
        <w:spacing w:before="0" w:after="0" w:line="240" w:lineRule="auto"/>
        <w:ind w:left="620" w:right="0" w:firstLine="0"/>
        <w:jc w:val="left"/>
      </w:pPr>
      <w:r>
        <w:rPr>
          <w:spacing w:val="0"/>
          <w:w w:val="100"/>
          <w:position w:val="0"/>
          <w:shd w:val="clear" w:color="auto" w:fill="auto"/>
          <w:lang w:val="cs-CZ" w:eastAsia="cs-CZ" w:bidi="cs-CZ"/>
        </w:rPr>
        <w:t>výstavních skříňkách a vitrínách (vyjma jejich zasklení) mimo budovu, avšak</w:t>
      </w:r>
    </w:p>
    <w:p>
      <w:pPr>
        <w:pStyle w:val="Style16"/>
        <w:keepNext w:val="0"/>
        <w:keepLines w:val="0"/>
        <w:widowControl w:val="0"/>
        <w:shd w:val="clear" w:color="auto" w:fill="auto"/>
        <w:bidi w:val="0"/>
        <w:spacing w:before="0" w:after="0" w:line="240" w:lineRule="auto"/>
        <w:ind w:left="1060" w:right="0" w:firstLine="0"/>
        <w:jc w:val="left"/>
      </w:pPr>
      <w:r>
        <w:rPr>
          <w:spacing w:val="0"/>
          <w:w w:val="100"/>
          <w:position w:val="0"/>
          <w:shd w:val="clear" w:color="auto" w:fill="auto"/>
          <w:lang w:val="cs-CZ" w:eastAsia="cs-CZ" w:bidi="cs-CZ"/>
        </w:rPr>
        <w:t>v místě</w:t>
      </w:r>
    </w:p>
    <w:p>
      <w:pPr>
        <w:pStyle w:val="Style16"/>
        <w:keepNext w:val="0"/>
        <w:keepLines w:val="0"/>
        <w:widowControl w:val="0"/>
        <w:shd w:val="clear" w:color="auto" w:fill="auto"/>
        <w:bidi w:val="0"/>
        <w:spacing w:before="0" w:after="0" w:line="240" w:lineRule="auto"/>
        <w:ind w:left="1020" w:right="0" w:firstLine="0"/>
        <w:jc w:val="left"/>
      </w:pPr>
      <w:r>
        <w:rPr>
          <w:spacing w:val="0"/>
          <w:w w:val="100"/>
          <w:position w:val="0"/>
          <w:shd w:val="clear" w:color="auto" w:fill="auto"/>
          <w:lang w:val="cs-CZ" w:eastAsia="cs-CZ" w:bidi="cs-CZ"/>
        </w:rPr>
        <w:t>pojištění,</w:t>
      </w:r>
    </w:p>
    <w:p>
      <w:pPr>
        <w:pStyle w:val="Style16"/>
        <w:keepNext w:val="0"/>
        <w:keepLines w:val="0"/>
        <w:widowControl w:val="0"/>
        <w:numPr>
          <w:ilvl w:val="0"/>
          <w:numId w:val="113"/>
        </w:numPr>
        <w:shd w:val="clear" w:color="auto" w:fill="auto"/>
        <w:tabs>
          <w:tab w:pos="456" w:val="left"/>
          <w:tab w:pos="602" w:val="left"/>
        </w:tabs>
        <w:bidi w:val="0"/>
        <w:spacing w:before="0" w:after="0" w:line="240" w:lineRule="auto"/>
        <w:ind w:left="0" w:right="0" w:firstLine="220"/>
        <w:jc w:val="both"/>
      </w:pPr>
      <w:r>
        <w:rPr>
          <w:spacing w:val="0"/>
          <w:w w:val="100"/>
          <w:position w:val="0"/>
          <w:shd w:val="clear" w:color="auto" w:fill="auto"/>
          <w:lang w:val="cs-CZ" w:eastAsia="cs-CZ" w:bidi="cs-CZ"/>
        </w:rPr>
        <w:t>2.</w:t>
        <w:tab/>
        <w:t>pojištění nákladů na výměnu zámků vnějších dveří budovy v místě</w:t>
      </w:r>
    </w:p>
    <w:p>
      <w:pPr>
        <w:pStyle w:val="Style16"/>
        <w:keepNext w:val="0"/>
        <w:keepLines w:val="0"/>
        <w:widowControl w:val="0"/>
        <w:shd w:val="clear" w:color="auto" w:fill="auto"/>
        <w:bidi w:val="0"/>
        <w:spacing w:before="0" w:after="0" w:line="240" w:lineRule="auto"/>
        <w:ind w:left="620" w:right="0" w:firstLine="0"/>
        <w:jc w:val="both"/>
      </w:pPr>
      <w:r>
        <w:rPr>
          <w:spacing w:val="0"/>
          <w:w w:val="100"/>
          <w:position w:val="0"/>
          <w:shd w:val="clear" w:color="auto" w:fill="auto"/>
          <w:lang w:val="cs-CZ" w:eastAsia="cs-CZ" w:bidi="cs-CZ"/>
        </w:rPr>
        <w:t>pojištění, pokud došlo ke ztrátě klíče v důsledku pojistné události, nebo činu mimo místo pojištění ve smyslu článku 7 odst. 1. písm. a) až c) těchto VPP; toto ujednání se však nevztahuje na dveře od trezorových místností,</w:t>
      </w:r>
    </w:p>
    <w:p>
      <w:pPr>
        <w:pStyle w:val="Style16"/>
        <w:keepNext w:val="0"/>
        <w:keepLines w:val="0"/>
        <w:widowControl w:val="0"/>
        <w:shd w:val="clear" w:color="auto" w:fill="auto"/>
        <w:bidi w:val="0"/>
        <w:spacing w:before="0" w:after="0" w:line="252" w:lineRule="auto"/>
        <w:ind w:left="1020" w:right="0" w:hanging="380"/>
        <w:jc w:val="both"/>
      </w:pPr>
      <w:r>
        <w:rPr>
          <w:spacing w:val="0"/>
          <w:w w:val="100"/>
          <w:position w:val="0"/>
          <w:sz w:val="12"/>
          <w:szCs w:val="12"/>
          <w:shd w:val="clear" w:color="auto" w:fill="auto"/>
          <w:lang w:val="cs-CZ" w:eastAsia="cs-CZ" w:bidi="cs-CZ"/>
        </w:rPr>
        <w:t xml:space="preserve">b.3. pojištění nákladů vzniklých ztrátou klíčů od trezorových místností, vícestěnných oce- </w:t>
      </w:r>
      <w:r>
        <w:rPr>
          <w:spacing w:val="0"/>
          <w:w w:val="100"/>
          <w:position w:val="0"/>
          <w:shd w:val="clear" w:color="auto" w:fill="auto"/>
          <w:lang w:val="cs-CZ" w:eastAsia="cs-CZ" w:bidi="cs-CZ"/>
        </w:rPr>
        <w:t xml:space="preserve">lových skříní s minimální hmotností 300 kg nebo zazděných ocelových skříní s více- </w:t>
      </w:r>
      <w:r>
        <w:rPr>
          <w:spacing w:val="0"/>
          <w:w w:val="100"/>
          <w:position w:val="0"/>
          <w:sz w:val="12"/>
          <w:szCs w:val="12"/>
          <w:shd w:val="clear" w:color="auto" w:fill="auto"/>
          <w:lang w:val="cs-CZ" w:eastAsia="cs-CZ" w:bidi="cs-CZ"/>
        </w:rPr>
        <w:t xml:space="preserve">stěnnými dveřmi, které se nacházejí v místě pojištění; jedná se o úhradu nákladů na </w:t>
      </w:r>
      <w:r>
        <w:rPr>
          <w:spacing w:val="0"/>
          <w:w w:val="100"/>
          <w:position w:val="0"/>
          <w:shd w:val="clear" w:color="auto" w:fill="auto"/>
          <w:lang w:val="cs-CZ" w:eastAsia="cs-CZ" w:bidi="cs-CZ"/>
        </w:rPr>
        <w:t>výměnu zámků, pořízení nových klíčů včetně nákladů na nezbytné násilné otevření a na pořízení nových schránek nebo uzavření těchto přístupů.</w:t>
      </w:r>
    </w:p>
    <w:p>
      <w:pPr>
        <w:pStyle w:val="Style16"/>
        <w:keepNext w:val="0"/>
        <w:keepLines w:val="0"/>
        <w:widowControl w:val="0"/>
        <w:numPr>
          <w:ilvl w:val="0"/>
          <w:numId w:val="37"/>
        </w:numPr>
        <w:shd w:val="clear" w:color="auto" w:fill="auto"/>
        <w:tabs>
          <w:tab w:pos="736" w:val="left"/>
        </w:tabs>
        <w:bidi w:val="0"/>
        <w:spacing w:before="0" w:after="0" w:line="262" w:lineRule="auto"/>
        <w:ind w:left="640" w:right="0" w:hanging="240"/>
        <w:jc w:val="left"/>
        <w:rPr>
          <w:sz w:val="12"/>
          <w:szCs w:val="12"/>
        </w:rPr>
      </w:pPr>
      <w:r>
        <w:rPr>
          <w:spacing w:val="0"/>
          <w:w w:val="100"/>
          <w:position w:val="0"/>
          <w:sz w:val="12"/>
          <w:szCs w:val="12"/>
          <w:shd w:val="clear" w:color="auto" w:fill="auto"/>
          <w:lang w:val="cs-CZ" w:eastAsia="cs-CZ" w:bidi="cs-CZ"/>
        </w:rPr>
        <w:t>Pojistitel uhradí jen skutečné náklady uvedené pod písm. a) a b) tohoto odstavce a jen do výše sjednaného limitu pojistného plnění.</w:t>
      </w:r>
    </w:p>
    <w:p>
      <w:pPr>
        <w:pStyle w:val="Style16"/>
        <w:keepNext w:val="0"/>
        <w:keepLines w:val="0"/>
        <w:widowControl w:val="0"/>
        <w:numPr>
          <w:ilvl w:val="0"/>
          <w:numId w:val="37"/>
        </w:numPr>
        <w:shd w:val="clear" w:color="auto" w:fill="auto"/>
        <w:tabs>
          <w:tab w:pos="736" w:val="left"/>
        </w:tabs>
        <w:bidi w:val="0"/>
        <w:spacing w:before="0" w:after="0" w:line="240" w:lineRule="auto"/>
        <w:ind w:left="400" w:right="0" w:firstLine="0"/>
        <w:jc w:val="both"/>
      </w:pPr>
      <w:r>
        <w:rPr>
          <w:spacing w:val="0"/>
          <w:w w:val="100"/>
          <w:position w:val="0"/>
          <w:shd w:val="clear" w:color="auto" w:fill="auto"/>
          <w:lang w:val="cs-CZ" w:eastAsia="cs-CZ" w:bidi="cs-CZ"/>
        </w:rPr>
        <w:t>Položky pojištěných nákladů uvedených pod písm. a) a b) tohoto odstavce se sjednávají vždy</w:t>
      </w:r>
    </w:p>
    <w:p>
      <w:pPr>
        <w:pStyle w:val="Style16"/>
        <w:keepNext w:val="0"/>
        <w:keepLines w:val="0"/>
        <w:widowControl w:val="0"/>
        <w:shd w:val="clear" w:color="auto" w:fill="auto"/>
        <w:bidi w:val="0"/>
        <w:spacing w:before="0" w:after="0" w:line="262" w:lineRule="auto"/>
        <w:ind w:left="0" w:right="0" w:firstLine="640"/>
        <w:jc w:val="left"/>
        <w:rPr>
          <w:sz w:val="12"/>
          <w:szCs w:val="12"/>
        </w:rPr>
      </w:pPr>
      <w:r>
        <w:rPr>
          <w:spacing w:val="0"/>
          <w:w w:val="100"/>
          <w:position w:val="0"/>
          <w:sz w:val="12"/>
          <w:szCs w:val="12"/>
          <w:shd w:val="clear" w:color="auto" w:fill="auto"/>
          <w:lang w:val="cs-CZ" w:eastAsia="cs-CZ" w:bidi="cs-CZ"/>
        </w:rPr>
        <w:t>na první riziko (článek18 odst. 2.).</w:t>
      </w:r>
    </w:p>
    <w:p>
      <w:pPr>
        <w:pStyle w:val="Style16"/>
        <w:keepNext w:val="0"/>
        <w:keepLines w:val="0"/>
        <w:widowControl w:val="0"/>
        <w:numPr>
          <w:ilvl w:val="0"/>
          <w:numId w:val="37"/>
        </w:numPr>
        <w:shd w:val="clear" w:color="auto" w:fill="auto"/>
        <w:tabs>
          <w:tab w:pos="736" w:val="left"/>
        </w:tabs>
        <w:bidi w:val="0"/>
        <w:spacing w:before="0" w:after="0" w:line="262" w:lineRule="auto"/>
        <w:ind w:left="400" w:right="0" w:firstLine="0"/>
        <w:jc w:val="left"/>
        <w:rPr>
          <w:sz w:val="12"/>
          <w:szCs w:val="12"/>
        </w:rPr>
      </w:pPr>
      <w:r>
        <w:rPr>
          <w:spacing w:val="0"/>
          <w:w w:val="100"/>
          <w:position w:val="0"/>
          <w:sz w:val="12"/>
          <w:szCs w:val="12"/>
          <w:shd w:val="clear" w:color="auto" w:fill="auto"/>
          <w:lang w:val="cs-CZ" w:eastAsia="cs-CZ" w:bidi="cs-CZ"/>
        </w:rPr>
        <w:t>Ustanovením tohoto odstavce není dotčeno ustanovení odst. 2. tohoto článku.</w:t>
      </w:r>
    </w:p>
    <w:p>
      <w:pPr>
        <w:pStyle w:val="Style16"/>
        <w:keepNext w:val="0"/>
        <w:keepLines w:val="0"/>
        <w:widowControl w:val="0"/>
        <w:numPr>
          <w:ilvl w:val="0"/>
          <w:numId w:val="111"/>
        </w:numPr>
        <w:shd w:val="clear" w:color="auto" w:fill="auto"/>
        <w:tabs>
          <w:tab w:pos="368" w:val="left"/>
        </w:tabs>
        <w:bidi w:val="0"/>
        <w:spacing w:before="0" w:after="0" w:line="240" w:lineRule="auto"/>
        <w:ind w:left="400" w:right="0" w:hanging="400"/>
        <w:jc w:val="both"/>
        <w:rPr>
          <w:sz w:val="12"/>
          <w:szCs w:val="12"/>
        </w:rPr>
      </w:pPr>
      <w:r>
        <w:rPr>
          <w:spacing w:val="0"/>
          <w:w w:val="100"/>
          <w:position w:val="0"/>
          <w:sz w:val="13"/>
          <w:szCs w:val="13"/>
          <w:shd w:val="clear" w:color="auto" w:fill="auto"/>
          <w:lang w:val="cs-CZ" w:eastAsia="cs-CZ" w:bidi="cs-CZ"/>
        </w:rPr>
        <w:t xml:space="preserve">Vynaložil-li pojistník účelně náklady při odvracení bezprostředně hrozící pojistné události na zmírnění následků již nastalé pojistné události nebo proto, že plnil povinnost odklidit poškozený </w:t>
      </w:r>
      <w:r>
        <w:rPr>
          <w:spacing w:val="0"/>
          <w:w w:val="100"/>
          <w:position w:val="0"/>
          <w:sz w:val="12"/>
          <w:szCs w:val="12"/>
          <w:shd w:val="clear" w:color="auto" w:fill="auto"/>
          <w:lang w:val="cs-CZ" w:eastAsia="cs-CZ" w:bidi="cs-CZ"/>
        </w:rPr>
        <w:t>pojištěný majetek nebo jeho zbytky z hygienických, ekologických či bezpečnostních důvodů, má proti pojistiteli právo na jejich náhradu, jakož i na náhradu škody, kterou v souvislosti s touto čin- ností utrpěl.</w:t>
      </w:r>
    </w:p>
    <w:p>
      <w:pPr>
        <w:pStyle w:val="Style16"/>
        <w:keepNext w:val="0"/>
        <w:keepLines w:val="0"/>
        <w:widowControl w:val="0"/>
        <w:numPr>
          <w:ilvl w:val="0"/>
          <w:numId w:val="111"/>
        </w:numPr>
        <w:shd w:val="clear" w:color="auto" w:fill="auto"/>
        <w:tabs>
          <w:tab w:pos="368" w:val="left"/>
        </w:tabs>
        <w:bidi w:val="0"/>
        <w:spacing w:before="0" w:after="0" w:line="254" w:lineRule="auto"/>
        <w:ind w:left="400" w:right="0" w:hanging="400"/>
        <w:jc w:val="both"/>
        <w:rPr>
          <w:sz w:val="12"/>
          <w:szCs w:val="12"/>
        </w:rPr>
      </w:pPr>
      <w:r>
        <w:rPr>
          <w:spacing w:val="0"/>
          <w:w w:val="100"/>
          <w:position w:val="0"/>
          <w:sz w:val="12"/>
          <w:szCs w:val="12"/>
          <w:shd w:val="clear" w:color="auto" w:fill="auto"/>
          <w:lang w:val="cs-CZ" w:eastAsia="cs-CZ" w:bidi="cs-CZ"/>
        </w:rPr>
        <w:t xml:space="preserve">Náklady uvedené v předchozím odstavci 2. tohoto článku vynaložené na záchranu života nebo </w:t>
      </w:r>
      <w:r>
        <w:rPr>
          <w:spacing w:val="0"/>
          <w:w w:val="100"/>
          <w:position w:val="0"/>
          <w:sz w:val="13"/>
          <w:szCs w:val="13"/>
          <w:shd w:val="clear" w:color="auto" w:fill="auto"/>
          <w:lang w:val="cs-CZ" w:eastAsia="cs-CZ" w:bidi="cs-CZ"/>
        </w:rPr>
        <w:t xml:space="preserve">zdraví osob uhradí pojistitel maximálně do výše 30 % horní hranice pojistného plnění z jedné pojistné události sjednané v pojistné smlouvě. Ostatní náklady uvedené v předchozím odstavci </w:t>
      </w:r>
      <w:r>
        <w:rPr>
          <w:spacing w:val="0"/>
          <w:w w:val="100"/>
          <w:position w:val="0"/>
          <w:sz w:val="12"/>
          <w:szCs w:val="12"/>
          <w:shd w:val="clear" w:color="auto" w:fill="auto"/>
          <w:lang w:val="cs-CZ" w:eastAsia="cs-CZ" w:bidi="cs-CZ"/>
        </w:rPr>
        <w:t>uhradí pojistitel maximálně do výše 5 % horní hranice pojistného plnění z jedné pojistné události sjednané v pojistné smlouvě.</w:t>
      </w:r>
    </w:p>
    <w:p>
      <w:pPr>
        <w:pStyle w:val="Style16"/>
        <w:keepNext w:val="0"/>
        <w:keepLines w:val="0"/>
        <w:widowControl w:val="0"/>
        <w:numPr>
          <w:ilvl w:val="0"/>
          <w:numId w:val="111"/>
        </w:numPr>
        <w:shd w:val="clear" w:color="auto" w:fill="auto"/>
        <w:tabs>
          <w:tab w:pos="368" w:val="left"/>
        </w:tabs>
        <w:bidi w:val="0"/>
        <w:spacing w:before="0" w:after="0" w:line="240" w:lineRule="auto"/>
        <w:ind w:left="0" w:right="0" w:firstLine="0"/>
        <w:jc w:val="left"/>
      </w:pPr>
      <w:r>
        <w:rPr>
          <w:spacing w:val="0"/>
          <w:w w:val="100"/>
          <w:position w:val="0"/>
          <w:shd w:val="clear" w:color="auto" w:fill="auto"/>
          <w:lang w:val="cs-CZ" w:eastAsia="cs-CZ" w:bidi="cs-CZ"/>
        </w:rPr>
        <w:t>Zachraňovací náklady, které byly vynaloženy se souhlasem pojistitele a k nimž by</w:t>
      </w:r>
    </w:p>
    <w:p>
      <w:pPr>
        <w:pStyle w:val="Style16"/>
        <w:keepNext w:val="0"/>
        <w:keepLines w:val="0"/>
        <w:widowControl w:val="0"/>
        <w:shd w:val="clear" w:color="auto" w:fill="auto"/>
        <w:bidi w:val="0"/>
        <w:spacing w:before="0" w:after="0" w:line="240" w:lineRule="auto"/>
        <w:ind w:left="0" w:right="0" w:firstLine="0"/>
        <w:jc w:val="center"/>
        <w:rPr>
          <w:sz w:val="12"/>
          <w:szCs w:val="12"/>
        </w:rPr>
      </w:pPr>
      <w:r>
        <w:rPr>
          <w:spacing w:val="0"/>
          <w:w w:val="100"/>
          <w:position w:val="0"/>
          <w:sz w:val="13"/>
          <w:szCs w:val="13"/>
          <w:shd w:val="clear" w:color="auto" w:fill="auto"/>
          <w:lang w:val="cs-CZ" w:eastAsia="cs-CZ" w:bidi="cs-CZ"/>
        </w:rPr>
        <w:t>jinak osoby uve</w:t>
      </w:r>
      <w:r>
        <w:rPr>
          <w:spacing w:val="0"/>
          <w:w w:val="100"/>
          <w:position w:val="0"/>
          <w:sz w:val="12"/>
          <w:szCs w:val="12"/>
          <w:shd w:val="clear" w:color="auto" w:fill="auto"/>
          <w:lang w:val="cs-CZ" w:eastAsia="cs-CZ" w:bidi="cs-CZ"/>
        </w:rPr>
        <w:t>-</w:t>
      </w:r>
    </w:p>
    <w:p>
      <w:pPr>
        <w:pStyle w:val="Style16"/>
        <w:keepNext w:val="0"/>
        <w:keepLines w:val="0"/>
        <w:widowControl w:val="0"/>
        <w:shd w:val="clear" w:color="auto" w:fill="auto"/>
        <w:bidi w:val="0"/>
        <w:spacing w:before="0" w:after="0" w:line="262" w:lineRule="auto"/>
        <w:ind w:left="400" w:right="0" w:firstLine="0"/>
        <w:jc w:val="both"/>
        <w:rPr>
          <w:sz w:val="12"/>
          <w:szCs w:val="12"/>
        </w:rPr>
      </w:pPr>
      <w:r>
        <w:rPr>
          <w:spacing w:val="0"/>
          <w:w w:val="100"/>
          <w:position w:val="0"/>
          <w:sz w:val="12"/>
          <w:szCs w:val="12"/>
          <w:shd w:val="clear" w:color="auto" w:fill="auto"/>
          <w:lang w:val="cs-CZ" w:eastAsia="cs-CZ" w:bidi="cs-CZ"/>
        </w:rPr>
        <w:t>dené v předchozím odstavci nebyly povinny, uhradí pojistitel bez omezení.</w:t>
      </w:r>
    </w:p>
    <w:p>
      <w:pPr>
        <w:pStyle w:val="Style16"/>
        <w:keepNext w:val="0"/>
        <w:keepLines w:val="0"/>
        <w:widowControl w:val="0"/>
        <w:shd w:val="clear" w:color="auto" w:fill="auto"/>
        <w:bidi w:val="0"/>
        <w:spacing w:before="0" w:after="0" w:line="254" w:lineRule="auto"/>
        <w:ind w:left="400" w:right="0" w:firstLine="0"/>
        <w:jc w:val="both"/>
      </w:pPr>
      <w:r>
        <w:rPr>
          <w:spacing w:val="0"/>
          <w:w w:val="100"/>
          <w:position w:val="0"/>
          <w:sz w:val="12"/>
          <w:szCs w:val="12"/>
          <w:shd w:val="clear" w:color="auto" w:fill="auto"/>
          <w:lang w:val="cs-CZ" w:eastAsia="cs-CZ" w:bidi="cs-CZ"/>
        </w:rPr>
        <w:t xml:space="preserve">Vynaložil-li zachraňovací náklady pojištěný nebo jiná osoba nad rámec povinností stanovených </w:t>
      </w:r>
      <w:r>
        <w:rPr>
          <w:spacing w:val="0"/>
          <w:w w:val="100"/>
          <w:position w:val="0"/>
          <w:shd w:val="clear" w:color="auto" w:fill="auto"/>
          <w:lang w:val="cs-CZ" w:eastAsia="cs-CZ" w:bidi="cs-CZ"/>
        </w:rPr>
        <w:t>jiným zákonem, má proti pojistiteli stejné právo na náhradu jako pojistník.</w:t>
      </w:r>
    </w:p>
    <w:p>
      <w:pPr>
        <w:pStyle w:val="Style16"/>
        <w:keepNext w:val="0"/>
        <w:keepLines w:val="0"/>
        <w:widowControl w:val="0"/>
        <w:numPr>
          <w:ilvl w:val="0"/>
          <w:numId w:val="111"/>
        </w:numPr>
        <w:shd w:val="clear" w:color="auto" w:fill="auto"/>
        <w:tabs>
          <w:tab w:pos="368" w:val="left"/>
        </w:tabs>
        <w:bidi w:val="0"/>
        <w:spacing w:before="0" w:after="0" w:line="240" w:lineRule="auto"/>
        <w:ind w:left="0" w:right="0" w:firstLine="0"/>
        <w:jc w:val="left"/>
      </w:pPr>
      <w:r>
        <w:rPr>
          <w:spacing w:val="0"/>
          <w:w w:val="100"/>
          <w:position w:val="0"/>
          <w:shd w:val="clear" w:color="auto" w:fill="auto"/>
          <w:lang w:val="cs-CZ" w:eastAsia="cs-CZ" w:bidi="cs-CZ"/>
        </w:rPr>
        <w:t>Ustanovení tohoto článku se nevztahuje na škodné události, jejichž příčinou byly</w:t>
      </w:r>
    </w:p>
    <w:p>
      <w:pPr>
        <w:pStyle w:val="Style16"/>
        <w:keepNext w:val="0"/>
        <w:keepLines w:val="0"/>
        <w:widowControl w:val="0"/>
        <w:shd w:val="clear" w:color="auto" w:fill="auto"/>
        <w:bidi w:val="0"/>
        <w:spacing w:before="0" w:after="0" w:line="254" w:lineRule="auto"/>
        <w:ind w:left="400" w:right="0" w:firstLine="1720"/>
        <w:jc w:val="left"/>
        <w:rPr>
          <w:sz w:val="12"/>
          <w:szCs w:val="12"/>
        </w:rPr>
      </w:pPr>
      <w:r>
        <w:rPr>
          <w:spacing w:val="0"/>
          <w:w w:val="100"/>
          <w:position w:val="0"/>
          <w:sz w:val="13"/>
          <w:szCs w:val="13"/>
          <w:shd w:val="clear" w:color="auto" w:fill="auto"/>
          <w:lang w:val="cs-CZ" w:eastAsia="cs-CZ" w:bidi="cs-CZ"/>
        </w:rPr>
        <w:t xml:space="preserve">okolnosti, které </w:t>
      </w:r>
      <w:r>
        <w:rPr>
          <w:spacing w:val="0"/>
          <w:w w:val="100"/>
          <w:position w:val="0"/>
          <w:sz w:val="12"/>
          <w:szCs w:val="12"/>
          <w:shd w:val="clear" w:color="auto" w:fill="auto"/>
          <w:lang w:val="cs-CZ" w:eastAsia="cs-CZ" w:bidi="cs-CZ"/>
        </w:rPr>
        <w:t>vylučují nárok na pojistné plnění podle těchto VPP.</w:t>
      </w:r>
    </w:p>
    <w:p>
      <w:pPr>
        <w:pStyle w:val="Style16"/>
        <w:keepNext w:val="0"/>
        <w:keepLines w:val="0"/>
        <w:widowControl w:val="0"/>
        <w:numPr>
          <w:ilvl w:val="0"/>
          <w:numId w:val="111"/>
        </w:numPr>
        <w:shd w:val="clear" w:color="auto" w:fill="auto"/>
        <w:tabs>
          <w:tab w:pos="368" w:val="left"/>
        </w:tabs>
        <w:bidi w:val="0"/>
        <w:spacing w:before="0" w:after="0" w:line="240" w:lineRule="auto"/>
        <w:ind w:left="400" w:right="0" w:hanging="400"/>
        <w:jc w:val="both"/>
      </w:pPr>
      <w:r>
        <w:rPr>
          <w:spacing w:val="0"/>
          <w:w w:val="100"/>
          <w:position w:val="0"/>
          <w:shd w:val="clear" w:color="auto" w:fill="auto"/>
          <w:lang w:val="cs-CZ" w:eastAsia="cs-CZ" w:bidi="cs-CZ"/>
        </w:rPr>
        <w:t>Pojistitel nehradí náklady vynaložené na obvyklou údržbu, na ošetření věci nebo na plnění zákon</w:t>
      </w:r>
      <w:r>
        <w:rPr>
          <w:spacing w:val="0"/>
          <w:w w:val="100"/>
          <w:position w:val="0"/>
          <w:sz w:val="12"/>
          <w:szCs w:val="12"/>
          <w:shd w:val="clear" w:color="auto" w:fill="auto"/>
          <w:lang w:val="cs-CZ" w:eastAsia="cs-CZ" w:bidi="cs-CZ"/>
        </w:rPr>
        <w:t xml:space="preserve">- né povinnosti předcházet škodám. Pojistitel dále nehradí náklady uvedené v odstavci 2. tohoto článku vynaložené Policií ČR, Hasičským záchranným sborem nebo jinými subjekty, které jsou </w:t>
      </w:r>
      <w:r>
        <w:rPr>
          <w:spacing w:val="0"/>
          <w:w w:val="100"/>
          <w:position w:val="0"/>
          <w:shd w:val="clear" w:color="auto" w:fill="auto"/>
          <w:lang w:val="cs-CZ" w:eastAsia="cs-CZ" w:bidi="cs-CZ"/>
        </w:rPr>
        <w:t>povinny tyto náklady vynaložit ve veřejném zájmu na základě právních předpisů.</w:t>
      </w:r>
    </w:p>
    <w:p>
      <w:pPr>
        <w:pStyle w:val="Style16"/>
        <w:keepNext w:val="0"/>
        <w:keepLines w:val="0"/>
        <w:widowControl w:val="0"/>
        <w:numPr>
          <w:ilvl w:val="0"/>
          <w:numId w:val="111"/>
        </w:numPr>
        <w:shd w:val="clear" w:color="auto" w:fill="auto"/>
        <w:tabs>
          <w:tab w:pos="368" w:val="left"/>
        </w:tabs>
        <w:bidi w:val="0"/>
        <w:spacing w:before="0" w:after="0" w:line="240" w:lineRule="auto"/>
        <w:ind w:left="0" w:right="0" w:firstLine="0"/>
        <w:jc w:val="center"/>
      </w:pPr>
      <w:r>
        <w:rPr>
          <w:spacing w:val="0"/>
          <w:w w:val="100"/>
          <w:position w:val="0"/>
          <w:shd w:val="clear" w:color="auto" w:fill="auto"/>
          <w:lang w:val="cs-CZ" w:eastAsia="cs-CZ" w:bidi="cs-CZ"/>
        </w:rPr>
        <w:t>Pojistnou částku nebo limit pojistného plnění nelze snížit o výši zachraňovacích</w:t>
        <w:br/>
        <w:t>nákladů a o výši</w:t>
      </w:r>
    </w:p>
    <w:p>
      <w:pPr>
        <w:pStyle w:val="Style16"/>
        <w:keepNext w:val="0"/>
        <w:keepLines w:val="0"/>
        <w:widowControl w:val="0"/>
        <w:shd w:val="clear" w:color="auto" w:fill="auto"/>
        <w:bidi w:val="0"/>
        <w:spacing w:before="0" w:after="0" w:line="262" w:lineRule="auto"/>
        <w:ind w:left="0" w:right="0" w:firstLine="400"/>
        <w:jc w:val="left"/>
        <w:rPr>
          <w:sz w:val="12"/>
          <w:szCs w:val="12"/>
        </w:rPr>
      </w:pPr>
      <w:r>
        <w:rPr>
          <w:spacing w:val="0"/>
          <w:w w:val="100"/>
          <w:position w:val="0"/>
          <w:sz w:val="12"/>
          <w:szCs w:val="12"/>
          <w:shd w:val="clear" w:color="auto" w:fill="auto"/>
          <w:lang w:val="cs-CZ" w:eastAsia="cs-CZ" w:bidi="cs-CZ"/>
        </w:rPr>
        <w:t>náhrady</w:t>
      </w:r>
    </w:p>
    <w:p>
      <w:pPr>
        <w:pStyle w:val="Style16"/>
        <w:keepNext w:val="0"/>
        <w:keepLines w:val="0"/>
        <w:widowControl w:val="0"/>
        <w:shd w:val="clear" w:color="auto" w:fill="auto"/>
        <w:bidi w:val="0"/>
        <w:spacing w:before="0" w:after="120" w:line="262" w:lineRule="auto"/>
        <w:ind w:left="0" w:right="0" w:firstLine="400"/>
        <w:jc w:val="left"/>
        <w:rPr>
          <w:sz w:val="12"/>
          <w:szCs w:val="12"/>
        </w:rPr>
      </w:pPr>
      <w:r>
        <w:rPr>
          <w:spacing w:val="0"/>
          <w:w w:val="100"/>
          <w:position w:val="0"/>
          <w:sz w:val="12"/>
          <w:szCs w:val="12"/>
          <w:shd w:val="clear" w:color="auto" w:fill="auto"/>
          <w:lang w:val="cs-CZ" w:eastAsia="cs-CZ" w:bidi="cs-CZ"/>
        </w:rPr>
        <w:t>škody.</w:t>
      </w:r>
    </w:p>
    <w:p>
      <w:pPr>
        <w:pStyle w:val="Style16"/>
        <w:keepNext w:val="0"/>
        <w:keepLines w:val="0"/>
        <w:widowControl w:val="0"/>
        <w:shd w:val="clear" w:color="auto" w:fill="auto"/>
        <w:bidi w:val="0"/>
        <w:spacing w:before="0" w:after="120" w:line="240" w:lineRule="auto"/>
        <w:ind w:left="0" w:right="0" w:firstLine="0"/>
        <w:jc w:val="center"/>
      </w:pPr>
      <w:r>
        <w:rPr>
          <w:spacing w:val="0"/>
          <w:w w:val="100"/>
          <w:position w:val="0"/>
          <w:shd w:val="clear" w:color="auto" w:fill="auto"/>
          <w:lang w:val="cs-CZ" w:eastAsia="cs-CZ" w:bidi="cs-CZ"/>
        </w:rPr>
        <w:t>Článek 15</w:t>
        <w:br/>
        <w:t>Místo pojištění</w:t>
      </w:r>
    </w:p>
    <w:p>
      <w:pPr>
        <w:pStyle w:val="Style16"/>
        <w:keepNext w:val="0"/>
        <w:keepLines w:val="0"/>
        <w:widowControl w:val="0"/>
        <w:numPr>
          <w:ilvl w:val="0"/>
          <w:numId w:val="115"/>
        </w:numPr>
        <w:shd w:val="clear" w:color="auto" w:fill="auto"/>
        <w:tabs>
          <w:tab w:pos="368" w:val="left"/>
        </w:tabs>
        <w:bidi w:val="0"/>
        <w:spacing w:before="0" w:after="0" w:line="240" w:lineRule="auto"/>
        <w:ind w:left="0" w:right="0" w:firstLine="0"/>
        <w:jc w:val="center"/>
        <w:rPr>
          <w:sz w:val="12"/>
          <w:szCs w:val="12"/>
        </w:rPr>
      </w:pPr>
      <w:r>
        <w:rPr>
          <w:spacing w:val="0"/>
          <w:w w:val="100"/>
          <w:position w:val="0"/>
          <w:sz w:val="12"/>
          <w:szCs w:val="12"/>
          <w:shd w:val="clear" w:color="auto" w:fill="auto"/>
          <w:lang w:val="cs-CZ" w:eastAsia="cs-CZ" w:bidi="cs-CZ"/>
        </w:rPr>
        <w:t>Pojistitel poskytne pojistné plnění jen tehdy, došlo-li k pojistné události na místě</w:t>
        <w:br/>
        <w:t>uvedeném v po</w:t>
        <w:t>-</w:t>
      </w:r>
    </w:p>
    <w:p>
      <w:pPr>
        <w:pStyle w:val="Style16"/>
        <w:keepNext w:val="0"/>
        <w:keepLines w:val="0"/>
        <w:widowControl w:val="0"/>
        <w:shd w:val="clear" w:color="auto" w:fill="auto"/>
        <w:bidi w:val="0"/>
        <w:spacing w:before="0" w:after="0" w:line="240" w:lineRule="auto"/>
        <w:ind w:left="400" w:right="0" w:firstLine="0"/>
        <w:jc w:val="left"/>
        <w:rPr>
          <w:sz w:val="12"/>
          <w:szCs w:val="12"/>
        </w:rPr>
      </w:pPr>
      <w:r>
        <w:rPr>
          <w:spacing w:val="0"/>
          <w:w w:val="100"/>
          <w:position w:val="0"/>
          <w:sz w:val="12"/>
          <w:szCs w:val="12"/>
          <w:shd w:val="clear" w:color="auto" w:fill="auto"/>
          <w:lang w:val="cs-CZ" w:eastAsia="cs-CZ" w:bidi="cs-CZ"/>
        </w:rPr>
        <w:t>jistné smlouvě jako místo pojištění, pokud není dohodnuto jinak.</w:t>
      </w:r>
    </w:p>
    <w:p>
      <w:pPr>
        <w:pStyle w:val="Style16"/>
        <w:keepNext w:val="0"/>
        <w:keepLines w:val="0"/>
        <w:widowControl w:val="0"/>
        <w:numPr>
          <w:ilvl w:val="0"/>
          <w:numId w:val="115"/>
        </w:numPr>
        <w:shd w:val="clear" w:color="auto" w:fill="auto"/>
        <w:tabs>
          <w:tab w:pos="368" w:val="left"/>
        </w:tabs>
        <w:bidi w:val="0"/>
        <w:spacing w:before="0" w:after="0" w:line="240" w:lineRule="auto"/>
        <w:ind w:left="400" w:right="0" w:hanging="400"/>
        <w:jc w:val="both"/>
        <w:rPr>
          <w:sz w:val="12"/>
          <w:szCs w:val="12"/>
        </w:rPr>
      </w:pPr>
      <w:r>
        <w:rPr>
          <w:spacing w:val="0"/>
          <w:w w:val="100"/>
          <w:position w:val="0"/>
          <w:sz w:val="12"/>
          <w:szCs w:val="12"/>
          <w:shd w:val="clear" w:color="auto" w:fill="auto"/>
          <w:lang w:val="cs-CZ" w:eastAsia="cs-CZ" w:bidi="cs-CZ"/>
        </w:rPr>
        <w:t>Místem pojištění je budova a/nebo stavba, prostory nebo pozemek uvedený v pojistné smlouvě včetně vitrín, odstavných ploch, přípojných kolejí, příslušně označených parkovišť a firemních ští</w:t>
      </w:r>
      <w:r>
        <w:rPr>
          <w:spacing w:val="0"/>
          <w:w w:val="100"/>
          <w:position w:val="0"/>
          <w:sz w:val="13"/>
          <w:szCs w:val="13"/>
          <w:shd w:val="clear" w:color="auto" w:fill="auto"/>
          <w:lang w:val="cs-CZ" w:eastAsia="cs-CZ" w:bidi="cs-CZ"/>
        </w:rPr>
        <w:t xml:space="preserve">- tů. Pokud je v pojistné smlouvě sjednáno více míst pojištění, vztahuje se pojištění na všechna tato </w:t>
      </w:r>
      <w:r>
        <w:rPr>
          <w:spacing w:val="0"/>
          <w:w w:val="100"/>
          <w:position w:val="0"/>
          <w:sz w:val="12"/>
          <w:szCs w:val="12"/>
          <w:shd w:val="clear" w:color="auto" w:fill="auto"/>
          <w:lang w:val="cs-CZ" w:eastAsia="cs-CZ" w:bidi="cs-CZ"/>
        </w:rPr>
        <w:t>místa pojištění.</w:t>
      </w:r>
    </w:p>
    <w:p>
      <w:pPr>
        <w:pStyle w:val="Style16"/>
        <w:keepNext w:val="0"/>
        <w:keepLines w:val="0"/>
        <w:widowControl w:val="0"/>
        <w:numPr>
          <w:ilvl w:val="0"/>
          <w:numId w:val="115"/>
        </w:numPr>
        <w:shd w:val="clear" w:color="auto" w:fill="auto"/>
        <w:tabs>
          <w:tab w:pos="368" w:val="left"/>
        </w:tabs>
        <w:bidi w:val="0"/>
        <w:spacing w:before="0" w:after="0" w:line="233" w:lineRule="auto"/>
        <w:ind w:left="0" w:right="0" w:firstLine="0"/>
        <w:jc w:val="left"/>
      </w:pPr>
      <w:r>
        <w:rPr>
          <w:spacing w:val="0"/>
          <w:w w:val="100"/>
          <w:position w:val="0"/>
          <w:shd w:val="clear" w:color="auto" w:fill="auto"/>
          <w:lang w:val="cs-CZ" w:eastAsia="cs-CZ" w:bidi="cs-CZ"/>
        </w:rPr>
        <w:t>Pojištění se vztahuje i na věci, které byly z důvodu bezprostředně hrozící nebo již</w:t>
      </w:r>
    </w:p>
    <w:p>
      <w:pPr>
        <w:pStyle w:val="Style16"/>
        <w:keepNext w:val="0"/>
        <w:keepLines w:val="0"/>
        <w:widowControl w:val="0"/>
        <w:shd w:val="clear" w:color="auto" w:fill="auto"/>
        <w:bidi w:val="0"/>
        <w:spacing w:before="0" w:after="0" w:line="233" w:lineRule="auto"/>
        <w:ind w:left="2080" w:right="0" w:firstLine="0"/>
        <w:jc w:val="left"/>
      </w:pPr>
      <w:r>
        <w:rPr>
          <w:spacing w:val="0"/>
          <w:w w:val="100"/>
          <w:position w:val="0"/>
          <w:shd w:val="clear" w:color="auto" w:fill="auto"/>
          <w:lang w:val="cs-CZ" w:eastAsia="cs-CZ" w:bidi="cs-CZ"/>
        </w:rPr>
        <w:t>nastalé pojistné</w:t>
      </w:r>
    </w:p>
    <w:p>
      <w:pPr>
        <w:pStyle w:val="Style16"/>
        <w:keepNext w:val="0"/>
        <w:keepLines w:val="0"/>
        <w:widowControl w:val="0"/>
        <w:shd w:val="clear" w:color="auto" w:fill="auto"/>
        <w:bidi w:val="0"/>
        <w:spacing w:before="0" w:after="120" w:line="240" w:lineRule="auto"/>
        <w:ind w:left="400" w:right="0" w:firstLine="0"/>
        <w:jc w:val="left"/>
        <w:rPr>
          <w:sz w:val="12"/>
          <w:szCs w:val="12"/>
        </w:rPr>
      </w:pPr>
      <w:r>
        <w:rPr>
          <w:spacing w:val="0"/>
          <w:w w:val="100"/>
          <w:position w:val="0"/>
          <w:sz w:val="12"/>
          <w:szCs w:val="12"/>
          <w:shd w:val="clear" w:color="auto" w:fill="auto"/>
          <w:lang w:val="cs-CZ" w:eastAsia="cs-CZ" w:bidi="cs-CZ"/>
        </w:rPr>
        <w:t>události přemístěny z místa pojištění.</w:t>
      </w:r>
    </w:p>
    <w:p>
      <w:pPr>
        <w:pStyle w:val="Style16"/>
        <w:keepNext w:val="0"/>
        <w:keepLines w:val="0"/>
        <w:widowControl w:val="0"/>
        <w:shd w:val="clear" w:color="auto" w:fill="auto"/>
        <w:bidi w:val="0"/>
        <w:spacing w:before="0" w:after="120" w:line="240" w:lineRule="auto"/>
        <w:ind w:left="0" w:right="0" w:firstLine="0"/>
        <w:jc w:val="center"/>
        <w:rPr>
          <w:sz w:val="12"/>
          <w:szCs w:val="12"/>
        </w:rPr>
      </w:pPr>
      <w:r>
        <w:rPr>
          <w:spacing w:val="0"/>
          <w:w w:val="100"/>
          <w:position w:val="0"/>
          <w:sz w:val="13"/>
          <w:szCs w:val="13"/>
          <w:shd w:val="clear" w:color="auto" w:fill="auto"/>
          <w:lang w:val="cs-CZ" w:eastAsia="cs-CZ" w:bidi="cs-CZ"/>
        </w:rPr>
        <w:t>Článek 16</w:t>
        <w:br/>
      </w:r>
      <w:r>
        <w:rPr>
          <w:spacing w:val="0"/>
          <w:w w:val="100"/>
          <w:position w:val="0"/>
          <w:sz w:val="12"/>
          <w:szCs w:val="12"/>
          <w:shd w:val="clear" w:color="auto" w:fill="auto"/>
          <w:lang w:val="cs-CZ" w:eastAsia="cs-CZ" w:bidi="cs-CZ"/>
        </w:rPr>
        <w:t>Vznik a změny</w:t>
        <w:br/>
        <w:t>pojištění</w:t>
      </w:r>
    </w:p>
    <w:p>
      <w:pPr>
        <w:pStyle w:val="Style16"/>
        <w:keepNext w:val="0"/>
        <w:keepLines w:val="0"/>
        <w:widowControl w:val="0"/>
        <w:numPr>
          <w:ilvl w:val="0"/>
          <w:numId w:val="117"/>
        </w:numPr>
        <w:shd w:val="clear" w:color="auto" w:fill="auto"/>
        <w:tabs>
          <w:tab w:pos="368" w:val="left"/>
        </w:tabs>
        <w:bidi w:val="0"/>
        <w:spacing w:before="0" w:after="0" w:line="259" w:lineRule="auto"/>
        <w:ind w:left="400" w:right="0" w:hanging="400"/>
        <w:jc w:val="both"/>
        <w:rPr>
          <w:sz w:val="12"/>
          <w:szCs w:val="12"/>
        </w:rPr>
      </w:pPr>
      <w:r>
        <w:rPr>
          <w:spacing w:val="0"/>
          <w:w w:val="100"/>
          <w:position w:val="0"/>
          <w:sz w:val="12"/>
          <w:szCs w:val="12"/>
          <w:shd w:val="clear" w:color="auto" w:fill="auto"/>
          <w:lang w:val="cs-CZ" w:eastAsia="cs-CZ" w:bidi="cs-CZ"/>
        </w:rPr>
        <w:t>Pojištění vzniká následujícím dnem (v 00.00 hod.) po uzavření pojistné smlouvy, nebylo-li v po</w:t>
      </w:r>
      <w:r>
        <w:rPr>
          <w:spacing w:val="0"/>
          <w:w w:val="100"/>
          <w:position w:val="0"/>
          <w:sz w:val="13"/>
          <w:szCs w:val="13"/>
          <w:shd w:val="clear" w:color="auto" w:fill="auto"/>
          <w:lang w:val="cs-CZ" w:eastAsia="cs-CZ" w:bidi="cs-CZ"/>
        </w:rPr>
        <w:t xml:space="preserve">- jistné smlouvě dohodnuto, že vznikne již uzavřením pojistné smlouvy nebo později. Má-li pojiš- </w:t>
      </w:r>
      <w:r>
        <w:rPr>
          <w:spacing w:val="0"/>
          <w:w w:val="100"/>
          <w:position w:val="0"/>
          <w:sz w:val="12"/>
          <w:szCs w:val="12"/>
          <w:shd w:val="clear" w:color="auto" w:fill="auto"/>
          <w:lang w:val="cs-CZ" w:eastAsia="cs-CZ" w:bidi="cs-CZ"/>
        </w:rPr>
        <w:t xml:space="preserve">tění vzniknout později, stanoví se v pojistné smlouvě den, kdy pojištění začíná (dále též „počátek </w:t>
      </w:r>
      <w:r>
        <w:rPr>
          <w:spacing w:val="0"/>
          <w:w w:val="100"/>
          <w:position w:val="0"/>
          <w:sz w:val="13"/>
          <w:szCs w:val="13"/>
          <w:shd w:val="clear" w:color="auto" w:fill="auto"/>
          <w:lang w:val="cs-CZ" w:eastAsia="cs-CZ" w:bidi="cs-CZ"/>
        </w:rPr>
        <w:t xml:space="preserve">pojištění“). Pojištění za jednorázové pojistné vzniká až dnem jeho zaplacení, pokud není v pojist- </w:t>
      </w:r>
      <w:r>
        <w:rPr>
          <w:spacing w:val="0"/>
          <w:w w:val="100"/>
          <w:position w:val="0"/>
          <w:sz w:val="12"/>
          <w:szCs w:val="12"/>
          <w:shd w:val="clear" w:color="auto" w:fill="auto"/>
          <w:lang w:val="cs-CZ" w:eastAsia="cs-CZ" w:bidi="cs-CZ"/>
        </w:rPr>
        <w:t>né smlouvě dohodnuto jinak.</w:t>
      </w:r>
    </w:p>
    <w:p>
      <w:pPr>
        <w:pStyle w:val="Style16"/>
        <w:keepNext w:val="0"/>
        <w:keepLines w:val="0"/>
        <w:widowControl w:val="0"/>
        <w:numPr>
          <w:ilvl w:val="0"/>
          <w:numId w:val="117"/>
        </w:numPr>
        <w:shd w:val="clear" w:color="auto" w:fill="auto"/>
        <w:tabs>
          <w:tab w:pos="368" w:val="left"/>
        </w:tabs>
        <w:bidi w:val="0"/>
        <w:spacing w:before="0" w:after="0" w:line="240" w:lineRule="auto"/>
        <w:ind w:left="0" w:right="0" w:firstLine="0"/>
        <w:jc w:val="left"/>
      </w:pPr>
      <w:r>
        <w:rPr>
          <w:spacing w:val="0"/>
          <w:w w:val="100"/>
          <w:position w:val="0"/>
          <w:shd w:val="clear" w:color="auto" w:fill="auto"/>
          <w:lang w:val="cs-CZ" w:eastAsia="cs-CZ" w:bidi="cs-CZ"/>
        </w:rPr>
        <w:t>Bylo-li na základě návrhu pojistitele na uzavření pojistné smlouvy zaplaceno pojistné</w:t>
      </w:r>
    </w:p>
    <w:p>
      <w:pPr>
        <w:pStyle w:val="Style16"/>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ve výši uve</w:t>
        <w:t>-</w:t>
      </w:r>
    </w:p>
    <w:p>
      <w:pPr>
        <w:pStyle w:val="Style16"/>
        <w:keepNext w:val="0"/>
        <w:keepLines w:val="0"/>
        <w:widowControl w:val="0"/>
        <w:shd w:val="clear" w:color="auto" w:fill="auto"/>
        <w:bidi w:val="0"/>
        <w:spacing w:before="0" w:after="0" w:line="259" w:lineRule="auto"/>
        <w:ind w:left="400" w:right="0" w:firstLine="0"/>
        <w:jc w:val="both"/>
        <w:rPr>
          <w:sz w:val="12"/>
          <w:szCs w:val="12"/>
        </w:rPr>
      </w:pPr>
      <w:r>
        <w:rPr>
          <w:spacing w:val="0"/>
          <w:w w:val="100"/>
          <w:position w:val="0"/>
          <w:sz w:val="12"/>
          <w:szCs w:val="12"/>
          <w:shd w:val="clear" w:color="auto" w:fill="auto"/>
          <w:lang w:val="cs-CZ" w:eastAsia="cs-CZ" w:bidi="cs-CZ"/>
        </w:rPr>
        <w:t xml:space="preserve">dené v nabídce a ve lhůtě určené pojistitelem (neurčil-li lhůtu, do 1 měsíce ode dne doručení na- </w:t>
      </w:r>
      <w:r>
        <w:rPr>
          <w:spacing w:val="0"/>
          <w:w w:val="100"/>
          <w:position w:val="0"/>
          <w:sz w:val="13"/>
          <w:szCs w:val="13"/>
          <w:shd w:val="clear" w:color="auto" w:fill="auto"/>
          <w:lang w:val="cs-CZ" w:eastAsia="cs-CZ" w:bidi="cs-CZ"/>
        </w:rPr>
        <w:t xml:space="preserve">bídky druhé straně), je pojistná smlouva uzavřena dnem zaplacení pojistného na účet pojistitele </w:t>
      </w:r>
      <w:r>
        <w:rPr>
          <w:spacing w:val="0"/>
          <w:w w:val="100"/>
          <w:position w:val="0"/>
          <w:sz w:val="12"/>
          <w:szCs w:val="12"/>
          <w:shd w:val="clear" w:color="auto" w:fill="auto"/>
          <w:lang w:val="cs-CZ" w:eastAsia="cs-CZ" w:bidi="cs-CZ"/>
        </w:rPr>
        <w:t>nebo pojišťovacího zprostředkovatele.</w:t>
      </w:r>
    </w:p>
    <w:p>
      <w:pPr>
        <w:pStyle w:val="Style16"/>
        <w:keepNext w:val="0"/>
        <w:keepLines w:val="0"/>
        <w:widowControl w:val="0"/>
        <w:numPr>
          <w:ilvl w:val="0"/>
          <w:numId w:val="117"/>
        </w:numPr>
        <w:shd w:val="clear" w:color="auto" w:fill="auto"/>
        <w:tabs>
          <w:tab w:pos="368" w:val="left"/>
        </w:tabs>
        <w:bidi w:val="0"/>
        <w:spacing w:before="0" w:after="0" w:line="240" w:lineRule="auto"/>
        <w:ind w:left="0" w:right="0" w:firstLine="0"/>
        <w:jc w:val="left"/>
      </w:pPr>
      <w:r>
        <w:rPr>
          <w:spacing w:val="0"/>
          <w:w w:val="100"/>
          <w:position w:val="0"/>
          <w:shd w:val="clear" w:color="auto" w:fill="auto"/>
          <w:lang w:val="cs-CZ" w:eastAsia="cs-CZ" w:bidi="cs-CZ"/>
        </w:rPr>
        <w:t>Pojistná smlouva musí být uzavřena písemně, jinak je neplatná. Totéž se týká i</w:t>
      </w:r>
    </w:p>
    <w:p>
      <w:pPr>
        <w:pStyle w:val="Style16"/>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změn pojistné</w:t>
      </w:r>
    </w:p>
    <w:p>
      <w:pPr>
        <w:pStyle w:val="Style16"/>
        <w:keepNext w:val="0"/>
        <w:keepLines w:val="0"/>
        <w:widowControl w:val="0"/>
        <w:shd w:val="clear" w:color="auto" w:fill="auto"/>
        <w:bidi w:val="0"/>
        <w:spacing w:before="0" w:after="260" w:line="266" w:lineRule="auto"/>
        <w:ind w:left="0" w:right="0" w:firstLine="400"/>
        <w:jc w:val="left"/>
        <w:rPr>
          <w:sz w:val="12"/>
          <w:szCs w:val="12"/>
        </w:rPr>
      </w:pPr>
      <w:r>
        <w:rPr>
          <w:spacing w:val="0"/>
          <w:w w:val="100"/>
          <w:position w:val="0"/>
          <w:sz w:val="12"/>
          <w:szCs w:val="12"/>
          <w:shd w:val="clear" w:color="auto" w:fill="auto"/>
          <w:lang w:val="cs-CZ" w:eastAsia="cs-CZ" w:bidi="cs-CZ"/>
        </w:rPr>
        <w:t>smlouvy</w:t>
      </w:r>
    </w:p>
    <w:p>
      <w:pPr>
        <w:pStyle w:val="Style16"/>
        <w:keepNext w:val="0"/>
        <w:keepLines w:val="0"/>
        <w:widowControl w:val="0"/>
        <w:shd w:val="clear" w:color="auto" w:fill="auto"/>
        <w:bidi w:val="0"/>
        <w:spacing w:before="0" w:after="120" w:line="240" w:lineRule="auto"/>
        <w:ind w:left="0" w:right="0" w:firstLine="0"/>
        <w:jc w:val="center"/>
      </w:pPr>
      <w:r>
        <w:rPr>
          <w:spacing w:val="0"/>
          <w:w w:val="100"/>
          <w:position w:val="0"/>
          <w:sz w:val="12"/>
          <w:szCs w:val="12"/>
          <w:shd w:val="clear" w:color="auto" w:fill="auto"/>
          <w:lang w:val="cs-CZ" w:eastAsia="cs-CZ" w:bidi="cs-CZ"/>
        </w:rPr>
        <w:t>Článek 17</w:t>
        <w:br/>
      </w:r>
      <w:r>
        <w:rPr>
          <w:spacing w:val="0"/>
          <w:w w:val="100"/>
          <w:position w:val="0"/>
          <w:shd w:val="clear" w:color="auto" w:fill="auto"/>
          <w:lang w:val="cs-CZ" w:eastAsia="cs-CZ" w:bidi="cs-CZ"/>
        </w:rPr>
        <w:t>Pojistná doba a zánik</w:t>
        <w:br/>
        <w:t>pojištění</w:t>
      </w:r>
    </w:p>
    <w:p>
      <w:pPr>
        <w:pStyle w:val="Style16"/>
        <w:keepNext w:val="0"/>
        <w:keepLines w:val="0"/>
        <w:widowControl w:val="0"/>
        <w:numPr>
          <w:ilvl w:val="0"/>
          <w:numId w:val="119"/>
        </w:numPr>
        <w:shd w:val="clear" w:color="auto" w:fill="auto"/>
        <w:tabs>
          <w:tab w:pos="368" w:val="left"/>
        </w:tabs>
        <w:bidi w:val="0"/>
        <w:spacing w:before="0" w:after="0" w:line="257" w:lineRule="auto"/>
        <w:ind w:left="400" w:right="0" w:hanging="400"/>
        <w:jc w:val="both"/>
        <w:rPr>
          <w:sz w:val="12"/>
          <w:szCs w:val="12"/>
        </w:rPr>
      </w:pPr>
      <w:r>
        <w:rPr>
          <w:spacing w:val="0"/>
          <w:w w:val="100"/>
          <w:position w:val="0"/>
          <w:sz w:val="13"/>
          <w:szCs w:val="13"/>
          <w:shd w:val="clear" w:color="auto" w:fill="auto"/>
          <w:lang w:val="cs-CZ" w:eastAsia="cs-CZ" w:bidi="cs-CZ"/>
        </w:rPr>
        <w:t xml:space="preserve">Pojištění se sjednává na dobu jednoho roku, pokud není v pojistné smlouvě dohodnuto jinak. Je-li </w:t>
      </w:r>
      <w:r>
        <w:rPr>
          <w:spacing w:val="0"/>
          <w:w w:val="100"/>
          <w:position w:val="0"/>
          <w:sz w:val="12"/>
          <w:szCs w:val="12"/>
          <w:shd w:val="clear" w:color="auto" w:fill="auto"/>
          <w:lang w:val="cs-CZ" w:eastAsia="cs-CZ" w:bidi="cs-CZ"/>
        </w:rPr>
        <w:t xml:space="preserve">pojistná smlouva sjednána na dobu jednoho roku, prodlužuje se za stejných podmínek o další rok, </w:t>
      </w:r>
      <w:r>
        <w:rPr>
          <w:spacing w:val="0"/>
          <w:w w:val="100"/>
          <w:position w:val="0"/>
          <w:sz w:val="13"/>
          <w:szCs w:val="13"/>
          <w:shd w:val="clear" w:color="auto" w:fill="auto"/>
          <w:lang w:val="cs-CZ" w:eastAsia="cs-CZ" w:bidi="cs-CZ"/>
        </w:rPr>
        <w:t xml:space="preserve">pokud pojistitel nebo pojistník nejpozději šest týdnů před uplynutím pojistné doby nesdělí druhé </w:t>
      </w:r>
      <w:r>
        <w:rPr>
          <w:spacing w:val="0"/>
          <w:w w:val="100"/>
          <w:position w:val="0"/>
          <w:sz w:val="12"/>
          <w:szCs w:val="12"/>
          <w:shd w:val="clear" w:color="auto" w:fill="auto"/>
          <w:lang w:val="cs-CZ" w:eastAsia="cs-CZ" w:bidi="cs-CZ"/>
        </w:rPr>
        <w:t>straně, že na dalším trvání pojištění nemá zájem. Bylo-li pojištění dohodnuto na dobu určitou, po</w:t>
      </w:r>
      <w:r>
        <w:rPr>
          <w:spacing w:val="0"/>
          <w:w w:val="100"/>
          <w:position w:val="0"/>
          <w:sz w:val="13"/>
          <w:szCs w:val="13"/>
          <w:shd w:val="clear" w:color="auto" w:fill="auto"/>
          <w:lang w:val="cs-CZ" w:eastAsia="cs-CZ" w:bidi="cs-CZ"/>
        </w:rPr>
        <w:t xml:space="preserve">- </w:t>
      </w:r>
      <w:r>
        <w:rPr>
          <w:spacing w:val="0"/>
          <w:w w:val="100"/>
          <w:position w:val="0"/>
          <w:sz w:val="12"/>
          <w:szCs w:val="12"/>
          <w:shd w:val="clear" w:color="auto" w:fill="auto"/>
          <w:lang w:val="cs-CZ" w:eastAsia="cs-CZ" w:bidi="cs-CZ"/>
        </w:rPr>
        <w:t xml:space="preserve">jištění zaniká uplynutím pojistné doby. Lze dohodnuto, že uplynutím této doby pojištění nezanik- </w:t>
      </w:r>
      <w:r>
        <w:rPr>
          <w:spacing w:val="0"/>
          <w:w w:val="100"/>
          <w:position w:val="0"/>
          <w:sz w:val="13"/>
          <w:szCs w:val="13"/>
          <w:shd w:val="clear" w:color="auto" w:fill="auto"/>
          <w:lang w:val="cs-CZ" w:eastAsia="cs-CZ" w:bidi="cs-CZ"/>
        </w:rPr>
        <w:t xml:space="preserve">ne, pokud pojistitel nebo pojistník nejméně šest týdnů před uplynutím pojistné doby druhé straně </w:t>
      </w:r>
      <w:r>
        <w:rPr>
          <w:spacing w:val="0"/>
          <w:w w:val="100"/>
          <w:position w:val="0"/>
          <w:sz w:val="12"/>
          <w:szCs w:val="12"/>
          <w:shd w:val="clear" w:color="auto" w:fill="auto"/>
          <w:lang w:val="cs-CZ" w:eastAsia="cs-CZ" w:bidi="cs-CZ"/>
        </w:rPr>
        <w:t xml:space="preserve">nesdělí, že nemá zájem na dalším trvání pojištění. Nezanikne-li pojištění a nejsou-li dohodnuty </w:t>
      </w:r>
      <w:r>
        <w:rPr>
          <w:spacing w:val="0"/>
          <w:w w:val="100"/>
          <w:position w:val="0"/>
          <w:sz w:val="13"/>
          <w:szCs w:val="13"/>
          <w:shd w:val="clear" w:color="auto" w:fill="auto"/>
          <w:lang w:val="cs-CZ" w:eastAsia="cs-CZ" w:bidi="cs-CZ"/>
        </w:rPr>
        <w:t xml:space="preserve">podmínky a doba prodloužení, prodlužuje se pojištění za týchž podmínek o tutéž dobu, na kterou </w:t>
      </w:r>
      <w:r>
        <w:rPr>
          <w:spacing w:val="0"/>
          <w:w w:val="100"/>
          <w:position w:val="0"/>
          <w:sz w:val="12"/>
          <w:szCs w:val="12"/>
          <w:shd w:val="clear" w:color="auto" w:fill="auto"/>
          <w:lang w:val="cs-CZ" w:eastAsia="cs-CZ" w:bidi="cs-CZ"/>
        </w:rPr>
        <w:t>bylo dohodnuto.</w:t>
      </w:r>
    </w:p>
    <w:p>
      <w:pPr>
        <w:pStyle w:val="Style16"/>
        <w:keepNext w:val="0"/>
        <w:keepLines w:val="0"/>
        <w:widowControl w:val="0"/>
        <w:numPr>
          <w:ilvl w:val="0"/>
          <w:numId w:val="119"/>
        </w:numPr>
        <w:shd w:val="clear" w:color="auto" w:fill="auto"/>
        <w:tabs>
          <w:tab w:pos="368" w:val="left"/>
        </w:tabs>
        <w:bidi w:val="0"/>
        <w:spacing w:before="0" w:after="0" w:line="240" w:lineRule="auto"/>
        <w:ind w:left="0" w:right="0" w:firstLine="0"/>
        <w:jc w:val="left"/>
      </w:pPr>
      <w:r>
        <w:rPr>
          <w:spacing w:val="0"/>
          <w:w w:val="100"/>
          <w:position w:val="0"/>
          <w:shd w:val="clear" w:color="auto" w:fill="auto"/>
          <w:lang w:val="cs-CZ" w:eastAsia="cs-CZ" w:bidi="cs-CZ"/>
        </w:rPr>
        <w:t>Pojištění dále zaniká:</w:t>
      </w:r>
    </w:p>
    <w:p>
      <w:pPr>
        <w:pStyle w:val="Style16"/>
        <w:keepNext w:val="0"/>
        <w:keepLines w:val="0"/>
        <w:widowControl w:val="0"/>
        <w:numPr>
          <w:ilvl w:val="1"/>
          <w:numId w:val="119"/>
        </w:numPr>
        <w:shd w:val="clear" w:color="auto" w:fill="auto"/>
        <w:tabs>
          <w:tab w:pos="368" w:val="left"/>
        </w:tabs>
        <w:bidi w:val="0"/>
        <w:spacing w:before="0" w:after="0" w:line="240" w:lineRule="auto"/>
        <w:ind w:left="0" w:right="0" w:firstLine="0"/>
        <w:jc w:val="left"/>
      </w:pPr>
      <w:r>
        <w:rPr>
          <w:spacing w:val="0"/>
          <w:w w:val="100"/>
          <w:position w:val="0"/>
          <w:shd w:val="clear" w:color="auto" w:fill="auto"/>
          <w:lang w:val="cs-CZ" w:eastAsia="cs-CZ" w:bidi="cs-CZ"/>
        </w:rPr>
        <w:t>Pro nezaplacení pojistného</w:t>
      </w:r>
    </w:p>
    <w:p>
      <w:pPr>
        <w:pStyle w:val="Style16"/>
        <w:keepNext w:val="0"/>
        <w:keepLines w:val="0"/>
        <w:widowControl w:val="0"/>
        <w:shd w:val="clear" w:color="auto" w:fill="auto"/>
        <w:bidi w:val="0"/>
        <w:spacing w:before="0" w:after="0" w:line="257" w:lineRule="auto"/>
        <w:ind w:left="400" w:right="0" w:firstLine="0"/>
        <w:jc w:val="both"/>
      </w:pPr>
      <w:r>
        <w:rPr>
          <w:spacing w:val="0"/>
          <w:w w:val="100"/>
          <w:position w:val="0"/>
          <w:shd w:val="clear" w:color="auto" w:fill="auto"/>
          <w:lang w:val="cs-CZ" w:eastAsia="cs-CZ" w:bidi="cs-CZ"/>
        </w:rPr>
        <w:t>Upomene-li pojistitel pojistníka o zaplacení pojistného a poučí-li ho v upomínce, že pojištění za</w:t>
      </w:r>
      <w:r>
        <w:rPr>
          <w:spacing w:val="0"/>
          <w:w w:val="100"/>
          <w:position w:val="0"/>
          <w:sz w:val="12"/>
          <w:szCs w:val="12"/>
          <w:shd w:val="clear" w:color="auto" w:fill="auto"/>
          <w:lang w:val="cs-CZ" w:eastAsia="cs-CZ" w:bidi="cs-CZ"/>
        </w:rPr>
        <w:t xml:space="preserve">- nikne, nebude-li pojistné zaplaceno ani v dodatečné lhůtě, která musí být stanovena nejméně v trvání jednoho měsíce ode dne doručení upomínky, zanikne pojištění marným uplynutím této lhůty. To platí i v případě nezaplacení splátky pojistného nebo její části. Lhůtu podle věty první lze </w:t>
      </w:r>
      <w:r>
        <w:rPr>
          <w:spacing w:val="0"/>
          <w:w w:val="100"/>
          <w:position w:val="0"/>
          <w:shd w:val="clear" w:color="auto" w:fill="auto"/>
          <w:lang w:val="cs-CZ" w:eastAsia="cs-CZ" w:bidi="cs-CZ"/>
        </w:rPr>
        <w:t>před jejím uplynutím dohodou prodloužit.</w:t>
      </w:r>
    </w:p>
    <w:p>
      <w:pPr>
        <w:pStyle w:val="Style16"/>
        <w:keepNext w:val="0"/>
        <w:keepLines w:val="0"/>
        <w:widowControl w:val="0"/>
        <w:numPr>
          <w:ilvl w:val="1"/>
          <w:numId w:val="119"/>
        </w:numPr>
        <w:shd w:val="clear" w:color="auto" w:fill="auto"/>
        <w:tabs>
          <w:tab w:pos="368" w:val="left"/>
        </w:tabs>
        <w:bidi w:val="0"/>
        <w:spacing w:before="0" w:after="0" w:line="240" w:lineRule="auto"/>
        <w:ind w:left="0" w:right="0" w:firstLine="0"/>
        <w:jc w:val="left"/>
      </w:pPr>
      <w:r>
        <w:rPr>
          <w:spacing w:val="0"/>
          <w:w w:val="100"/>
          <w:position w:val="0"/>
          <w:shd w:val="clear" w:color="auto" w:fill="auto"/>
          <w:lang w:val="cs-CZ" w:eastAsia="cs-CZ" w:bidi="cs-CZ"/>
        </w:rPr>
        <w:t>Dohodou</w:t>
      </w:r>
    </w:p>
    <w:p>
      <w:pPr>
        <w:pStyle w:val="Style16"/>
        <w:keepNext w:val="0"/>
        <w:keepLines w:val="0"/>
        <w:widowControl w:val="0"/>
        <w:shd w:val="clear" w:color="auto" w:fill="auto"/>
        <w:bidi w:val="0"/>
        <w:spacing w:before="0" w:after="0" w:line="240" w:lineRule="auto"/>
        <w:ind w:left="400" w:right="0" w:firstLine="0"/>
        <w:jc w:val="both"/>
      </w:pPr>
      <w:r>
        <w:rPr>
          <w:spacing w:val="0"/>
          <w:w w:val="100"/>
          <w:position w:val="0"/>
          <w:shd w:val="clear" w:color="auto" w:fill="auto"/>
          <w:lang w:val="cs-CZ" w:eastAsia="cs-CZ" w:bidi="cs-CZ"/>
        </w:rPr>
        <w:t xml:space="preserve">Pojistitel a pojistník se mohou na zániku pojištění dohodnout. K platnosti dohody o zániku pojištění se vyžaduje, aby v ní strany ujednaly, jak se vyrovnají. Není-li ujednán </w:t>
      </w:r>
      <w:r>
        <w:rPr>
          <w:spacing w:val="0"/>
          <w:w w:val="100"/>
          <w:position w:val="0"/>
          <w:shd w:val="clear" w:color="auto" w:fill="auto"/>
          <w:lang w:val="cs-CZ" w:eastAsia="cs-CZ" w:bidi="cs-CZ"/>
        </w:rPr>
        <w:t>okamžik zániku pojištění, platí, že pojištění zaniklo dnem, kdy dohoda nabyla účinnosti. Dohoda musí být uzavřena písemně, jinak je neplatná.</w:t>
      </w:r>
    </w:p>
    <w:p>
      <w:pPr>
        <w:pStyle w:val="Style16"/>
        <w:keepNext w:val="0"/>
        <w:keepLines w:val="0"/>
        <w:widowControl w:val="0"/>
        <w:numPr>
          <w:ilvl w:val="1"/>
          <w:numId w:val="119"/>
        </w:numPr>
        <w:shd w:val="clear" w:color="auto" w:fill="auto"/>
        <w:tabs>
          <w:tab w:pos="379" w:val="left"/>
        </w:tabs>
        <w:bidi w:val="0"/>
        <w:spacing w:before="0" w:after="0" w:line="240" w:lineRule="auto"/>
        <w:ind w:left="0" w:right="0" w:firstLine="0"/>
        <w:jc w:val="left"/>
      </w:pPr>
      <w:r>
        <w:rPr>
          <w:spacing w:val="0"/>
          <w:w w:val="100"/>
          <w:position w:val="0"/>
          <w:shd w:val="clear" w:color="auto" w:fill="auto"/>
          <w:lang w:val="cs-CZ" w:eastAsia="cs-CZ" w:bidi="cs-CZ"/>
        </w:rPr>
        <w:t>Výpovědí</w:t>
      </w:r>
    </w:p>
    <w:p>
      <w:pPr>
        <w:pStyle w:val="Style16"/>
        <w:keepNext w:val="0"/>
        <w:keepLines w:val="0"/>
        <w:widowControl w:val="0"/>
        <w:shd w:val="clear" w:color="auto" w:fill="auto"/>
        <w:bidi w:val="0"/>
        <w:spacing w:before="0" w:after="0" w:line="240" w:lineRule="auto"/>
        <w:ind w:left="400" w:right="0" w:firstLine="0"/>
        <w:jc w:val="both"/>
      </w:pPr>
      <w:r>
        <w:rPr>
          <w:spacing w:val="0"/>
          <w:w w:val="100"/>
          <w:position w:val="0"/>
          <w:shd w:val="clear" w:color="auto" w:fill="auto"/>
          <w:lang w:val="cs-CZ" w:eastAsia="cs-CZ" w:bidi="cs-CZ"/>
        </w:rPr>
        <w:t xml:space="preserve">Je-li sjednáno pojištění s běžným pojistným, zaniká pojištění na základě výpovědi pojistitele nebo </w:t>
      </w:r>
      <w:r>
        <w:rPr>
          <w:spacing w:val="0"/>
          <w:w w:val="100"/>
          <w:position w:val="0"/>
          <w:sz w:val="12"/>
          <w:szCs w:val="12"/>
          <w:shd w:val="clear" w:color="auto" w:fill="auto"/>
          <w:lang w:val="cs-CZ" w:eastAsia="cs-CZ" w:bidi="cs-CZ"/>
        </w:rPr>
        <w:t>pojistníka ke konci pojistného období. Je-li však výpověď doručena druhé straně později než šest týdnů přede dnem, ve kterém uplyne pojistné období, zaniká pojištění ke konci následujícího po</w:t>
      </w:r>
      <w:r>
        <w:rPr>
          <w:spacing w:val="0"/>
          <w:w w:val="100"/>
          <w:position w:val="0"/>
          <w:shd w:val="clear" w:color="auto" w:fill="auto"/>
          <w:lang w:val="cs-CZ" w:eastAsia="cs-CZ" w:bidi="cs-CZ"/>
        </w:rPr>
        <w:t>- jistného období.</w:t>
      </w:r>
    </w:p>
    <w:p>
      <w:pPr>
        <w:pStyle w:val="Style16"/>
        <w:keepNext w:val="0"/>
        <w:keepLines w:val="0"/>
        <w:widowControl w:val="0"/>
        <w:shd w:val="clear" w:color="auto" w:fill="auto"/>
        <w:bidi w:val="0"/>
        <w:spacing w:before="0" w:after="0" w:line="240" w:lineRule="auto"/>
        <w:ind w:left="400" w:right="0" w:firstLine="0"/>
        <w:jc w:val="both"/>
      </w:pPr>
      <w:r>
        <w:rPr>
          <w:spacing w:val="0"/>
          <w:w w:val="100"/>
          <w:position w:val="0"/>
          <w:shd w:val="clear" w:color="auto" w:fill="auto"/>
          <w:lang w:val="cs-CZ" w:eastAsia="cs-CZ" w:bidi="cs-CZ"/>
        </w:rPr>
        <w:t>a) Pojistitel nebo pojistník mohou pojištění vypovědět:</w:t>
      </w:r>
    </w:p>
    <w:p>
      <w:pPr>
        <w:pStyle w:val="Style16"/>
        <w:keepNext w:val="0"/>
        <w:keepLines w:val="0"/>
        <w:widowControl w:val="0"/>
        <w:shd w:val="clear" w:color="auto" w:fill="auto"/>
        <w:tabs>
          <w:tab w:pos="1029" w:val="left"/>
        </w:tabs>
        <w:bidi w:val="0"/>
        <w:spacing w:before="0" w:after="0" w:line="259" w:lineRule="auto"/>
        <w:ind w:left="1000" w:right="0" w:hanging="360"/>
        <w:jc w:val="both"/>
        <w:rPr>
          <w:sz w:val="12"/>
          <w:szCs w:val="12"/>
        </w:rPr>
      </w:pPr>
      <w:r>
        <w:rPr>
          <w:spacing w:val="0"/>
          <w:w w:val="100"/>
          <w:position w:val="0"/>
          <w:sz w:val="12"/>
          <w:szCs w:val="12"/>
          <w:shd w:val="clear" w:color="auto" w:fill="auto"/>
          <w:lang w:val="cs-CZ" w:eastAsia="cs-CZ" w:bidi="cs-CZ"/>
        </w:rPr>
        <w:t>aa)</w:t>
      </w:r>
      <w:r>
        <w:rPr>
          <w:color w:val="000000"/>
          <w:spacing w:val="0"/>
          <w:w w:val="100"/>
          <w:position w:val="0"/>
          <w:sz w:val="12"/>
          <w:szCs w:val="12"/>
          <w:shd w:val="clear" w:color="auto" w:fill="auto"/>
          <w:lang w:val="cs-CZ" w:eastAsia="cs-CZ" w:bidi="cs-CZ"/>
        </w:rPr>
        <w:tab/>
      </w:r>
      <w:r>
        <w:rPr>
          <w:spacing w:val="0"/>
          <w:w w:val="100"/>
          <w:position w:val="0"/>
          <w:sz w:val="12"/>
          <w:szCs w:val="12"/>
          <w:shd w:val="clear" w:color="auto" w:fill="auto"/>
          <w:lang w:val="cs-CZ" w:eastAsia="cs-CZ" w:bidi="cs-CZ"/>
        </w:rPr>
        <w:t>s osmidenní výpovědní dobou do dvou měsíců ode dne uzavření pojistné smlouvy nebo</w:t>
      </w:r>
    </w:p>
    <w:p>
      <w:pPr>
        <w:pStyle w:val="Style16"/>
        <w:keepNext w:val="0"/>
        <w:keepLines w:val="0"/>
        <w:widowControl w:val="0"/>
        <w:shd w:val="clear" w:color="auto" w:fill="auto"/>
        <w:tabs>
          <w:tab w:pos="1029" w:val="left"/>
        </w:tabs>
        <w:bidi w:val="0"/>
        <w:spacing w:before="0" w:after="0" w:line="259" w:lineRule="auto"/>
        <w:ind w:left="1000" w:right="0" w:hanging="360"/>
        <w:jc w:val="both"/>
        <w:rPr>
          <w:sz w:val="12"/>
          <w:szCs w:val="12"/>
        </w:rPr>
      </w:pPr>
      <w:r>
        <w:rPr>
          <w:spacing w:val="0"/>
          <w:w w:val="100"/>
          <w:position w:val="0"/>
          <w:sz w:val="12"/>
          <w:szCs w:val="12"/>
          <w:shd w:val="clear" w:color="auto" w:fill="auto"/>
          <w:lang w:val="cs-CZ" w:eastAsia="cs-CZ" w:bidi="cs-CZ"/>
        </w:rPr>
        <w:t>ab)</w:t>
      </w:r>
      <w:r>
        <w:rPr>
          <w:color w:val="000000"/>
          <w:spacing w:val="0"/>
          <w:w w:val="100"/>
          <w:position w:val="0"/>
          <w:sz w:val="12"/>
          <w:szCs w:val="12"/>
          <w:shd w:val="clear" w:color="auto" w:fill="auto"/>
          <w:lang w:val="cs-CZ" w:eastAsia="cs-CZ" w:bidi="cs-CZ"/>
        </w:rPr>
        <w:tab/>
      </w:r>
      <w:r>
        <w:rPr>
          <w:spacing w:val="0"/>
          <w:w w:val="100"/>
          <w:position w:val="0"/>
          <w:sz w:val="12"/>
          <w:szCs w:val="12"/>
          <w:shd w:val="clear" w:color="auto" w:fill="auto"/>
          <w:lang w:val="cs-CZ" w:eastAsia="cs-CZ" w:bidi="cs-CZ"/>
        </w:rPr>
        <w:t>s měsíční výpovědní dobou do tří měsíců ode dne oznámení vzniku pojistné událos- ti.</w:t>
      </w:r>
    </w:p>
    <w:p>
      <w:pPr>
        <w:pStyle w:val="Style16"/>
        <w:keepNext w:val="0"/>
        <w:keepLines w:val="0"/>
        <w:widowControl w:val="0"/>
        <w:shd w:val="clear" w:color="auto" w:fill="auto"/>
        <w:bidi w:val="0"/>
        <w:spacing w:before="0" w:after="0" w:line="240" w:lineRule="auto"/>
        <w:ind w:left="0" w:right="0" w:firstLine="400"/>
        <w:jc w:val="left"/>
      </w:pPr>
      <w:r>
        <w:rPr>
          <w:spacing w:val="0"/>
          <w:w w:val="100"/>
          <w:position w:val="0"/>
          <w:shd w:val="clear" w:color="auto" w:fill="auto"/>
          <w:lang w:val="cs-CZ" w:eastAsia="cs-CZ" w:bidi="cs-CZ"/>
        </w:rPr>
        <w:t>b) Pojistník může pojištění vypovědět s osmidenní</w:t>
      </w:r>
    </w:p>
    <w:p>
      <w:pPr>
        <w:pStyle w:val="Style16"/>
        <w:keepNext w:val="0"/>
        <w:keepLines w:val="0"/>
        <w:widowControl w:val="0"/>
        <w:shd w:val="clear" w:color="auto" w:fill="auto"/>
        <w:bidi w:val="0"/>
        <w:spacing w:before="0" w:after="0" w:line="240" w:lineRule="auto"/>
        <w:ind w:left="0" w:right="0" w:firstLine="400"/>
        <w:jc w:val="left"/>
      </w:pPr>
      <w:r>
        <w:rPr>
          <w:spacing w:val="0"/>
          <w:w w:val="100"/>
          <w:position w:val="0"/>
          <w:shd w:val="clear" w:color="auto" w:fill="auto"/>
          <w:lang w:val="cs-CZ" w:eastAsia="cs-CZ" w:bidi="cs-CZ"/>
        </w:rPr>
        <w:t>výpovědní dobou:</w:t>
      </w:r>
    </w:p>
    <w:p>
      <w:pPr>
        <w:pStyle w:val="Style16"/>
        <w:keepNext w:val="0"/>
        <w:keepLines w:val="0"/>
        <w:widowControl w:val="0"/>
        <w:shd w:val="clear" w:color="auto" w:fill="auto"/>
        <w:tabs>
          <w:tab w:pos="1029" w:val="left"/>
        </w:tabs>
        <w:bidi w:val="0"/>
        <w:spacing w:before="0" w:after="0" w:line="240" w:lineRule="auto"/>
        <w:ind w:left="620" w:right="0" w:firstLine="20"/>
        <w:jc w:val="left"/>
        <w:rPr>
          <w:sz w:val="12"/>
          <w:szCs w:val="12"/>
        </w:rPr>
      </w:pPr>
      <w:r>
        <w:rPr>
          <w:spacing w:val="0"/>
          <w:w w:val="100"/>
          <w:position w:val="0"/>
          <w:sz w:val="13"/>
          <w:szCs w:val="13"/>
          <w:shd w:val="clear" w:color="auto" w:fill="auto"/>
          <w:lang w:val="cs-CZ" w:eastAsia="cs-CZ" w:bidi="cs-CZ"/>
        </w:rPr>
        <w:t>ba)</w:t>
      </w:r>
      <w:r>
        <w:rPr>
          <w:color w:val="000000"/>
          <w:spacing w:val="0"/>
          <w:w w:val="100"/>
          <w:position w:val="0"/>
          <w:sz w:val="13"/>
          <w:szCs w:val="13"/>
          <w:shd w:val="clear" w:color="auto" w:fill="auto"/>
          <w:lang w:val="cs-CZ" w:eastAsia="cs-CZ" w:bidi="cs-CZ"/>
        </w:rPr>
        <w:tab/>
      </w:r>
      <w:r>
        <w:rPr>
          <w:spacing w:val="0"/>
          <w:w w:val="100"/>
          <w:position w:val="0"/>
          <w:sz w:val="13"/>
          <w:szCs w:val="13"/>
          <w:shd w:val="clear" w:color="auto" w:fill="auto"/>
          <w:lang w:val="cs-CZ" w:eastAsia="cs-CZ" w:bidi="cs-CZ"/>
        </w:rPr>
        <w:t>do dvou měsíců ode dne, kdy se dozvěděl, že pojistitel použil při určení výše pojist</w:t>
      </w:r>
      <w:r>
        <w:rPr>
          <w:spacing w:val="0"/>
          <w:w w:val="100"/>
          <w:position w:val="0"/>
          <w:sz w:val="12"/>
          <w:szCs w:val="12"/>
          <w:shd w:val="clear" w:color="auto" w:fill="auto"/>
          <w:lang w:val="cs-CZ" w:eastAsia="cs-CZ" w:bidi="cs-CZ"/>
        </w:rPr>
        <w:softHyphen/>
      </w:r>
    </w:p>
    <w:p>
      <w:pPr>
        <w:pStyle w:val="Style16"/>
        <w:keepNext w:val="0"/>
        <w:keepLines w:val="0"/>
        <w:widowControl w:val="0"/>
        <w:shd w:val="clear" w:color="auto" w:fill="auto"/>
        <w:bidi w:val="0"/>
        <w:spacing w:before="0" w:after="0" w:line="259" w:lineRule="auto"/>
        <w:ind w:left="0" w:right="0" w:firstLine="0"/>
        <w:jc w:val="center"/>
        <w:rPr>
          <w:sz w:val="12"/>
          <w:szCs w:val="12"/>
        </w:rPr>
      </w:pPr>
      <w:r>
        <w:rPr>
          <w:spacing w:val="0"/>
          <w:w w:val="100"/>
          <w:position w:val="0"/>
          <w:sz w:val="12"/>
          <w:szCs w:val="12"/>
          <w:shd w:val="clear" w:color="auto" w:fill="auto"/>
          <w:lang w:val="cs-CZ" w:eastAsia="cs-CZ" w:bidi="cs-CZ"/>
        </w:rPr>
        <w:t>ného nebo pro výpočet pojistného plnění hledisko zakázané v § 2769</w:t>
        <w:br/>
        <w:t>zákona,</w:t>
      </w:r>
    </w:p>
    <w:p>
      <w:pPr>
        <w:pStyle w:val="Style16"/>
        <w:keepNext w:val="0"/>
        <w:keepLines w:val="0"/>
        <w:widowControl w:val="0"/>
        <w:shd w:val="clear" w:color="auto" w:fill="auto"/>
        <w:tabs>
          <w:tab w:pos="1029" w:val="left"/>
        </w:tabs>
        <w:bidi w:val="0"/>
        <w:spacing w:before="0" w:after="0" w:line="259" w:lineRule="auto"/>
        <w:ind w:left="1000" w:right="0" w:hanging="360"/>
        <w:jc w:val="both"/>
        <w:rPr>
          <w:sz w:val="12"/>
          <w:szCs w:val="12"/>
        </w:rPr>
      </w:pPr>
      <w:r>
        <w:rPr>
          <w:spacing w:val="0"/>
          <w:w w:val="100"/>
          <w:position w:val="0"/>
          <w:sz w:val="12"/>
          <w:szCs w:val="12"/>
          <w:shd w:val="clear" w:color="auto" w:fill="auto"/>
          <w:lang w:val="cs-CZ" w:eastAsia="cs-CZ" w:bidi="cs-CZ"/>
        </w:rPr>
        <w:t>bb)</w:t>
      </w:r>
      <w:r>
        <w:rPr>
          <w:color w:val="000000"/>
          <w:spacing w:val="0"/>
          <w:w w:val="100"/>
          <w:position w:val="0"/>
          <w:sz w:val="12"/>
          <w:szCs w:val="12"/>
          <w:shd w:val="clear" w:color="auto" w:fill="auto"/>
          <w:lang w:val="cs-CZ" w:eastAsia="cs-CZ" w:bidi="cs-CZ"/>
        </w:rPr>
        <w:tab/>
      </w:r>
      <w:r>
        <w:rPr>
          <w:spacing w:val="0"/>
          <w:w w:val="100"/>
          <w:position w:val="0"/>
          <w:sz w:val="12"/>
          <w:szCs w:val="12"/>
          <w:shd w:val="clear" w:color="auto" w:fill="auto"/>
          <w:lang w:val="cs-CZ" w:eastAsia="cs-CZ" w:bidi="cs-CZ"/>
        </w:rPr>
        <w:t>do jednoho měsíce ode dne, kdy mu bylo doručeno oznámení o převodu pojistného kmene nebo jeho části nebo o přeměně pojistitele, nebo</w:t>
      </w:r>
    </w:p>
    <w:p>
      <w:pPr>
        <w:pStyle w:val="Style16"/>
        <w:keepNext w:val="0"/>
        <w:keepLines w:val="0"/>
        <w:widowControl w:val="0"/>
        <w:shd w:val="clear" w:color="auto" w:fill="auto"/>
        <w:tabs>
          <w:tab w:pos="1029" w:val="left"/>
        </w:tabs>
        <w:bidi w:val="0"/>
        <w:spacing w:before="0" w:after="0" w:line="240" w:lineRule="auto"/>
        <w:ind w:left="620" w:right="0" w:firstLine="20"/>
        <w:jc w:val="left"/>
      </w:pPr>
      <w:r>
        <w:rPr>
          <w:spacing w:val="0"/>
          <w:w w:val="100"/>
          <w:position w:val="0"/>
          <w:shd w:val="clear" w:color="auto" w:fill="auto"/>
          <w:lang w:val="cs-CZ" w:eastAsia="cs-CZ" w:bidi="cs-CZ"/>
        </w:rPr>
        <w:t>bc)</w:t>
      </w:r>
      <w:r>
        <w:rPr>
          <w:color w:val="000000"/>
          <w:spacing w:val="0"/>
          <w:w w:val="100"/>
          <w:position w:val="0"/>
          <w:shd w:val="clear" w:color="auto" w:fill="auto"/>
          <w:lang w:val="cs-CZ" w:eastAsia="cs-CZ" w:bidi="cs-CZ"/>
        </w:rPr>
        <w:tab/>
      </w:r>
      <w:r>
        <w:rPr>
          <w:spacing w:val="0"/>
          <w:w w:val="100"/>
          <w:position w:val="0"/>
          <w:shd w:val="clear" w:color="auto" w:fill="auto"/>
          <w:lang w:val="cs-CZ" w:eastAsia="cs-CZ" w:bidi="cs-CZ"/>
        </w:rPr>
        <w:t>do jednoho měsíce ode dne, kdy bylo zveřejněno oznámení, že pojistiteli bylo odňa</w:t>
        <w:softHyphen/>
      </w:r>
    </w:p>
    <w:p>
      <w:pPr>
        <w:pStyle w:val="Style16"/>
        <w:keepNext w:val="0"/>
        <w:keepLines w:val="0"/>
        <w:widowControl w:val="0"/>
        <w:shd w:val="clear" w:color="auto" w:fill="auto"/>
        <w:bidi w:val="0"/>
        <w:spacing w:before="0" w:after="0" w:line="259" w:lineRule="auto"/>
        <w:ind w:left="1120" w:right="0" w:firstLine="0"/>
        <w:jc w:val="left"/>
        <w:rPr>
          <w:sz w:val="12"/>
          <w:szCs w:val="12"/>
        </w:rPr>
      </w:pPr>
      <w:r>
        <w:rPr>
          <w:spacing w:val="0"/>
          <w:w w:val="100"/>
          <w:position w:val="0"/>
          <w:sz w:val="12"/>
          <w:szCs w:val="12"/>
          <w:shd w:val="clear" w:color="auto" w:fill="auto"/>
          <w:lang w:val="cs-CZ" w:eastAsia="cs-CZ" w:bidi="cs-CZ"/>
        </w:rPr>
        <w:t>to povolení k provozování pojišťovací</w:t>
      </w:r>
    </w:p>
    <w:p>
      <w:pPr>
        <w:pStyle w:val="Style16"/>
        <w:keepNext w:val="0"/>
        <w:keepLines w:val="0"/>
        <w:widowControl w:val="0"/>
        <w:shd w:val="clear" w:color="auto" w:fill="auto"/>
        <w:bidi w:val="0"/>
        <w:spacing w:before="0" w:after="0" w:line="259" w:lineRule="auto"/>
        <w:ind w:left="1920" w:right="0" w:firstLine="0"/>
        <w:jc w:val="left"/>
        <w:rPr>
          <w:sz w:val="12"/>
          <w:szCs w:val="12"/>
        </w:rPr>
      </w:pPr>
      <w:r>
        <w:rPr>
          <w:spacing w:val="0"/>
          <w:w w:val="100"/>
          <w:position w:val="0"/>
          <w:sz w:val="12"/>
          <w:szCs w:val="12"/>
          <w:shd w:val="clear" w:color="auto" w:fill="auto"/>
          <w:lang w:val="cs-CZ" w:eastAsia="cs-CZ" w:bidi="cs-CZ"/>
        </w:rPr>
        <w:t>činnosti.</w:t>
      </w:r>
    </w:p>
    <w:p>
      <w:pPr>
        <w:pStyle w:val="Style16"/>
        <w:keepNext w:val="0"/>
        <w:keepLines w:val="0"/>
        <w:widowControl w:val="0"/>
        <w:numPr>
          <w:ilvl w:val="1"/>
          <w:numId w:val="119"/>
        </w:numPr>
        <w:shd w:val="clear" w:color="auto" w:fill="auto"/>
        <w:tabs>
          <w:tab w:pos="385" w:val="left"/>
        </w:tabs>
        <w:bidi w:val="0"/>
        <w:spacing w:before="0" w:after="0" w:line="266" w:lineRule="auto"/>
        <w:ind w:left="0" w:right="0" w:firstLine="0"/>
        <w:jc w:val="left"/>
        <w:rPr>
          <w:sz w:val="12"/>
          <w:szCs w:val="12"/>
        </w:rPr>
      </w:pPr>
      <w:r>
        <w:rPr>
          <w:spacing w:val="0"/>
          <w:w w:val="100"/>
          <w:position w:val="0"/>
          <w:sz w:val="12"/>
          <w:szCs w:val="12"/>
          <w:shd w:val="clear" w:color="auto" w:fill="auto"/>
          <w:lang w:val="cs-CZ" w:eastAsia="cs-CZ" w:bidi="cs-CZ"/>
        </w:rPr>
        <w:t>Odstoupení</w:t>
      </w:r>
    </w:p>
    <w:p>
      <w:pPr>
        <w:pStyle w:val="Style16"/>
        <w:keepNext w:val="0"/>
        <w:keepLines w:val="0"/>
        <w:widowControl w:val="0"/>
        <w:numPr>
          <w:ilvl w:val="0"/>
          <w:numId w:val="121"/>
        </w:numPr>
        <w:shd w:val="clear" w:color="auto" w:fill="auto"/>
        <w:tabs>
          <w:tab w:pos="772" w:val="left"/>
        </w:tabs>
        <w:bidi w:val="0"/>
        <w:spacing w:before="0" w:after="0" w:line="240" w:lineRule="auto"/>
        <w:ind w:left="640" w:right="0" w:hanging="220"/>
        <w:jc w:val="both"/>
      </w:pPr>
      <w:r>
        <w:rPr>
          <w:spacing w:val="0"/>
          <w:w w:val="100"/>
          <w:position w:val="0"/>
          <w:shd w:val="clear" w:color="auto" w:fill="auto"/>
          <w:lang w:val="cs-CZ" w:eastAsia="cs-CZ" w:bidi="cs-CZ"/>
        </w:rPr>
        <w:t>Porušil-li pojistník nebo pojištěný úmyslně nebo z nedbalosti povinnost k pravdivým sdě- lením stanovenou v čl. 22, má pojistitel právo od smlouvy odstoupit, prokáže-li, že by po pravdivém a úplném zodpovězení dotazů smlouvu neuzavřel.</w:t>
      </w:r>
    </w:p>
    <w:p>
      <w:pPr>
        <w:pStyle w:val="Style16"/>
        <w:keepNext w:val="0"/>
        <w:keepLines w:val="0"/>
        <w:widowControl w:val="0"/>
        <w:numPr>
          <w:ilvl w:val="0"/>
          <w:numId w:val="121"/>
        </w:numPr>
        <w:shd w:val="clear" w:color="auto" w:fill="auto"/>
        <w:tabs>
          <w:tab w:pos="772" w:val="left"/>
        </w:tabs>
        <w:bidi w:val="0"/>
        <w:spacing w:before="0" w:after="0" w:line="259" w:lineRule="auto"/>
        <w:ind w:left="640" w:right="0" w:hanging="220"/>
        <w:jc w:val="both"/>
        <w:rPr>
          <w:sz w:val="12"/>
          <w:szCs w:val="12"/>
        </w:rPr>
      </w:pPr>
      <w:r>
        <w:rPr>
          <w:spacing w:val="0"/>
          <w:w w:val="100"/>
          <w:position w:val="0"/>
          <w:sz w:val="13"/>
          <w:szCs w:val="13"/>
          <w:shd w:val="clear" w:color="auto" w:fill="auto"/>
          <w:lang w:val="cs-CZ" w:eastAsia="cs-CZ" w:bidi="cs-CZ"/>
        </w:rPr>
        <w:t xml:space="preserve">Pojistník má právo od smlouvy odstoupit v případě, že si pojistitel musel být při uzavírání </w:t>
      </w:r>
      <w:r>
        <w:rPr>
          <w:spacing w:val="0"/>
          <w:w w:val="100"/>
          <w:position w:val="0"/>
          <w:sz w:val="12"/>
          <w:szCs w:val="12"/>
          <w:shd w:val="clear" w:color="auto" w:fill="auto"/>
          <w:lang w:val="cs-CZ" w:eastAsia="cs-CZ" w:bidi="cs-CZ"/>
        </w:rPr>
        <w:t>smlouvy vědom nesrovnalostí mezi nabízeným pojištěním a zájemcovými požadavky a ne- upozornil ho na ně. Přitom se vezme v úvahu, za jakých okolností a jakým způsobem se pojistná smlouva uzavírá, jakož i to, je-li druhé straně při uzavírání smlouvy nápomocen zprostředkovatel nezávislý na pojistiteli.</w:t>
      </w:r>
    </w:p>
    <w:p>
      <w:pPr>
        <w:pStyle w:val="Style16"/>
        <w:keepNext w:val="0"/>
        <w:keepLines w:val="0"/>
        <w:widowControl w:val="0"/>
        <w:numPr>
          <w:ilvl w:val="0"/>
          <w:numId w:val="121"/>
        </w:numPr>
        <w:shd w:val="clear" w:color="auto" w:fill="auto"/>
        <w:tabs>
          <w:tab w:pos="772" w:val="left"/>
        </w:tabs>
        <w:bidi w:val="0"/>
        <w:spacing w:before="0" w:after="0" w:line="240" w:lineRule="auto"/>
        <w:ind w:left="640" w:right="0" w:hanging="220"/>
        <w:jc w:val="both"/>
      </w:pPr>
      <w:r>
        <w:rPr>
          <w:spacing w:val="0"/>
          <w:w w:val="100"/>
          <w:position w:val="0"/>
          <w:shd w:val="clear" w:color="auto" w:fill="auto"/>
          <w:lang w:val="cs-CZ" w:eastAsia="cs-CZ" w:bidi="cs-CZ"/>
        </w:rPr>
        <w:t>Právo odstoupit od smlouvy zaniká, nevyužije-li je strana do dvou měsíců ode dne, kdy zjistila nebo musela zjistit porušení povinnosti stanovené v čl. 22 odst.</w:t>
      </w:r>
    </w:p>
    <w:p>
      <w:pPr>
        <w:pStyle w:val="Style16"/>
        <w:keepNext w:val="0"/>
        <w:keepLines w:val="0"/>
        <w:widowControl w:val="0"/>
        <w:numPr>
          <w:ilvl w:val="0"/>
          <w:numId w:val="123"/>
        </w:numPr>
        <w:shd w:val="clear" w:color="auto" w:fill="auto"/>
        <w:tabs>
          <w:tab w:pos="866" w:val="left"/>
          <w:tab w:pos="942" w:val="left"/>
        </w:tabs>
        <w:bidi w:val="0"/>
        <w:spacing w:before="0" w:after="0" w:line="240" w:lineRule="auto"/>
        <w:ind w:left="0" w:right="0" w:firstLine="640"/>
        <w:jc w:val="left"/>
      </w:pPr>
      <w:r>
        <w:rPr>
          <w:spacing w:val="0"/>
          <w:w w:val="100"/>
          <w:position w:val="0"/>
          <w:shd w:val="clear" w:color="auto" w:fill="auto"/>
          <w:lang w:val="cs-CZ" w:eastAsia="cs-CZ" w:bidi="cs-CZ"/>
        </w:rPr>
        <w:t>a odst. 2.4. písm. a) tohoto článku.</w:t>
      </w:r>
    </w:p>
    <w:p>
      <w:pPr>
        <w:pStyle w:val="Style16"/>
        <w:keepNext w:val="0"/>
        <w:keepLines w:val="0"/>
        <w:widowControl w:val="0"/>
        <w:numPr>
          <w:ilvl w:val="0"/>
          <w:numId w:val="121"/>
        </w:numPr>
        <w:shd w:val="clear" w:color="auto" w:fill="auto"/>
        <w:tabs>
          <w:tab w:pos="772" w:val="left"/>
        </w:tabs>
        <w:bidi w:val="0"/>
        <w:spacing w:before="0" w:after="0" w:line="257" w:lineRule="auto"/>
        <w:ind w:left="640" w:right="0" w:hanging="220"/>
        <w:jc w:val="both"/>
      </w:pPr>
      <w:r>
        <w:rPr>
          <w:spacing w:val="0"/>
          <w:w w:val="100"/>
          <w:position w:val="0"/>
          <w:shd w:val="clear" w:color="auto" w:fill="auto"/>
          <w:lang w:val="cs-CZ" w:eastAsia="cs-CZ" w:bidi="cs-CZ"/>
        </w:rPr>
        <w:t xml:space="preserve">Odstoupí-li pojistník od smlouvy, nahradí mu pojistitel do jednoho měsíce ode dne, kdy </w:t>
      </w:r>
      <w:r>
        <w:rPr>
          <w:spacing w:val="0"/>
          <w:w w:val="100"/>
          <w:position w:val="0"/>
          <w:sz w:val="12"/>
          <w:szCs w:val="12"/>
          <w:shd w:val="clear" w:color="auto" w:fill="auto"/>
          <w:lang w:val="cs-CZ" w:eastAsia="cs-CZ" w:bidi="cs-CZ"/>
        </w:rPr>
        <w:t xml:space="preserve">se odstoupení stane účinným, zaplacené pojistné snížené o to, co již případně z pojištění plnil. Odstoupil-li od smlouvy pojistitel, má právo započíst si i náklady spojené se vznikem a správou pojištění. Odstoupí-li pojistitel od smlouvy a získal-li již pojistník, pojištěný nebo jiná osoba pojistné plnění, nahradí v téže lhůtě pojistiteli to, co ze zaplaceného pojistného </w:t>
      </w:r>
      <w:r>
        <w:rPr>
          <w:spacing w:val="0"/>
          <w:w w:val="100"/>
          <w:position w:val="0"/>
          <w:shd w:val="clear" w:color="auto" w:fill="auto"/>
          <w:lang w:val="cs-CZ" w:eastAsia="cs-CZ" w:bidi="cs-CZ"/>
        </w:rPr>
        <w:t>plnění přesahuje zaplacené pojistné.</w:t>
      </w:r>
    </w:p>
    <w:p>
      <w:pPr>
        <w:pStyle w:val="Style16"/>
        <w:keepNext w:val="0"/>
        <w:keepLines w:val="0"/>
        <w:widowControl w:val="0"/>
        <w:numPr>
          <w:ilvl w:val="0"/>
          <w:numId w:val="121"/>
        </w:numPr>
        <w:shd w:val="clear" w:color="auto" w:fill="auto"/>
        <w:tabs>
          <w:tab w:pos="772" w:val="left"/>
        </w:tabs>
        <w:bidi w:val="0"/>
        <w:spacing w:before="0" w:after="0" w:line="240" w:lineRule="auto"/>
        <w:ind w:left="640" w:right="0" w:hanging="220"/>
        <w:jc w:val="both"/>
      </w:pPr>
      <w:r>
        <w:rPr>
          <w:spacing w:val="0"/>
          <w:w w:val="100"/>
          <w:position w:val="0"/>
          <w:shd w:val="clear" w:color="auto" w:fill="auto"/>
          <w:lang w:val="cs-CZ" w:eastAsia="cs-CZ" w:bidi="cs-CZ"/>
        </w:rPr>
        <w:t>Byla-li smlouva uzavřena formou obchodu na dálku, má pojistník právo bez udání důvodu od- stoupit od smlouvy ve lhůtě čtrnácti dnů ode dne jejího uzavření nebo ode dne, kdy mu byly sděleny pojistné podmínky, pokud k tomuto sdělení dojde na jeho žádost po uzavření smlouvy.</w:t>
      </w:r>
    </w:p>
    <w:p>
      <w:pPr>
        <w:pStyle w:val="Style16"/>
        <w:keepNext w:val="0"/>
        <w:keepLines w:val="0"/>
        <w:widowControl w:val="0"/>
        <w:numPr>
          <w:ilvl w:val="0"/>
          <w:numId w:val="121"/>
        </w:numPr>
        <w:shd w:val="clear" w:color="auto" w:fill="auto"/>
        <w:tabs>
          <w:tab w:pos="772" w:val="left"/>
        </w:tabs>
        <w:bidi w:val="0"/>
        <w:spacing w:before="0" w:after="0" w:line="257" w:lineRule="auto"/>
        <w:ind w:left="640" w:right="0" w:hanging="220"/>
        <w:jc w:val="both"/>
      </w:pPr>
      <w:r>
        <w:rPr>
          <w:spacing w:val="0"/>
          <w:w w:val="100"/>
          <w:position w:val="0"/>
          <w:shd w:val="clear" w:color="auto" w:fill="auto"/>
          <w:lang w:val="cs-CZ" w:eastAsia="cs-CZ" w:bidi="cs-CZ"/>
        </w:rPr>
        <w:t xml:space="preserve">Odstoupí-li pojistník od smlouvy podle odstavce e), vrátí mu pojistitel bez zbytečného od- </w:t>
      </w:r>
      <w:r>
        <w:rPr>
          <w:spacing w:val="0"/>
          <w:w w:val="100"/>
          <w:position w:val="0"/>
          <w:sz w:val="12"/>
          <w:szCs w:val="12"/>
          <w:shd w:val="clear" w:color="auto" w:fill="auto"/>
          <w:lang w:val="cs-CZ" w:eastAsia="cs-CZ" w:bidi="cs-CZ"/>
        </w:rPr>
        <w:t xml:space="preserve">kladu, nejpozději však do třiceti dnů ode dne, kdy se odstoupení stane účinným, zaplacené pojistné. Přitom má právo odečíst si, co již z pojištění plnil. Bylo-li však pojistné plnění vy- placeno ve výši přesahující výši zaplaceného pojistného, vrátí pojistník, popřípadě pojištěný nebo obmyšlený pojistiteli částku zaplaceného pojistného plnění, která přesahuje zaplacené </w:t>
      </w:r>
      <w:r>
        <w:rPr>
          <w:spacing w:val="0"/>
          <w:w w:val="100"/>
          <w:position w:val="0"/>
          <w:shd w:val="clear" w:color="auto" w:fill="auto"/>
          <w:lang w:val="cs-CZ" w:eastAsia="cs-CZ" w:bidi="cs-CZ"/>
        </w:rPr>
        <w:t>pojistné.</w:t>
      </w:r>
    </w:p>
    <w:p>
      <w:pPr>
        <w:pStyle w:val="Style16"/>
        <w:keepNext w:val="0"/>
        <w:keepLines w:val="0"/>
        <w:widowControl w:val="0"/>
        <w:numPr>
          <w:ilvl w:val="1"/>
          <w:numId w:val="119"/>
        </w:numPr>
        <w:shd w:val="clear" w:color="auto" w:fill="auto"/>
        <w:tabs>
          <w:tab w:pos="385" w:val="left"/>
        </w:tabs>
        <w:bidi w:val="0"/>
        <w:spacing w:before="0" w:after="0" w:line="240" w:lineRule="auto"/>
        <w:ind w:left="0" w:right="0" w:firstLine="0"/>
        <w:jc w:val="left"/>
      </w:pPr>
      <w:r>
        <w:rPr>
          <w:spacing w:val="0"/>
          <w:w w:val="100"/>
          <w:position w:val="0"/>
          <w:shd w:val="clear" w:color="auto" w:fill="auto"/>
          <w:lang w:val="cs-CZ" w:eastAsia="cs-CZ" w:bidi="cs-CZ"/>
        </w:rPr>
        <w:t>Odmítnutím pojistného plnění pojistitelem</w:t>
      </w:r>
    </w:p>
    <w:p>
      <w:pPr>
        <w:pStyle w:val="Style16"/>
        <w:keepNext w:val="0"/>
        <w:keepLines w:val="0"/>
        <w:widowControl w:val="0"/>
        <w:shd w:val="clear" w:color="auto" w:fill="auto"/>
        <w:bidi w:val="0"/>
        <w:spacing w:before="0" w:after="0" w:line="240" w:lineRule="auto"/>
        <w:ind w:left="400" w:right="0" w:firstLine="20"/>
        <w:jc w:val="left"/>
      </w:pPr>
      <w:r>
        <w:rPr>
          <w:spacing w:val="0"/>
          <w:w w:val="100"/>
          <w:position w:val="0"/>
          <w:shd w:val="clear" w:color="auto" w:fill="auto"/>
          <w:lang w:val="cs-CZ" w:eastAsia="cs-CZ" w:bidi="cs-CZ"/>
        </w:rPr>
        <w:t>Pojistitel může pojistné plnění odmítnout, byla-li příčinou pojistné události skutečnost,</w:t>
      </w:r>
    </w:p>
    <w:p>
      <w:pPr>
        <w:pStyle w:val="Style16"/>
        <w:keepNext w:val="0"/>
        <w:keepLines w:val="0"/>
        <w:widowControl w:val="0"/>
        <w:numPr>
          <w:ilvl w:val="0"/>
          <w:numId w:val="49"/>
        </w:numPr>
        <w:shd w:val="clear" w:color="auto" w:fill="auto"/>
        <w:tabs>
          <w:tab w:pos="772" w:val="left"/>
        </w:tabs>
        <w:bidi w:val="0"/>
        <w:spacing w:before="0" w:after="0" w:line="240" w:lineRule="auto"/>
        <w:ind w:left="400" w:right="0" w:firstLine="20"/>
        <w:jc w:val="left"/>
      </w:pPr>
      <w:r>
        <w:rPr>
          <w:spacing w:val="0"/>
          <w:w w:val="100"/>
          <w:position w:val="0"/>
          <w:shd w:val="clear" w:color="auto" w:fill="auto"/>
          <w:lang w:val="cs-CZ" w:eastAsia="cs-CZ" w:bidi="cs-CZ"/>
        </w:rPr>
        <w:t>o které se dozvěděl až po vzniku pojistné</w:t>
      </w:r>
    </w:p>
    <w:p>
      <w:pPr>
        <w:pStyle w:val="Style16"/>
        <w:keepNext w:val="0"/>
        <w:keepLines w:val="0"/>
        <w:widowControl w:val="0"/>
        <w:shd w:val="clear" w:color="auto" w:fill="auto"/>
        <w:bidi w:val="0"/>
        <w:spacing w:before="0" w:after="0" w:line="240" w:lineRule="auto"/>
        <w:ind w:left="0" w:right="0" w:firstLine="400"/>
        <w:jc w:val="left"/>
      </w:pPr>
      <w:r>
        <w:rPr>
          <w:spacing w:val="0"/>
          <w:w w:val="100"/>
          <w:position w:val="0"/>
          <w:shd w:val="clear" w:color="auto" w:fill="auto"/>
          <w:lang w:val="cs-CZ" w:eastAsia="cs-CZ" w:bidi="cs-CZ"/>
        </w:rPr>
        <w:t>události,</w:t>
      </w:r>
    </w:p>
    <w:p>
      <w:pPr>
        <w:pStyle w:val="Style16"/>
        <w:keepNext w:val="0"/>
        <w:keepLines w:val="0"/>
        <w:widowControl w:val="0"/>
        <w:numPr>
          <w:ilvl w:val="0"/>
          <w:numId w:val="49"/>
        </w:numPr>
        <w:shd w:val="clear" w:color="auto" w:fill="auto"/>
        <w:tabs>
          <w:tab w:pos="933" w:val="left"/>
        </w:tabs>
        <w:bidi w:val="0"/>
        <w:spacing w:before="0" w:after="0" w:line="266" w:lineRule="auto"/>
        <w:ind w:left="400" w:right="0" w:firstLine="20"/>
        <w:jc w:val="both"/>
        <w:rPr>
          <w:sz w:val="12"/>
          <w:szCs w:val="12"/>
        </w:rPr>
      </w:pPr>
      <w:r>
        <w:rPr>
          <w:spacing w:val="0"/>
          <w:w w:val="100"/>
          <w:position w:val="0"/>
          <w:sz w:val="12"/>
          <w:szCs w:val="12"/>
          <w:shd w:val="clear" w:color="auto" w:fill="auto"/>
          <w:lang w:val="cs-CZ" w:eastAsia="cs-CZ" w:bidi="cs-CZ"/>
        </w:rPr>
        <w:t>kterou při sjednávání pojištění nebo jeho změny nemohl zjistit v důsledku zaviněného poru</w:t>
        <w:softHyphen/>
        <w:t>šení povinnosti stanovené v čl.</w:t>
      </w:r>
    </w:p>
    <w:p>
      <w:pPr>
        <w:pStyle w:val="Style16"/>
        <w:keepNext w:val="0"/>
        <w:keepLines w:val="0"/>
        <w:widowControl w:val="0"/>
        <w:shd w:val="clear" w:color="auto" w:fill="auto"/>
        <w:bidi w:val="0"/>
        <w:spacing w:before="0" w:after="0" w:line="266" w:lineRule="auto"/>
        <w:ind w:left="1360" w:right="0" w:firstLine="0"/>
        <w:jc w:val="left"/>
        <w:rPr>
          <w:sz w:val="12"/>
          <w:szCs w:val="12"/>
        </w:rPr>
      </w:pPr>
      <w:r>
        <w:rPr>
          <w:spacing w:val="0"/>
          <w:w w:val="100"/>
          <w:position w:val="0"/>
          <w:sz w:val="12"/>
          <w:szCs w:val="12"/>
          <w:shd w:val="clear" w:color="auto" w:fill="auto"/>
          <w:lang w:val="cs-CZ" w:eastAsia="cs-CZ" w:bidi="cs-CZ"/>
        </w:rPr>
        <w:t>22 a</w:t>
      </w:r>
    </w:p>
    <w:p>
      <w:pPr>
        <w:pStyle w:val="Style16"/>
        <w:keepNext w:val="0"/>
        <w:keepLines w:val="0"/>
        <w:widowControl w:val="0"/>
        <w:numPr>
          <w:ilvl w:val="0"/>
          <w:numId w:val="49"/>
        </w:numPr>
        <w:shd w:val="clear" w:color="auto" w:fill="auto"/>
        <w:tabs>
          <w:tab w:pos="772" w:val="left"/>
        </w:tabs>
        <w:bidi w:val="0"/>
        <w:spacing w:before="0" w:after="0" w:line="266" w:lineRule="auto"/>
        <w:ind w:left="640" w:right="0" w:hanging="220"/>
        <w:jc w:val="both"/>
        <w:rPr>
          <w:sz w:val="12"/>
          <w:szCs w:val="12"/>
        </w:rPr>
      </w:pPr>
      <w:r>
        <w:rPr>
          <w:spacing w:val="0"/>
          <w:w w:val="100"/>
          <w:position w:val="0"/>
          <w:sz w:val="12"/>
          <w:szCs w:val="12"/>
          <w:shd w:val="clear" w:color="auto" w:fill="auto"/>
          <w:lang w:val="cs-CZ" w:eastAsia="cs-CZ" w:bidi="cs-CZ"/>
        </w:rPr>
        <w:t>pokud by při znalosti této skutečnosti při uzavírání smlouvy tuto smlouvu neuzavřel nebo pokud by ji uzavřel za jiných podmínek.</w:t>
      </w:r>
    </w:p>
    <w:p>
      <w:pPr>
        <w:pStyle w:val="Style16"/>
        <w:keepNext w:val="0"/>
        <w:keepLines w:val="0"/>
        <w:widowControl w:val="0"/>
        <w:numPr>
          <w:ilvl w:val="1"/>
          <w:numId w:val="119"/>
        </w:numPr>
        <w:shd w:val="clear" w:color="auto" w:fill="auto"/>
        <w:tabs>
          <w:tab w:pos="385" w:val="left"/>
        </w:tabs>
        <w:bidi w:val="0"/>
        <w:spacing w:before="0" w:after="0" w:line="240" w:lineRule="auto"/>
        <w:ind w:left="0" w:right="0" w:firstLine="0"/>
        <w:jc w:val="center"/>
      </w:pPr>
      <w:r>
        <w:rPr>
          <w:spacing w:val="0"/>
          <w:w w:val="100"/>
          <w:position w:val="0"/>
          <w:shd w:val="clear" w:color="auto" w:fill="auto"/>
          <w:lang w:val="cs-CZ" w:eastAsia="cs-CZ" w:bidi="cs-CZ"/>
        </w:rPr>
        <w:t>Pojištění zaniká zánikem pojistného zájmu, zánikem pojistného nebezpečí, dnem</w:t>
        <w:br/>
        <w:t>smrti pojištěné</w:t>
      </w:r>
    </w:p>
    <w:p>
      <w:pPr>
        <w:pStyle w:val="Style16"/>
        <w:keepNext w:val="0"/>
        <w:keepLines w:val="0"/>
        <w:widowControl w:val="0"/>
        <w:shd w:val="clear" w:color="auto" w:fill="auto"/>
        <w:bidi w:val="0"/>
        <w:spacing w:before="0" w:after="0" w:line="240" w:lineRule="auto"/>
        <w:ind w:left="400" w:right="0" w:firstLine="20"/>
        <w:jc w:val="both"/>
      </w:pPr>
      <w:r>
        <w:rPr>
          <w:spacing w:val="0"/>
          <w:w w:val="100"/>
          <w:position w:val="0"/>
          <w:shd w:val="clear" w:color="auto" w:fill="auto"/>
          <w:lang w:val="cs-CZ" w:eastAsia="cs-CZ" w:bidi="cs-CZ"/>
        </w:rPr>
        <w:t>osoby, dnem zániku pojištěné právnické osoby bez právního nástupce nebo dnem odmítnutí po</w:t>
        <w:softHyphen/>
      </w:r>
    </w:p>
    <w:p>
      <w:pPr>
        <w:pStyle w:val="Style16"/>
        <w:keepNext w:val="0"/>
        <w:keepLines w:val="0"/>
        <w:widowControl w:val="0"/>
        <w:shd w:val="clear" w:color="auto" w:fill="auto"/>
        <w:bidi w:val="0"/>
        <w:spacing w:before="0" w:after="0" w:line="240" w:lineRule="auto"/>
        <w:ind w:left="400" w:right="0" w:firstLine="20"/>
        <w:jc w:val="left"/>
      </w:pPr>
      <w:r>
        <w:rPr>
          <w:spacing w:val="0"/>
          <w:w w:val="100"/>
          <w:position w:val="0"/>
          <w:shd w:val="clear" w:color="auto" w:fill="auto"/>
          <w:lang w:val="cs-CZ" w:eastAsia="cs-CZ" w:bidi="cs-CZ"/>
        </w:rPr>
        <w:t>jistného plnění, nestanoví-li tyto VPP nebo pojistná smlouva jinak.</w:t>
      </w:r>
    </w:p>
    <w:p>
      <w:pPr>
        <w:pStyle w:val="Style16"/>
        <w:keepNext w:val="0"/>
        <w:keepLines w:val="0"/>
        <w:widowControl w:val="0"/>
        <w:numPr>
          <w:ilvl w:val="1"/>
          <w:numId w:val="119"/>
        </w:numPr>
        <w:shd w:val="clear" w:color="auto" w:fill="auto"/>
        <w:tabs>
          <w:tab w:pos="385" w:val="left"/>
        </w:tabs>
        <w:bidi w:val="0"/>
        <w:spacing w:before="0" w:after="100" w:line="252" w:lineRule="auto"/>
        <w:ind w:left="400" w:right="0" w:hanging="400"/>
        <w:jc w:val="both"/>
        <w:rPr>
          <w:sz w:val="12"/>
          <w:szCs w:val="12"/>
        </w:rPr>
      </w:pPr>
      <w:r>
        <w:rPr>
          <w:spacing w:val="0"/>
          <w:w w:val="100"/>
          <w:position w:val="0"/>
          <w:sz w:val="13"/>
          <w:szCs w:val="13"/>
          <w:shd w:val="clear" w:color="auto" w:fill="auto"/>
          <w:lang w:val="cs-CZ" w:eastAsia="cs-CZ" w:bidi="cs-CZ"/>
        </w:rPr>
        <w:t xml:space="preserve">Nebylo-li výslovně dohodnuto, že pojištění změnou vlastnictví nebo spoluvlastnictví pojištěného </w:t>
      </w:r>
      <w:r>
        <w:rPr>
          <w:spacing w:val="0"/>
          <w:w w:val="100"/>
          <w:position w:val="0"/>
          <w:sz w:val="12"/>
          <w:szCs w:val="12"/>
          <w:shd w:val="clear" w:color="auto" w:fill="auto"/>
          <w:lang w:val="cs-CZ" w:eastAsia="cs-CZ" w:bidi="cs-CZ"/>
        </w:rPr>
        <w:t>majetku nezaniká, zanikne pojištění dnem oznámení této změny pojistiteli.</w:t>
      </w:r>
    </w:p>
    <w:p>
      <w:pPr>
        <w:pStyle w:val="Style16"/>
        <w:keepNext w:val="0"/>
        <w:keepLines w:val="0"/>
        <w:widowControl w:val="0"/>
        <w:shd w:val="clear" w:color="auto" w:fill="auto"/>
        <w:bidi w:val="0"/>
        <w:spacing w:before="0" w:after="100" w:line="240" w:lineRule="auto"/>
        <w:ind w:left="0" w:right="0" w:firstLine="0"/>
        <w:jc w:val="center"/>
        <w:rPr>
          <w:sz w:val="12"/>
          <w:szCs w:val="12"/>
        </w:rPr>
      </w:pPr>
      <w:r>
        <w:rPr>
          <w:spacing w:val="0"/>
          <w:w w:val="100"/>
          <w:position w:val="0"/>
          <w:sz w:val="12"/>
          <w:szCs w:val="12"/>
          <w:shd w:val="clear" w:color="auto" w:fill="auto"/>
          <w:lang w:val="cs-CZ" w:eastAsia="cs-CZ" w:bidi="cs-CZ"/>
        </w:rPr>
        <w:t>Článek 18</w:t>
        <w:br/>
        <w:t>Podpojištění, pojištění na první</w:t>
        <w:br/>
        <w:t>riziko</w:t>
      </w:r>
    </w:p>
    <w:p>
      <w:pPr>
        <w:pStyle w:val="Style16"/>
        <w:keepNext w:val="0"/>
        <w:keepLines w:val="0"/>
        <w:widowControl w:val="0"/>
        <w:numPr>
          <w:ilvl w:val="0"/>
          <w:numId w:val="125"/>
        </w:numPr>
        <w:shd w:val="clear" w:color="auto" w:fill="auto"/>
        <w:tabs>
          <w:tab w:pos="385" w:val="left"/>
        </w:tabs>
        <w:bidi w:val="0"/>
        <w:spacing w:before="0" w:after="0" w:line="240" w:lineRule="auto"/>
        <w:ind w:left="400" w:right="0" w:hanging="400"/>
        <w:jc w:val="both"/>
      </w:pPr>
      <w:r>
        <w:rPr>
          <w:spacing w:val="0"/>
          <w:w w:val="100"/>
          <w:position w:val="0"/>
          <w:shd w:val="clear" w:color="auto" w:fill="auto"/>
          <w:lang w:val="cs-CZ" w:eastAsia="cs-CZ" w:bidi="cs-CZ"/>
        </w:rPr>
        <w:t>Je-li pojistná částka v době pojistné události nižší než pojistná hodnota pojištěné věci, sníží pojis</w:t>
      </w:r>
      <w:r>
        <w:rPr>
          <w:spacing w:val="0"/>
          <w:w w:val="100"/>
          <w:position w:val="0"/>
          <w:sz w:val="12"/>
          <w:szCs w:val="12"/>
          <w:shd w:val="clear" w:color="auto" w:fill="auto"/>
          <w:lang w:val="cs-CZ" w:eastAsia="cs-CZ" w:bidi="cs-CZ"/>
        </w:rPr>
        <w:t xml:space="preserve">- titel pojistné plnění v poměru, v jakém je výše pojistné částky ke skutečné výši pojistné hodnoty </w:t>
      </w:r>
      <w:r>
        <w:rPr>
          <w:spacing w:val="0"/>
          <w:w w:val="100"/>
          <w:position w:val="0"/>
          <w:shd w:val="clear" w:color="auto" w:fill="auto"/>
          <w:lang w:val="cs-CZ" w:eastAsia="cs-CZ" w:bidi="cs-CZ"/>
        </w:rPr>
        <w:t>pojištěné věci. Pojistitel nemusí uplatnit podpojištění v případě, že hodnota pojištěného majetku není v době pojistné události vyšší než 110 % sjednané pojistné částky.</w:t>
      </w:r>
    </w:p>
    <w:p>
      <w:pPr>
        <w:pStyle w:val="Style16"/>
        <w:keepNext w:val="0"/>
        <w:keepLines w:val="0"/>
        <w:widowControl w:val="0"/>
        <w:numPr>
          <w:ilvl w:val="0"/>
          <w:numId w:val="125"/>
        </w:numPr>
        <w:shd w:val="clear" w:color="auto" w:fill="auto"/>
        <w:tabs>
          <w:tab w:pos="385" w:val="left"/>
        </w:tabs>
        <w:bidi w:val="0"/>
        <w:spacing w:before="0" w:after="0" w:line="240" w:lineRule="auto"/>
        <w:ind w:left="0" w:right="0" w:firstLine="0"/>
        <w:jc w:val="left"/>
      </w:pPr>
      <w:r>
        <w:rPr>
          <w:spacing w:val="0"/>
          <w:w w:val="100"/>
          <w:position w:val="0"/>
          <w:shd w:val="clear" w:color="auto" w:fill="auto"/>
          <w:lang w:val="cs-CZ" w:eastAsia="cs-CZ" w:bidi="cs-CZ"/>
        </w:rPr>
        <w:t>Pojištěním na první riziko se pro účely tohoto pojištění rozumí takové pojištění,</w:t>
      </w:r>
    </w:p>
    <w:p>
      <w:pPr>
        <w:pStyle w:val="Style16"/>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kdy základem</w:t>
      </w:r>
    </w:p>
    <w:p>
      <w:pPr>
        <w:pStyle w:val="Style16"/>
        <w:keepNext w:val="0"/>
        <w:keepLines w:val="0"/>
        <w:widowControl w:val="0"/>
        <w:shd w:val="clear" w:color="auto" w:fill="auto"/>
        <w:bidi w:val="0"/>
        <w:spacing w:before="0" w:after="0" w:line="264" w:lineRule="auto"/>
        <w:ind w:left="400" w:right="0" w:firstLine="20"/>
        <w:jc w:val="both"/>
        <w:rPr>
          <w:sz w:val="12"/>
          <w:szCs w:val="12"/>
        </w:rPr>
      </w:pPr>
      <w:r>
        <w:rPr>
          <w:spacing w:val="0"/>
          <w:w w:val="100"/>
          <w:position w:val="0"/>
          <w:sz w:val="12"/>
          <w:szCs w:val="12"/>
          <w:shd w:val="clear" w:color="auto" w:fill="auto"/>
          <w:lang w:val="cs-CZ" w:eastAsia="cs-CZ" w:bidi="cs-CZ"/>
        </w:rPr>
        <w:t>pro kalkulaci pojistného není pojistná částka, ale určitá částka - limit pojistného plnění pro jednu a všechny pojistné události během pojistné doby.</w:t>
      </w:r>
    </w:p>
    <w:p>
      <w:pPr>
        <w:pStyle w:val="Style16"/>
        <w:keepNext w:val="0"/>
        <w:keepLines w:val="0"/>
        <w:widowControl w:val="0"/>
        <w:numPr>
          <w:ilvl w:val="0"/>
          <w:numId w:val="125"/>
        </w:numPr>
        <w:shd w:val="clear" w:color="auto" w:fill="auto"/>
        <w:tabs>
          <w:tab w:pos="385" w:val="left"/>
        </w:tabs>
        <w:bidi w:val="0"/>
        <w:spacing w:before="0" w:after="0" w:line="240" w:lineRule="auto"/>
        <w:ind w:left="0" w:right="0" w:firstLine="0"/>
        <w:jc w:val="left"/>
      </w:pPr>
      <w:r>
        <w:rPr>
          <w:spacing w:val="0"/>
          <w:w w:val="100"/>
          <w:position w:val="0"/>
          <w:shd w:val="clear" w:color="auto" w:fill="auto"/>
          <w:lang w:val="cs-CZ" w:eastAsia="cs-CZ" w:bidi="cs-CZ"/>
        </w:rPr>
        <w:t>Pojištění na první riziko může být sjednáno pro:</w:t>
      </w:r>
    </w:p>
    <w:p>
      <w:pPr>
        <w:pStyle w:val="Style16"/>
        <w:keepNext w:val="0"/>
        <w:keepLines w:val="0"/>
        <w:widowControl w:val="0"/>
        <w:numPr>
          <w:ilvl w:val="0"/>
          <w:numId w:val="127"/>
        </w:numPr>
        <w:shd w:val="clear" w:color="auto" w:fill="auto"/>
        <w:tabs>
          <w:tab w:pos="933" w:val="left"/>
        </w:tabs>
        <w:bidi w:val="0"/>
        <w:spacing w:before="0" w:after="0" w:line="240" w:lineRule="auto"/>
        <w:ind w:left="0" w:right="0" w:firstLine="400"/>
        <w:jc w:val="left"/>
      </w:pPr>
      <w:r>
        <w:rPr>
          <w:spacing w:val="0"/>
          <w:w w:val="100"/>
          <w:position w:val="0"/>
          <w:shd w:val="clear" w:color="auto" w:fill="auto"/>
          <w:lang w:val="cs-CZ" w:eastAsia="cs-CZ" w:bidi="cs-CZ"/>
        </w:rPr>
        <w:t>položky pojištěných</w:t>
      </w:r>
    </w:p>
    <w:p>
      <w:pPr>
        <w:pStyle w:val="Style16"/>
        <w:keepNext w:val="0"/>
        <w:keepLines w:val="0"/>
        <w:widowControl w:val="0"/>
        <w:shd w:val="clear" w:color="auto" w:fill="auto"/>
        <w:bidi w:val="0"/>
        <w:spacing w:before="0" w:after="0" w:line="240" w:lineRule="auto"/>
        <w:ind w:left="0" w:right="0" w:firstLine="400"/>
        <w:jc w:val="left"/>
      </w:pPr>
      <w:r>
        <w:rPr>
          <w:spacing w:val="0"/>
          <w:w w:val="100"/>
          <w:position w:val="0"/>
          <w:shd w:val="clear" w:color="auto" w:fill="auto"/>
          <w:lang w:val="cs-CZ" w:eastAsia="cs-CZ" w:bidi="cs-CZ"/>
        </w:rPr>
        <w:t>nákladů,</w:t>
      </w:r>
    </w:p>
    <w:p>
      <w:pPr>
        <w:pStyle w:val="Style16"/>
        <w:keepNext w:val="0"/>
        <w:keepLines w:val="0"/>
        <w:widowControl w:val="0"/>
        <w:numPr>
          <w:ilvl w:val="0"/>
          <w:numId w:val="127"/>
        </w:numPr>
        <w:shd w:val="clear" w:color="auto" w:fill="auto"/>
        <w:tabs>
          <w:tab w:pos="772" w:val="left"/>
        </w:tabs>
        <w:bidi w:val="0"/>
        <w:spacing w:before="0" w:after="0" w:line="264" w:lineRule="auto"/>
        <w:ind w:left="400" w:right="0" w:firstLine="20"/>
        <w:jc w:val="both"/>
        <w:rPr>
          <w:sz w:val="12"/>
          <w:szCs w:val="12"/>
        </w:rPr>
      </w:pPr>
      <w:r>
        <w:rPr>
          <w:spacing w:val="0"/>
          <w:w w:val="100"/>
          <w:position w:val="0"/>
          <w:sz w:val="12"/>
          <w:szCs w:val="12"/>
          <w:shd w:val="clear" w:color="auto" w:fill="auto"/>
          <w:lang w:val="cs-CZ" w:eastAsia="cs-CZ" w:bidi="cs-CZ"/>
        </w:rPr>
        <w:t>jiné položky uvedené v pojistné</w:t>
      </w:r>
    </w:p>
    <w:p>
      <w:pPr>
        <w:pStyle w:val="Style16"/>
        <w:keepNext w:val="0"/>
        <w:keepLines w:val="0"/>
        <w:widowControl w:val="0"/>
        <w:shd w:val="clear" w:color="auto" w:fill="auto"/>
        <w:bidi w:val="0"/>
        <w:spacing w:before="0" w:after="0" w:line="264" w:lineRule="auto"/>
        <w:ind w:left="400" w:right="0" w:firstLine="20"/>
        <w:jc w:val="both"/>
        <w:rPr>
          <w:sz w:val="12"/>
          <w:szCs w:val="12"/>
        </w:rPr>
      </w:pPr>
      <w:r>
        <w:rPr>
          <w:spacing w:val="0"/>
          <w:w w:val="100"/>
          <w:position w:val="0"/>
          <w:sz w:val="12"/>
          <w:szCs w:val="12"/>
          <w:shd w:val="clear" w:color="auto" w:fill="auto"/>
          <w:lang w:val="cs-CZ" w:eastAsia="cs-CZ" w:bidi="cs-CZ"/>
        </w:rPr>
        <w:t>smlouvě.</w:t>
      </w:r>
    </w:p>
    <w:p>
      <w:pPr>
        <w:pStyle w:val="Style16"/>
        <w:keepNext w:val="0"/>
        <w:keepLines w:val="0"/>
        <w:widowControl w:val="0"/>
        <w:shd w:val="clear" w:color="auto" w:fill="auto"/>
        <w:bidi w:val="0"/>
        <w:spacing w:before="0" w:after="100" w:line="240" w:lineRule="auto"/>
        <w:ind w:left="400" w:right="0" w:firstLine="20"/>
        <w:jc w:val="both"/>
      </w:pPr>
      <w:r>
        <w:rPr>
          <w:spacing w:val="0"/>
          <w:w w:val="100"/>
          <w:position w:val="0"/>
          <w:sz w:val="12"/>
          <w:szCs w:val="12"/>
          <w:shd w:val="clear" w:color="auto" w:fill="auto"/>
          <w:lang w:val="cs-CZ" w:eastAsia="cs-CZ" w:bidi="cs-CZ"/>
        </w:rPr>
        <w:t xml:space="preserve">Pojistné plnění v tom případě pojistitel poskytne maximálně do výše limitů pojistného plnění </w:t>
      </w:r>
      <w:r>
        <w:rPr>
          <w:spacing w:val="0"/>
          <w:w w:val="100"/>
          <w:position w:val="0"/>
          <w:shd w:val="clear" w:color="auto" w:fill="auto"/>
          <w:lang w:val="cs-CZ" w:eastAsia="cs-CZ" w:bidi="cs-CZ"/>
        </w:rPr>
        <w:t>stanovených pro případy uvedené pod písm. a) a b) tohoto odstavce. Ustanovení odstavce 1. se v tomto případě nepoužije.</w:t>
      </w:r>
    </w:p>
    <w:p>
      <w:pPr>
        <w:pStyle w:val="Style16"/>
        <w:keepNext w:val="0"/>
        <w:keepLines w:val="0"/>
        <w:widowControl w:val="0"/>
        <w:shd w:val="clear" w:color="auto" w:fill="auto"/>
        <w:bidi w:val="0"/>
        <w:spacing w:before="0" w:after="100" w:line="240" w:lineRule="auto"/>
        <w:ind w:left="0" w:right="0" w:firstLine="0"/>
        <w:jc w:val="center"/>
        <w:rPr>
          <w:sz w:val="12"/>
          <w:szCs w:val="12"/>
        </w:rPr>
      </w:pPr>
      <w:r>
        <w:rPr>
          <w:spacing w:val="0"/>
          <w:w w:val="100"/>
          <w:position w:val="0"/>
          <w:sz w:val="12"/>
          <w:szCs w:val="12"/>
          <w:shd w:val="clear" w:color="auto" w:fill="auto"/>
          <w:lang w:val="cs-CZ" w:eastAsia="cs-CZ" w:bidi="cs-CZ"/>
        </w:rPr>
        <w:t>Článek 19</w:t>
        <w:br/>
        <w:t>Pojistné a jeho</w:t>
        <w:br/>
        <w:t>změny</w:t>
      </w:r>
    </w:p>
    <w:p>
      <w:pPr>
        <w:pStyle w:val="Style16"/>
        <w:keepNext w:val="0"/>
        <w:keepLines w:val="0"/>
        <w:widowControl w:val="0"/>
        <w:numPr>
          <w:ilvl w:val="0"/>
          <w:numId w:val="129"/>
        </w:numPr>
        <w:shd w:val="clear" w:color="auto" w:fill="auto"/>
        <w:tabs>
          <w:tab w:pos="385" w:val="left"/>
        </w:tabs>
        <w:bidi w:val="0"/>
        <w:spacing w:before="0" w:after="0" w:line="240" w:lineRule="auto"/>
        <w:ind w:left="400" w:right="0" w:hanging="400"/>
        <w:jc w:val="both"/>
      </w:pPr>
      <w:r>
        <w:rPr>
          <w:spacing w:val="0"/>
          <w:w w:val="100"/>
          <w:position w:val="0"/>
          <w:shd w:val="clear" w:color="auto" w:fill="auto"/>
          <w:lang w:val="cs-CZ" w:eastAsia="cs-CZ" w:bidi="cs-CZ"/>
        </w:rPr>
        <w:t>Pojistník je povinen platit pojistiteli dohodnuté pojistné. Výše pojistného je ujednána v pojistné smlouvě. Pojistné je stanoveno procentní sazbou z dohodnuté pojistné částky, resp. z limitu po</w:t>
      </w:r>
      <w:r>
        <w:rPr>
          <w:spacing w:val="0"/>
          <w:w w:val="100"/>
          <w:position w:val="0"/>
          <w:sz w:val="12"/>
          <w:szCs w:val="12"/>
          <w:shd w:val="clear" w:color="auto" w:fill="auto"/>
          <w:lang w:val="cs-CZ" w:eastAsia="cs-CZ" w:bidi="cs-CZ"/>
        </w:rPr>
        <w:t xml:space="preserve">- jistného plnění pro každou pojištěnou věc. Výši sazby stanoví vždy pojistitel. Vyúčtování pojistné- </w:t>
      </w:r>
      <w:r>
        <w:rPr>
          <w:spacing w:val="0"/>
          <w:w w:val="100"/>
          <w:position w:val="0"/>
          <w:shd w:val="clear" w:color="auto" w:fill="auto"/>
          <w:lang w:val="cs-CZ" w:eastAsia="cs-CZ" w:bidi="cs-CZ"/>
        </w:rPr>
        <w:t>ho obdrží pojistník současně s pojistnou smlouvou.</w:t>
      </w:r>
    </w:p>
    <w:p>
      <w:pPr>
        <w:pStyle w:val="Style16"/>
        <w:keepNext w:val="0"/>
        <w:keepLines w:val="0"/>
        <w:widowControl w:val="0"/>
        <w:numPr>
          <w:ilvl w:val="0"/>
          <w:numId w:val="129"/>
        </w:numPr>
        <w:shd w:val="clear" w:color="auto" w:fill="auto"/>
        <w:tabs>
          <w:tab w:pos="385" w:val="left"/>
        </w:tabs>
        <w:bidi w:val="0"/>
        <w:spacing w:before="0" w:after="0" w:line="240" w:lineRule="auto"/>
        <w:ind w:left="0" w:right="0" w:firstLine="0"/>
        <w:jc w:val="center"/>
      </w:pPr>
      <w:r>
        <w:rPr>
          <w:spacing w:val="0"/>
          <w:w w:val="100"/>
          <w:position w:val="0"/>
          <w:shd w:val="clear" w:color="auto" w:fill="auto"/>
          <w:lang w:val="cs-CZ" w:eastAsia="cs-CZ" w:bidi="cs-CZ"/>
        </w:rPr>
        <w:t>Právo pojistitele na pojistné vzniká dnem uzavření pojistné smlouvy, jestliže v</w:t>
        <w:br/>
        <w:t>pojistné smlouvě</w:t>
      </w:r>
    </w:p>
    <w:p>
      <w:pPr>
        <w:pStyle w:val="Style16"/>
        <w:keepNext w:val="0"/>
        <w:keepLines w:val="0"/>
        <w:widowControl w:val="0"/>
        <w:shd w:val="clear" w:color="auto" w:fill="auto"/>
        <w:bidi w:val="0"/>
        <w:spacing w:before="0" w:after="0" w:line="262" w:lineRule="auto"/>
        <w:ind w:left="400" w:right="0" w:firstLine="20"/>
        <w:jc w:val="both"/>
      </w:pPr>
      <w:r>
        <w:rPr>
          <w:spacing w:val="0"/>
          <w:w w:val="100"/>
          <w:position w:val="0"/>
          <w:sz w:val="12"/>
          <w:szCs w:val="12"/>
          <w:shd w:val="clear" w:color="auto" w:fill="auto"/>
          <w:lang w:val="cs-CZ" w:eastAsia="cs-CZ" w:bidi="cs-CZ"/>
        </w:rPr>
        <w:t xml:space="preserve">nebylo dohodnuto, že toto právo vznikne pojistiteli později. Běžné pojistné je splatné prvního dne pojistného období a jednorázové pojistné dnem počátku pojištění, které teprve jeho zaplacením </w:t>
      </w:r>
      <w:r>
        <w:rPr>
          <w:spacing w:val="0"/>
          <w:w w:val="100"/>
          <w:position w:val="0"/>
          <w:shd w:val="clear" w:color="auto" w:fill="auto"/>
          <w:lang w:val="cs-CZ" w:eastAsia="cs-CZ" w:bidi="cs-CZ"/>
        </w:rPr>
        <w:t>vzniká, pokud není v pojistné smlouvě dohodnuto jinak.</w:t>
      </w:r>
    </w:p>
    <w:p>
      <w:pPr>
        <w:pStyle w:val="Style16"/>
        <w:keepNext w:val="0"/>
        <w:keepLines w:val="0"/>
        <w:widowControl w:val="0"/>
        <w:numPr>
          <w:ilvl w:val="0"/>
          <w:numId w:val="129"/>
        </w:numPr>
        <w:shd w:val="clear" w:color="auto" w:fill="auto"/>
        <w:tabs>
          <w:tab w:pos="385" w:val="left"/>
        </w:tabs>
        <w:bidi w:val="0"/>
        <w:spacing w:before="0" w:after="0" w:line="240" w:lineRule="auto"/>
        <w:ind w:left="0" w:right="0" w:firstLine="0"/>
        <w:jc w:val="left"/>
      </w:pPr>
      <w:r>
        <w:rPr>
          <w:spacing w:val="0"/>
          <w:w w:val="100"/>
          <w:position w:val="0"/>
          <w:shd w:val="clear" w:color="auto" w:fill="auto"/>
          <w:lang w:val="cs-CZ" w:eastAsia="cs-CZ" w:bidi="cs-CZ"/>
        </w:rPr>
        <w:t>V pojistné smlouvě může být dohodnuta možnost splátek pojistného. Při sjednání</w:t>
      </w:r>
    </w:p>
    <w:p>
      <w:pPr>
        <w:pStyle w:val="Style16"/>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pololetního</w:t>
      </w:r>
    </w:p>
    <w:p>
      <w:pPr>
        <w:pStyle w:val="Style16"/>
        <w:keepNext w:val="0"/>
        <w:keepLines w:val="0"/>
        <w:widowControl w:val="0"/>
        <w:shd w:val="clear" w:color="auto" w:fill="auto"/>
        <w:bidi w:val="0"/>
        <w:spacing w:before="0" w:after="0" w:line="254" w:lineRule="auto"/>
        <w:ind w:left="400" w:right="0" w:firstLine="20"/>
        <w:jc w:val="both"/>
      </w:pPr>
      <w:r>
        <w:rPr>
          <w:spacing w:val="0"/>
          <w:w w:val="100"/>
          <w:position w:val="0"/>
          <w:sz w:val="12"/>
          <w:szCs w:val="12"/>
          <w:shd w:val="clear" w:color="auto" w:fill="auto"/>
          <w:lang w:val="cs-CZ" w:eastAsia="cs-CZ" w:bidi="cs-CZ"/>
        </w:rPr>
        <w:t xml:space="preserve">nebo čtvrtletního placení se účtuje přirážka 3%, resp. 5%. Při nezaplacení některé splátky (části pojistného) je pojistitel oprávněn žádat zaplacení pojistného za celé pojistné období včetně úroku </w:t>
      </w:r>
      <w:r>
        <w:rPr>
          <w:spacing w:val="0"/>
          <w:w w:val="100"/>
          <w:position w:val="0"/>
          <w:shd w:val="clear" w:color="auto" w:fill="auto"/>
          <w:lang w:val="cs-CZ" w:eastAsia="cs-CZ" w:bidi="cs-CZ"/>
        </w:rPr>
        <w:t>z prodlení za každý den prodlení. Při nezaplacení některé splátky (nebo části pojistného) může pojistitel postupovat podle článku 17 odst. 2. 1.</w:t>
      </w:r>
    </w:p>
    <w:p>
      <w:pPr>
        <w:pStyle w:val="Style16"/>
        <w:keepNext w:val="0"/>
        <w:keepLines w:val="0"/>
        <w:widowControl w:val="0"/>
        <w:numPr>
          <w:ilvl w:val="0"/>
          <w:numId w:val="129"/>
        </w:numPr>
        <w:shd w:val="clear" w:color="auto" w:fill="auto"/>
        <w:tabs>
          <w:tab w:pos="385" w:val="left"/>
        </w:tabs>
        <w:bidi w:val="0"/>
        <w:spacing w:before="0" w:after="0" w:line="262" w:lineRule="auto"/>
        <w:ind w:left="0" w:right="0" w:firstLine="0"/>
        <w:jc w:val="center"/>
        <w:rPr>
          <w:sz w:val="12"/>
          <w:szCs w:val="12"/>
        </w:rPr>
      </w:pPr>
      <w:r>
        <w:rPr>
          <w:spacing w:val="0"/>
          <w:w w:val="100"/>
          <w:position w:val="0"/>
          <w:sz w:val="12"/>
          <w:szCs w:val="12"/>
          <w:shd w:val="clear" w:color="auto" w:fill="auto"/>
          <w:lang w:val="cs-CZ" w:eastAsia="cs-CZ" w:bidi="cs-CZ"/>
        </w:rPr>
        <w:t>Pojistné je zaplaceno dnem jeho připsání na účet pojistitele nebo pojišťovacího</w:t>
        <w:br/>
        <w:t>zprostředkovatele</w:t>
      </w:r>
    </w:p>
    <w:p>
      <w:pPr>
        <w:pStyle w:val="Style16"/>
        <w:keepNext w:val="0"/>
        <w:keepLines w:val="0"/>
        <w:widowControl w:val="0"/>
        <w:shd w:val="clear" w:color="auto" w:fill="auto"/>
        <w:bidi w:val="0"/>
        <w:spacing w:before="0" w:after="0" w:line="240" w:lineRule="auto"/>
        <w:ind w:left="400" w:right="0" w:firstLine="20"/>
        <w:jc w:val="left"/>
      </w:pPr>
      <w:r>
        <w:rPr>
          <w:spacing w:val="0"/>
          <w:w w:val="100"/>
          <w:position w:val="0"/>
          <w:shd w:val="clear" w:color="auto" w:fill="auto"/>
          <w:lang w:val="cs-CZ" w:eastAsia="cs-CZ" w:bidi="cs-CZ"/>
        </w:rPr>
        <w:t>(pokud je pojistitelem oprávněn k jeho přijetí).</w:t>
      </w:r>
    </w:p>
    <w:p>
      <w:pPr>
        <w:pStyle w:val="Style16"/>
        <w:keepNext w:val="0"/>
        <w:keepLines w:val="0"/>
        <w:widowControl w:val="0"/>
        <w:numPr>
          <w:ilvl w:val="0"/>
          <w:numId w:val="129"/>
        </w:numPr>
        <w:shd w:val="clear" w:color="auto" w:fill="auto"/>
        <w:tabs>
          <w:tab w:pos="385" w:val="left"/>
        </w:tabs>
        <w:bidi w:val="0"/>
        <w:spacing w:before="0" w:after="0" w:line="252" w:lineRule="auto"/>
        <w:ind w:left="400" w:right="0" w:hanging="400"/>
        <w:jc w:val="both"/>
      </w:pPr>
      <w:r>
        <w:rPr>
          <w:spacing w:val="0"/>
          <w:w w:val="100"/>
          <w:position w:val="0"/>
          <w:sz w:val="12"/>
          <w:szCs w:val="12"/>
          <w:shd w:val="clear" w:color="auto" w:fill="auto"/>
          <w:lang w:val="cs-CZ" w:eastAsia="cs-CZ" w:bidi="cs-CZ"/>
        </w:rPr>
        <w:t xml:space="preserve">Pokud pojistné nebylo zaplaceno včas nebo v dohodnuté výši, má pojistitel právo na náhradu </w:t>
      </w:r>
      <w:r>
        <w:rPr>
          <w:spacing w:val="0"/>
          <w:w w:val="100"/>
          <w:position w:val="0"/>
          <w:shd w:val="clear" w:color="auto" w:fill="auto"/>
          <w:lang w:val="cs-CZ" w:eastAsia="cs-CZ" w:bidi="cs-CZ"/>
        </w:rPr>
        <w:t>upomínacích výloh ve výši 50,- Kč a na zákonný úrok z prodlení.</w:t>
      </w:r>
    </w:p>
    <w:p>
      <w:pPr>
        <w:pStyle w:val="Style16"/>
        <w:keepNext w:val="0"/>
        <w:keepLines w:val="0"/>
        <w:widowControl w:val="0"/>
        <w:numPr>
          <w:ilvl w:val="0"/>
          <w:numId w:val="129"/>
        </w:numPr>
        <w:shd w:val="clear" w:color="auto" w:fill="auto"/>
        <w:tabs>
          <w:tab w:pos="385" w:val="left"/>
        </w:tabs>
        <w:bidi w:val="0"/>
        <w:spacing w:before="0" w:after="0" w:line="240" w:lineRule="auto"/>
        <w:ind w:left="0" w:right="0" w:firstLine="0"/>
        <w:jc w:val="center"/>
      </w:pPr>
      <w:r>
        <w:rPr>
          <w:spacing w:val="0"/>
          <w:w w:val="100"/>
          <w:position w:val="0"/>
          <w:shd w:val="clear" w:color="auto" w:fill="auto"/>
          <w:lang w:val="cs-CZ" w:eastAsia="cs-CZ" w:bidi="cs-CZ"/>
        </w:rPr>
        <w:t>Pojistitel má právo na pojistné za pojistnou dobu, nebylo-li v pojistné smlouvě</w:t>
        <w:br/>
        <w:t>dohodnuto jinak.</w:t>
      </w:r>
    </w:p>
    <w:p>
      <w:pPr>
        <w:pStyle w:val="Style16"/>
        <w:keepNext w:val="0"/>
        <w:keepLines w:val="0"/>
        <w:widowControl w:val="0"/>
        <w:shd w:val="clear" w:color="auto" w:fill="auto"/>
        <w:bidi w:val="0"/>
        <w:spacing w:before="0" w:after="0" w:line="262" w:lineRule="auto"/>
        <w:ind w:left="0" w:right="0" w:firstLine="400"/>
        <w:jc w:val="both"/>
        <w:rPr>
          <w:sz w:val="12"/>
          <w:szCs w:val="12"/>
        </w:rPr>
      </w:pPr>
      <w:r>
        <w:rPr>
          <w:spacing w:val="0"/>
          <w:w w:val="100"/>
          <w:position w:val="0"/>
          <w:sz w:val="12"/>
          <w:szCs w:val="12"/>
          <w:shd w:val="clear" w:color="auto" w:fill="auto"/>
          <w:lang w:val="cs-CZ" w:eastAsia="cs-CZ" w:bidi="cs-CZ"/>
        </w:rPr>
        <w:t xml:space="preserve">Zanikne-li pojištění v důsledku pojistné události, náleží pojistiteli pojistné do konce </w:t>
      </w:r>
      <w:r>
        <w:rPr>
          <w:spacing w:val="0"/>
          <w:w w:val="100"/>
          <w:position w:val="0"/>
          <w:sz w:val="12"/>
          <w:szCs w:val="12"/>
          <w:shd w:val="clear" w:color="auto" w:fill="auto"/>
          <w:lang w:val="cs-CZ" w:eastAsia="cs-CZ" w:bidi="cs-CZ"/>
        </w:rPr>
        <w:t>věc užívat jako věc bez vady, uhradí pojistitel cenu její opravy až do takové výše, k poájistdnéhoídá</w:t>
      </w:r>
      <w:r>
        <w:rPr>
          <w:spacing w:val="0"/>
          <w:w w:val="100"/>
          <w:position w:val="0"/>
          <w:sz w:val="13"/>
          <w:szCs w:val="13"/>
          <w:shd w:val="clear" w:color="auto" w:fill="auto"/>
          <w:lang w:val="cs-CZ" w:eastAsia="cs-CZ" w:bidi="cs-CZ"/>
        </w:rPr>
        <w:t xml:space="preserve">období, v němž pojistná událost nastala. V takovém případě náleží pojistiteli jednorázové pojistné </w:t>
      </w:r>
      <w:r>
        <w:rPr>
          <w:spacing w:val="0"/>
          <w:w w:val="100"/>
          <w:position w:val="0"/>
          <w:sz w:val="12"/>
          <w:szCs w:val="12"/>
          <w:shd w:val="clear" w:color="auto" w:fill="auto"/>
          <w:lang w:val="cs-CZ" w:eastAsia="cs-CZ" w:bidi="cs-CZ"/>
        </w:rPr>
        <w:t>celé za celou dobu, na kterou bylo pojištění sjednáno.</w:t>
      </w:r>
    </w:p>
    <w:p>
      <w:pPr>
        <w:pStyle w:val="Style16"/>
        <w:keepNext w:val="0"/>
        <w:keepLines w:val="0"/>
        <w:widowControl w:val="0"/>
        <w:numPr>
          <w:ilvl w:val="0"/>
          <w:numId w:val="129"/>
        </w:numPr>
        <w:shd w:val="clear" w:color="auto" w:fill="auto"/>
        <w:tabs>
          <w:tab w:pos="386" w:val="left"/>
        </w:tabs>
        <w:bidi w:val="0"/>
        <w:spacing w:before="0" w:after="0" w:line="240" w:lineRule="auto"/>
        <w:ind w:left="0" w:right="0" w:firstLine="0"/>
        <w:jc w:val="center"/>
      </w:pPr>
      <w:r>
        <w:rPr>
          <w:spacing w:val="0"/>
          <w:w w:val="100"/>
          <w:position w:val="0"/>
          <w:shd w:val="clear" w:color="auto" w:fill="auto"/>
          <w:lang w:val="cs-CZ" w:eastAsia="cs-CZ" w:bidi="cs-CZ"/>
        </w:rPr>
        <w:t>Upravit výši doposud placeného pojistného může pojistitel jen za podmínek</w:t>
        <w:br/>
        <w:t>uvedených v zákoně,</w:t>
      </w:r>
    </w:p>
    <w:p>
      <w:pPr>
        <w:pStyle w:val="Style16"/>
        <w:keepNext w:val="0"/>
        <w:keepLines w:val="0"/>
        <w:widowControl w:val="0"/>
        <w:shd w:val="clear" w:color="auto" w:fill="auto"/>
        <w:bidi w:val="0"/>
        <w:spacing w:before="0" w:after="0" w:line="257" w:lineRule="auto"/>
        <w:ind w:left="400" w:right="0" w:firstLine="20"/>
        <w:jc w:val="both"/>
        <w:rPr>
          <w:sz w:val="12"/>
          <w:szCs w:val="12"/>
        </w:rPr>
      </w:pPr>
      <w:r>
        <w:rPr>
          <w:spacing w:val="0"/>
          <w:w w:val="100"/>
          <w:position w:val="0"/>
          <w:sz w:val="12"/>
          <w:szCs w:val="12"/>
          <w:shd w:val="clear" w:color="auto" w:fill="auto"/>
          <w:lang w:val="cs-CZ" w:eastAsia="cs-CZ" w:bidi="cs-CZ"/>
        </w:rPr>
        <w:t xml:space="preserve">pojistných podmínkách nebo v pojistné smlouvě. Upraví-li pojistitel výši pojistného, sdělí ji pojist- </w:t>
      </w:r>
      <w:r>
        <w:rPr>
          <w:spacing w:val="0"/>
          <w:w w:val="100"/>
          <w:position w:val="0"/>
          <w:sz w:val="13"/>
          <w:szCs w:val="13"/>
          <w:shd w:val="clear" w:color="auto" w:fill="auto"/>
          <w:lang w:val="cs-CZ" w:eastAsia="cs-CZ" w:bidi="cs-CZ"/>
        </w:rPr>
        <w:t xml:space="preserve">níkovi nejpozději dva měsíce přede dnem splatnosti pojistného za pojistné období, ve kterém se </w:t>
      </w:r>
      <w:r>
        <w:rPr>
          <w:spacing w:val="0"/>
          <w:w w:val="100"/>
          <w:position w:val="0"/>
          <w:sz w:val="12"/>
          <w:szCs w:val="12"/>
          <w:shd w:val="clear" w:color="auto" w:fill="auto"/>
          <w:lang w:val="cs-CZ" w:eastAsia="cs-CZ" w:bidi="cs-CZ"/>
        </w:rPr>
        <w:t>má výše pojistného změnit.</w:t>
      </w:r>
    </w:p>
    <w:p>
      <w:pPr>
        <w:pStyle w:val="Style16"/>
        <w:keepNext w:val="0"/>
        <w:keepLines w:val="0"/>
        <w:widowControl w:val="0"/>
        <w:numPr>
          <w:ilvl w:val="0"/>
          <w:numId w:val="129"/>
        </w:numPr>
        <w:shd w:val="clear" w:color="auto" w:fill="auto"/>
        <w:tabs>
          <w:tab w:pos="386" w:val="left"/>
        </w:tabs>
        <w:bidi w:val="0"/>
        <w:spacing w:before="0" w:after="0" w:line="240" w:lineRule="auto"/>
        <w:ind w:left="0" w:right="0" w:firstLine="0"/>
        <w:jc w:val="center"/>
      </w:pPr>
      <w:r>
        <w:rPr>
          <w:spacing w:val="0"/>
          <w:w w:val="100"/>
          <w:position w:val="0"/>
          <w:shd w:val="clear" w:color="auto" w:fill="auto"/>
          <w:lang w:val="cs-CZ" w:eastAsia="cs-CZ" w:bidi="cs-CZ"/>
        </w:rPr>
        <w:t>Nesouhlasí-li pojistník se změnou výše pojistného, může nesouhlas projevit do</w:t>
        <w:br/>
        <w:t>jednoho měsíce</w:t>
      </w:r>
    </w:p>
    <w:p>
      <w:pPr>
        <w:pStyle w:val="Style16"/>
        <w:keepNext w:val="0"/>
        <w:keepLines w:val="0"/>
        <w:widowControl w:val="0"/>
        <w:shd w:val="clear" w:color="auto" w:fill="auto"/>
        <w:bidi w:val="0"/>
        <w:spacing w:before="0" w:after="0" w:line="259" w:lineRule="auto"/>
        <w:ind w:left="400" w:right="0" w:firstLine="20"/>
        <w:jc w:val="both"/>
      </w:pPr>
      <w:r>
        <w:rPr>
          <w:spacing w:val="0"/>
          <w:w w:val="100"/>
          <w:position w:val="0"/>
          <w:sz w:val="12"/>
          <w:szCs w:val="12"/>
          <w:shd w:val="clear" w:color="auto" w:fill="auto"/>
          <w:lang w:val="cs-CZ" w:eastAsia="cs-CZ" w:bidi="cs-CZ"/>
        </w:rPr>
        <w:t xml:space="preserve">ode dne, kdy se o navrhované změně výše pojistného dozvěděl. V tomto případě pojištění zanikne </w:t>
      </w:r>
      <w:r>
        <w:rPr>
          <w:spacing w:val="0"/>
          <w:w w:val="100"/>
          <w:position w:val="0"/>
          <w:shd w:val="clear" w:color="auto" w:fill="auto"/>
          <w:lang w:val="cs-CZ" w:eastAsia="cs-CZ" w:bidi="cs-CZ"/>
        </w:rPr>
        <w:t xml:space="preserve">uplynutím pojistného období, na které bylo pojistné zaplaceno. Neupozornil-li však pojistitel na </w:t>
      </w:r>
      <w:r>
        <w:rPr>
          <w:spacing w:val="0"/>
          <w:w w:val="100"/>
          <w:position w:val="0"/>
          <w:sz w:val="12"/>
          <w:szCs w:val="12"/>
          <w:shd w:val="clear" w:color="auto" w:fill="auto"/>
          <w:lang w:val="cs-CZ" w:eastAsia="cs-CZ" w:bidi="cs-CZ"/>
        </w:rPr>
        <w:t xml:space="preserve">tento následek pojistníka ve sdělení podle odstavce 7., trvá pojištění nadále a výše pojistného se </w:t>
      </w:r>
      <w:r>
        <w:rPr>
          <w:spacing w:val="0"/>
          <w:w w:val="100"/>
          <w:position w:val="0"/>
          <w:shd w:val="clear" w:color="auto" w:fill="auto"/>
          <w:lang w:val="cs-CZ" w:eastAsia="cs-CZ" w:bidi="cs-CZ"/>
        </w:rPr>
        <w:t>při nesouhlasu pojistníka nezmění.</w:t>
      </w:r>
    </w:p>
    <w:p>
      <w:pPr>
        <w:pStyle w:val="Style16"/>
        <w:keepNext w:val="0"/>
        <w:keepLines w:val="0"/>
        <w:widowControl w:val="0"/>
        <w:numPr>
          <w:ilvl w:val="0"/>
          <w:numId w:val="129"/>
        </w:numPr>
        <w:shd w:val="clear" w:color="auto" w:fill="auto"/>
        <w:tabs>
          <w:tab w:pos="386" w:val="left"/>
        </w:tabs>
        <w:bidi w:val="0"/>
        <w:spacing w:before="0" w:after="0" w:line="264" w:lineRule="auto"/>
        <w:ind w:left="0" w:right="0" w:firstLine="0"/>
        <w:jc w:val="both"/>
        <w:rPr>
          <w:sz w:val="12"/>
          <w:szCs w:val="12"/>
        </w:rPr>
      </w:pPr>
      <w:r>
        <w:rPr>
          <w:spacing w:val="0"/>
          <w:w w:val="100"/>
          <w:position w:val="0"/>
          <w:sz w:val="12"/>
          <w:szCs w:val="12"/>
          <w:shd w:val="clear" w:color="auto" w:fill="auto"/>
          <w:lang w:val="cs-CZ" w:eastAsia="cs-CZ" w:bidi="cs-CZ"/>
        </w:rPr>
        <w:t>Pojistitel má právo odečíst od pojistného plnění splatné pohledávky pojistného nebo</w:t>
      </w:r>
    </w:p>
    <w:p>
      <w:pPr>
        <w:pStyle w:val="Style16"/>
        <w:keepNext w:val="0"/>
        <w:keepLines w:val="0"/>
        <w:widowControl w:val="0"/>
        <w:shd w:val="clear" w:color="auto" w:fill="auto"/>
        <w:bidi w:val="0"/>
        <w:spacing w:before="0" w:after="0" w:line="264" w:lineRule="auto"/>
        <w:ind w:left="0" w:right="0" w:firstLine="0"/>
        <w:jc w:val="center"/>
        <w:rPr>
          <w:sz w:val="12"/>
          <w:szCs w:val="12"/>
        </w:rPr>
      </w:pPr>
      <w:r>
        <w:rPr>
          <w:spacing w:val="0"/>
          <w:w w:val="100"/>
          <w:position w:val="0"/>
          <w:sz w:val="12"/>
          <w:szCs w:val="12"/>
          <w:shd w:val="clear" w:color="auto" w:fill="auto"/>
          <w:lang w:val="cs-CZ" w:eastAsia="cs-CZ" w:bidi="cs-CZ"/>
        </w:rPr>
        <w:t>jiné pohle</w:t>
        <w:t>-</w:t>
      </w:r>
    </w:p>
    <w:p>
      <w:pPr>
        <w:pStyle w:val="Style16"/>
        <w:keepNext w:val="0"/>
        <w:keepLines w:val="0"/>
        <w:widowControl w:val="0"/>
        <w:shd w:val="clear" w:color="auto" w:fill="auto"/>
        <w:tabs>
          <w:tab w:pos="1187" w:val="left"/>
        </w:tabs>
        <w:bidi w:val="0"/>
        <w:spacing w:before="0" w:after="0" w:line="264" w:lineRule="auto"/>
        <w:ind w:left="0" w:right="0" w:firstLine="400"/>
        <w:jc w:val="left"/>
        <w:rPr>
          <w:sz w:val="12"/>
          <w:szCs w:val="12"/>
        </w:rPr>
      </w:pPr>
      <w:r>
        <w:rPr>
          <w:spacing w:val="0"/>
          <w:w w:val="100"/>
          <w:position w:val="0"/>
          <w:sz w:val="12"/>
          <w:szCs w:val="12"/>
          <w:shd w:val="clear" w:color="auto" w:fill="auto"/>
          <w:lang w:val="cs-CZ" w:eastAsia="cs-CZ" w:bidi="cs-CZ"/>
        </w:rPr>
        <w:t>dávky</w:t>
        <w:tab/>
        <w:t>z</w:t>
      </w:r>
    </w:p>
    <w:p>
      <w:pPr>
        <w:pStyle w:val="Style16"/>
        <w:keepNext w:val="0"/>
        <w:keepLines w:val="0"/>
        <w:widowControl w:val="0"/>
        <w:shd w:val="clear" w:color="auto" w:fill="auto"/>
        <w:bidi w:val="0"/>
        <w:spacing w:before="0" w:after="0" w:line="264" w:lineRule="auto"/>
        <w:ind w:left="0" w:right="0" w:firstLine="400"/>
        <w:jc w:val="both"/>
        <w:rPr>
          <w:sz w:val="12"/>
          <w:szCs w:val="12"/>
        </w:rPr>
      </w:pPr>
      <w:r>
        <w:rPr>
          <w:spacing w:val="0"/>
          <w:w w:val="100"/>
          <w:position w:val="0"/>
          <w:sz w:val="12"/>
          <w:szCs w:val="12"/>
          <w:shd w:val="clear" w:color="auto" w:fill="auto"/>
          <w:lang w:val="cs-CZ" w:eastAsia="cs-CZ" w:bidi="cs-CZ"/>
        </w:rPr>
        <w:t>pojištění.</w:t>
      </w:r>
    </w:p>
    <w:p>
      <w:pPr>
        <w:pStyle w:val="Style16"/>
        <w:keepNext w:val="0"/>
        <w:keepLines w:val="0"/>
        <w:widowControl w:val="0"/>
        <w:numPr>
          <w:ilvl w:val="0"/>
          <w:numId w:val="129"/>
        </w:numPr>
        <w:shd w:val="clear" w:color="auto" w:fill="auto"/>
        <w:tabs>
          <w:tab w:pos="386" w:val="left"/>
        </w:tabs>
        <w:bidi w:val="0"/>
        <w:spacing w:before="0" w:after="0" w:line="264" w:lineRule="auto"/>
        <w:ind w:left="400" w:right="0" w:hanging="400"/>
        <w:jc w:val="both"/>
        <w:rPr>
          <w:sz w:val="12"/>
          <w:szCs w:val="12"/>
        </w:rPr>
      </w:pPr>
      <w:r>
        <w:rPr>
          <w:spacing w:val="0"/>
          <w:w w:val="100"/>
          <w:position w:val="0"/>
          <w:sz w:val="12"/>
          <w:szCs w:val="12"/>
          <w:shd w:val="clear" w:color="auto" w:fill="auto"/>
          <w:lang w:val="cs-CZ" w:eastAsia="cs-CZ" w:bidi="cs-CZ"/>
        </w:rPr>
        <w:t>Dojde-li k zániku pojištění před uplynutím doby, na kterou bylo pojištění sjednáno, má pojisti- tel právo na poměrnou část pojistného odpovídající délce trvání pojištění, pokud není v pojistné smlouvě dohodnuto jinak.</w:t>
      </w:r>
    </w:p>
    <w:p>
      <w:pPr>
        <w:pStyle w:val="Style16"/>
        <w:keepNext w:val="0"/>
        <w:keepLines w:val="0"/>
        <w:widowControl w:val="0"/>
        <w:numPr>
          <w:ilvl w:val="0"/>
          <w:numId w:val="129"/>
        </w:numPr>
        <w:shd w:val="clear" w:color="auto" w:fill="auto"/>
        <w:tabs>
          <w:tab w:pos="386" w:val="left"/>
        </w:tabs>
        <w:bidi w:val="0"/>
        <w:spacing w:before="0" w:after="140" w:line="264" w:lineRule="auto"/>
        <w:ind w:left="400" w:right="0" w:hanging="400"/>
        <w:jc w:val="both"/>
        <w:rPr>
          <w:sz w:val="12"/>
          <w:szCs w:val="12"/>
        </w:rPr>
      </w:pPr>
      <w:r>
        <w:rPr>
          <w:spacing w:val="0"/>
          <w:w w:val="100"/>
          <w:position w:val="0"/>
          <w:sz w:val="12"/>
          <w:szCs w:val="12"/>
          <w:shd w:val="clear" w:color="auto" w:fill="auto"/>
          <w:lang w:val="cs-CZ" w:eastAsia="cs-CZ" w:bidi="cs-CZ"/>
        </w:rPr>
        <w:t>U pojištění sjednaných na pojistnou dobu kratší než jeden rok může být za každý započatý měsíc pojištění účtováno 10% ročního pojistného.</w:t>
      </w:r>
    </w:p>
    <w:p>
      <w:pPr>
        <w:pStyle w:val="Style16"/>
        <w:keepNext w:val="0"/>
        <w:keepLines w:val="0"/>
        <w:widowControl w:val="0"/>
        <w:shd w:val="clear" w:color="auto" w:fill="auto"/>
        <w:bidi w:val="0"/>
        <w:spacing w:before="0" w:after="0" w:line="240" w:lineRule="auto"/>
        <w:ind w:left="0" w:right="0" w:firstLine="0"/>
        <w:jc w:val="center"/>
        <w:rPr>
          <w:sz w:val="12"/>
          <w:szCs w:val="12"/>
        </w:rPr>
      </w:pPr>
      <w:r>
        <w:rPr>
          <w:spacing w:val="0"/>
          <w:w w:val="100"/>
          <w:position w:val="0"/>
          <w:sz w:val="12"/>
          <w:szCs w:val="12"/>
          <w:shd w:val="clear" w:color="auto" w:fill="auto"/>
          <w:lang w:val="cs-CZ" w:eastAsia="cs-CZ" w:bidi="cs-CZ"/>
        </w:rPr>
        <w:t>Článek 20</w:t>
      </w:r>
    </w:p>
    <w:p>
      <w:pPr>
        <w:pStyle w:val="Style16"/>
        <w:keepNext w:val="0"/>
        <w:keepLines w:val="0"/>
        <w:widowControl w:val="0"/>
        <w:shd w:val="clear" w:color="auto" w:fill="auto"/>
        <w:bidi w:val="0"/>
        <w:spacing w:before="0" w:after="140" w:line="240" w:lineRule="auto"/>
        <w:ind w:left="0" w:right="0" w:firstLine="0"/>
        <w:jc w:val="center"/>
        <w:rPr>
          <w:sz w:val="12"/>
          <w:szCs w:val="12"/>
        </w:rPr>
      </w:pPr>
      <w:r>
        <w:rPr>
          <w:spacing w:val="0"/>
          <w:w w:val="100"/>
          <w:position w:val="0"/>
          <w:sz w:val="12"/>
          <w:szCs w:val="12"/>
          <w:shd w:val="clear" w:color="auto" w:fill="auto"/>
          <w:lang w:val="cs-CZ" w:eastAsia="cs-CZ" w:bidi="cs-CZ"/>
        </w:rPr>
        <w:t>Pojistné plnění a jeho</w:t>
        <w:br/>
        <w:t>splatnost</w:t>
      </w:r>
    </w:p>
    <w:p>
      <w:pPr>
        <w:pStyle w:val="Style16"/>
        <w:keepNext w:val="0"/>
        <w:keepLines w:val="0"/>
        <w:widowControl w:val="0"/>
        <w:numPr>
          <w:ilvl w:val="0"/>
          <w:numId w:val="131"/>
        </w:numPr>
        <w:shd w:val="clear" w:color="auto" w:fill="auto"/>
        <w:tabs>
          <w:tab w:pos="386" w:val="left"/>
        </w:tabs>
        <w:bidi w:val="0"/>
        <w:spacing w:before="0" w:after="140" w:line="240" w:lineRule="auto"/>
        <w:ind w:left="0" w:right="0" w:firstLine="0"/>
        <w:jc w:val="center"/>
        <w:rPr>
          <w:sz w:val="12"/>
          <w:szCs w:val="12"/>
        </w:rPr>
        <w:sectPr>
          <w:footerReference w:type="default" r:id="rId9"/>
          <w:footerReference w:type="even" r:id="rId10"/>
          <w:footnotePr>
            <w:pos w:val="pageBottom"/>
            <w:numFmt w:val="decimal"/>
            <w:numRestart w:val="continuous"/>
          </w:footnotePr>
          <w:type w:val="continuous"/>
          <w:pgSz w:w="11900" w:h="16840"/>
          <w:pgMar w:top="75" w:left="553" w:right="495" w:bottom="572" w:header="0" w:footer="3" w:gutter="0"/>
          <w:cols w:num="2" w:space="173"/>
          <w:noEndnote/>
          <w:rtlGutter w:val="0"/>
          <w:docGrid w:linePitch="360"/>
        </w:sectPr>
      </w:pPr>
      <w:r>
        <w:rPr>
          <w:spacing w:val="0"/>
          <w:w w:val="100"/>
          <w:position w:val="0"/>
          <w:sz w:val="12"/>
          <w:szCs w:val="12"/>
          <w:shd w:val="clear" w:color="auto" w:fill="auto"/>
          <w:lang w:val="cs-CZ" w:eastAsia="cs-CZ" w:bidi="cs-CZ"/>
        </w:rPr>
        <w:t>Pokud je pojistnou událostí poškození věci, které lze opravou odstranit tak, že bude</w:t>
        <w:br/>
        <w:t>možno tuto</w:t>
      </w:r>
    </w:p>
    <w:p>
      <w:pPr>
        <w:pStyle w:val="Style16"/>
        <w:keepNext w:val="0"/>
        <w:keepLines w:val="0"/>
        <w:widowControl w:val="0"/>
        <w:shd w:val="clear" w:color="auto" w:fill="auto"/>
        <w:bidi w:val="0"/>
        <w:spacing w:before="0" w:after="0" w:line="262" w:lineRule="auto"/>
        <w:ind w:left="0" w:right="0" w:firstLine="160"/>
        <w:jc w:val="left"/>
        <w:rPr>
          <w:sz w:val="12"/>
          <w:szCs w:val="12"/>
        </w:rPr>
      </w:pPr>
      <w:r>
        <w:rPr>
          <w:spacing w:val="0"/>
          <w:w w:val="100"/>
          <w:position w:val="0"/>
          <w:sz w:val="12"/>
          <w:szCs w:val="12"/>
          <w:shd w:val="clear" w:color="auto" w:fill="auto"/>
          <w:lang w:val="cs-CZ" w:eastAsia="cs-CZ" w:bidi="cs-CZ"/>
        </w:rPr>
        <w:t>2.4 Odstoupení</w:t>
      </w:r>
    </w:p>
    <w:p>
      <w:pPr>
        <w:pStyle w:val="Style16"/>
        <w:keepNext w:val="0"/>
        <w:keepLines w:val="0"/>
        <w:widowControl w:val="0"/>
        <w:shd w:val="clear" w:color="auto" w:fill="auto"/>
        <w:bidi w:val="0"/>
        <w:spacing w:before="0" w:after="0" w:line="262" w:lineRule="auto"/>
        <w:ind w:left="440" w:right="0" w:firstLine="0"/>
        <w:jc w:val="left"/>
        <w:rPr>
          <w:sz w:val="12"/>
          <w:szCs w:val="12"/>
        </w:rPr>
      </w:pPr>
      <w:r>
        <w:rPr>
          <w:spacing w:val="0"/>
          <w:w w:val="100"/>
          <w:position w:val="0"/>
          <w:sz w:val="12"/>
          <w:szCs w:val="12"/>
          <w:shd w:val="clear" w:color="auto" w:fill="auto"/>
          <w:lang w:val="cs-CZ" w:eastAsia="cs-CZ" w:bidi="cs-CZ"/>
        </w:rPr>
        <w:t>nové ceně (článek 13 odst. 2. písm. a)), nejvýše do výše sjednané pojistné částky.</w:t>
      </w:r>
    </w:p>
    <w:p>
      <w:pPr>
        <w:pStyle w:val="Style16"/>
        <w:keepNext w:val="0"/>
        <w:keepLines w:val="0"/>
        <w:widowControl w:val="0"/>
        <w:numPr>
          <w:ilvl w:val="0"/>
          <w:numId w:val="131"/>
        </w:numPr>
        <w:shd w:val="clear" w:color="auto" w:fill="auto"/>
        <w:tabs>
          <w:tab w:pos="391" w:val="left"/>
        </w:tabs>
        <w:bidi w:val="0"/>
        <w:spacing w:before="0" w:after="0" w:line="240" w:lineRule="auto"/>
        <w:ind w:left="440" w:right="0" w:hanging="440"/>
        <w:jc w:val="both"/>
        <w:rPr>
          <w:sz w:val="12"/>
          <w:szCs w:val="12"/>
        </w:rPr>
      </w:pPr>
      <w:r>
        <w:rPr>
          <w:spacing w:val="0"/>
          <w:w w:val="100"/>
          <w:position w:val="0"/>
          <w:sz w:val="13"/>
          <w:szCs w:val="13"/>
          <w:shd w:val="clear" w:color="auto" w:fill="auto"/>
          <w:lang w:val="cs-CZ" w:eastAsia="cs-CZ" w:bidi="cs-CZ"/>
        </w:rPr>
        <w:t xml:space="preserve">Bude-li pojistnou událostí věc poškozena tak, že ji nebude možné ani po opravě řádně užívat jako věc bez vady nebo pokud bude taková věc zničena, odcizena nebo ztracena (tzv. totální škoda), </w:t>
      </w:r>
      <w:r>
        <w:rPr>
          <w:spacing w:val="0"/>
          <w:w w:val="100"/>
          <w:position w:val="0"/>
          <w:sz w:val="12"/>
          <w:szCs w:val="12"/>
          <w:shd w:val="clear" w:color="auto" w:fill="auto"/>
          <w:lang w:val="cs-CZ" w:eastAsia="cs-CZ" w:bidi="cs-CZ"/>
        </w:rPr>
        <w:t>poskytne pojistitel pojistné plnění ve výši ceny věci stanovené podle článku 13 odst. 2., maximálně však do výše pojistné částky sjednané v pojistné smlouvě.</w:t>
      </w:r>
    </w:p>
    <w:p>
      <w:pPr>
        <w:pStyle w:val="Style16"/>
        <w:keepNext w:val="0"/>
        <w:keepLines w:val="0"/>
        <w:widowControl w:val="0"/>
        <w:numPr>
          <w:ilvl w:val="0"/>
          <w:numId w:val="131"/>
        </w:numPr>
        <w:shd w:val="clear" w:color="auto" w:fill="auto"/>
        <w:tabs>
          <w:tab w:pos="575" w:val="left"/>
        </w:tabs>
        <w:bidi w:val="0"/>
        <w:spacing w:before="0" w:after="0" w:line="240" w:lineRule="auto"/>
        <w:ind w:left="0" w:right="0" w:firstLine="160"/>
        <w:jc w:val="left"/>
      </w:pPr>
      <w:r>
        <w:rPr>
          <w:spacing w:val="0"/>
          <w:w w:val="100"/>
          <w:position w:val="0"/>
          <w:shd w:val="clear" w:color="auto" w:fill="auto"/>
          <w:lang w:val="cs-CZ" w:eastAsia="cs-CZ" w:bidi="cs-CZ"/>
        </w:rPr>
        <w:t>Pokud je však věc pojištěna na novou cenu (článek 13 odst. 2. písm. a)) a dojde k</w:t>
      </w:r>
    </w:p>
    <w:p>
      <w:pPr>
        <w:pStyle w:val="Style16"/>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jejímu poškození</w:t>
      </w:r>
    </w:p>
    <w:p>
      <w:pPr>
        <w:pStyle w:val="Style16"/>
        <w:keepNext w:val="0"/>
        <w:keepLines w:val="0"/>
        <w:widowControl w:val="0"/>
        <w:shd w:val="clear" w:color="auto" w:fill="auto"/>
        <w:bidi w:val="0"/>
        <w:spacing w:before="0" w:after="0" w:line="240" w:lineRule="auto"/>
        <w:ind w:left="440" w:right="0" w:firstLine="0"/>
        <w:jc w:val="both"/>
      </w:pPr>
      <w:r>
        <w:rPr>
          <w:spacing w:val="0"/>
          <w:w w:val="100"/>
          <w:position w:val="0"/>
          <w:shd w:val="clear" w:color="auto" w:fill="auto"/>
          <w:lang w:val="cs-CZ" w:eastAsia="cs-CZ" w:bidi="cs-CZ"/>
        </w:rPr>
        <w:t xml:space="preserve">v rozsahu uvedeném v odst. 2. tohoto článku, poskytne pojistitel pojistné plnění přesahující časovou </w:t>
      </w:r>
      <w:r>
        <w:rPr>
          <w:spacing w:val="0"/>
          <w:w w:val="100"/>
          <w:position w:val="0"/>
          <w:sz w:val="12"/>
          <w:szCs w:val="12"/>
          <w:shd w:val="clear" w:color="auto" w:fill="auto"/>
          <w:lang w:val="cs-CZ" w:eastAsia="cs-CZ" w:bidi="cs-CZ"/>
        </w:rPr>
        <w:t xml:space="preserve">cenu pouze tehdy, pokud si pojištěný do tří let od vzniku pojistné události pořídí znovu věc stejného druhu a kvality v místě pojištění, pokud jde o věc movitou, a pokud jde o budovu a/nebo stavbu, i na </w:t>
      </w:r>
      <w:r>
        <w:rPr>
          <w:spacing w:val="0"/>
          <w:w w:val="100"/>
          <w:position w:val="0"/>
          <w:shd w:val="clear" w:color="auto" w:fill="auto"/>
          <w:lang w:val="cs-CZ" w:eastAsia="cs-CZ" w:bidi="cs-CZ"/>
        </w:rPr>
        <w:t>jiném místě v České republice, není-li její znovuzřízení na stávajícím místě pojištění proveditelné z důvodů právních nebo ekonomických.</w:t>
      </w:r>
    </w:p>
    <w:p>
      <w:pPr>
        <w:pStyle w:val="Style16"/>
        <w:keepNext w:val="0"/>
        <w:keepLines w:val="0"/>
        <w:widowControl w:val="0"/>
        <w:numPr>
          <w:ilvl w:val="0"/>
          <w:numId w:val="131"/>
        </w:numPr>
        <w:shd w:val="clear" w:color="auto" w:fill="auto"/>
        <w:tabs>
          <w:tab w:pos="391" w:val="left"/>
        </w:tabs>
        <w:bidi w:val="0"/>
        <w:spacing w:before="0" w:after="0" w:line="262" w:lineRule="auto"/>
        <w:ind w:left="440" w:right="0" w:hanging="440"/>
        <w:jc w:val="both"/>
      </w:pPr>
      <w:r>
        <w:rPr>
          <w:spacing w:val="0"/>
          <w:w w:val="100"/>
          <w:position w:val="0"/>
          <w:sz w:val="12"/>
          <w:szCs w:val="12"/>
          <w:shd w:val="clear" w:color="auto" w:fill="auto"/>
          <w:lang w:val="cs-CZ" w:eastAsia="cs-CZ" w:bidi="cs-CZ"/>
        </w:rPr>
        <w:t xml:space="preserve">K úhradě všech pojistných událostí vzniklých během pojistné doby poskytne pojistitel pojistné </w:t>
      </w:r>
      <w:r>
        <w:rPr>
          <w:spacing w:val="0"/>
          <w:w w:val="100"/>
          <w:position w:val="0"/>
          <w:shd w:val="clear" w:color="auto" w:fill="auto"/>
          <w:lang w:val="cs-CZ" w:eastAsia="cs-CZ" w:bidi="cs-CZ"/>
        </w:rPr>
        <w:t>plnění maximálně ve výši:</w:t>
      </w:r>
    </w:p>
    <w:p>
      <w:pPr>
        <w:pStyle w:val="Style16"/>
        <w:keepNext w:val="0"/>
        <w:keepLines w:val="0"/>
        <w:widowControl w:val="0"/>
        <w:shd w:val="clear" w:color="auto" w:fill="auto"/>
        <w:bidi w:val="0"/>
        <w:spacing w:before="0" w:after="0" w:line="240" w:lineRule="auto"/>
        <w:ind w:left="440" w:right="0" w:firstLine="0"/>
        <w:jc w:val="left"/>
      </w:pPr>
      <w:r>
        <w:rPr>
          <w:spacing w:val="0"/>
          <w:w w:val="100"/>
          <w:position w:val="0"/>
          <w:shd w:val="clear" w:color="auto" w:fill="auto"/>
          <w:lang w:val="cs-CZ" w:eastAsia="cs-CZ" w:bidi="cs-CZ"/>
        </w:rPr>
        <w:t>a) pojistné částky dohodnuté pro příslušnou položku a pojistnou dobu,</w:t>
      </w:r>
    </w:p>
    <w:p>
      <w:pPr>
        <w:pStyle w:val="Style16"/>
        <w:keepNext w:val="0"/>
        <w:keepLines w:val="0"/>
        <w:widowControl w:val="0"/>
        <w:shd w:val="clear" w:color="auto" w:fill="auto"/>
        <w:bidi w:val="0"/>
        <w:spacing w:before="0" w:after="0" w:line="262" w:lineRule="auto"/>
        <w:ind w:left="660" w:right="0" w:hanging="220"/>
        <w:jc w:val="both"/>
        <w:rPr>
          <w:sz w:val="12"/>
          <w:szCs w:val="12"/>
        </w:rPr>
      </w:pPr>
      <w:r>
        <w:rPr>
          <w:spacing w:val="0"/>
          <w:w w:val="100"/>
          <w:position w:val="0"/>
          <w:sz w:val="12"/>
          <w:szCs w:val="12"/>
          <w:shd w:val="clear" w:color="auto" w:fill="auto"/>
          <w:lang w:val="cs-CZ" w:eastAsia="cs-CZ" w:bidi="cs-CZ"/>
        </w:rPr>
        <w:t>b) limitu pojistného plnění sjednaného pro konkrétní danou položku, resp. pojistné nebezpečí, proti němuž bylo pojištění sjednáno.</w:t>
      </w:r>
    </w:p>
    <w:p>
      <w:pPr>
        <w:pStyle w:val="Style16"/>
        <w:keepNext w:val="0"/>
        <w:keepLines w:val="0"/>
        <w:widowControl w:val="0"/>
        <w:numPr>
          <w:ilvl w:val="0"/>
          <w:numId w:val="131"/>
        </w:numPr>
        <w:shd w:val="clear" w:color="auto" w:fill="auto"/>
        <w:tabs>
          <w:tab w:pos="391" w:val="left"/>
        </w:tabs>
        <w:bidi w:val="0"/>
        <w:spacing w:before="0" w:after="0" w:line="240" w:lineRule="auto"/>
        <w:ind w:left="2260" w:right="0" w:hanging="2260"/>
        <w:jc w:val="both"/>
        <w:rPr>
          <w:sz w:val="12"/>
          <w:szCs w:val="12"/>
        </w:rPr>
      </w:pPr>
      <w:r>
        <w:rPr>
          <w:spacing w:val="0"/>
          <w:w w:val="100"/>
          <w:position w:val="0"/>
          <w:sz w:val="13"/>
          <w:szCs w:val="13"/>
          <w:shd w:val="clear" w:color="auto" w:fill="auto"/>
          <w:lang w:val="cs-CZ" w:eastAsia="cs-CZ" w:bidi="cs-CZ"/>
        </w:rPr>
        <w:t>Pokud míra opotřebení nebo jiného znehodnocení budovy a/nebo stavby, výrobních a provoz</w:t>
      </w:r>
      <w:r>
        <w:rPr>
          <w:spacing w:val="0"/>
          <w:w w:val="100"/>
          <w:position w:val="0"/>
          <w:sz w:val="12"/>
          <w:szCs w:val="12"/>
          <w:shd w:val="clear" w:color="auto" w:fill="auto"/>
          <w:lang w:val="cs-CZ" w:eastAsia="cs-CZ" w:bidi="cs-CZ"/>
        </w:rPr>
        <w:softHyphen/>
      </w:r>
    </w:p>
    <w:p>
      <w:pPr>
        <w:pStyle w:val="Style16"/>
        <w:keepNext w:val="0"/>
        <w:keepLines w:val="0"/>
        <w:widowControl w:val="0"/>
        <w:shd w:val="clear" w:color="auto" w:fill="auto"/>
        <w:bidi w:val="0"/>
        <w:spacing w:before="0" w:after="0" w:line="262" w:lineRule="auto"/>
        <w:ind w:left="440" w:right="0" w:firstLine="0"/>
        <w:jc w:val="both"/>
        <w:rPr>
          <w:sz w:val="12"/>
          <w:szCs w:val="12"/>
        </w:rPr>
      </w:pPr>
      <w:r>
        <w:rPr>
          <w:spacing w:val="0"/>
          <w:w w:val="100"/>
          <w:position w:val="0"/>
          <w:sz w:val="12"/>
          <w:szCs w:val="12"/>
          <w:shd w:val="clear" w:color="auto" w:fill="auto"/>
          <w:lang w:val="cs-CZ" w:eastAsia="cs-CZ" w:bidi="cs-CZ"/>
        </w:rPr>
        <w:t>ních zařízení přesahuje v době vzniku pojistné události 70% nové ceny, bude pojistné plnění po</w:t>
        <w:softHyphen/>
        <w:t>skytnuto v časové ceně (článek 31 odst.</w:t>
      </w:r>
    </w:p>
    <w:p>
      <w:pPr>
        <w:pStyle w:val="Style16"/>
        <w:keepNext w:val="0"/>
        <w:keepLines w:val="0"/>
        <w:widowControl w:val="0"/>
        <w:shd w:val="clear" w:color="auto" w:fill="auto"/>
        <w:bidi w:val="0"/>
        <w:spacing w:before="0" w:after="0" w:line="262" w:lineRule="auto"/>
        <w:ind w:left="0" w:right="0" w:firstLine="440"/>
        <w:jc w:val="left"/>
        <w:rPr>
          <w:sz w:val="12"/>
          <w:szCs w:val="12"/>
        </w:rPr>
      </w:pPr>
      <w:r>
        <w:rPr>
          <w:spacing w:val="0"/>
          <w:w w:val="100"/>
          <w:position w:val="0"/>
          <w:sz w:val="12"/>
          <w:szCs w:val="12"/>
          <w:shd w:val="clear" w:color="auto" w:fill="auto"/>
          <w:lang w:val="cs-CZ" w:eastAsia="cs-CZ" w:bidi="cs-CZ"/>
        </w:rPr>
        <w:t>15.).</w:t>
      </w:r>
    </w:p>
    <w:p>
      <w:pPr>
        <w:pStyle w:val="Style16"/>
        <w:keepNext w:val="0"/>
        <w:keepLines w:val="0"/>
        <w:widowControl w:val="0"/>
        <w:numPr>
          <w:ilvl w:val="0"/>
          <w:numId w:val="131"/>
        </w:numPr>
        <w:shd w:val="clear" w:color="auto" w:fill="auto"/>
        <w:tabs>
          <w:tab w:pos="391" w:val="left"/>
        </w:tabs>
        <w:bidi w:val="0"/>
        <w:spacing w:before="0" w:after="0" w:line="259" w:lineRule="auto"/>
        <w:ind w:left="440" w:right="0" w:hanging="440"/>
        <w:jc w:val="both"/>
        <w:rPr>
          <w:sz w:val="12"/>
          <w:szCs w:val="12"/>
        </w:rPr>
      </w:pPr>
      <w:r>
        <w:rPr>
          <w:spacing w:val="0"/>
          <w:w w:val="100"/>
          <w:position w:val="0"/>
          <w:sz w:val="12"/>
          <w:szCs w:val="12"/>
          <w:shd w:val="clear" w:color="auto" w:fill="auto"/>
          <w:lang w:val="cs-CZ" w:eastAsia="cs-CZ" w:bidi="cs-CZ"/>
        </w:rPr>
        <w:t xml:space="preserve">Na základě šetření pojistné události vypočte pojistitel škodu. Zbytky poškozené nebo zničené věci </w:t>
      </w:r>
      <w:r>
        <w:rPr>
          <w:spacing w:val="0"/>
          <w:w w:val="100"/>
          <w:position w:val="0"/>
          <w:sz w:val="13"/>
          <w:szCs w:val="13"/>
          <w:shd w:val="clear" w:color="auto" w:fill="auto"/>
          <w:lang w:val="cs-CZ" w:eastAsia="cs-CZ" w:bidi="cs-CZ"/>
        </w:rPr>
        <w:t xml:space="preserve">zůstávají ve vlastnictví pojištěného a cena těchto zbytků se odečítá od vypočtené škody. Dále </w:t>
      </w:r>
      <w:r>
        <w:rPr>
          <w:spacing w:val="0"/>
          <w:w w:val="100"/>
          <w:position w:val="0"/>
          <w:sz w:val="12"/>
          <w:szCs w:val="12"/>
          <w:shd w:val="clear" w:color="auto" w:fill="auto"/>
          <w:lang w:val="cs-CZ" w:eastAsia="cs-CZ" w:bidi="cs-CZ"/>
        </w:rPr>
        <w:t>pojistitel zohlední případné podpojištění ve smyslu čl. 18 těchto VPP a následně spoluúčast ve smyslu čl. 21, která se odečítá od vypočtené škody. Při stanovení pojistného plnění se ještě zohled- ní limit pojistného plnění sjednaný v pojistné smlouvě.</w:t>
      </w:r>
    </w:p>
    <w:p>
      <w:pPr>
        <w:pStyle w:val="Style16"/>
        <w:keepNext w:val="0"/>
        <w:keepLines w:val="0"/>
        <w:widowControl w:val="0"/>
        <w:numPr>
          <w:ilvl w:val="0"/>
          <w:numId w:val="131"/>
        </w:numPr>
        <w:shd w:val="clear" w:color="auto" w:fill="auto"/>
        <w:tabs>
          <w:tab w:pos="391" w:val="left"/>
        </w:tabs>
        <w:bidi w:val="0"/>
        <w:spacing w:before="0" w:after="0" w:line="240" w:lineRule="auto"/>
        <w:ind w:left="0" w:right="0" w:firstLine="0"/>
        <w:jc w:val="center"/>
      </w:pPr>
      <w:r>
        <w:rPr>
          <w:spacing w:val="0"/>
          <w:w w:val="100"/>
          <w:position w:val="0"/>
          <w:shd w:val="clear" w:color="auto" w:fill="auto"/>
          <w:lang w:val="cs-CZ" w:eastAsia="cs-CZ" w:bidi="cs-CZ"/>
        </w:rPr>
        <w:t>Pojistné plnění je splatné do 15 dnů po skončení šetření pojistné události (článek</w:t>
        <w:br/>
        <w:t>24 odst. 4.).</w:t>
      </w:r>
    </w:p>
    <w:p>
      <w:pPr>
        <w:pStyle w:val="Style16"/>
        <w:keepNext w:val="0"/>
        <w:keepLines w:val="0"/>
        <w:widowControl w:val="0"/>
        <w:shd w:val="clear" w:color="auto" w:fill="auto"/>
        <w:bidi w:val="0"/>
        <w:spacing w:before="0" w:after="0" w:line="252" w:lineRule="auto"/>
        <w:ind w:left="440" w:right="0" w:firstLine="0"/>
        <w:jc w:val="both"/>
      </w:pPr>
      <w:r>
        <w:rPr>
          <w:spacing w:val="0"/>
          <w:w w:val="100"/>
          <w:position w:val="0"/>
          <w:shd w:val="clear" w:color="auto" w:fill="auto"/>
          <w:lang w:val="cs-CZ" w:eastAsia="cs-CZ" w:bidi="cs-CZ"/>
        </w:rPr>
        <w:t xml:space="preserve">Šetření je skončeno, jakmile pojistitel sdělí jeho výsledky oprávněné osobě. Pokud oprávněná </w:t>
      </w:r>
      <w:r>
        <w:rPr>
          <w:spacing w:val="0"/>
          <w:w w:val="100"/>
          <w:position w:val="0"/>
          <w:sz w:val="12"/>
          <w:szCs w:val="12"/>
          <w:shd w:val="clear" w:color="auto" w:fill="auto"/>
          <w:lang w:val="cs-CZ" w:eastAsia="cs-CZ" w:bidi="cs-CZ"/>
        </w:rPr>
        <w:t xml:space="preserve">osoba postoupí pojistné plnění jako pohledávku jinému nebo toto pojistné plnění zastaví nebo jinak zajistí ve prospěch jiného před skončením šetření, není pojistitel tímto jednáním oprávněné </w:t>
      </w:r>
      <w:r>
        <w:rPr>
          <w:spacing w:val="0"/>
          <w:w w:val="100"/>
          <w:position w:val="0"/>
          <w:shd w:val="clear" w:color="auto" w:fill="auto"/>
          <w:lang w:val="cs-CZ" w:eastAsia="cs-CZ" w:bidi="cs-CZ"/>
        </w:rPr>
        <w:t>osoby vázán.</w:t>
      </w:r>
    </w:p>
    <w:p>
      <w:pPr>
        <w:pStyle w:val="Style16"/>
        <w:keepNext w:val="0"/>
        <w:keepLines w:val="0"/>
        <w:widowControl w:val="0"/>
        <w:numPr>
          <w:ilvl w:val="0"/>
          <w:numId w:val="131"/>
        </w:numPr>
        <w:shd w:val="clear" w:color="auto" w:fill="auto"/>
        <w:tabs>
          <w:tab w:pos="575" w:val="left"/>
        </w:tabs>
        <w:bidi w:val="0"/>
        <w:spacing w:before="0" w:after="0" w:line="240" w:lineRule="auto"/>
        <w:ind w:left="0" w:right="0" w:firstLine="220"/>
        <w:jc w:val="left"/>
      </w:pPr>
      <w:r>
        <w:rPr>
          <w:spacing w:val="0"/>
          <w:w w:val="100"/>
          <w:position w:val="0"/>
          <w:shd w:val="clear" w:color="auto" w:fill="auto"/>
          <w:lang w:val="cs-CZ" w:eastAsia="cs-CZ" w:bidi="cs-CZ"/>
        </w:rPr>
        <w:t>Oprávněná osoba nemá právo na pojistné plnění ani tehdy, jestliže pojistnou</w:t>
      </w:r>
    </w:p>
    <w:p>
      <w:pPr>
        <w:pStyle w:val="Style16"/>
        <w:keepNext w:val="0"/>
        <w:keepLines w:val="0"/>
        <w:widowControl w:val="0"/>
        <w:shd w:val="clear" w:color="auto" w:fill="auto"/>
        <w:bidi w:val="0"/>
        <w:spacing w:before="0" w:after="0" w:line="254" w:lineRule="auto"/>
        <w:ind w:left="440" w:right="0" w:firstLine="1660"/>
        <w:jc w:val="left"/>
        <w:rPr>
          <w:sz w:val="12"/>
          <w:szCs w:val="12"/>
        </w:rPr>
      </w:pPr>
      <w:r>
        <w:rPr>
          <w:spacing w:val="0"/>
          <w:w w:val="100"/>
          <w:position w:val="0"/>
          <w:sz w:val="13"/>
          <w:szCs w:val="13"/>
          <w:shd w:val="clear" w:color="auto" w:fill="auto"/>
          <w:lang w:val="cs-CZ" w:eastAsia="cs-CZ" w:bidi="cs-CZ"/>
        </w:rPr>
        <w:t xml:space="preserve">událost způsobila </w:t>
      </w:r>
      <w:r>
        <w:rPr>
          <w:spacing w:val="0"/>
          <w:w w:val="100"/>
          <w:position w:val="0"/>
          <w:sz w:val="12"/>
          <w:szCs w:val="12"/>
          <w:shd w:val="clear" w:color="auto" w:fill="auto"/>
          <w:lang w:val="cs-CZ" w:eastAsia="cs-CZ" w:bidi="cs-CZ"/>
        </w:rPr>
        <w:t>úmyslně sama nebo z jejího podnětu jiná osoba.</w:t>
      </w:r>
    </w:p>
    <w:p>
      <w:pPr>
        <w:pStyle w:val="Style16"/>
        <w:keepNext w:val="0"/>
        <w:keepLines w:val="0"/>
        <w:widowControl w:val="0"/>
        <w:numPr>
          <w:ilvl w:val="0"/>
          <w:numId w:val="131"/>
        </w:numPr>
        <w:shd w:val="clear" w:color="auto" w:fill="auto"/>
        <w:tabs>
          <w:tab w:pos="391" w:val="left"/>
        </w:tabs>
        <w:bidi w:val="0"/>
        <w:spacing w:before="0" w:after="0" w:line="252" w:lineRule="auto"/>
        <w:ind w:left="440" w:right="0" w:hanging="440"/>
        <w:jc w:val="both"/>
      </w:pPr>
      <w:r>
        <w:rPr>
          <w:spacing w:val="0"/>
          <w:w w:val="100"/>
          <w:position w:val="0"/>
          <w:sz w:val="12"/>
          <w:szCs w:val="12"/>
          <w:shd w:val="clear" w:color="auto" w:fill="auto"/>
          <w:lang w:val="cs-CZ" w:eastAsia="cs-CZ" w:bidi="cs-CZ"/>
        </w:rPr>
        <w:t xml:space="preserve">Zjistí-li po události, z níž uplatňuje právo na pojistné plnění, pojistník nebo jiná oprávněná osoba, </w:t>
      </w:r>
      <w:r>
        <w:rPr>
          <w:spacing w:val="0"/>
          <w:w w:val="100"/>
          <w:position w:val="0"/>
          <w:shd w:val="clear" w:color="auto" w:fill="auto"/>
          <w:lang w:val="cs-CZ" w:eastAsia="cs-CZ" w:bidi="cs-CZ"/>
        </w:rPr>
        <w:t>že byl nalezen ztracený nebo odcizený majetek, jehož se tato událost týká, oznámí to pojistiteli bez zbytečného odkladu. Majetek se však za nalezený nepovažuje, pokud:</w:t>
      </w:r>
    </w:p>
    <w:p>
      <w:pPr>
        <w:pStyle w:val="Style16"/>
        <w:keepNext w:val="0"/>
        <w:keepLines w:val="0"/>
        <w:widowControl w:val="0"/>
        <w:shd w:val="clear" w:color="auto" w:fill="auto"/>
        <w:bidi w:val="0"/>
        <w:spacing w:before="0" w:after="0" w:line="262" w:lineRule="auto"/>
        <w:ind w:left="660" w:right="0" w:hanging="220"/>
        <w:jc w:val="both"/>
        <w:rPr>
          <w:sz w:val="12"/>
          <w:szCs w:val="12"/>
        </w:rPr>
      </w:pPr>
      <w:r>
        <w:rPr>
          <w:spacing w:val="0"/>
          <w:w w:val="100"/>
          <w:position w:val="0"/>
          <w:sz w:val="12"/>
          <w:szCs w:val="12"/>
          <w:shd w:val="clear" w:color="auto" w:fill="auto"/>
          <w:lang w:val="cs-CZ" w:eastAsia="cs-CZ" w:bidi="cs-CZ"/>
        </w:rPr>
        <w:t>a) byla pozbyta jeho držba a nelze-li ji buď vůbec znovu nabýt, nebo lze-li ji dosáhnout jen s nepřiměřenými obtížemi nebo náklady, nebo</w:t>
      </w:r>
    </w:p>
    <w:p>
      <w:pPr>
        <w:pStyle w:val="Style16"/>
        <w:keepNext w:val="0"/>
        <w:keepLines w:val="0"/>
        <w:widowControl w:val="0"/>
        <w:shd w:val="clear" w:color="auto" w:fill="auto"/>
        <w:bidi w:val="0"/>
        <w:spacing w:before="0" w:after="0" w:line="240" w:lineRule="auto"/>
        <w:ind w:left="440" w:right="0" w:firstLine="0"/>
        <w:jc w:val="both"/>
      </w:pPr>
      <w:r>
        <w:rPr>
          <w:spacing w:val="0"/>
          <w:w w:val="100"/>
          <w:position w:val="0"/>
          <w:shd w:val="clear" w:color="auto" w:fill="auto"/>
          <w:lang w:val="cs-CZ" w:eastAsia="cs-CZ" w:bidi="cs-CZ"/>
        </w:rPr>
        <w:t>b) věc byla poškozena do té míry, že jako taková zanikla nebo ji lze opravit jen s nepřiměřenými</w:t>
      </w:r>
    </w:p>
    <w:p>
      <w:pPr>
        <w:pStyle w:val="Style16"/>
        <w:keepNext w:val="0"/>
        <w:keepLines w:val="0"/>
        <w:widowControl w:val="0"/>
        <w:shd w:val="clear" w:color="auto" w:fill="auto"/>
        <w:bidi w:val="0"/>
        <w:spacing w:before="0" w:after="0" w:line="262" w:lineRule="auto"/>
        <w:ind w:left="0" w:right="0" w:firstLine="660"/>
        <w:jc w:val="left"/>
        <w:rPr>
          <w:sz w:val="12"/>
          <w:szCs w:val="12"/>
        </w:rPr>
      </w:pPr>
      <w:r>
        <w:rPr>
          <w:spacing w:val="0"/>
          <w:w w:val="100"/>
          <w:position w:val="0"/>
          <w:sz w:val="12"/>
          <w:szCs w:val="12"/>
          <w:shd w:val="clear" w:color="auto" w:fill="auto"/>
          <w:lang w:val="cs-CZ" w:eastAsia="cs-CZ" w:bidi="cs-CZ"/>
        </w:rPr>
        <w:t>náklady.</w:t>
      </w:r>
    </w:p>
    <w:p>
      <w:pPr>
        <w:pStyle w:val="Style16"/>
        <w:keepNext w:val="0"/>
        <w:keepLines w:val="0"/>
        <w:widowControl w:val="0"/>
        <w:shd w:val="clear" w:color="auto" w:fill="auto"/>
        <w:bidi w:val="0"/>
        <w:spacing w:before="0" w:after="120" w:line="240" w:lineRule="auto"/>
        <w:ind w:left="440" w:right="0" w:firstLine="0"/>
        <w:jc w:val="both"/>
        <w:rPr>
          <w:sz w:val="12"/>
          <w:szCs w:val="12"/>
        </w:rPr>
      </w:pPr>
      <w:r>
        <w:rPr>
          <w:spacing w:val="0"/>
          <w:w w:val="100"/>
          <w:position w:val="0"/>
          <w:sz w:val="13"/>
          <w:szCs w:val="13"/>
          <w:shd w:val="clear" w:color="auto" w:fill="auto"/>
          <w:lang w:val="cs-CZ" w:eastAsia="cs-CZ" w:bidi="cs-CZ"/>
        </w:rPr>
        <w:t xml:space="preserve">Poskytl-li pojistitel po vzniku pojistné události pojistné plnění, nepřechází na něho vlastnické </w:t>
      </w:r>
      <w:r>
        <w:rPr>
          <w:spacing w:val="0"/>
          <w:w w:val="100"/>
          <w:position w:val="0"/>
          <w:sz w:val="12"/>
          <w:szCs w:val="12"/>
          <w:shd w:val="clear" w:color="auto" w:fill="auto"/>
          <w:lang w:val="cs-CZ" w:eastAsia="cs-CZ" w:bidi="cs-CZ"/>
        </w:rPr>
        <w:t xml:space="preserve">právo k pojištěnému majetku, ale má právo na vydání toho, co na pojistném plnění poskytl. </w:t>
      </w:r>
      <w:r>
        <w:rPr>
          <w:spacing w:val="0"/>
          <w:w w:val="100"/>
          <w:position w:val="0"/>
          <w:sz w:val="13"/>
          <w:szCs w:val="13"/>
          <w:shd w:val="clear" w:color="auto" w:fill="auto"/>
          <w:lang w:val="cs-CZ" w:eastAsia="cs-CZ" w:bidi="cs-CZ"/>
        </w:rPr>
        <w:t xml:space="preserve">Oprávněná osoba si však může odečíst náklady účelně vynaložené na odstranění závad vzniklých </w:t>
      </w:r>
      <w:r>
        <w:rPr>
          <w:spacing w:val="0"/>
          <w:w w:val="100"/>
          <w:position w:val="0"/>
          <w:sz w:val="12"/>
          <w:szCs w:val="12"/>
          <w:shd w:val="clear" w:color="auto" w:fill="auto"/>
          <w:lang w:val="cs-CZ" w:eastAsia="cs-CZ" w:bidi="cs-CZ"/>
        </w:rPr>
        <w:t>v době, kdy byla zbavena možnosti s majetkem nakládat.</w:t>
      </w:r>
    </w:p>
    <w:p>
      <w:pPr>
        <w:pStyle w:val="Style16"/>
        <w:keepNext w:val="0"/>
        <w:keepLines w:val="0"/>
        <w:widowControl w:val="0"/>
        <w:shd w:val="clear" w:color="auto" w:fill="auto"/>
        <w:bidi w:val="0"/>
        <w:spacing w:before="0" w:after="120" w:line="257" w:lineRule="auto"/>
        <w:ind w:left="0" w:right="0" w:firstLine="0"/>
        <w:jc w:val="center"/>
      </w:pPr>
      <w:r>
        <w:rPr>
          <w:spacing w:val="0"/>
          <w:w w:val="100"/>
          <w:position w:val="0"/>
          <w:sz w:val="12"/>
          <w:szCs w:val="12"/>
          <w:shd w:val="clear" w:color="auto" w:fill="auto"/>
          <w:lang w:val="cs-CZ" w:eastAsia="cs-CZ" w:bidi="cs-CZ"/>
        </w:rPr>
        <w:t>Článek 21</w:t>
        <w:br/>
      </w:r>
      <w:r>
        <w:rPr>
          <w:spacing w:val="0"/>
          <w:w w:val="100"/>
          <w:position w:val="0"/>
          <w:shd w:val="clear" w:color="auto" w:fill="auto"/>
          <w:lang w:val="cs-CZ" w:eastAsia="cs-CZ" w:bidi="cs-CZ"/>
        </w:rPr>
        <w:t>Spoluúčast</w:t>
      </w:r>
    </w:p>
    <w:p>
      <w:pPr>
        <w:pStyle w:val="Style16"/>
        <w:keepNext w:val="0"/>
        <w:keepLines w:val="0"/>
        <w:widowControl w:val="0"/>
        <w:numPr>
          <w:ilvl w:val="0"/>
          <w:numId w:val="133"/>
        </w:numPr>
        <w:shd w:val="clear" w:color="auto" w:fill="auto"/>
        <w:tabs>
          <w:tab w:pos="391" w:val="left"/>
        </w:tabs>
        <w:bidi w:val="0"/>
        <w:spacing w:before="0" w:after="0" w:line="252" w:lineRule="auto"/>
        <w:ind w:left="440" w:right="0" w:hanging="440"/>
        <w:jc w:val="both"/>
        <w:rPr>
          <w:sz w:val="12"/>
          <w:szCs w:val="12"/>
        </w:rPr>
      </w:pPr>
      <w:r>
        <w:rPr>
          <w:spacing w:val="0"/>
          <w:w w:val="100"/>
          <w:position w:val="0"/>
          <w:sz w:val="13"/>
          <w:szCs w:val="13"/>
          <w:shd w:val="clear" w:color="auto" w:fill="auto"/>
          <w:lang w:val="cs-CZ" w:eastAsia="cs-CZ" w:bidi="cs-CZ"/>
        </w:rPr>
        <w:t xml:space="preserve">V pojistné smlouvě může být dohodnuto, že osobě, které vzniká právo na pojistné plnění, půjde </w:t>
      </w:r>
      <w:r>
        <w:rPr>
          <w:spacing w:val="0"/>
          <w:w w:val="100"/>
          <w:position w:val="0"/>
          <w:sz w:val="12"/>
          <w:szCs w:val="12"/>
          <w:shd w:val="clear" w:color="auto" w:fill="auto"/>
          <w:lang w:val="cs-CZ" w:eastAsia="cs-CZ" w:bidi="cs-CZ"/>
        </w:rPr>
        <w:t xml:space="preserve">k tíži úbytek majetku, jehož výše nepřesáhne ujednanou hranici, nebo že této osobě půjde určitá </w:t>
      </w:r>
      <w:r>
        <w:rPr>
          <w:spacing w:val="0"/>
          <w:w w:val="100"/>
          <w:position w:val="0"/>
          <w:sz w:val="13"/>
          <w:szCs w:val="13"/>
          <w:shd w:val="clear" w:color="auto" w:fill="auto"/>
          <w:lang w:val="cs-CZ" w:eastAsia="cs-CZ" w:bidi="cs-CZ"/>
        </w:rPr>
        <w:t xml:space="preserve">část úbytku majetku k tíži. V těchto případech není pojistitel povinen poskytnout pojistné plnění </w:t>
      </w:r>
      <w:r>
        <w:rPr>
          <w:spacing w:val="0"/>
          <w:w w:val="100"/>
          <w:position w:val="0"/>
          <w:sz w:val="12"/>
          <w:szCs w:val="12"/>
          <w:shd w:val="clear" w:color="auto" w:fill="auto"/>
          <w:lang w:val="cs-CZ" w:eastAsia="cs-CZ" w:bidi="cs-CZ"/>
        </w:rPr>
        <w:t>v rozsahu takto ujednané spoluúčasti.</w:t>
      </w:r>
    </w:p>
    <w:p>
      <w:pPr>
        <w:pStyle w:val="Style16"/>
        <w:keepNext w:val="0"/>
        <w:keepLines w:val="0"/>
        <w:widowControl w:val="0"/>
        <w:numPr>
          <w:ilvl w:val="0"/>
          <w:numId w:val="133"/>
        </w:numPr>
        <w:shd w:val="clear" w:color="auto" w:fill="auto"/>
        <w:tabs>
          <w:tab w:pos="391" w:val="left"/>
        </w:tabs>
        <w:bidi w:val="0"/>
        <w:spacing w:before="0" w:after="0" w:line="240" w:lineRule="auto"/>
        <w:ind w:left="2260" w:right="0" w:hanging="2260"/>
        <w:jc w:val="both"/>
      </w:pPr>
      <w:r>
        <w:rPr>
          <w:spacing w:val="0"/>
          <w:w w:val="100"/>
          <w:position w:val="0"/>
          <w:shd w:val="clear" w:color="auto" w:fill="auto"/>
          <w:lang w:val="cs-CZ" w:eastAsia="cs-CZ" w:bidi="cs-CZ"/>
        </w:rPr>
        <w:t>Spoluúčast dohodnutá v pojistné smlouvě se odečítá od celkové vypočtené škody po zohlednění</w:t>
      </w:r>
    </w:p>
    <w:p>
      <w:pPr>
        <w:pStyle w:val="Style16"/>
        <w:keepNext w:val="0"/>
        <w:keepLines w:val="0"/>
        <w:widowControl w:val="0"/>
        <w:shd w:val="clear" w:color="auto" w:fill="auto"/>
        <w:bidi w:val="0"/>
        <w:spacing w:before="0" w:after="120" w:line="266" w:lineRule="auto"/>
        <w:ind w:left="440" w:right="0" w:firstLine="0"/>
        <w:jc w:val="both"/>
      </w:pPr>
      <w:r>
        <w:rPr>
          <w:spacing w:val="0"/>
          <w:w w:val="100"/>
          <w:position w:val="0"/>
          <w:sz w:val="12"/>
          <w:szCs w:val="12"/>
          <w:shd w:val="clear" w:color="auto" w:fill="auto"/>
          <w:lang w:val="cs-CZ" w:eastAsia="cs-CZ" w:bidi="cs-CZ"/>
        </w:rPr>
        <w:t>hodnoty zbytků poškozené nebo zničené věci a případném zohlednění podpojištění, tj. včetně pojištěných nákladů ve smyslu článku 14 VPP. V pojistné smlouvě dodatečně dohodnuté spoluú</w:t>
      </w:r>
      <w:r>
        <w:rPr>
          <w:spacing w:val="0"/>
          <w:w w:val="100"/>
          <w:position w:val="0"/>
          <w:shd w:val="clear" w:color="auto" w:fill="auto"/>
          <w:lang w:val="cs-CZ" w:eastAsia="cs-CZ" w:bidi="cs-CZ"/>
        </w:rPr>
        <w:t xml:space="preserve">- </w:t>
      </w:r>
      <w:r>
        <w:rPr>
          <w:spacing w:val="0"/>
          <w:w w:val="100"/>
          <w:position w:val="0"/>
          <w:sz w:val="12"/>
          <w:szCs w:val="12"/>
          <w:shd w:val="clear" w:color="auto" w:fill="auto"/>
          <w:lang w:val="cs-CZ" w:eastAsia="cs-CZ" w:bidi="cs-CZ"/>
        </w:rPr>
        <w:t xml:space="preserve">časti pro jednotlivé pojištěné položky nebo dodatečné rozšíření rozsahu pojištění se tyto spoluú- </w:t>
      </w:r>
      <w:r>
        <w:rPr>
          <w:spacing w:val="0"/>
          <w:w w:val="100"/>
          <w:position w:val="0"/>
          <w:shd w:val="clear" w:color="auto" w:fill="auto"/>
          <w:lang w:val="cs-CZ" w:eastAsia="cs-CZ" w:bidi="cs-CZ"/>
        </w:rPr>
        <w:t>časti odečítají napřed.</w:t>
      </w:r>
    </w:p>
    <w:p>
      <w:pPr>
        <w:pStyle w:val="Style16"/>
        <w:keepNext w:val="0"/>
        <w:keepLines w:val="0"/>
        <w:widowControl w:val="0"/>
        <w:shd w:val="clear" w:color="auto" w:fill="auto"/>
        <w:bidi w:val="0"/>
        <w:spacing w:before="0" w:after="0" w:line="216" w:lineRule="auto"/>
        <w:ind w:left="0" w:right="0" w:firstLine="0"/>
        <w:jc w:val="center"/>
      </w:pPr>
      <w:r>
        <w:rPr>
          <w:spacing w:val="0"/>
          <w:w w:val="100"/>
          <w:position w:val="0"/>
          <w:shd w:val="clear" w:color="auto" w:fill="auto"/>
          <w:lang w:val="cs-CZ" w:eastAsia="cs-CZ" w:bidi="cs-CZ"/>
        </w:rPr>
        <w:t>Článek 22</w:t>
      </w:r>
    </w:p>
    <w:p>
      <w:pPr>
        <w:pStyle w:val="Style16"/>
        <w:keepNext w:val="0"/>
        <w:keepLines w:val="0"/>
        <w:widowControl w:val="0"/>
        <w:shd w:val="clear" w:color="auto" w:fill="auto"/>
        <w:bidi w:val="0"/>
        <w:spacing w:before="0" w:after="120" w:line="240" w:lineRule="auto"/>
        <w:ind w:left="0" w:right="0" w:firstLine="0"/>
        <w:jc w:val="center"/>
        <w:rPr>
          <w:sz w:val="12"/>
          <w:szCs w:val="12"/>
        </w:rPr>
      </w:pPr>
      <w:r>
        <w:rPr>
          <w:spacing w:val="0"/>
          <w:w w:val="100"/>
          <w:position w:val="0"/>
          <w:sz w:val="12"/>
          <w:szCs w:val="12"/>
          <w:shd w:val="clear" w:color="auto" w:fill="auto"/>
          <w:lang w:val="cs-CZ" w:eastAsia="cs-CZ" w:bidi="cs-CZ"/>
        </w:rPr>
        <w:t>Práva a povinnosti účastníků pojištění při uzavírání pojistné</w:t>
        <w:br/>
        <w:t>smlouvy</w:t>
      </w:r>
    </w:p>
    <w:p>
      <w:pPr>
        <w:pStyle w:val="Style16"/>
        <w:keepNext w:val="0"/>
        <w:keepLines w:val="0"/>
        <w:widowControl w:val="0"/>
        <w:numPr>
          <w:ilvl w:val="0"/>
          <w:numId w:val="135"/>
        </w:numPr>
        <w:shd w:val="clear" w:color="auto" w:fill="auto"/>
        <w:tabs>
          <w:tab w:pos="391" w:val="left"/>
        </w:tabs>
        <w:bidi w:val="0"/>
        <w:spacing w:before="0" w:after="0" w:line="254" w:lineRule="auto"/>
        <w:ind w:left="440" w:right="0" w:hanging="440"/>
        <w:jc w:val="both"/>
      </w:pPr>
      <w:r>
        <w:rPr>
          <w:spacing w:val="0"/>
          <w:w w:val="100"/>
          <w:position w:val="0"/>
          <w:sz w:val="12"/>
          <w:szCs w:val="12"/>
          <w:shd w:val="clear" w:color="auto" w:fill="auto"/>
          <w:lang w:val="cs-CZ" w:eastAsia="cs-CZ" w:bidi="cs-CZ"/>
        </w:rPr>
        <w:t xml:space="preserve">Dotáže-li se pojistitel v písemné formě zájemce o pojištění při jednání o uzavření smlouvy nebo pojistníka </w:t>
      </w:r>
      <w:r>
        <w:rPr>
          <w:spacing w:val="0"/>
          <w:w w:val="100"/>
          <w:position w:val="0"/>
          <w:shd w:val="clear" w:color="auto" w:fill="auto"/>
          <w:lang w:val="cs-CZ" w:eastAsia="cs-CZ" w:bidi="cs-CZ"/>
        </w:rPr>
        <w:t xml:space="preserve">při jednání o změně smlouvy na skutečnosti, které mají význam pro pojistitelovo rozhodnutí, jak ohodnotí </w:t>
      </w:r>
      <w:r>
        <w:rPr>
          <w:spacing w:val="0"/>
          <w:w w:val="100"/>
          <w:position w:val="0"/>
          <w:sz w:val="12"/>
          <w:szCs w:val="12"/>
          <w:shd w:val="clear" w:color="auto" w:fill="auto"/>
          <w:lang w:val="cs-CZ" w:eastAsia="cs-CZ" w:bidi="cs-CZ"/>
        </w:rPr>
        <w:t xml:space="preserve">pojistné riziko, zda je pojistí a za jakých podmínek, zodpoví zájemce nebo pojistník tyto dotazy pravdivě </w:t>
      </w:r>
      <w:r>
        <w:rPr>
          <w:spacing w:val="0"/>
          <w:w w:val="100"/>
          <w:position w:val="0"/>
          <w:shd w:val="clear" w:color="auto" w:fill="auto"/>
          <w:lang w:val="cs-CZ" w:eastAsia="cs-CZ" w:bidi="cs-CZ"/>
        </w:rPr>
        <w:t xml:space="preserve">a úplně. Povinnost se považuje za řádně splněnou, nebylo-li v odpovědi zatajeno nic podstatného. Co je </w:t>
      </w:r>
      <w:r>
        <w:rPr>
          <w:spacing w:val="0"/>
          <w:w w:val="100"/>
          <w:position w:val="0"/>
          <w:sz w:val="12"/>
          <w:szCs w:val="12"/>
          <w:shd w:val="clear" w:color="auto" w:fill="auto"/>
          <w:lang w:val="cs-CZ" w:eastAsia="cs-CZ" w:bidi="cs-CZ"/>
        </w:rPr>
        <w:t xml:space="preserve">výše stanoveno o povinnosti pojistníka, platí obdobně i pro pojištěného. Jménem pojistitele může tuto </w:t>
      </w:r>
      <w:r>
        <w:rPr>
          <w:spacing w:val="0"/>
          <w:w w:val="100"/>
          <w:position w:val="0"/>
          <w:shd w:val="clear" w:color="auto" w:fill="auto"/>
          <w:lang w:val="cs-CZ" w:eastAsia="cs-CZ" w:bidi="cs-CZ"/>
        </w:rPr>
        <w:t>povinnost plnit též pojišťovací zprostředkovatel, je-li k tomu pojistitelem zmocněn.</w:t>
      </w:r>
    </w:p>
    <w:p>
      <w:pPr>
        <w:pStyle w:val="Style16"/>
        <w:keepNext w:val="0"/>
        <w:keepLines w:val="0"/>
        <w:widowControl w:val="0"/>
        <w:numPr>
          <w:ilvl w:val="0"/>
          <w:numId w:val="135"/>
        </w:numPr>
        <w:shd w:val="clear" w:color="auto" w:fill="auto"/>
        <w:tabs>
          <w:tab w:pos="391" w:val="left"/>
        </w:tabs>
        <w:bidi w:val="0"/>
        <w:spacing w:before="0" w:after="0" w:line="257" w:lineRule="auto"/>
        <w:ind w:left="440" w:right="0" w:hanging="440"/>
        <w:jc w:val="both"/>
      </w:pPr>
      <w:r>
        <w:rPr>
          <w:spacing w:val="0"/>
          <w:w w:val="100"/>
          <w:position w:val="0"/>
          <w:sz w:val="12"/>
          <w:szCs w:val="12"/>
          <w:shd w:val="clear" w:color="auto" w:fill="auto"/>
          <w:lang w:val="cs-CZ" w:eastAsia="cs-CZ" w:bidi="cs-CZ"/>
        </w:rPr>
        <w:t xml:space="preserve">Pojistník a pojištěný jsou povinni oznámit pojistiteli bez zbytečného odkladu každou změnu ve </w:t>
      </w:r>
      <w:r>
        <w:rPr>
          <w:spacing w:val="0"/>
          <w:w w:val="100"/>
          <w:position w:val="0"/>
          <w:shd w:val="clear" w:color="auto" w:fill="auto"/>
          <w:lang w:val="cs-CZ" w:eastAsia="cs-CZ" w:bidi="cs-CZ"/>
        </w:rPr>
        <w:t>skutečnostech, na které byli písemně tázáni při uzavírání nebo změně pojistné smlouvy.</w:t>
      </w:r>
    </w:p>
    <w:p>
      <w:pPr>
        <w:pStyle w:val="Style16"/>
        <w:keepNext w:val="0"/>
        <w:keepLines w:val="0"/>
        <w:widowControl w:val="0"/>
        <w:numPr>
          <w:ilvl w:val="0"/>
          <w:numId w:val="135"/>
        </w:numPr>
        <w:shd w:val="clear" w:color="auto" w:fill="auto"/>
        <w:tabs>
          <w:tab w:pos="391" w:val="left"/>
        </w:tabs>
        <w:bidi w:val="0"/>
        <w:spacing w:before="0" w:after="0" w:line="254" w:lineRule="auto"/>
        <w:ind w:left="440" w:right="0" w:hanging="440"/>
        <w:jc w:val="both"/>
      </w:pPr>
      <w:r>
        <w:rPr>
          <w:spacing w:val="0"/>
          <w:w w:val="100"/>
          <w:position w:val="0"/>
          <w:sz w:val="12"/>
          <w:szCs w:val="12"/>
          <w:shd w:val="clear" w:color="auto" w:fill="auto"/>
          <w:lang w:val="cs-CZ" w:eastAsia="cs-CZ" w:bidi="cs-CZ"/>
        </w:rPr>
        <w:t>Uzavře-li pojistník ve vlastní prospěch smlouvu vztahující se na pojistné nebezpečí jako možnou příčinu vzniku pojistné události u třetí osoby, může uplatnit právo na pojistné plnění, pokud pro</w:t>
      </w:r>
      <w:r>
        <w:rPr>
          <w:spacing w:val="0"/>
          <w:w w:val="100"/>
          <w:position w:val="0"/>
          <w:shd w:val="clear" w:color="auto" w:fill="auto"/>
          <w:lang w:val="cs-CZ" w:eastAsia="cs-CZ" w:bidi="cs-CZ"/>
        </w:rPr>
        <w:t xml:space="preserve">- </w:t>
      </w:r>
      <w:r>
        <w:rPr>
          <w:spacing w:val="0"/>
          <w:w w:val="100"/>
          <w:position w:val="0"/>
          <w:sz w:val="12"/>
          <w:szCs w:val="12"/>
          <w:shd w:val="clear" w:color="auto" w:fill="auto"/>
          <w:lang w:val="cs-CZ" w:eastAsia="cs-CZ" w:bidi="cs-CZ"/>
        </w:rPr>
        <w:t xml:space="preserve">káže, že třetí osobu s obsahem smlouvy seznámil a že ta, vědoma si, že právo na pojistné plnění </w:t>
      </w:r>
      <w:r>
        <w:rPr>
          <w:spacing w:val="0"/>
          <w:w w:val="100"/>
          <w:position w:val="0"/>
          <w:shd w:val="clear" w:color="auto" w:fill="auto"/>
          <w:lang w:val="cs-CZ" w:eastAsia="cs-CZ" w:bidi="cs-CZ"/>
        </w:rPr>
        <w:t>nenabude, souhlasí, aby pojistník pojistné plnění přijal. Má-li být pojištěným potomek pojistníka, který není plně svéprávný, nevyžaduje se zvláštní souhlas, pokud je pojistník sám zákonným zá</w:t>
      </w:r>
      <w:r>
        <w:rPr>
          <w:spacing w:val="0"/>
          <w:w w:val="100"/>
          <w:position w:val="0"/>
          <w:sz w:val="12"/>
          <w:szCs w:val="12"/>
          <w:shd w:val="clear" w:color="auto" w:fill="auto"/>
          <w:lang w:val="cs-CZ" w:eastAsia="cs-CZ" w:bidi="cs-CZ"/>
        </w:rPr>
        <w:t xml:space="preserve">- </w:t>
      </w:r>
      <w:r>
        <w:rPr>
          <w:spacing w:val="0"/>
          <w:w w:val="100"/>
          <w:position w:val="0"/>
          <w:shd w:val="clear" w:color="auto" w:fill="auto"/>
          <w:lang w:val="cs-CZ" w:eastAsia="cs-CZ" w:bidi="cs-CZ"/>
        </w:rPr>
        <w:t>stupcem pojištěného a nejedná se o pojištění majetku.</w:t>
      </w:r>
    </w:p>
    <w:p>
      <w:pPr>
        <w:pStyle w:val="Style16"/>
        <w:keepNext w:val="0"/>
        <w:keepLines w:val="0"/>
        <w:widowControl w:val="0"/>
        <w:shd w:val="clear" w:color="auto" w:fill="auto"/>
        <w:bidi w:val="0"/>
        <w:spacing w:before="0" w:after="0" w:line="240" w:lineRule="auto"/>
        <w:ind w:left="440" w:right="0" w:firstLine="0"/>
        <w:jc w:val="both"/>
      </w:pPr>
      <w:r>
        <w:rPr>
          <w:spacing w:val="0"/>
          <w:w w:val="100"/>
          <w:position w:val="0"/>
          <w:shd w:val="clear" w:color="auto" w:fill="auto"/>
          <w:lang w:val="cs-CZ" w:eastAsia="cs-CZ" w:bidi="cs-CZ"/>
        </w:rPr>
        <w:t>Vyžaduje-li se souhlas pojištěného, popřípadě jeho zákonného zástupce, a neprokáže-li pojistník</w:t>
      </w:r>
    </w:p>
    <w:p>
      <w:pPr>
        <w:pStyle w:val="Style16"/>
        <w:keepNext w:val="0"/>
        <w:keepLines w:val="0"/>
        <w:widowControl w:val="0"/>
        <w:shd w:val="clear" w:color="auto" w:fill="auto"/>
        <w:bidi w:val="0"/>
        <w:spacing w:before="0" w:after="0" w:line="240" w:lineRule="auto"/>
        <w:ind w:left="440" w:right="0" w:firstLine="0"/>
        <w:jc w:val="both"/>
        <w:rPr>
          <w:sz w:val="12"/>
          <w:szCs w:val="12"/>
        </w:rPr>
      </w:pPr>
      <w:r>
        <w:rPr>
          <w:spacing w:val="0"/>
          <w:w w:val="100"/>
          <w:position w:val="0"/>
          <w:sz w:val="13"/>
          <w:szCs w:val="13"/>
          <w:shd w:val="clear" w:color="auto" w:fill="auto"/>
          <w:lang w:val="cs-CZ" w:eastAsia="cs-CZ" w:bidi="cs-CZ"/>
        </w:rPr>
        <w:t>souhlas v ujednané době, jinak do tří měsíců ode dne uzavření smlouvy, zaniká pojištění uply</w:t>
      </w:r>
      <w:r>
        <w:rPr>
          <w:spacing w:val="0"/>
          <w:w w:val="100"/>
          <w:position w:val="0"/>
          <w:sz w:val="12"/>
          <w:szCs w:val="12"/>
          <w:shd w:val="clear" w:color="auto" w:fill="auto"/>
          <w:lang w:val="cs-CZ" w:eastAsia="cs-CZ" w:bidi="cs-CZ"/>
        </w:rPr>
        <w:t xml:space="preserve">- </w:t>
      </w:r>
      <w:r>
        <w:rPr>
          <w:spacing w:val="0"/>
          <w:w w:val="100"/>
          <w:position w:val="0"/>
          <w:sz w:val="13"/>
          <w:szCs w:val="13"/>
          <w:shd w:val="clear" w:color="auto" w:fill="auto"/>
          <w:lang w:val="cs-CZ" w:eastAsia="cs-CZ" w:bidi="cs-CZ"/>
        </w:rPr>
        <w:t xml:space="preserve">nutím této doby. Nastane-li v této době pojistná událost, aniž byl souhlas udělen, nabývá právo </w:t>
      </w:r>
      <w:r>
        <w:rPr>
          <w:spacing w:val="0"/>
          <w:w w:val="100"/>
          <w:position w:val="0"/>
          <w:sz w:val="12"/>
          <w:szCs w:val="12"/>
          <w:shd w:val="clear" w:color="auto" w:fill="auto"/>
          <w:lang w:val="cs-CZ" w:eastAsia="cs-CZ" w:bidi="cs-CZ"/>
        </w:rPr>
        <w:t>na pojistné plnění pojištěný. Je-li pojistnou událostí smrt pojištěného, nabývají toto právo osoby uvedené v §2831 zákona.</w:t>
      </w:r>
    </w:p>
    <w:p>
      <w:pPr>
        <w:pStyle w:val="Style16"/>
        <w:keepNext w:val="0"/>
        <w:keepLines w:val="0"/>
        <w:widowControl w:val="0"/>
        <w:numPr>
          <w:ilvl w:val="0"/>
          <w:numId w:val="135"/>
        </w:numPr>
        <w:shd w:val="clear" w:color="auto" w:fill="auto"/>
        <w:tabs>
          <w:tab w:pos="391" w:val="left"/>
        </w:tabs>
        <w:bidi w:val="0"/>
        <w:spacing w:before="0" w:after="0" w:line="264" w:lineRule="auto"/>
        <w:ind w:left="0" w:right="0" w:firstLine="0"/>
        <w:jc w:val="center"/>
      </w:pPr>
      <w:r>
        <w:rPr>
          <w:spacing w:val="0"/>
          <w:w w:val="100"/>
          <w:position w:val="0"/>
          <w:sz w:val="12"/>
          <w:szCs w:val="12"/>
          <w:shd w:val="clear" w:color="auto" w:fill="auto"/>
          <w:lang w:val="cs-CZ" w:eastAsia="cs-CZ" w:bidi="cs-CZ"/>
        </w:rPr>
        <w:t>Nebude-li pojistníkem prokázáno splnění podmínek podle předchozího odstavce 3.,</w:t>
        <w:br/>
        <w:t>může uplat</w:t>
      </w:r>
      <w:r>
        <w:rPr>
          <w:spacing w:val="0"/>
          <w:w w:val="100"/>
          <w:position w:val="0"/>
          <w:shd w:val="clear" w:color="auto" w:fill="auto"/>
          <w:lang w:val="cs-CZ" w:eastAsia="cs-CZ" w:bidi="cs-CZ"/>
        </w:rPr>
        <w:t>-</w:t>
      </w:r>
    </w:p>
    <w:p>
      <w:pPr>
        <w:pStyle w:val="Style16"/>
        <w:keepNext w:val="0"/>
        <w:keepLines w:val="0"/>
        <w:widowControl w:val="0"/>
        <w:shd w:val="clear" w:color="auto" w:fill="auto"/>
        <w:bidi w:val="0"/>
        <w:spacing w:before="0" w:after="0" w:line="240" w:lineRule="auto"/>
        <w:ind w:left="440" w:right="0" w:firstLine="0"/>
        <w:jc w:val="both"/>
        <w:rPr>
          <w:sz w:val="12"/>
          <w:szCs w:val="12"/>
        </w:rPr>
      </w:pPr>
      <w:r>
        <w:rPr>
          <w:spacing w:val="0"/>
          <w:w w:val="100"/>
          <w:position w:val="0"/>
          <w:sz w:val="13"/>
          <w:szCs w:val="13"/>
          <w:shd w:val="clear" w:color="auto" w:fill="auto"/>
          <w:lang w:val="cs-CZ" w:eastAsia="cs-CZ" w:bidi="cs-CZ"/>
        </w:rPr>
        <w:t xml:space="preserve">nit právo na pojistné plnění pojištěný. Postoupí-li pojistník smlouvu bez souhlasu pojištěného, popřípadě jeho zákonného zástupce, nepřihlíží se k postoupení smlouvy. To neplatí, je-li postup- </w:t>
      </w:r>
      <w:r>
        <w:rPr>
          <w:spacing w:val="0"/>
          <w:w w:val="100"/>
          <w:position w:val="0"/>
          <w:sz w:val="12"/>
          <w:szCs w:val="12"/>
          <w:shd w:val="clear" w:color="auto" w:fill="auto"/>
          <w:lang w:val="cs-CZ" w:eastAsia="cs-CZ" w:bidi="cs-CZ"/>
        </w:rPr>
        <w:t xml:space="preserve">níkem osoba, u níž se souhlas k pojištění pojistného </w:t>
      </w:r>
      <w:r>
        <w:rPr>
          <w:spacing w:val="0"/>
          <w:w w:val="100"/>
          <w:position w:val="0"/>
          <w:sz w:val="12"/>
          <w:szCs w:val="12"/>
          <w:shd w:val="clear" w:color="auto" w:fill="auto"/>
          <w:lang w:val="cs-CZ" w:eastAsia="cs-CZ" w:bidi="cs-CZ"/>
        </w:rPr>
        <w:t>věc užívat jako věc bez vady, uhradí pojistitel cenu její opravy až do takové výše, knebáezpdečí píodjáištěného nevyžaduje.</w:t>
      </w:r>
    </w:p>
    <w:p>
      <w:pPr>
        <w:pStyle w:val="Style16"/>
        <w:keepNext w:val="0"/>
        <w:keepLines w:val="0"/>
        <w:widowControl w:val="0"/>
        <w:numPr>
          <w:ilvl w:val="0"/>
          <w:numId w:val="135"/>
        </w:numPr>
        <w:shd w:val="clear" w:color="auto" w:fill="auto"/>
        <w:tabs>
          <w:tab w:pos="372" w:val="left"/>
        </w:tabs>
        <w:bidi w:val="0"/>
        <w:spacing w:before="0" w:after="0" w:line="240" w:lineRule="auto"/>
        <w:ind w:left="0" w:right="0" w:firstLine="0"/>
        <w:jc w:val="both"/>
      </w:pPr>
      <w:r>
        <w:rPr>
          <w:spacing w:val="0"/>
          <w:w w:val="100"/>
          <w:position w:val="0"/>
          <w:shd w:val="clear" w:color="auto" w:fill="auto"/>
          <w:lang w:val="cs-CZ" w:eastAsia="cs-CZ" w:bidi="cs-CZ"/>
        </w:rPr>
        <w:t>Zemře-li nebo zanikne-li bez právního nástupce pojistník, který sjednal pojištění cizího</w:t>
      </w:r>
    </w:p>
    <w:p>
      <w:pPr>
        <w:pStyle w:val="Style16"/>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pojistného</w:t>
      </w:r>
    </w:p>
    <w:p>
      <w:pPr>
        <w:pStyle w:val="Style16"/>
        <w:keepNext w:val="0"/>
        <w:keepLines w:val="0"/>
        <w:widowControl w:val="0"/>
        <w:shd w:val="clear" w:color="auto" w:fill="auto"/>
        <w:bidi w:val="0"/>
        <w:spacing w:before="0" w:after="0" w:line="240" w:lineRule="auto"/>
        <w:ind w:left="420" w:right="0" w:firstLine="0"/>
        <w:jc w:val="both"/>
      </w:pPr>
      <w:r>
        <w:rPr>
          <w:spacing w:val="0"/>
          <w:w w:val="100"/>
          <w:position w:val="0"/>
          <w:shd w:val="clear" w:color="auto" w:fill="auto"/>
          <w:lang w:val="cs-CZ" w:eastAsia="cs-CZ" w:bidi="cs-CZ"/>
        </w:rPr>
        <w:t>nebezpečí, vstupuje pojištěný do pojištění na místo pojistníka, a to dnem, kdy pojistník zemřel nebo zanikl bez právního nástupce.</w:t>
      </w:r>
    </w:p>
    <w:p>
      <w:pPr>
        <w:pStyle w:val="Style16"/>
        <w:keepNext w:val="0"/>
        <w:keepLines w:val="0"/>
        <w:widowControl w:val="0"/>
        <w:shd w:val="clear" w:color="auto" w:fill="auto"/>
        <w:bidi w:val="0"/>
        <w:spacing w:before="0" w:after="120" w:line="240" w:lineRule="auto"/>
        <w:ind w:left="420" w:right="0" w:firstLine="0"/>
        <w:jc w:val="both"/>
        <w:rPr>
          <w:sz w:val="12"/>
          <w:szCs w:val="12"/>
        </w:rPr>
      </w:pPr>
      <w:r>
        <w:rPr>
          <w:spacing w:val="0"/>
          <w:w w:val="100"/>
          <w:position w:val="0"/>
          <w:sz w:val="13"/>
          <w:szCs w:val="13"/>
          <w:shd w:val="clear" w:color="auto" w:fill="auto"/>
          <w:lang w:val="cs-CZ" w:eastAsia="cs-CZ" w:bidi="cs-CZ"/>
        </w:rPr>
        <w:t>Dnem pojistníkovy smrti nebo dnem jeho zániku bez právního nástupce vstupuje do pojištění pojištěný. Oznámí-li však pojistiteli v písemné formě do třiceti dnů ode dne pojistníkovy smrti nebo ode dne jeho zániku, že na trvání pojištění nemá zájem, zaniká pojištění dnem smrti nebo dnem zániku pojistníka. Účinky prodlení vůči pojištěnému nenastanou dříve než uplynutím pat</w:t>
      </w:r>
      <w:r>
        <w:rPr>
          <w:spacing w:val="0"/>
          <w:w w:val="100"/>
          <w:position w:val="0"/>
          <w:sz w:val="12"/>
          <w:szCs w:val="12"/>
          <w:shd w:val="clear" w:color="auto" w:fill="auto"/>
          <w:lang w:val="cs-CZ" w:eastAsia="cs-CZ" w:bidi="cs-CZ"/>
        </w:rPr>
        <w:t>- nácti dnů ode dne, kdy se pojištěný o svém vstupu do pojištění dozvěděl.</w:t>
      </w:r>
    </w:p>
    <w:p>
      <w:pPr>
        <w:pStyle w:val="Style16"/>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Článek 23</w:t>
      </w:r>
    </w:p>
    <w:p>
      <w:pPr>
        <w:pStyle w:val="Style16"/>
        <w:keepNext w:val="0"/>
        <w:keepLines w:val="0"/>
        <w:widowControl w:val="0"/>
        <w:shd w:val="clear" w:color="auto" w:fill="auto"/>
        <w:bidi w:val="0"/>
        <w:spacing w:before="0" w:after="120" w:line="240" w:lineRule="auto"/>
        <w:ind w:left="0" w:right="0" w:firstLine="0"/>
        <w:jc w:val="center"/>
      </w:pPr>
      <w:r>
        <w:rPr>
          <w:spacing w:val="0"/>
          <w:w w:val="100"/>
          <w:position w:val="0"/>
          <w:shd w:val="clear" w:color="auto" w:fill="auto"/>
          <w:lang w:val="cs-CZ" w:eastAsia="cs-CZ" w:bidi="cs-CZ"/>
        </w:rPr>
        <w:t>Práva a povinnosti při součinnosti účastníků</w:t>
        <w:br/>
        <w:t>pojištění během trvání pojištění</w:t>
      </w:r>
    </w:p>
    <w:p>
      <w:pPr>
        <w:pStyle w:val="Style16"/>
        <w:keepNext w:val="0"/>
        <w:keepLines w:val="0"/>
        <w:widowControl w:val="0"/>
        <w:numPr>
          <w:ilvl w:val="0"/>
          <w:numId w:val="137"/>
        </w:numPr>
        <w:shd w:val="clear" w:color="auto" w:fill="auto"/>
        <w:tabs>
          <w:tab w:pos="372" w:val="left"/>
        </w:tabs>
        <w:bidi w:val="0"/>
        <w:spacing w:before="0" w:after="0" w:line="269" w:lineRule="auto"/>
        <w:ind w:left="0" w:right="0" w:firstLine="0"/>
        <w:jc w:val="left"/>
        <w:rPr>
          <w:sz w:val="12"/>
          <w:szCs w:val="12"/>
        </w:rPr>
      </w:pPr>
      <w:r>
        <w:rPr>
          <w:spacing w:val="0"/>
          <w:w w:val="100"/>
          <w:position w:val="0"/>
          <w:sz w:val="12"/>
          <w:szCs w:val="12"/>
          <w:shd w:val="clear" w:color="auto" w:fill="auto"/>
          <w:lang w:val="cs-CZ" w:eastAsia="cs-CZ" w:bidi="cs-CZ"/>
        </w:rPr>
        <w:t>Pojistník je povinen:</w:t>
      </w:r>
    </w:p>
    <w:p>
      <w:pPr>
        <w:pStyle w:val="Style16"/>
        <w:keepNext w:val="0"/>
        <w:keepLines w:val="0"/>
        <w:widowControl w:val="0"/>
        <w:shd w:val="clear" w:color="auto" w:fill="auto"/>
        <w:bidi w:val="0"/>
        <w:spacing w:before="0" w:after="120" w:line="257" w:lineRule="auto"/>
        <w:ind w:left="640" w:right="0" w:hanging="220"/>
        <w:jc w:val="both"/>
        <w:rPr>
          <w:sz w:val="12"/>
          <w:szCs w:val="12"/>
        </w:rPr>
        <w:sectPr>
          <w:footerReference w:type="default" r:id="rId11"/>
          <w:footerReference w:type="even" r:id="rId12"/>
          <w:footnotePr>
            <w:pos w:val="pageBottom"/>
            <w:numFmt w:val="decimal"/>
            <w:numRestart w:val="continuous"/>
          </w:footnotePr>
          <w:pgSz w:w="11900" w:h="16840"/>
          <w:pgMar w:top="75" w:left="553" w:right="495" w:bottom="572" w:header="0" w:footer="3" w:gutter="0"/>
          <w:pgNumType w:start="1"/>
          <w:cols w:num="2" w:space="173"/>
          <w:noEndnote/>
          <w:rtlGutter w:val="0"/>
          <w:docGrid w:linePitch="360"/>
        </w:sectPr>
      </w:pPr>
      <w:r>
        <w:rPr>
          <w:spacing w:val="0"/>
          <w:w w:val="100"/>
          <w:position w:val="0"/>
          <w:sz w:val="13"/>
          <w:szCs w:val="13"/>
          <w:shd w:val="clear" w:color="auto" w:fill="auto"/>
          <w:lang w:val="cs-CZ" w:eastAsia="cs-CZ" w:bidi="cs-CZ"/>
        </w:rPr>
        <w:t>a) dbát, aby pojistná událost nenastala, zejména nesmí porušovat povinnosti směřující k odvrá</w:t>
      </w:r>
      <w:r>
        <w:rPr>
          <w:spacing w:val="0"/>
          <w:w w:val="100"/>
          <w:position w:val="0"/>
          <w:sz w:val="12"/>
          <w:szCs w:val="12"/>
          <w:shd w:val="clear" w:color="auto" w:fill="auto"/>
          <w:lang w:val="cs-CZ" w:eastAsia="cs-CZ" w:bidi="cs-CZ"/>
        </w:rPr>
        <w:t xml:space="preserve">- cení nebo zmenšení nebezpečí vzniku škody, které jsou mu uloženy právními předpisy nebo předpisy vydanými na jejich základě, anebo povinnosti, které převzal uzavřením pojistné </w:t>
      </w:r>
      <w:r>
        <w:rPr>
          <w:spacing w:val="0"/>
          <w:w w:val="100"/>
          <w:position w:val="0"/>
          <w:sz w:val="13"/>
          <w:szCs w:val="13"/>
          <w:shd w:val="clear" w:color="auto" w:fill="auto"/>
          <w:lang w:val="cs-CZ" w:eastAsia="cs-CZ" w:bidi="cs-CZ"/>
        </w:rPr>
        <w:t>smlouvy; pojištěný nesmí též strpět porušování těchto předpisů a povinností ze strany tře</w:t>
      </w:r>
      <w:r>
        <w:rPr>
          <w:spacing w:val="0"/>
          <w:w w:val="100"/>
          <w:position w:val="0"/>
          <w:sz w:val="12"/>
          <w:szCs w:val="12"/>
          <w:shd w:val="clear" w:color="auto" w:fill="auto"/>
          <w:lang w:val="cs-CZ" w:eastAsia="cs-CZ" w:bidi="cs-CZ"/>
        </w:rPr>
        <w:t>-</w:t>
      </w:r>
    </w:p>
    <w:p>
      <w:pPr>
        <w:pStyle w:val="Style16"/>
        <w:keepNext w:val="0"/>
        <w:keepLines w:val="0"/>
        <w:widowControl w:val="0"/>
        <w:shd w:val="clear" w:color="auto" w:fill="auto"/>
        <w:bidi w:val="0"/>
        <w:spacing w:before="0" w:after="0" w:line="240" w:lineRule="auto"/>
        <w:ind w:left="680" w:right="0" w:firstLine="0"/>
        <w:jc w:val="left"/>
      </w:pPr>
      <w:r>
        <w:rPr>
          <w:spacing w:val="0"/>
          <w:w w:val="100"/>
          <w:position w:val="0"/>
          <w:sz w:val="12"/>
          <w:szCs w:val="12"/>
          <w:shd w:val="clear" w:color="auto" w:fill="auto"/>
          <w:lang w:val="cs-CZ" w:eastAsia="cs-CZ" w:bidi="cs-CZ"/>
        </w:rPr>
        <w:t xml:space="preserve">tích osob; pojištěný je dále povinen zajistit udržování pojištěných věcí v dobrém </w:t>
      </w:r>
      <w:r>
        <w:rPr>
          <w:spacing w:val="0"/>
          <w:w w:val="100"/>
          <w:position w:val="0"/>
          <w:shd w:val="clear" w:color="auto" w:fill="auto"/>
          <w:lang w:val="cs-CZ" w:eastAsia="cs-CZ" w:bidi="cs-CZ"/>
        </w:rPr>
        <w:t>sta</w:t>
      </w:r>
      <w:r>
        <w:rPr>
          <w:spacing w:val="0"/>
          <w:w w:val="100"/>
          <w:position w:val="0"/>
          <w:sz w:val="12"/>
          <w:szCs w:val="12"/>
          <w:shd w:val="clear" w:color="auto" w:fill="auto"/>
          <w:lang w:val="cs-CZ" w:eastAsia="cs-CZ" w:bidi="cs-CZ"/>
        </w:rPr>
        <w:t>h</w:t>
      </w:r>
      <w:r>
        <w:rPr>
          <w:spacing w:val="0"/>
          <w:w w:val="100"/>
          <w:position w:val="0"/>
          <w:shd w:val="clear" w:color="auto" w:fill="auto"/>
          <w:lang w:val="cs-CZ" w:eastAsia="cs-CZ" w:bidi="cs-CZ"/>
        </w:rPr>
        <w:t>vu</w:t>
      </w:r>
      <w:r>
        <w:rPr>
          <w:spacing w:val="0"/>
          <w:w w:val="100"/>
          <w:position w:val="0"/>
          <w:sz w:val="12"/>
          <w:szCs w:val="12"/>
          <w:shd w:val="clear" w:color="auto" w:fill="auto"/>
          <w:lang w:val="cs-CZ" w:eastAsia="cs-CZ" w:bidi="cs-CZ"/>
        </w:rPr>
        <w:t xml:space="preserve">i </w:t>
      </w:r>
      <w:r>
        <w:rPr>
          <w:spacing w:val="0"/>
          <w:w w:val="100"/>
          <w:position w:val="0"/>
          <w:shd w:val="clear" w:color="auto" w:fill="auto"/>
          <w:lang w:val="cs-CZ" w:eastAsia="cs-CZ" w:bidi="cs-CZ"/>
        </w:rPr>
        <w:t>a</w:t>
      </w:r>
      <w:r>
        <w:rPr>
          <w:spacing w:val="0"/>
          <w:w w:val="100"/>
          <w:position w:val="0"/>
          <w:sz w:val="12"/>
          <w:szCs w:val="12"/>
          <w:shd w:val="clear" w:color="auto" w:fill="auto"/>
          <w:lang w:val="cs-CZ" w:eastAsia="cs-CZ" w:bidi="cs-CZ"/>
        </w:rPr>
        <w:t>k é</w:t>
      </w:r>
      <w:r>
        <w:rPr>
          <w:spacing w:val="0"/>
          <w:w w:val="100"/>
          <w:position w:val="0"/>
          <w:shd w:val="clear" w:color="auto" w:fill="auto"/>
          <w:lang w:val="cs-CZ" w:eastAsia="cs-CZ" w:bidi="cs-CZ"/>
        </w:rPr>
        <w:t>jejich používání pouze k účelu stanovenému výrobcem;</w:t>
      </w:r>
    </w:p>
    <w:p>
      <w:pPr>
        <w:pStyle w:val="Style16"/>
        <w:keepNext w:val="0"/>
        <w:keepLines w:val="0"/>
        <w:widowControl w:val="0"/>
        <w:numPr>
          <w:ilvl w:val="0"/>
          <w:numId w:val="109"/>
        </w:numPr>
        <w:shd w:val="clear" w:color="auto" w:fill="auto"/>
        <w:tabs>
          <w:tab w:pos="1419" w:val="left"/>
        </w:tabs>
        <w:bidi w:val="0"/>
        <w:spacing w:before="0" w:after="0" w:line="240" w:lineRule="auto"/>
        <w:ind w:left="440" w:right="0" w:firstLine="740"/>
        <w:jc w:val="both"/>
        <w:rPr>
          <w:sz w:val="12"/>
          <w:szCs w:val="12"/>
        </w:rPr>
      </w:pPr>
      <w:r>
        <w:rPr>
          <w:spacing w:val="0"/>
          <w:w w:val="100"/>
          <w:position w:val="0"/>
          <w:sz w:val="13"/>
          <w:szCs w:val="13"/>
          <w:shd w:val="clear" w:color="auto" w:fill="auto"/>
          <w:lang w:val="cs-CZ" w:eastAsia="cs-CZ" w:bidi="cs-CZ"/>
        </w:rPr>
        <w:t>neprodleně písemně oznámit pojistiteli změnu způsobu nebo druhu podnikatelské činnosti; c) kdykoliv umožnit pojistiteli nebo jím pověřeným osobám vstup do prostor, kde se nacházejí pojištěné věci, a umožnit jim posoudit rozsah pojistného rizika a pojistného nebezpečí a po</w:t>
        <w:softHyphen/>
      </w:r>
      <w:r>
        <w:rPr>
          <w:spacing w:val="0"/>
          <w:w w:val="100"/>
          <w:position w:val="0"/>
          <w:sz w:val="12"/>
          <w:szCs w:val="12"/>
          <w:shd w:val="clear" w:color="auto" w:fill="auto"/>
          <w:lang w:val="cs-CZ" w:eastAsia="cs-CZ" w:bidi="cs-CZ"/>
        </w:rPr>
        <w:t>dat podrobné informace potřebné pro jejich ocenění;</w:t>
      </w:r>
    </w:p>
    <w:p>
      <w:pPr>
        <w:pStyle w:val="Style16"/>
        <w:keepNext w:val="0"/>
        <w:keepLines w:val="0"/>
        <w:widowControl w:val="0"/>
        <w:numPr>
          <w:ilvl w:val="0"/>
          <w:numId w:val="107"/>
        </w:numPr>
        <w:shd w:val="clear" w:color="auto" w:fill="auto"/>
        <w:tabs>
          <w:tab w:pos="765" w:val="left"/>
        </w:tabs>
        <w:bidi w:val="0"/>
        <w:spacing w:before="0" w:after="0" w:line="262" w:lineRule="auto"/>
        <w:ind w:left="680" w:right="0" w:hanging="220"/>
        <w:jc w:val="both"/>
        <w:rPr>
          <w:sz w:val="12"/>
          <w:szCs w:val="12"/>
        </w:rPr>
      </w:pPr>
      <w:r>
        <w:rPr>
          <w:spacing w:val="0"/>
          <w:w w:val="100"/>
          <w:position w:val="0"/>
          <w:sz w:val="12"/>
          <w:szCs w:val="12"/>
          <w:shd w:val="clear" w:color="auto" w:fill="auto"/>
          <w:lang w:val="cs-CZ" w:eastAsia="cs-CZ" w:bidi="cs-CZ"/>
        </w:rPr>
        <w:t>písemně oznámit pojistiteli uzavření dalšího pojištění stejných položek na stejné pojistné nebezpečí u jiného pojistitele a sdělit jeho obchodní firmu (název) a výši pojistné částky nebo limitu pojistného plnění;</w:t>
      </w:r>
    </w:p>
    <w:p>
      <w:pPr>
        <w:pStyle w:val="Style16"/>
        <w:keepNext w:val="0"/>
        <w:keepLines w:val="0"/>
        <w:widowControl w:val="0"/>
        <w:numPr>
          <w:ilvl w:val="0"/>
          <w:numId w:val="107"/>
        </w:numPr>
        <w:shd w:val="clear" w:color="auto" w:fill="auto"/>
        <w:tabs>
          <w:tab w:pos="765" w:val="left"/>
        </w:tabs>
        <w:bidi w:val="0"/>
        <w:spacing w:before="0" w:after="0" w:line="240" w:lineRule="auto"/>
        <w:ind w:left="0" w:right="0" w:firstLine="440"/>
        <w:jc w:val="left"/>
      </w:pPr>
      <w:r>
        <w:rPr>
          <w:spacing w:val="0"/>
          <w:w w:val="100"/>
          <w:position w:val="0"/>
          <w:shd w:val="clear" w:color="auto" w:fill="auto"/>
          <w:lang w:val="cs-CZ" w:eastAsia="cs-CZ" w:bidi="cs-CZ"/>
        </w:rPr>
        <w:t>vést inventární seznam pojištěných věcí uvedených v článku 12 odst. 4. písm.</w:t>
      </w:r>
    </w:p>
    <w:p>
      <w:pPr>
        <w:pStyle w:val="Style16"/>
        <w:keepNext w:val="0"/>
        <w:keepLines w:val="0"/>
        <w:widowControl w:val="0"/>
        <w:numPr>
          <w:ilvl w:val="0"/>
          <w:numId w:val="75"/>
        </w:numPr>
        <w:shd w:val="clear" w:color="auto" w:fill="auto"/>
        <w:tabs>
          <w:tab w:pos="671" w:val="left"/>
        </w:tabs>
        <w:bidi w:val="0"/>
        <w:spacing w:before="0" w:after="0" w:line="240" w:lineRule="auto"/>
        <w:ind w:left="0" w:right="0" w:firstLine="440"/>
        <w:jc w:val="both"/>
      </w:pPr>
      <w:r>
        <w:rPr>
          <w:spacing w:val="0"/>
          <w:w w:val="100"/>
          <w:position w:val="0"/>
          <w:shd w:val="clear" w:color="auto" w:fill="auto"/>
          <w:lang w:val="cs-CZ" w:eastAsia="cs-CZ" w:bidi="cs-CZ"/>
        </w:rPr>
        <w:t>a tento se</w:t>
        <w:softHyphen/>
      </w:r>
    </w:p>
    <w:p>
      <w:pPr>
        <w:pStyle w:val="Style16"/>
        <w:keepNext w:val="0"/>
        <w:keepLines w:val="0"/>
        <w:widowControl w:val="0"/>
        <w:shd w:val="clear" w:color="auto" w:fill="auto"/>
        <w:bidi w:val="0"/>
        <w:spacing w:before="0" w:after="0" w:line="240" w:lineRule="auto"/>
        <w:ind w:left="680" w:right="0" w:firstLine="0"/>
        <w:jc w:val="both"/>
      </w:pPr>
      <w:r>
        <w:rPr>
          <w:spacing w:val="0"/>
          <w:w w:val="100"/>
          <w:position w:val="0"/>
          <w:shd w:val="clear" w:color="auto" w:fill="auto"/>
          <w:lang w:val="cs-CZ" w:eastAsia="cs-CZ" w:bidi="cs-CZ"/>
        </w:rPr>
        <w:t>znam uložit tak, aby v případě pojistné události nemohl být zničen, poškozen nebo ztracen společně s pojištěnými věcmi;</w:t>
      </w:r>
    </w:p>
    <w:p>
      <w:pPr>
        <w:pStyle w:val="Style16"/>
        <w:keepNext w:val="0"/>
        <w:keepLines w:val="0"/>
        <w:widowControl w:val="0"/>
        <w:numPr>
          <w:ilvl w:val="0"/>
          <w:numId w:val="107"/>
        </w:numPr>
        <w:shd w:val="clear" w:color="auto" w:fill="auto"/>
        <w:tabs>
          <w:tab w:pos="765" w:val="left"/>
        </w:tabs>
        <w:bidi w:val="0"/>
        <w:spacing w:before="0" w:after="0" w:line="252" w:lineRule="auto"/>
        <w:ind w:left="680" w:right="0" w:hanging="220"/>
        <w:jc w:val="both"/>
        <w:rPr>
          <w:sz w:val="12"/>
          <w:szCs w:val="12"/>
        </w:rPr>
      </w:pPr>
      <w:r>
        <w:rPr>
          <w:spacing w:val="0"/>
          <w:w w:val="100"/>
          <w:position w:val="0"/>
          <w:sz w:val="13"/>
          <w:szCs w:val="13"/>
          <w:shd w:val="clear" w:color="auto" w:fill="auto"/>
          <w:lang w:val="cs-CZ" w:eastAsia="cs-CZ" w:bidi="cs-CZ"/>
        </w:rPr>
        <w:t xml:space="preserve">pokud je sjednáno pojištění pro případ krádeže vloupáním a loupeže ve smyslu článku 7 </w:t>
      </w:r>
      <w:r>
        <w:rPr>
          <w:spacing w:val="0"/>
          <w:w w:val="100"/>
          <w:position w:val="0"/>
          <w:sz w:val="12"/>
          <w:szCs w:val="12"/>
          <w:shd w:val="clear" w:color="auto" w:fill="auto"/>
          <w:lang w:val="cs-CZ" w:eastAsia="cs-CZ" w:bidi="cs-CZ"/>
        </w:rPr>
        <w:t>odst. 1. písm. a) až c) těchto VPP a dojde ke ztrátě klíče od vstupních dveří do místa pojištění nebo od skříňky, kde jsou pojištěné věci uloženy v souladu se sjednanými bezpečnostními opatřeními, neprodleně nahradit stávající zámek jiným zámkem stejného druhu a kvality;</w:t>
      </w:r>
    </w:p>
    <w:p>
      <w:pPr>
        <w:pStyle w:val="Style16"/>
        <w:keepNext w:val="0"/>
        <w:keepLines w:val="0"/>
        <w:widowControl w:val="0"/>
        <w:numPr>
          <w:ilvl w:val="0"/>
          <w:numId w:val="107"/>
        </w:numPr>
        <w:shd w:val="clear" w:color="auto" w:fill="auto"/>
        <w:tabs>
          <w:tab w:pos="765" w:val="left"/>
        </w:tabs>
        <w:bidi w:val="0"/>
        <w:spacing w:before="0" w:after="0" w:line="240" w:lineRule="auto"/>
        <w:ind w:left="680" w:right="0" w:hanging="220"/>
        <w:jc w:val="both"/>
      </w:pPr>
      <w:r>
        <w:rPr>
          <w:spacing w:val="0"/>
          <w:w w:val="100"/>
          <w:position w:val="0"/>
          <w:sz w:val="12"/>
          <w:szCs w:val="12"/>
          <w:shd w:val="clear" w:color="auto" w:fill="auto"/>
          <w:lang w:val="cs-CZ" w:eastAsia="cs-CZ" w:bidi="cs-CZ"/>
        </w:rPr>
        <w:t xml:space="preserve">předem konzultovat s pojistitelem každou zamýšlenou změnu, která by měla za následek </w:t>
      </w:r>
      <w:r>
        <w:rPr>
          <w:spacing w:val="0"/>
          <w:w w:val="100"/>
          <w:position w:val="0"/>
          <w:shd w:val="clear" w:color="auto" w:fill="auto"/>
          <w:lang w:val="cs-CZ" w:eastAsia="cs-CZ" w:bidi="cs-CZ"/>
        </w:rPr>
        <w:t>zvýšení pojistného rizika, aby ten mohl posoudit, zda může dojít k jeho podstatnému zvýšení, které by mohlo být důvodem pro postup podle odst. 2. tohoto článku nebo pro návrh na změnu podmínek dalšího trvání pojištění.</w:t>
      </w:r>
    </w:p>
    <w:p>
      <w:pPr>
        <w:pStyle w:val="Style16"/>
        <w:keepNext w:val="0"/>
        <w:keepLines w:val="0"/>
        <w:widowControl w:val="0"/>
        <w:numPr>
          <w:ilvl w:val="0"/>
          <w:numId w:val="137"/>
        </w:numPr>
        <w:shd w:val="clear" w:color="auto" w:fill="auto"/>
        <w:tabs>
          <w:tab w:pos="380" w:val="left"/>
        </w:tabs>
        <w:bidi w:val="0"/>
        <w:spacing w:before="0" w:after="0" w:line="240" w:lineRule="auto"/>
        <w:ind w:left="440" w:right="0" w:hanging="440"/>
        <w:jc w:val="both"/>
      </w:pPr>
      <w:r>
        <w:rPr>
          <w:spacing w:val="0"/>
          <w:w w:val="100"/>
          <w:position w:val="0"/>
          <w:shd w:val="clear" w:color="auto" w:fill="auto"/>
          <w:lang w:val="cs-CZ" w:eastAsia="cs-CZ" w:bidi="cs-CZ"/>
        </w:rPr>
        <w:t>Pojistník (v případě cizího pojistného nebezpečí pojištěný) je povinen bez zbytečného odkladu oznámit pojistiteli změnu nebo zánik pojistného rizika.</w:t>
      </w:r>
    </w:p>
    <w:p>
      <w:pPr>
        <w:pStyle w:val="Style16"/>
        <w:keepNext w:val="0"/>
        <w:keepLines w:val="0"/>
        <w:widowControl w:val="0"/>
        <w:numPr>
          <w:ilvl w:val="0"/>
          <w:numId w:val="139"/>
        </w:numPr>
        <w:shd w:val="clear" w:color="auto" w:fill="auto"/>
        <w:tabs>
          <w:tab w:pos="765" w:val="left"/>
        </w:tabs>
        <w:bidi w:val="0"/>
        <w:spacing w:before="0" w:after="0" w:line="262" w:lineRule="auto"/>
        <w:ind w:left="440" w:right="0" w:firstLine="20"/>
        <w:jc w:val="both"/>
        <w:rPr>
          <w:sz w:val="12"/>
          <w:szCs w:val="12"/>
        </w:rPr>
      </w:pPr>
      <w:r>
        <w:rPr>
          <w:spacing w:val="0"/>
          <w:w w:val="100"/>
          <w:position w:val="0"/>
          <w:sz w:val="12"/>
          <w:szCs w:val="12"/>
          <w:shd w:val="clear" w:color="auto" w:fill="auto"/>
          <w:lang w:val="cs-CZ" w:eastAsia="cs-CZ" w:bidi="cs-CZ"/>
        </w:rPr>
        <w:t>Změní-li se okolnosti, které byly uvedeny ve smlouvě nebo na které se pojistitel tázal dle čl.</w:t>
      </w:r>
    </w:p>
    <w:p>
      <w:pPr>
        <w:pStyle w:val="Style16"/>
        <w:keepNext w:val="0"/>
        <w:keepLines w:val="0"/>
        <w:widowControl w:val="0"/>
        <w:shd w:val="clear" w:color="auto" w:fill="auto"/>
        <w:bidi w:val="0"/>
        <w:spacing w:before="0" w:after="0" w:line="240" w:lineRule="auto"/>
        <w:ind w:left="680" w:right="0" w:firstLine="0"/>
        <w:jc w:val="left"/>
      </w:pPr>
      <w:r>
        <w:rPr>
          <w:spacing w:val="0"/>
          <w:w w:val="100"/>
          <w:position w:val="0"/>
          <w:sz w:val="12"/>
          <w:szCs w:val="12"/>
          <w:shd w:val="clear" w:color="auto" w:fill="auto"/>
          <w:lang w:val="cs-CZ" w:eastAsia="cs-CZ" w:bidi="cs-CZ"/>
        </w:rPr>
        <w:t xml:space="preserve">22 odst. 1. těchto VPP tak podstatně, že zvyšují pravděpodobnost vzniku pojistné události z výslovně ujednaného pojistného nebezpečí, zvýší se pojistné riziko. Změnou pojistného rizika se rozumí jeho podstatné zvýšení nebo snížení (např. v důsledku změny ve způsobu </w:t>
      </w:r>
      <w:r>
        <w:rPr>
          <w:spacing w:val="0"/>
          <w:w w:val="100"/>
          <w:position w:val="0"/>
          <w:shd w:val="clear" w:color="auto" w:fill="auto"/>
          <w:lang w:val="cs-CZ" w:eastAsia="cs-CZ" w:bidi="cs-CZ"/>
        </w:rPr>
        <w:t>užívání pojištěné věci, změny úrovně zabezpečení, změny místa pojištění apod.). Pojistník nesmí bez pojistitelova souhlasu učinit nic, co zvyšuje pojistné nebezpečí, ani to třetí osobě dovolit. Zjistí-li až dodatečně, že bez pojistitelova souhlasu dopustil, že se pojistné ne- bezpečí zvýšilo, pojistiteli to bez zbytečného odkladu oznámí.</w:t>
      </w:r>
    </w:p>
    <w:p>
      <w:pPr>
        <w:pStyle w:val="Style16"/>
        <w:keepNext w:val="0"/>
        <w:keepLines w:val="0"/>
        <w:widowControl w:val="0"/>
        <w:shd w:val="clear" w:color="auto" w:fill="auto"/>
        <w:bidi w:val="0"/>
        <w:spacing w:before="0" w:after="0" w:line="240" w:lineRule="auto"/>
        <w:ind w:left="680" w:right="0" w:firstLine="0"/>
        <w:jc w:val="left"/>
        <w:rPr>
          <w:sz w:val="12"/>
          <w:szCs w:val="12"/>
        </w:rPr>
      </w:pPr>
      <w:r>
        <w:rPr>
          <w:spacing w:val="0"/>
          <w:w w:val="100"/>
          <w:position w:val="0"/>
          <w:sz w:val="13"/>
          <w:szCs w:val="13"/>
          <w:shd w:val="clear" w:color="auto" w:fill="auto"/>
          <w:lang w:val="cs-CZ" w:eastAsia="cs-CZ" w:bidi="cs-CZ"/>
        </w:rPr>
        <w:t xml:space="preserve">Zvýší-li se pojistné nebezpečí </w:t>
      </w:r>
      <w:r>
        <w:rPr>
          <w:spacing w:val="0"/>
          <w:w w:val="100"/>
          <w:position w:val="0"/>
          <w:sz w:val="12"/>
          <w:szCs w:val="12"/>
          <w:shd w:val="clear" w:color="auto" w:fill="auto"/>
          <w:lang w:val="cs-CZ" w:eastAsia="cs-CZ" w:bidi="cs-CZ"/>
        </w:rPr>
        <w:t>nezávisle na pojistníkově vůli, oznámí to pojistník pojistiteli bez zbytečného odkladu poté, co se o tom dozvěděl.</w:t>
      </w:r>
    </w:p>
    <w:p>
      <w:pPr>
        <w:pStyle w:val="Style16"/>
        <w:keepNext w:val="0"/>
        <w:keepLines w:val="0"/>
        <w:widowControl w:val="0"/>
        <w:shd w:val="clear" w:color="auto" w:fill="auto"/>
        <w:bidi w:val="0"/>
        <w:spacing w:before="0" w:after="120" w:line="262" w:lineRule="auto"/>
        <w:ind w:left="680" w:right="0" w:firstLine="0"/>
        <w:jc w:val="left"/>
        <w:rPr>
          <w:sz w:val="12"/>
          <w:szCs w:val="12"/>
        </w:rPr>
      </w:pPr>
      <w:r>
        <w:rPr>
          <w:spacing w:val="0"/>
          <w:w w:val="100"/>
          <w:position w:val="0"/>
          <w:sz w:val="12"/>
          <w:szCs w:val="12"/>
          <w:shd w:val="clear" w:color="auto" w:fill="auto"/>
          <w:lang w:val="cs-CZ" w:eastAsia="cs-CZ" w:bidi="cs-CZ"/>
        </w:rPr>
        <w:t>Je-li pojištěno cizí pojistné nebezpečí, má povinnosti stanovené v předchozím odstavci po</w:t>
        <w:softHyphen/>
        <w:t>jištěný</w:t>
      </w:r>
    </w:p>
    <w:p>
      <w:pPr>
        <w:pStyle w:val="Style16"/>
        <w:keepNext w:val="0"/>
        <w:keepLines w:val="0"/>
        <w:widowControl w:val="0"/>
        <w:numPr>
          <w:ilvl w:val="0"/>
          <w:numId w:val="139"/>
        </w:numPr>
        <w:shd w:val="clear" w:color="auto" w:fill="auto"/>
        <w:tabs>
          <w:tab w:pos="765" w:val="left"/>
        </w:tabs>
        <w:bidi w:val="0"/>
        <w:spacing w:before="0" w:after="0" w:line="240" w:lineRule="auto"/>
        <w:ind w:left="680" w:right="0" w:hanging="220"/>
        <w:jc w:val="both"/>
      </w:pPr>
      <w:r>
        <w:rPr>
          <w:spacing w:val="0"/>
          <w:w w:val="100"/>
          <w:position w:val="0"/>
          <w:shd w:val="clear" w:color="auto" w:fill="auto"/>
          <w:lang w:val="cs-CZ" w:eastAsia="cs-CZ" w:bidi="cs-CZ"/>
        </w:rPr>
        <w:t>Prokáže-li pojistitel, že by uzavřel smlouvu za jiných podmínek, pokud by pojistné riziko ve zvýšeném rozsahu existovalo již při uzavírání smlouvy, má právo navrhnout novou výši po- jistného. Neučiní-li tak do jednoho měsíce ode dne, kdy mu změna byla oznámena, jeho právo zaniká.</w:t>
      </w:r>
    </w:p>
    <w:p>
      <w:pPr>
        <w:pStyle w:val="Style16"/>
        <w:keepNext w:val="0"/>
        <w:keepLines w:val="0"/>
        <w:widowControl w:val="0"/>
        <w:shd w:val="clear" w:color="auto" w:fill="auto"/>
        <w:bidi w:val="0"/>
        <w:spacing w:before="0" w:after="0" w:line="259" w:lineRule="auto"/>
        <w:ind w:left="680" w:right="0" w:firstLine="0"/>
        <w:jc w:val="both"/>
        <w:rPr>
          <w:sz w:val="12"/>
          <w:szCs w:val="12"/>
        </w:rPr>
      </w:pPr>
      <w:r>
        <w:rPr>
          <w:spacing w:val="0"/>
          <w:w w:val="100"/>
          <w:position w:val="0"/>
          <w:sz w:val="12"/>
          <w:szCs w:val="12"/>
          <w:shd w:val="clear" w:color="auto" w:fill="auto"/>
          <w:lang w:val="cs-CZ" w:eastAsia="cs-CZ" w:bidi="cs-CZ"/>
        </w:rPr>
        <w:t xml:space="preserve">Není-li návrh přijat nebo nově určené pojistné zaplaceno v ujednané době, jinak do jedno- ho měsíce ode dne doručení návrhu, má pojistitel právo pojištění vypovědět s osmidenní </w:t>
      </w:r>
      <w:r>
        <w:rPr>
          <w:spacing w:val="0"/>
          <w:w w:val="100"/>
          <w:position w:val="0"/>
          <w:sz w:val="13"/>
          <w:szCs w:val="13"/>
          <w:shd w:val="clear" w:color="auto" w:fill="auto"/>
          <w:lang w:val="cs-CZ" w:eastAsia="cs-CZ" w:bidi="cs-CZ"/>
        </w:rPr>
        <w:t xml:space="preserve">výpovědní dobou. Toto právo však pojistitel nemá, neupozornil-li na možnost výpovědi již v návrhu. Nevypoví-li pojistitel pojištění do dvou měsíců ode dne, kdy obdržel nesouhlas </w:t>
      </w:r>
      <w:r>
        <w:rPr>
          <w:spacing w:val="0"/>
          <w:w w:val="100"/>
          <w:position w:val="0"/>
          <w:sz w:val="12"/>
          <w:szCs w:val="12"/>
          <w:shd w:val="clear" w:color="auto" w:fill="auto"/>
          <w:lang w:val="cs-CZ" w:eastAsia="cs-CZ" w:bidi="cs-CZ"/>
        </w:rPr>
        <w:t>s návrhem, nebo kdy marně uplynula doba podle předchozího odstavce, zanikne jeho právo vypovědět pojištění.</w:t>
      </w:r>
    </w:p>
    <w:p>
      <w:pPr>
        <w:pStyle w:val="Style16"/>
        <w:keepNext w:val="0"/>
        <w:keepLines w:val="0"/>
        <w:widowControl w:val="0"/>
        <w:numPr>
          <w:ilvl w:val="0"/>
          <w:numId w:val="139"/>
        </w:numPr>
        <w:shd w:val="clear" w:color="auto" w:fill="auto"/>
        <w:tabs>
          <w:tab w:pos="765" w:val="left"/>
        </w:tabs>
        <w:bidi w:val="0"/>
        <w:spacing w:before="0" w:after="0" w:line="240" w:lineRule="auto"/>
        <w:ind w:left="440" w:right="0" w:firstLine="20"/>
        <w:jc w:val="left"/>
      </w:pPr>
      <w:r>
        <w:rPr>
          <w:spacing w:val="0"/>
          <w:w w:val="100"/>
          <w:position w:val="0"/>
          <w:shd w:val="clear" w:color="auto" w:fill="auto"/>
          <w:lang w:val="cs-CZ" w:eastAsia="cs-CZ" w:bidi="cs-CZ"/>
        </w:rPr>
        <w:t>Prokáže-li pojistitel, že by vzhledem k podmínkám platným v době uzavření smlouvy smlou</w:t>
        <w:softHyphen/>
      </w:r>
    </w:p>
    <w:p>
      <w:pPr>
        <w:pStyle w:val="Style16"/>
        <w:keepNext w:val="0"/>
        <w:keepLines w:val="0"/>
        <w:widowControl w:val="0"/>
        <w:shd w:val="clear" w:color="auto" w:fill="auto"/>
        <w:bidi w:val="0"/>
        <w:spacing w:before="0" w:after="0" w:line="240" w:lineRule="auto"/>
        <w:ind w:left="680" w:right="0" w:firstLine="0"/>
        <w:jc w:val="both"/>
        <w:rPr>
          <w:sz w:val="12"/>
          <w:szCs w:val="12"/>
        </w:rPr>
      </w:pPr>
      <w:r>
        <w:rPr>
          <w:spacing w:val="0"/>
          <w:w w:val="100"/>
          <w:position w:val="0"/>
          <w:sz w:val="13"/>
          <w:szCs w:val="13"/>
          <w:shd w:val="clear" w:color="auto" w:fill="auto"/>
          <w:lang w:val="cs-CZ" w:eastAsia="cs-CZ" w:bidi="cs-CZ"/>
        </w:rPr>
        <w:t xml:space="preserve">vu neuzavřel, existovalo-li by pojistné riziko ve zvýšeném rozsahu již při uzavírání smlouvy, má právo pojištění vypovědět s osmidenní výpovědní dobou. Nevypoví-li pojistitel pojištění </w:t>
      </w:r>
      <w:r>
        <w:rPr>
          <w:spacing w:val="0"/>
          <w:w w:val="100"/>
          <w:position w:val="0"/>
          <w:sz w:val="12"/>
          <w:szCs w:val="12"/>
          <w:shd w:val="clear" w:color="auto" w:fill="auto"/>
          <w:lang w:val="cs-CZ" w:eastAsia="cs-CZ" w:bidi="cs-CZ"/>
        </w:rPr>
        <w:t>do jednoho měsíce od dne, kdy mu změna byla oznámena, zanikne jeho právo vypovědět pojištění.</w:t>
      </w:r>
    </w:p>
    <w:p>
      <w:pPr>
        <w:pStyle w:val="Style16"/>
        <w:keepNext w:val="0"/>
        <w:keepLines w:val="0"/>
        <w:widowControl w:val="0"/>
        <w:numPr>
          <w:ilvl w:val="0"/>
          <w:numId w:val="139"/>
        </w:numPr>
        <w:shd w:val="clear" w:color="auto" w:fill="auto"/>
        <w:tabs>
          <w:tab w:pos="765" w:val="left"/>
        </w:tabs>
        <w:bidi w:val="0"/>
        <w:spacing w:before="0" w:after="0" w:line="252" w:lineRule="auto"/>
        <w:ind w:left="680" w:right="0" w:hanging="220"/>
        <w:jc w:val="both"/>
      </w:pPr>
      <w:r>
        <w:rPr>
          <w:spacing w:val="0"/>
          <w:w w:val="100"/>
          <w:position w:val="0"/>
          <w:shd w:val="clear" w:color="auto" w:fill="auto"/>
          <w:lang w:val="cs-CZ" w:eastAsia="cs-CZ" w:bidi="cs-CZ"/>
        </w:rPr>
        <w:t xml:space="preserve">Poruší-li pojistník nebo pojištěný povinnost oznámit zvýšení pojistného rizika, má pojistitel právo pojištění vypovědět bez výpovědní doby. Vypoví-li pojistitel pojištění, náleží mu po- </w:t>
      </w:r>
      <w:r>
        <w:rPr>
          <w:spacing w:val="0"/>
          <w:w w:val="100"/>
          <w:position w:val="0"/>
          <w:sz w:val="12"/>
          <w:szCs w:val="12"/>
          <w:shd w:val="clear" w:color="auto" w:fill="auto"/>
          <w:lang w:val="cs-CZ" w:eastAsia="cs-CZ" w:bidi="cs-CZ"/>
        </w:rPr>
        <w:t xml:space="preserve">jistné až do konce pojistného období, v němž pojištění zaniklo. Jednorázové pojistné náleží pojistiteli v tomto případě celé. Nevypoví-li pojistitel pojištění do dvou měsíců od dne, kdy se </w:t>
      </w:r>
      <w:r>
        <w:rPr>
          <w:spacing w:val="0"/>
          <w:w w:val="100"/>
          <w:position w:val="0"/>
          <w:shd w:val="clear" w:color="auto" w:fill="auto"/>
          <w:lang w:val="cs-CZ" w:eastAsia="cs-CZ" w:bidi="cs-CZ"/>
        </w:rPr>
        <w:t>o zvýšení pojistného rizika dozvěděl, zanikne jeho právo vypovědět pojištění.</w:t>
      </w:r>
    </w:p>
    <w:p>
      <w:pPr>
        <w:pStyle w:val="Style16"/>
        <w:keepNext w:val="0"/>
        <w:keepLines w:val="0"/>
        <w:widowControl w:val="0"/>
        <w:numPr>
          <w:ilvl w:val="0"/>
          <w:numId w:val="139"/>
        </w:numPr>
        <w:shd w:val="clear" w:color="auto" w:fill="auto"/>
        <w:tabs>
          <w:tab w:pos="765" w:val="left"/>
        </w:tabs>
        <w:bidi w:val="0"/>
        <w:spacing w:before="0" w:after="0" w:line="254" w:lineRule="auto"/>
        <w:ind w:left="680" w:right="0" w:hanging="220"/>
        <w:jc w:val="both"/>
      </w:pPr>
      <w:r>
        <w:rPr>
          <w:spacing w:val="0"/>
          <w:w w:val="100"/>
          <w:position w:val="0"/>
          <w:shd w:val="clear" w:color="auto" w:fill="auto"/>
          <w:lang w:val="cs-CZ" w:eastAsia="cs-CZ" w:bidi="cs-CZ"/>
        </w:rPr>
        <w:t xml:space="preserve">Poruší-li pojistník nebo pojištěný povinnost oznámit zvýšení pojistného rizika a nastala-li po </w:t>
      </w:r>
      <w:r>
        <w:rPr>
          <w:spacing w:val="0"/>
          <w:w w:val="100"/>
          <w:position w:val="0"/>
          <w:sz w:val="12"/>
          <w:szCs w:val="12"/>
          <w:shd w:val="clear" w:color="auto" w:fill="auto"/>
          <w:lang w:val="cs-CZ" w:eastAsia="cs-CZ" w:bidi="cs-CZ"/>
        </w:rPr>
        <w:t xml:space="preserve">této změně pojistná událost, má pojistitel právo snížit pojistné plnění úměrně k tomu, jaký je poměr pojistného, které obdržel, k pojistnému, které by měl obdržet, kdyby se byl o zvýšení </w:t>
      </w:r>
      <w:r>
        <w:rPr>
          <w:spacing w:val="0"/>
          <w:w w:val="100"/>
          <w:position w:val="0"/>
          <w:shd w:val="clear" w:color="auto" w:fill="auto"/>
          <w:lang w:val="cs-CZ" w:eastAsia="cs-CZ" w:bidi="cs-CZ"/>
        </w:rPr>
        <w:t>pojistného rizika z oznámení včas dozvěděl.</w:t>
      </w:r>
    </w:p>
    <w:p>
      <w:pPr>
        <w:pStyle w:val="Style16"/>
        <w:keepNext w:val="0"/>
        <w:keepLines w:val="0"/>
        <w:widowControl w:val="0"/>
        <w:numPr>
          <w:ilvl w:val="0"/>
          <w:numId w:val="139"/>
        </w:numPr>
        <w:shd w:val="clear" w:color="auto" w:fill="auto"/>
        <w:tabs>
          <w:tab w:pos="765" w:val="left"/>
        </w:tabs>
        <w:bidi w:val="0"/>
        <w:spacing w:before="0" w:after="0" w:line="252" w:lineRule="auto"/>
        <w:ind w:left="680" w:right="0" w:hanging="220"/>
        <w:jc w:val="both"/>
        <w:rPr>
          <w:sz w:val="12"/>
          <w:szCs w:val="12"/>
        </w:rPr>
      </w:pPr>
      <w:r>
        <w:rPr>
          <w:spacing w:val="0"/>
          <w:w w:val="100"/>
          <w:position w:val="0"/>
          <w:sz w:val="13"/>
          <w:szCs w:val="13"/>
          <w:shd w:val="clear" w:color="auto" w:fill="auto"/>
          <w:lang w:val="cs-CZ" w:eastAsia="cs-CZ" w:bidi="cs-CZ"/>
        </w:rPr>
        <w:t xml:space="preserve">Sníží-li se podstatně pojistné riziko v pojistné době, vzniká pojistiteli povinnost snížit pojistné </w:t>
      </w:r>
      <w:r>
        <w:rPr>
          <w:spacing w:val="0"/>
          <w:w w:val="100"/>
          <w:position w:val="0"/>
          <w:sz w:val="12"/>
          <w:szCs w:val="12"/>
          <w:shd w:val="clear" w:color="auto" w:fill="auto"/>
          <w:lang w:val="cs-CZ" w:eastAsia="cs-CZ" w:bidi="cs-CZ"/>
        </w:rPr>
        <w:t>úměrně k snížení pojistného rizika s účinností ode dne, kdy se o tomto snížení dozvěděl.</w:t>
      </w:r>
    </w:p>
    <w:p>
      <w:pPr>
        <w:pStyle w:val="Style16"/>
        <w:keepNext w:val="0"/>
        <w:keepLines w:val="0"/>
        <w:widowControl w:val="0"/>
        <w:numPr>
          <w:ilvl w:val="0"/>
          <w:numId w:val="139"/>
        </w:numPr>
        <w:shd w:val="clear" w:color="auto" w:fill="auto"/>
        <w:tabs>
          <w:tab w:pos="765" w:val="left"/>
        </w:tabs>
        <w:bidi w:val="0"/>
        <w:spacing w:before="0" w:after="0" w:line="259" w:lineRule="auto"/>
        <w:ind w:left="680" w:right="0" w:hanging="220"/>
        <w:jc w:val="both"/>
      </w:pPr>
      <w:r>
        <w:rPr>
          <w:spacing w:val="0"/>
          <w:w w:val="100"/>
          <w:position w:val="0"/>
          <w:sz w:val="12"/>
          <w:szCs w:val="12"/>
          <w:shd w:val="clear" w:color="auto" w:fill="auto"/>
          <w:lang w:val="cs-CZ" w:eastAsia="cs-CZ" w:bidi="cs-CZ"/>
        </w:rPr>
        <w:t xml:space="preserve">Ustanovení o zvýšení pojistného rizika se nepoužijí, pokud ke zvýšení rizika došlo z důvodu </w:t>
      </w:r>
      <w:r>
        <w:rPr>
          <w:spacing w:val="0"/>
          <w:w w:val="100"/>
          <w:position w:val="0"/>
          <w:shd w:val="clear" w:color="auto" w:fill="auto"/>
          <w:lang w:val="cs-CZ" w:eastAsia="cs-CZ" w:bidi="cs-CZ"/>
        </w:rPr>
        <w:t>odvracení nebo zmenšení škody vyšší, nebo v důsledku pojistné události, anebo v důsledku jednání z příkazu lidskosti.</w:t>
      </w:r>
    </w:p>
    <w:p>
      <w:pPr>
        <w:pStyle w:val="Style16"/>
        <w:keepNext w:val="0"/>
        <w:keepLines w:val="0"/>
        <w:widowControl w:val="0"/>
        <w:numPr>
          <w:ilvl w:val="0"/>
          <w:numId w:val="137"/>
        </w:numPr>
        <w:shd w:val="clear" w:color="auto" w:fill="auto"/>
        <w:tabs>
          <w:tab w:pos="380" w:val="left"/>
        </w:tabs>
        <w:bidi w:val="0"/>
        <w:spacing w:before="0" w:after="0" w:line="266" w:lineRule="auto"/>
        <w:ind w:left="0" w:right="0" w:firstLine="0"/>
        <w:jc w:val="both"/>
        <w:rPr>
          <w:sz w:val="12"/>
          <w:szCs w:val="12"/>
        </w:rPr>
      </w:pPr>
      <w:r>
        <w:rPr>
          <w:spacing w:val="0"/>
          <w:w w:val="100"/>
          <w:position w:val="0"/>
          <w:sz w:val="12"/>
          <w:szCs w:val="12"/>
          <w:shd w:val="clear" w:color="auto" w:fill="auto"/>
          <w:lang w:val="cs-CZ" w:eastAsia="cs-CZ" w:bidi="cs-CZ"/>
        </w:rPr>
        <w:t>V případě pojištění cizího pojistného nebezpečí se povinnosti stanovené v odst. 1. a</w:t>
      </w:r>
    </w:p>
    <w:p>
      <w:pPr>
        <w:pStyle w:val="Style16"/>
        <w:keepNext w:val="0"/>
        <w:keepLines w:val="0"/>
        <w:widowControl w:val="0"/>
        <w:numPr>
          <w:ilvl w:val="0"/>
          <w:numId w:val="123"/>
        </w:numPr>
        <w:shd w:val="clear" w:color="auto" w:fill="auto"/>
        <w:tabs>
          <w:tab w:pos="676" w:val="left"/>
        </w:tabs>
        <w:bidi w:val="0"/>
        <w:spacing w:before="0" w:after="120" w:line="266" w:lineRule="auto"/>
        <w:ind w:left="0" w:right="0" w:firstLine="440"/>
        <w:jc w:val="both"/>
        <w:rPr>
          <w:sz w:val="12"/>
          <w:szCs w:val="12"/>
        </w:rPr>
      </w:pPr>
      <w:r>
        <w:rPr>
          <w:spacing w:val="0"/>
          <w:w w:val="100"/>
          <w:position w:val="0"/>
          <w:sz w:val="12"/>
          <w:szCs w:val="12"/>
          <w:shd w:val="clear" w:color="auto" w:fill="auto"/>
          <w:lang w:val="cs-CZ" w:eastAsia="cs-CZ" w:bidi="cs-CZ"/>
        </w:rPr>
        <w:t>vztahují na pojištěného.</w:t>
      </w:r>
    </w:p>
    <w:p>
      <w:pPr>
        <w:pStyle w:val="Style16"/>
        <w:keepNext w:val="0"/>
        <w:keepLines w:val="0"/>
        <w:widowControl w:val="0"/>
        <w:shd w:val="clear" w:color="auto" w:fill="auto"/>
        <w:bidi w:val="0"/>
        <w:spacing w:before="0" w:after="0" w:line="223" w:lineRule="auto"/>
        <w:ind w:left="0" w:right="0" w:firstLine="0"/>
        <w:jc w:val="center"/>
      </w:pPr>
      <w:r>
        <w:rPr>
          <w:spacing w:val="0"/>
          <w:w w:val="100"/>
          <w:position w:val="0"/>
          <w:shd w:val="clear" w:color="auto" w:fill="auto"/>
          <w:lang w:val="cs-CZ" w:eastAsia="cs-CZ" w:bidi="cs-CZ"/>
        </w:rPr>
        <w:t>Článek 24</w:t>
      </w:r>
    </w:p>
    <w:p>
      <w:pPr>
        <w:pStyle w:val="Style16"/>
        <w:keepNext w:val="0"/>
        <w:keepLines w:val="0"/>
        <w:widowControl w:val="0"/>
        <w:shd w:val="clear" w:color="auto" w:fill="auto"/>
        <w:bidi w:val="0"/>
        <w:spacing w:before="0" w:after="120" w:line="240" w:lineRule="auto"/>
        <w:ind w:left="0" w:right="0" w:firstLine="0"/>
        <w:jc w:val="center"/>
        <w:rPr>
          <w:sz w:val="12"/>
          <w:szCs w:val="12"/>
        </w:rPr>
      </w:pPr>
      <w:r>
        <w:rPr>
          <w:spacing w:val="0"/>
          <w:w w:val="100"/>
          <w:position w:val="0"/>
          <w:sz w:val="12"/>
          <w:szCs w:val="12"/>
          <w:shd w:val="clear" w:color="auto" w:fill="auto"/>
          <w:lang w:val="cs-CZ" w:eastAsia="cs-CZ" w:bidi="cs-CZ"/>
        </w:rPr>
        <w:t>Práva a povinnosti účastníků pojištění v případě vzniku pojistné</w:t>
        <w:br/>
        <w:t>události</w:t>
      </w:r>
    </w:p>
    <w:p>
      <w:pPr>
        <w:pStyle w:val="Style16"/>
        <w:keepNext w:val="0"/>
        <w:keepLines w:val="0"/>
        <w:widowControl w:val="0"/>
        <w:numPr>
          <w:ilvl w:val="0"/>
          <w:numId w:val="141"/>
        </w:numPr>
        <w:shd w:val="clear" w:color="auto" w:fill="auto"/>
        <w:tabs>
          <w:tab w:pos="380" w:val="left"/>
        </w:tabs>
        <w:bidi w:val="0"/>
        <w:spacing w:before="0" w:after="0" w:line="240" w:lineRule="auto"/>
        <w:ind w:left="440" w:right="0" w:hanging="440"/>
        <w:jc w:val="both"/>
        <w:rPr>
          <w:sz w:val="12"/>
          <w:szCs w:val="12"/>
        </w:rPr>
      </w:pPr>
      <w:r>
        <w:rPr>
          <w:spacing w:val="0"/>
          <w:w w:val="100"/>
          <w:position w:val="0"/>
          <w:sz w:val="13"/>
          <w:szCs w:val="13"/>
          <w:shd w:val="clear" w:color="auto" w:fill="auto"/>
          <w:lang w:val="cs-CZ" w:eastAsia="cs-CZ" w:bidi="cs-CZ"/>
        </w:rPr>
        <w:t xml:space="preserve">Nastane-li událost, se kterou ten, kdo se pokládá za oprávněnou osobu, spojuje požadavek na pojistné plnění, oznámí to pojistiteli bez zbytečného odkladu, podá mu pravdivé vysvětlení o vzniku a rozsahu následků takové události, o právech třetích osob a o jakémkoliv vícenásob- </w:t>
      </w:r>
      <w:r>
        <w:rPr>
          <w:spacing w:val="0"/>
          <w:w w:val="100"/>
          <w:position w:val="0"/>
          <w:sz w:val="12"/>
          <w:szCs w:val="12"/>
          <w:shd w:val="clear" w:color="auto" w:fill="auto"/>
          <w:lang w:val="cs-CZ" w:eastAsia="cs-CZ" w:bidi="cs-CZ"/>
        </w:rPr>
        <w:t xml:space="preserve">ném pojištění. Současně předloží pojistiteli potřebné doklady ke zjištění okolností rozhodných </w:t>
      </w:r>
      <w:r>
        <w:rPr>
          <w:spacing w:val="0"/>
          <w:w w:val="100"/>
          <w:position w:val="0"/>
          <w:sz w:val="13"/>
          <w:szCs w:val="13"/>
          <w:shd w:val="clear" w:color="auto" w:fill="auto"/>
          <w:lang w:val="cs-CZ" w:eastAsia="cs-CZ" w:bidi="cs-CZ"/>
        </w:rPr>
        <w:t xml:space="preserve">pro posouzení nároku na plnění a jeho výše, které si pojistitel vyžádá, a umožní pojistiteli poří- </w:t>
      </w:r>
      <w:r>
        <w:rPr>
          <w:spacing w:val="0"/>
          <w:w w:val="100"/>
          <w:position w:val="0"/>
          <w:sz w:val="12"/>
          <w:szCs w:val="12"/>
          <w:shd w:val="clear" w:color="auto" w:fill="auto"/>
          <w:lang w:val="cs-CZ" w:eastAsia="cs-CZ" w:bidi="cs-CZ"/>
        </w:rPr>
        <w:t xml:space="preserve">zení kopií těchto dokladů, a postupuje způsobem ujednaným ve smlouvě. Není-li současně po- </w:t>
      </w:r>
      <w:r>
        <w:rPr>
          <w:spacing w:val="0"/>
          <w:w w:val="100"/>
          <w:position w:val="0"/>
          <w:sz w:val="13"/>
          <w:szCs w:val="13"/>
          <w:shd w:val="clear" w:color="auto" w:fill="auto"/>
          <w:lang w:val="cs-CZ" w:eastAsia="cs-CZ" w:bidi="cs-CZ"/>
        </w:rPr>
        <w:t xml:space="preserve">jistníkem nebo pojištěným, mají tyto povinnosti i pojistník a pojištěný. Stejné oznámení může </w:t>
      </w:r>
      <w:r>
        <w:rPr>
          <w:spacing w:val="0"/>
          <w:w w:val="100"/>
          <w:position w:val="0"/>
          <w:sz w:val="12"/>
          <w:szCs w:val="12"/>
          <w:shd w:val="clear" w:color="auto" w:fill="auto"/>
          <w:lang w:val="cs-CZ" w:eastAsia="cs-CZ" w:bidi="cs-CZ"/>
        </w:rPr>
        <w:t>učinit jakákoliv osoba, která má na pojistném plnění právní zájem.</w:t>
      </w:r>
    </w:p>
    <w:p>
      <w:pPr>
        <w:pStyle w:val="Style16"/>
        <w:keepNext w:val="0"/>
        <w:keepLines w:val="0"/>
        <w:widowControl w:val="0"/>
        <w:numPr>
          <w:ilvl w:val="0"/>
          <w:numId w:val="141"/>
        </w:numPr>
        <w:shd w:val="clear" w:color="auto" w:fill="auto"/>
        <w:tabs>
          <w:tab w:pos="380" w:val="left"/>
        </w:tabs>
        <w:bidi w:val="0"/>
        <w:spacing w:before="0" w:after="0" w:line="240" w:lineRule="auto"/>
        <w:ind w:left="0" w:right="0" w:firstLine="0"/>
        <w:jc w:val="left"/>
      </w:pPr>
      <w:r>
        <w:rPr>
          <w:spacing w:val="0"/>
          <w:w w:val="100"/>
          <w:position w:val="0"/>
          <w:shd w:val="clear" w:color="auto" w:fill="auto"/>
          <w:lang w:val="cs-CZ" w:eastAsia="cs-CZ" w:bidi="cs-CZ"/>
        </w:rPr>
        <w:t>Hlášení vzniku pojistné události musí obsahovat čas a místo pojistné události, co bylo</w:t>
      </w:r>
    </w:p>
    <w:p>
      <w:pPr>
        <w:pStyle w:val="Style16"/>
        <w:keepNext w:val="0"/>
        <w:keepLines w:val="0"/>
        <w:widowControl w:val="0"/>
        <w:shd w:val="clear" w:color="auto" w:fill="auto"/>
        <w:bidi w:val="0"/>
        <w:spacing w:before="0" w:after="0" w:line="254" w:lineRule="auto"/>
        <w:ind w:left="440" w:right="0" w:firstLine="4040"/>
        <w:jc w:val="both"/>
      </w:pPr>
      <w:r>
        <w:rPr>
          <w:spacing w:val="0"/>
          <w:w w:val="100"/>
          <w:position w:val="0"/>
          <w:shd w:val="clear" w:color="auto" w:fill="auto"/>
          <w:lang w:val="cs-CZ" w:eastAsia="cs-CZ" w:bidi="cs-CZ"/>
        </w:rPr>
        <w:t xml:space="preserve">poškozeno, </w:t>
      </w:r>
      <w:r>
        <w:rPr>
          <w:spacing w:val="0"/>
          <w:w w:val="100"/>
          <w:position w:val="0"/>
          <w:sz w:val="12"/>
          <w:szCs w:val="12"/>
          <w:shd w:val="clear" w:color="auto" w:fill="auto"/>
          <w:lang w:val="cs-CZ" w:eastAsia="cs-CZ" w:bidi="cs-CZ"/>
        </w:rPr>
        <w:t xml:space="preserve">zničeno, odcizeno nebo ztraceno, předpokládanou příčinu pojistné události, hrubý rozsah vzniklé </w:t>
      </w:r>
      <w:r>
        <w:rPr>
          <w:spacing w:val="0"/>
          <w:w w:val="100"/>
          <w:position w:val="0"/>
          <w:shd w:val="clear" w:color="auto" w:fill="auto"/>
          <w:lang w:val="cs-CZ" w:eastAsia="cs-CZ" w:bidi="cs-CZ"/>
        </w:rPr>
        <w:t>škody, telefonické spojení na osoby, které mohou podat jakékoliv informace o pojistné události.</w:t>
      </w:r>
    </w:p>
    <w:p>
      <w:pPr>
        <w:pStyle w:val="Style16"/>
        <w:keepNext w:val="0"/>
        <w:keepLines w:val="0"/>
        <w:widowControl w:val="0"/>
        <w:numPr>
          <w:ilvl w:val="0"/>
          <w:numId w:val="141"/>
        </w:numPr>
        <w:shd w:val="clear" w:color="auto" w:fill="auto"/>
        <w:tabs>
          <w:tab w:pos="380" w:val="left"/>
        </w:tabs>
        <w:bidi w:val="0"/>
        <w:spacing w:before="0" w:after="0" w:line="240" w:lineRule="auto"/>
        <w:ind w:left="440" w:right="0" w:hanging="440"/>
        <w:jc w:val="both"/>
      </w:pPr>
      <w:r>
        <w:rPr>
          <w:spacing w:val="0"/>
          <w:w w:val="100"/>
          <w:position w:val="0"/>
          <w:sz w:val="12"/>
          <w:szCs w:val="12"/>
          <w:shd w:val="clear" w:color="auto" w:fill="auto"/>
          <w:lang w:val="cs-CZ" w:eastAsia="cs-CZ" w:bidi="cs-CZ"/>
        </w:rPr>
        <w:t xml:space="preserve">Pojistitel zahájí bez zbytečného odkladu po oznámení podle odstavce 1. šetření nutné ke zjiště- </w:t>
      </w:r>
      <w:r>
        <w:rPr>
          <w:spacing w:val="0"/>
          <w:w w:val="100"/>
          <w:position w:val="0"/>
          <w:shd w:val="clear" w:color="auto" w:fill="auto"/>
          <w:lang w:val="cs-CZ" w:eastAsia="cs-CZ" w:bidi="cs-CZ"/>
        </w:rPr>
        <w:t xml:space="preserve">ní existence a rozsahu jeho povinnosti plnit. Šetření je skončeno sdělením jeho výsledků osobě, </w:t>
      </w:r>
      <w:r>
        <w:rPr>
          <w:spacing w:val="0"/>
          <w:w w:val="100"/>
          <w:position w:val="0"/>
          <w:sz w:val="12"/>
          <w:szCs w:val="12"/>
          <w:shd w:val="clear" w:color="auto" w:fill="auto"/>
          <w:lang w:val="cs-CZ" w:eastAsia="cs-CZ" w:bidi="cs-CZ"/>
        </w:rPr>
        <w:t xml:space="preserve">která uplatnila právo na pojistné plnění. Na žádost této osoby jí pojistitel v písemné formě zdů- </w:t>
      </w:r>
      <w:r>
        <w:rPr>
          <w:spacing w:val="0"/>
          <w:w w:val="100"/>
          <w:position w:val="0"/>
          <w:shd w:val="clear" w:color="auto" w:fill="auto"/>
          <w:lang w:val="cs-CZ" w:eastAsia="cs-CZ" w:bidi="cs-CZ"/>
        </w:rPr>
        <w:t>vodní výši pojistného plnění, popřípadě důvod jeho zamítnutí.</w:t>
      </w:r>
    </w:p>
    <w:p>
      <w:pPr>
        <w:pStyle w:val="Style16"/>
        <w:keepNext w:val="0"/>
        <w:keepLines w:val="0"/>
        <w:widowControl w:val="0"/>
        <w:numPr>
          <w:ilvl w:val="0"/>
          <w:numId w:val="141"/>
        </w:numPr>
        <w:shd w:val="clear" w:color="auto" w:fill="auto"/>
        <w:tabs>
          <w:tab w:pos="380" w:val="left"/>
        </w:tabs>
        <w:bidi w:val="0"/>
        <w:spacing w:before="0" w:after="0" w:line="264" w:lineRule="auto"/>
        <w:ind w:left="0" w:right="0" w:firstLine="0"/>
        <w:jc w:val="left"/>
        <w:rPr>
          <w:sz w:val="12"/>
          <w:szCs w:val="12"/>
        </w:rPr>
      </w:pPr>
      <w:r>
        <w:rPr>
          <w:spacing w:val="0"/>
          <w:w w:val="100"/>
          <w:position w:val="0"/>
          <w:sz w:val="12"/>
          <w:szCs w:val="12"/>
          <w:shd w:val="clear" w:color="auto" w:fill="auto"/>
          <w:lang w:val="cs-CZ" w:eastAsia="cs-CZ" w:bidi="cs-CZ"/>
        </w:rPr>
        <w:t xml:space="preserve">Pojistitel je povinen ukončit šetření do 3 měsíců po tom, co mu byla pojistná událost </w:t>
      </w:r>
      <w:r>
        <w:rPr>
          <w:spacing w:val="0"/>
          <w:w w:val="100"/>
          <w:position w:val="0"/>
          <w:sz w:val="12"/>
          <w:szCs w:val="12"/>
          <w:shd w:val="clear" w:color="auto" w:fill="auto"/>
          <w:vertAlign w:val="subscript"/>
          <w:lang w:val="cs-CZ" w:eastAsia="cs-CZ" w:bidi="cs-CZ"/>
        </w:rPr>
        <w:t>1</w:t>
      </w:r>
      <w:r>
        <w:rPr>
          <w:spacing w:val="0"/>
          <w:w w:val="100"/>
          <w:position w:val="0"/>
          <w:sz w:val="12"/>
          <w:szCs w:val="12"/>
          <w:shd w:val="clear" w:color="auto" w:fill="auto"/>
          <w:lang w:val="cs-CZ" w:eastAsia="cs-CZ" w:bidi="cs-CZ"/>
        </w:rPr>
        <w:t xml:space="preserve"> </w:t>
      </w:r>
      <w:r>
        <w:rPr>
          <w:spacing w:val="0"/>
          <w:w w:val="100"/>
          <w:position w:val="0"/>
          <w:sz w:val="12"/>
          <w:szCs w:val="12"/>
          <w:shd w:val="clear" w:color="auto" w:fill="auto"/>
          <w:lang w:val="cs-CZ" w:eastAsia="cs-CZ" w:bidi="cs-CZ"/>
        </w:rPr>
        <w:t>pokud není potřeba z bezpečnostních, hygienických, ekologických nebo jiných oznáámže- ý</w:t>
      </w:r>
      <w:r>
        <w:rPr>
          <w:spacing w:val="0"/>
          <w:w w:val="100"/>
          <w:position w:val="0"/>
          <w:sz w:val="13"/>
          <w:szCs w:val="13"/>
          <w:shd w:val="clear" w:color="auto" w:fill="auto"/>
          <w:lang w:val="cs-CZ" w:eastAsia="cs-CZ" w:bidi="cs-CZ"/>
        </w:rPr>
        <w:t>na</w:t>
      </w:r>
      <w:r>
        <w:rPr>
          <w:spacing w:val="0"/>
          <w:w w:val="100"/>
          <w:position w:val="0"/>
          <w:sz w:val="12"/>
          <w:szCs w:val="12"/>
          <w:shd w:val="clear" w:color="auto" w:fill="auto"/>
          <w:lang w:val="cs-CZ" w:eastAsia="cs-CZ" w:bidi="cs-CZ"/>
        </w:rPr>
        <w:t>h</w:t>
      </w:r>
      <w:r>
        <w:rPr>
          <w:spacing w:val="0"/>
          <w:w w:val="100"/>
          <w:position w:val="0"/>
          <w:sz w:val="13"/>
          <w:szCs w:val="13"/>
          <w:shd w:val="clear" w:color="auto" w:fill="auto"/>
          <w:lang w:val="cs-CZ" w:eastAsia="cs-CZ" w:bidi="cs-CZ"/>
        </w:rPr>
        <w:t xml:space="preserve">. Nelze-li ukončit šetření nutná k zjištění pojistné události, rozsahu pojistného plnění nebo </w:t>
      </w:r>
      <w:r>
        <w:rPr>
          <w:spacing w:val="0"/>
          <w:w w:val="100"/>
          <w:position w:val="0"/>
          <w:sz w:val="12"/>
          <w:szCs w:val="12"/>
          <w:shd w:val="clear" w:color="auto" w:fill="auto"/>
          <w:lang w:val="cs-CZ" w:eastAsia="cs-CZ" w:bidi="cs-CZ"/>
        </w:rPr>
        <w:t xml:space="preserve">k zjištění osoby oprávněné přijmout pojistné plnění do tří měsíců ode dne oznámení, pojistitel </w:t>
      </w:r>
      <w:r>
        <w:rPr>
          <w:spacing w:val="0"/>
          <w:w w:val="100"/>
          <w:position w:val="0"/>
          <w:sz w:val="13"/>
          <w:szCs w:val="13"/>
          <w:shd w:val="clear" w:color="auto" w:fill="auto"/>
          <w:lang w:val="cs-CZ" w:eastAsia="cs-CZ" w:bidi="cs-CZ"/>
        </w:rPr>
        <w:t xml:space="preserve">oznamovateli sdělí, proč nelze šetření ukončit. Požádá-li o to oznamovatel, sdělí mu pojistitel </w:t>
      </w:r>
      <w:r>
        <w:rPr>
          <w:spacing w:val="0"/>
          <w:w w:val="100"/>
          <w:position w:val="0"/>
          <w:sz w:val="12"/>
          <w:szCs w:val="12"/>
          <w:shd w:val="clear" w:color="auto" w:fill="auto"/>
          <w:lang w:val="cs-CZ" w:eastAsia="cs-CZ" w:bidi="cs-CZ"/>
        </w:rPr>
        <w:t>důvody v písemné formě. Pojistitel poskytne osobě, která uplatňuje právo na pojistné plnění, na její žádost na pojistné plnění přiměřenou zálohu. To neplatí, je-li rozumný důvod poskytnutí zálohy odepřít.</w:t>
      </w:r>
    </w:p>
    <w:p>
      <w:pPr>
        <w:pStyle w:val="Style16"/>
        <w:keepNext w:val="0"/>
        <w:keepLines w:val="0"/>
        <w:widowControl w:val="0"/>
        <w:numPr>
          <w:ilvl w:val="0"/>
          <w:numId w:val="141"/>
        </w:numPr>
        <w:shd w:val="clear" w:color="auto" w:fill="auto"/>
        <w:tabs>
          <w:tab w:pos="384" w:val="left"/>
        </w:tabs>
        <w:bidi w:val="0"/>
        <w:spacing w:before="0" w:after="0" w:line="262" w:lineRule="auto"/>
        <w:ind w:left="400" w:right="0" w:hanging="400"/>
        <w:jc w:val="both"/>
        <w:rPr>
          <w:sz w:val="12"/>
          <w:szCs w:val="12"/>
        </w:rPr>
      </w:pPr>
      <w:r>
        <w:rPr>
          <w:spacing w:val="0"/>
          <w:w w:val="100"/>
          <w:position w:val="0"/>
          <w:sz w:val="12"/>
          <w:szCs w:val="12"/>
          <w:shd w:val="clear" w:color="auto" w:fill="auto"/>
          <w:lang w:val="cs-CZ" w:eastAsia="cs-CZ" w:bidi="cs-CZ"/>
        </w:rPr>
        <w:t>Během šetření podle odst. 4. je pojistník, resp. pojištěný povinen umožnit pojistiteli nebo oso- bám jím pověřeným veškerá šetření potřebná pro posouzení nároku na pojistné plnění a jeho výši a předložit k tomu potřebné podklady a informace a dále je povinen:</w:t>
      </w:r>
    </w:p>
    <w:p>
      <w:pPr>
        <w:pStyle w:val="Style16"/>
        <w:keepNext w:val="0"/>
        <w:keepLines w:val="0"/>
        <w:widowControl w:val="0"/>
        <w:numPr>
          <w:ilvl w:val="0"/>
          <w:numId w:val="143"/>
        </w:numPr>
        <w:shd w:val="clear" w:color="auto" w:fill="auto"/>
        <w:tabs>
          <w:tab w:pos="699" w:val="left"/>
        </w:tabs>
        <w:bidi w:val="0"/>
        <w:spacing w:before="0" w:after="0" w:line="262" w:lineRule="auto"/>
        <w:ind w:left="400" w:right="0" w:firstLine="20"/>
        <w:jc w:val="both"/>
        <w:rPr>
          <w:sz w:val="12"/>
          <w:szCs w:val="12"/>
        </w:rPr>
      </w:pPr>
      <w:r>
        <w:rPr>
          <w:spacing w:val="0"/>
          <w:w w:val="100"/>
          <w:position w:val="0"/>
          <w:sz w:val="12"/>
          <w:szCs w:val="12"/>
          <w:shd w:val="clear" w:color="auto" w:fill="auto"/>
          <w:lang w:val="cs-CZ" w:eastAsia="cs-CZ" w:bidi="cs-CZ"/>
        </w:rPr>
        <w:t>učinit veškerá možná opatření směřující k tomu, aby se vzniklá škoda již nezvětšovala;</w:t>
      </w:r>
    </w:p>
    <w:p>
      <w:pPr>
        <w:pStyle w:val="Style16"/>
        <w:keepNext w:val="0"/>
        <w:keepLines w:val="0"/>
        <w:widowControl w:val="0"/>
        <w:numPr>
          <w:ilvl w:val="0"/>
          <w:numId w:val="143"/>
        </w:numPr>
        <w:shd w:val="clear" w:color="auto" w:fill="auto"/>
        <w:tabs>
          <w:tab w:pos="699" w:val="left"/>
        </w:tabs>
        <w:bidi w:val="0"/>
        <w:spacing w:before="0" w:after="0" w:line="240" w:lineRule="auto"/>
        <w:ind w:left="640" w:right="0" w:hanging="220"/>
        <w:jc w:val="both"/>
      </w:pPr>
      <w:r>
        <w:rPr>
          <w:spacing w:val="0"/>
          <w:w w:val="100"/>
          <w:position w:val="0"/>
          <w:sz w:val="12"/>
          <w:szCs w:val="12"/>
          <w:shd w:val="clear" w:color="auto" w:fill="auto"/>
          <w:lang w:val="cs-CZ" w:eastAsia="cs-CZ" w:bidi="cs-CZ"/>
        </w:rPr>
        <w:t xml:space="preserve">zajistit, aby nebyl změněn stav způsobený pojistnou událostí, dokud tato není pojistitelem </w:t>
      </w:r>
      <w:r>
        <w:rPr>
          <w:spacing w:val="0"/>
          <w:w w:val="100"/>
          <w:position w:val="0"/>
          <w:shd w:val="clear" w:color="auto" w:fill="auto"/>
          <w:lang w:val="cs-CZ" w:eastAsia="cs-CZ" w:bidi="cs-CZ"/>
        </w:rPr>
        <w:t>vyšetřena; to neplatí, je-li změna nutná ve veřejném zájmu nebo ke zmírnění následků pojistné události; je povinen též zajistit úschovu poškozené věci nebo její části, dokud po- jistitel nebo jím pověřená osoba neprovede její prohlídku;</w:t>
      </w:r>
    </w:p>
    <w:p>
      <w:pPr>
        <w:pStyle w:val="Style16"/>
        <w:keepNext w:val="0"/>
        <w:keepLines w:val="0"/>
        <w:widowControl w:val="0"/>
        <w:numPr>
          <w:ilvl w:val="0"/>
          <w:numId w:val="143"/>
        </w:numPr>
        <w:shd w:val="clear" w:color="auto" w:fill="auto"/>
        <w:tabs>
          <w:tab w:pos="699" w:val="left"/>
        </w:tabs>
        <w:bidi w:val="0"/>
        <w:spacing w:before="0" w:after="0" w:line="240" w:lineRule="auto"/>
        <w:ind w:left="400" w:right="0" w:firstLine="20"/>
        <w:jc w:val="both"/>
      </w:pPr>
      <w:r>
        <w:rPr>
          <w:spacing w:val="0"/>
          <w:w w:val="100"/>
          <w:position w:val="0"/>
          <w:shd w:val="clear" w:color="auto" w:fill="auto"/>
          <w:lang w:val="cs-CZ" w:eastAsia="cs-CZ" w:bidi="cs-CZ"/>
        </w:rPr>
        <w:t>na žádost pojistitele vyčkat s opravou věci poškozené pojistnou událostí nebo s odstraňo</w:t>
        <w:softHyphen/>
      </w:r>
    </w:p>
    <w:p>
      <w:pPr>
        <w:pStyle w:val="Style16"/>
        <w:keepNext w:val="0"/>
        <w:keepLines w:val="0"/>
        <w:widowControl w:val="0"/>
        <w:shd w:val="clear" w:color="auto" w:fill="auto"/>
        <w:bidi w:val="0"/>
        <w:spacing w:before="0" w:after="0" w:line="240" w:lineRule="auto"/>
        <w:ind w:left="640" w:right="0" w:firstLine="0"/>
        <w:jc w:val="both"/>
        <w:sectPr>
          <w:footerReference w:type="default" r:id="rId13"/>
          <w:footerReference w:type="even" r:id="rId14"/>
          <w:footnotePr>
            <w:pos w:val="pageBottom"/>
            <w:numFmt w:val="decimal"/>
            <w:numRestart w:val="continuous"/>
          </w:footnotePr>
          <w:pgSz w:w="11900" w:h="16840"/>
          <w:pgMar w:top="471" w:left="607" w:right="463" w:bottom="213" w:header="43" w:footer="3" w:gutter="0"/>
          <w:pgNumType w:start="11"/>
          <w:cols w:num="2" w:space="221"/>
          <w:noEndnote/>
          <w:rtlGutter w:val="0"/>
          <w:docGrid w:linePitch="360"/>
        </w:sectPr>
      </w:pPr>
      <w:r>
        <w:rPr>
          <w:spacing w:val="0"/>
          <w:w w:val="100"/>
          <w:position w:val="0"/>
          <w:shd w:val="clear" w:color="auto" w:fill="auto"/>
          <w:lang w:val="cs-CZ" w:eastAsia="cs-CZ" w:bidi="cs-CZ"/>
        </w:rPr>
        <w:t>váním jejích zbytků, nejdéle však po dobu jednoho týdne od doručení žádosti pojistitele,</w:t>
      </w:r>
    </w:p>
    <w:p>
      <w:pPr>
        <w:widowControl w:val="0"/>
        <w:spacing w:before="44" w:after="44" w:line="240" w:lineRule="exact"/>
        <w:rPr>
          <w:sz w:val="19"/>
          <w:szCs w:val="19"/>
        </w:rPr>
      </w:pPr>
    </w:p>
    <w:p>
      <w:pPr>
        <w:widowControl w:val="0"/>
        <w:spacing w:line="1" w:lineRule="exact"/>
        <w:sectPr>
          <w:footerReference w:type="default" r:id="rId15"/>
          <w:footerReference w:type="even" r:id="rId16"/>
          <w:footnotePr>
            <w:pos w:val="pageBottom"/>
            <w:numFmt w:val="decimal"/>
            <w:numRestart w:val="continuous"/>
          </w:footnotePr>
          <w:pgSz w:w="11900" w:h="16840"/>
          <w:pgMar w:top="240" w:left="558" w:right="522" w:bottom="546" w:header="0" w:footer="3" w:gutter="0"/>
          <w:cols w:num="2" w:space="453"/>
          <w:noEndnote/>
          <w:rtlGutter w:val="0"/>
          <w:docGrid w:linePitch="360"/>
        </w:sectPr>
      </w:pPr>
    </w:p>
    <w:p>
      <w:pPr>
        <w:pStyle w:val="Style16"/>
        <w:keepNext w:val="0"/>
        <w:keepLines w:val="0"/>
        <w:widowControl w:val="0"/>
        <w:shd w:val="clear" w:color="auto" w:fill="auto"/>
        <w:bidi w:val="0"/>
        <w:spacing w:before="0" w:after="0" w:line="240" w:lineRule="auto"/>
        <w:ind w:left="740" w:right="0" w:firstLine="20"/>
        <w:jc w:val="both"/>
      </w:pPr>
      <w:r>
        <w:rPr>
          <w:spacing w:val="0"/>
          <w:w w:val="100"/>
          <w:position w:val="0"/>
          <w:sz w:val="12"/>
          <w:szCs w:val="12"/>
          <w:shd w:val="clear" w:color="auto" w:fill="auto"/>
          <w:lang w:val="cs-CZ" w:eastAsia="cs-CZ" w:bidi="cs-CZ"/>
        </w:rPr>
        <w:t xml:space="preserve">tích osob; pojištěný je dále povinen zajistit udržování pojištěných věcí v dobrém </w:t>
      </w:r>
      <w:r>
        <w:rPr>
          <w:spacing w:val="0"/>
          <w:w w:val="100"/>
          <w:position w:val="0"/>
          <w:shd w:val="clear" w:color="auto" w:fill="auto"/>
          <w:lang w:val="cs-CZ" w:eastAsia="cs-CZ" w:bidi="cs-CZ"/>
        </w:rPr>
        <w:t>dův</w:t>
      </w:r>
      <w:r>
        <w:rPr>
          <w:spacing w:val="0"/>
          <w:w w:val="100"/>
          <w:position w:val="0"/>
          <w:sz w:val="12"/>
          <w:szCs w:val="12"/>
          <w:shd w:val="clear" w:color="auto" w:fill="auto"/>
          <w:lang w:val="cs-CZ" w:eastAsia="cs-CZ" w:bidi="cs-CZ"/>
        </w:rPr>
        <w:t>h</w:t>
      </w:r>
      <w:r>
        <w:rPr>
          <w:spacing w:val="0"/>
          <w:w w:val="100"/>
          <w:position w:val="0"/>
          <w:shd w:val="clear" w:color="auto" w:fill="auto"/>
          <w:lang w:val="cs-CZ" w:eastAsia="cs-CZ" w:bidi="cs-CZ"/>
        </w:rPr>
        <w:t>od</w:t>
      </w:r>
      <w:r>
        <w:rPr>
          <w:spacing w:val="0"/>
          <w:w w:val="100"/>
          <w:position w:val="0"/>
          <w:sz w:val="12"/>
          <w:szCs w:val="12"/>
          <w:shd w:val="clear" w:color="auto" w:fill="auto"/>
          <w:lang w:val="cs-CZ" w:eastAsia="cs-CZ" w:bidi="cs-CZ"/>
        </w:rPr>
        <w:t>i</w:t>
      </w:r>
      <w:r>
        <w:rPr>
          <w:spacing w:val="0"/>
          <w:w w:val="100"/>
          <w:position w:val="0"/>
          <w:shd w:val="clear" w:color="auto" w:fill="auto"/>
          <w:lang w:val="cs-CZ" w:eastAsia="cs-CZ" w:bidi="cs-CZ"/>
        </w:rPr>
        <w:t>ů</w:t>
      </w:r>
      <w:r>
        <w:rPr>
          <w:spacing w:val="0"/>
          <w:w w:val="100"/>
          <w:position w:val="0"/>
          <w:sz w:val="12"/>
          <w:szCs w:val="12"/>
          <w:shd w:val="clear" w:color="auto" w:fill="auto"/>
          <w:lang w:val="cs-CZ" w:eastAsia="cs-CZ" w:bidi="cs-CZ"/>
        </w:rPr>
        <w:t>k</w:t>
      </w:r>
      <w:r>
        <w:rPr>
          <w:spacing w:val="0"/>
          <w:w w:val="100"/>
          <w:position w:val="0"/>
          <w:shd w:val="clear" w:color="auto" w:fill="auto"/>
          <w:lang w:val="cs-CZ" w:eastAsia="cs-CZ" w:bidi="cs-CZ"/>
        </w:rPr>
        <w:t>s</w:t>
      </w:r>
      <w:r>
        <w:rPr>
          <w:spacing w:val="0"/>
          <w:w w:val="100"/>
          <w:position w:val="0"/>
          <w:sz w:val="12"/>
          <w:szCs w:val="12"/>
          <w:shd w:val="clear" w:color="auto" w:fill="auto"/>
          <w:lang w:val="cs-CZ" w:eastAsia="cs-CZ" w:bidi="cs-CZ"/>
        </w:rPr>
        <w:t>é</w:t>
      </w:r>
      <w:r>
        <w:rPr>
          <w:spacing w:val="0"/>
          <w:w w:val="100"/>
          <w:position w:val="0"/>
          <w:shd w:val="clear" w:color="auto" w:fill="auto"/>
          <w:lang w:val="cs-CZ" w:eastAsia="cs-CZ" w:bidi="cs-CZ"/>
        </w:rPr>
        <w:t>opravou věci nebo s odstraněním jejích zbytků</w:t>
      </w:r>
    </w:p>
    <w:p>
      <w:pPr>
        <w:pStyle w:val="Style16"/>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začít dříve.</w:t>
      </w:r>
    </w:p>
    <w:p>
      <w:pPr>
        <w:pStyle w:val="Style16"/>
        <w:keepNext w:val="0"/>
        <w:keepLines w:val="0"/>
        <w:widowControl w:val="0"/>
        <w:numPr>
          <w:ilvl w:val="0"/>
          <w:numId w:val="141"/>
        </w:numPr>
        <w:shd w:val="clear" w:color="auto" w:fill="auto"/>
        <w:tabs>
          <w:tab w:pos="363" w:val="left"/>
        </w:tabs>
        <w:bidi w:val="0"/>
        <w:spacing w:before="0" w:after="0" w:line="254" w:lineRule="auto"/>
        <w:ind w:left="420" w:right="0" w:hanging="420"/>
        <w:jc w:val="both"/>
        <w:rPr>
          <w:sz w:val="12"/>
          <w:szCs w:val="12"/>
        </w:rPr>
      </w:pPr>
      <w:r>
        <w:rPr>
          <w:spacing w:val="0"/>
          <w:w w:val="100"/>
          <w:position w:val="0"/>
          <w:sz w:val="12"/>
          <w:szCs w:val="12"/>
          <w:shd w:val="clear" w:color="auto" w:fill="auto"/>
          <w:lang w:val="cs-CZ" w:eastAsia="cs-CZ" w:bidi="cs-CZ"/>
        </w:rPr>
        <w:t xml:space="preserve">Pojistník, resp. pojištěný je povinen neprodleně oznámit policii nebo jinému orgánu činnému v trestním řízení vznik pojistné události, která nastala za okolností nasvědčujících spáchání </w:t>
      </w:r>
      <w:r>
        <w:rPr>
          <w:spacing w:val="0"/>
          <w:w w:val="100"/>
          <w:position w:val="0"/>
          <w:sz w:val="13"/>
          <w:szCs w:val="13"/>
          <w:shd w:val="clear" w:color="auto" w:fill="auto"/>
          <w:lang w:val="cs-CZ" w:eastAsia="cs-CZ" w:bidi="cs-CZ"/>
        </w:rPr>
        <w:t xml:space="preserve">trestného činu. V případě zahájení jakéhokoliv řízení konaného státním orgánem v souvislosti s pojistnou událostí je pojistník, resp. pojištěný povinen o této skutečnosti neprodleně informo- </w:t>
      </w:r>
      <w:r>
        <w:rPr>
          <w:spacing w:val="0"/>
          <w:w w:val="100"/>
          <w:position w:val="0"/>
          <w:sz w:val="12"/>
          <w:szCs w:val="12"/>
          <w:shd w:val="clear" w:color="auto" w:fill="auto"/>
          <w:lang w:val="cs-CZ" w:eastAsia="cs-CZ" w:bidi="cs-CZ"/>
        </w:rPr>
        <w:t>vat pojistitele, a to i v případě, kdy již byl vznik pojistné události ohlášen.</w:t>
      </w:r>
    </w:p>
    <w:p>
      <w:pPr>
        <w:pStyle w:val="Style16"/>
        <w:keepNext w:val="0"/>
        <w:keepLines w:val="0"/>
        <w:widowControl w:val="0"/>
        <w:numPr>
          <w:ilvl w:val="0"/>
          <w:numId w:val="141"/>
        </w:numPr>
        <w:shd w:val="clear" w:color="auto" w:fill="auto"/>
        <w:tabs>
          <w:tab w:pos="363" w:val="left"/>
        </w:tabs>
        <w:bidi w:val="0"/>
        <w:spacing w:before="0" w:after="0" w:line="240" w:lineRule="auto"/>
        <w:ind w:left="0" w:right="0" w:firstLine="0"/>
        <w:jc w:val="both"/>
      </w:pPr>
      <w:r>
        <w:rPr>
          <w:spacing w:val="0"/>
          <w:w w:val="100"/>
          <w:position w:val="0"/>
          <w:shd w:val="clear" w:color="auto" w:fill="auto"/>
          <w:lang w:val="cs-CZ" w:eastAsia="cs-CZ" w:bidi="cs-CZ"/>
        </w:rPr>
        <w:t>Pokud v souvislosti s pojistnou událostí dojde ke ztrátě cenných papírů, cenných</w:t>
      </w:r>
    </w:p>
    <w:p>
      <w:pPr>
        <w:pStyle w:val="Style16"/>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listin nebo</w:t>
      </w:r>
    </w:p>
    <w:p>
      <w:pPr>
        <w:pStyle w:val="Style16"/>
        <w:keepNext w:val="0"/>
        <w:keepLines w:val="0"/>
        <w:widowControl w:val="0"/>
        <w:shd w:val="clear" w:color="auto" w:fill="auto"/>
        <w:bidi w:val="0"/>
        <w:spacing w:before="0" w:after="0" w:line="240" w:lineRule="auto"/>
        <w:ind w:left="420" w:right="0" w:firstLine="20"/>
        <w:jc w:val="both"/>
        <w:rPr>
          <w:sz w:val="12"/>
          <w:szCs w:val="12"/>
        </w:rPr>
      </w:pPr>
      <w:r>
        <w:rPr>
          <w:spacing w:val="0"/>
          <w:w w:val="100"/>
          <w:position w:val="0"/>
          <w:sz w:val="13"/>
          <w:szCs w:val="13"/>
          <w:shd w:val="clear" w:color="auto" w:fill="auto"/>
          <w:lang w:val="cs-CZ" w:eastAsia="cs-CZ" w:bidi="cs-CZ"/>
        </w:rPr>
        <w:t>jiných dokladů osvědčujících určité nároky, je pojištěný povinen neprodleně zahájit jejich umo</w:t>
      </w:r>
      <w:r>
        <w:rPr>
          <w:spacing w:val="0"/>
          <w:w w:val="100"/>
          <w:position w:val="0"/>
          <w:sz w:val="12"/>
          <w:szCs w:val="12"/>
          <w:shd w:val="clear" w:color="auto" w:fill="auto"/>
          <w:lang w:val="cs-CZ" w:eastAsia="cs-CZ" w:bidi="cs-CZ"/>
        </w:rPr>
        <w:t>- řovací řízení.</w:t>
      </w:r>
    </w:p>
    <w:p>
      <w:pPr>
        <w:pStyle w:val="Style16"/>
        <w:keepNext w:val="0"/>
        <w:keepLines w:val="0"/>
        <w:widowControl w:val="0"/>
        <w:numPr>
          <w:ilvl w:val="0"/>
          <w:numId w:val="141"/>
        </w:numPr>
        <w:shd w:val="clear" w:color="auto" w:fill="auto"/>
        <w:tabs>
          <w:tab w:pos="363" w:val="left"/>
        </w:tabs>
        <w:bidi w:val="0"/>
        <w:spacing w:before="0" w:after="0" w:line="240" w:lineRule="auto"/>
        <w:ind w:left="420" w:right="0" w:hanging="420"/>
        <w:jc w:val="both"/>
        <w:rPr>
          <w:sz w:val="12"/>
          <w:szCs w:val="12"/>
        </w:rPr>
      </w:pPr>
      <w:r>
        <w:rPr>
          <w:spacing w:val="0"/>
          <w:w w:val="100"/>
          <w:position w:val="0"/>
          <w:sz w:val="13"/>
          <w:szCs w:val="13"/>
          <w:shd w:val="clear" w:color="auto" w:fill="auto"/>
          <w:lang w:val="cs-CZ" w:eastAsia="cs-CZ" w:bidi="cs-CZ"/>
        </w:rPr>
        <w:t>Pokud pojistník nebo oprávněná osoba zjistí po pojistné události nebo výplatě pojistného plně</w:t>
      </w:r>
      <w:r>
        <w:rPr>
          <w:spacing w:val="0"/>
          <w:w w:val="100"/>
          <w:position w:val="0"/>
          <w:sz w:val="12"/>
          <w:szCs w:val="12"/>
          <w:shd w:val="clear" w:color="auto" w:fill="auto"/>
          <w:lang w:val="cs-CZ" w:eastAsia="cs-CZ" w:bidi="cs-CZ"/>
        </w:rPr>
        <w:t xml:space="preserve">- ní, že se našel ztracený nebo odcizený majetek, kterého se pojistná událost týká, je povinen tuto </w:t>
      </w:r>
      <w:r>
        <w:rPr>
          <w:spacing w:val="0"/>
          <w:w w:val="100"/>
          <w:position w:val="0"/>
          <w:sz w:val="13"/>
          <w:szCs w:val="13"/>
          <w:shd w:val="clear" w:color="auto" w:fill="auto"/>
          <w:lang w:val="cs-CZ" w:eastAsia="cs-CZ" w:bidi="cs-CZ"/>
        </w:rPr>
        <w:t xml:space="preserve">skutečnost bez zbytečného odkladu oznámit pojistiteli; na pojistitele vlastnictví nalezeného majetku nepřechází. V případě, že již obdržel pojistné plnění za tuto věc, je povinen jej vrátit po </w:t>
      </w:r>
      <w:r>
        <w:rPr>
          <w:spacing w:val="0"/>
          <w:w w:val="100"/>
          <w:position w:val="0"/>
          <w:sz w:val="12"/>
          <w:szCs w:val="12"/>
          <w:shd w:val="clear" w:color="auto" w:fill="auto"/>
          <w:lang w:val="cs-CZ" w:eastAsia="cs-CZ" w:bidi="cs-CZ"/>
        </w:rPr>
        <w:t>odečtení přiměřených nákladů na opravu závad vzniklých na věci v době, po kterou byl zbaven možnosti s věcí nakládat.</w:t>
      </w:r>
    </w:p>
    <w:p>
      <w:pPr>
        <w:pStyle w:val="Style16"/>
        <w:keepNext w:val="0"/>
        <w:keepLines w:val="0"/>
        <w:widowControl w:val="0"/>
        <w:numPr>
          <w:ilvl w:val="0"/>
          <w:numId w:val="141"/>
        </w:numPr>
        <w:shd w:val="clear" w:color="auto" w:fill="auto"/>
        <w:tabs>
          <w:tab w:pos="363" w:val="left"/>
        </w:tabs>
        <w:bidi w:val="0"/>
        <w:spacing w:before="0" w:after="0" w:line="240" w:lineRule="auto"/>
        <w:ind w:left="0" w:right="0" w:firstLine="0"/>
        <w:jc w:val="both"/>
      </w:pPr>
      <w:r>
        <w:rPr>
          <w:spacing w:val="0"/>
          <w:w w:val="100"/>
          <w:position w:val="0"/>
          <w:shd w:val="clear" w:color="auto" w:fill="auto"/>
          <w:lang w:val="cs-CZ" w:eastAsia="cs-CZ" w:bidi="cs-CZ"/>
        </w:rPr>
        <w:t>Pokud byly náklady šetření podle odst. 3. vynaložené pojistitelem vyvolány nebo</w:t>
      </w:r>
    </w:p>
    <w:p>
      <w:pPr>
        <w:pStyle w:val="Style16"/>
        <w:keepNext w:val="0"/>
        <w:keepLines w:val="0"/>
        <w:widowControl w:val="0"/>
        <w:shd w:val="clear" w:color="auto" w:fill="auto"/>
        <w:bidi w:val="0"/>
        <w:spacing w:before="0" w:after="0" w:line="240" w:lineRule="auto"/>
        <w:ind w:left="0" w:right="0" w:firstLine="0"/>
        <w:jc w:val="center"/>
        <w:rPr>
          <w:sz w:val="12"/>
          <w:szCs w:val="12"/>
        </w:rPr>
      </w:pPr>
      <w:r>
        <w:rPr>
          <w:spacing w:val="0"/>
          <w:w w:val="100"/>
          <w:position w:val="0"/>
          <w:sz w:val="13"/>
          <w:szCs w:val="13"/>
          <w:shd w:val="clear" w:color="auto" w:fill="auto"/>
          <w:lang w:val="cs-CZ" w:eastAsia="cs-CZ" w:bidi="cs-CZ"/>
        </w:rPr>
        <w:t>zvýšeny poru</w:t>
      </w:r>
      <w:r>
        <w:rPr>
          <w:spacing w:val="0"/>
          <w:w w:val="100"/>
          <w:position w:val="0"/>
          <w:sz w:val="12"/>
          <w:szCs w:val="12"/>
          <w:shd w:val="clear" w:color="auto" w:fill="auto"/>
          <w:lang w:val="cs-CZ" w:eastAsia="cs-CZ" w:bidi="cs-CZ"/>
        </w:rPr>
        <w:t>-</w:t>
      </w:r>
    </w:p>
    <w:p>
      <w:pPr>
        <w:pStyle w:val="Style16"/>
        <w:keepNext w:val="0"/>
        <w:keepLines w:val="0"/>
        <w:widowControl w:val="0"/>
        <w:shd w:val="clear" w:color="auto" w:fill="auto"/>
        <w:bidi w:val="0"/>
        <w:spacing w:before="0" w:after="0" w:line="262" w:lineRule="auto"/>
        <w:ind w:left="420" w:right="0" w:firstLine="20"/>
        <w:jc w:val="both"/>
      </w:pPr>
      <w:r>
        <w:rPr>
          <w:spacing w:val="0"/>
          <w:w w:val="100"/>
          <w:position w:val="0"/>
          <w:sz w:val="12"/>
          <w:szCs w:val="12"/>
          <w:shd w:val="clear" w:color="auto" w:fill="auto"/>
          <w:lang w:val="cs-CZ" w:eastAsia="cs-CZ" w:bidi="cs-CZ"/>
        </w:rPr>
        <w:t xml:space="preserve">šením povinností oprávněných osob nebo pojistníka, má pojistitel právo požadovat na tom, kdo </w:t>
      </w:r>
      <w:r>
        <w:rPr>
          <w:spacing w:val="0"/>
          <w:w w:val="100"/>
          <w:position w:val="0"/>
          <w:shd w:val="clear" w:color="auto" w:fill="auto"/>
          <w:lang w:val="cs-CZ" w:eastAsia="cs-CZ" w:bidi="cs-CZ"/>
        </w:rPr>
        <w:t>povinnost porušil, přiměřenou náhradu.</w:t>
      </w:r>
    </w:p>
    <w:p>
      <w:pPr>
        <w:pStyle w:val="Style16"/>
        <w:keepNext w:val="0"/>
        <w:keepLines w:val="0"/>
        <w:widowControl w:val="0"/>
        <w:shd w:val="clear" w:color="auto" w:fill="auto"/>
        <w:bidi w:val="0"/>
        <w:spacing w:before="0" w:after="0" w:line="240" w:lineRule="auto"/>
        <w:ind w:left="420" w:right="0" w:firstLine="20"/>
        <w:jc w:val="both"/>
      </w:pPr>
      <w:r>
        <w:rPr>
          <w:spacing w:val="0"/>
          <w:w w:val="100"/>
          <w:position w:val="0"/>
          <w:shd w:val="clear" w:color="auto" w:fill="auto"/>
          <w:lang w:val="cs-CZ" w:eastAsia="cs-CZ" w:bidi="cs-CZ"/>
        </w:rPr>
        <w:t>Obsahuje-li oznámení vědomě nepravdivé nebo hrubě zkreslené podstatné údaje týkající se</w:t>
      </w:r>
    </w:p>
    <w:p>
      <w:pPr>
        <w:pStyle w:val="Style16"/>
        <w:keepNext w:val="0"/>
        <w:keepLines w:val="0"/>
        <w:widowControl w:val="0"/>
        <w:shd w:val="clear" w:color="auto" w:fill="auto"/>
        <w:bidi w:val="0"/>
        <w:spacing w:before="0" w:after="0" w:line="257" w:lineRule="auto"/>
        <w:ind w:left="420" w:right="0" w:firstLine="20"/>
        <w:jc w:val="both"/>
        <w:rPr>
          <w:sz w:val="12"/>
          <w:szCs w:val="12"/>
        </w:rPr>
      </w:pPr>
      <w:r>
        <w:rPr>
          <w:spacing w:val="0"/>
          <w:w w:val="100"/>
          <w:position w:val="0"/>
          <w:sz w:val="12"/>
          <w:szCs w:val="12"/>
          <w:shd w:val="clear" w:color="auto" w:fill="auto"/>
          <w:lang w:val="cs-CZ" w:eastAsia="cs-CZ" w:bidi="cs-CZ"/>
        </w:rPr>
        <w:t xml:space="preserve">rozsahu oznámené události, anebo zamlčí-li se v něm vědomě údaje týkající se této události, má pojistitel právo na náhradu nákladů účelně vynaložených na šetření skutečností, o nichž </w:t>
      </w:r>
      <w:r>
        <w:rPr>
          <w:spacing w:val="0"/>
          <w:w w:val="100"/>
          <w:position w:val="0"/>
          <w:sz w:val="13"/>
          <w:szCs w:val="13"/>
          <w:shd w:val="clear" w:color="auto" w:fill="auto"/>
          <w:lang w:val="cs-CZ" w:eastAsia="cs-CZ" w:bidi="cs-CZ"/>
        </w:rPr>
        <w:t>mu byly tyto údaje sděleny nebo zamlčeny. Má se za to, že pojistitel vynaložil náklady v proká</w:t>
      </w:r>
      <w:r>
        <w:rPr>
          <w:spacing w:val="0"/>
          <w:w w:val="100"/>
          <w:position w:val="0"/>
          <w:sz w:val="12"/>
          <w:szCs w:val="12"/>
          <w:shd w:val="clear" w:color="auto" w:fill="auto"/>
          <w:lang w:val="cs-CZ" w:eastAsia="cs-CZ" w:bidi="cs-CZ"/>
        </w:rPr>
        <w:t>- zané výši účelně.</w:t>
      </w:r>
    </w:p>
    <w:p>
      <w:pPr>
        <w:pStyle w:val="Style16"/>
        <w:keepNext w:val="0"/>
        <w:keepLines w:val="0"/>
        <w:widowControl w:val="0"/>
        <w:shd w:val="clear" w:color="auto" w:fill="auto"/>
        <w:bidi w:val="0"/>
        <w:spacing w:before="0" w:after="0" w:line="240" w:lineRule="auto"/>
        <w:ind w:left="420" w:right="0" w:firstLine="20"/>
        <w:jc w:val="both"/>
        <w:rPr>
          <w:sz w:val="12"/>
          <w:szCs w:val="12"/>
        </w:rPr>
      </w:pPr>
      <w:r>
        <w:rPr>
          <w:spacing w:val="0"/>
          <w:w w:val="100"/>
          <w:position w:val="0"/>
          <w:sz w:val="12"/>
          <w:szCs w:val="12"/>
          <w:shd w:val="clear" w:color="auto" w:fill="auto"/>
          <w:lang w:val="cs-CZ" w:eastAsia="cs-CZ" w:bidi="cs-CZ"/>
        </w:rPr>
        <w:t xml:space="preserve">Vyvolá-li pojistník, pojištěný nebo jiná osoba, která uplatňuje na pojistné plnění právo, náklady </w:t>
      </w:r>
      <w:r>
        <w:rPr>
          <w:spacing w:val="0"/>
          <w:w w:val="100"/>
          <w:position w:val="0"/>
          <w:sz w:val="13"/>
          <w:szCs w:val="13"/>
          <w:shd w:val="clear" w:color="auto" w:fill="auto"/>
          <w:lang w:val="cs-CZ" w:eastAsia="cs-CZ" w:bidi="cs-CZ"/>
        </w:rPr>
        <w:t>šetření nebo jejich zvýšení porušením povinnosti, má pojistitel vůči němu právo na přiměře</w:t>
      </w:r>
      <w:r>
        <w:rPr>
          <w:spacing w:val="0"/>
          <w:w w:val="100"/>
          <w:position w:val="0"/>
          <w:sz w:val="12"/>
          <w:szCs w:val="12"/>
          <w:shd w:val="clear" w:color="auto" w:fill="auto"/>
          <w:lang w:val="cs-CZ" w:eastAsia="cs-CZ" w:bidi="cs-CZ"/>
        </w:rPr>
        <w:t>- nou náhradu.</w:t>
      </w:r>
    </w:p>
    <w:p>
      <w:pPr>
        <w:pStyle w:val="Style16"/>
        <w:keepNext w:val="0"/>
        <w:keepLines w:val="0"/>
        <w:widowControl w:val="0"/>
        <w:numPr>
          <w:ilvl w:val="0"/>
          <w:numId w:val="141"/>
        </w:numPr>
        <w:shd w:val="clear" w:color="auto" w:fill="auto"/>
        <w:tabs>
          <w:tab w:pos="363" w:val="left"/>
        </w:tabs>
        <w:bidi w:val="0"/>
        <w:spacing w:before="0" w:after="0" w:line="240" w:lineRule="auto"/>
        <w:ind w:left="0" w:right="0" w:firstLine="0"/>
        <w:jc w:val="center"/>
        <w:rPr>
          <w:sz w:val="12"/>
          <w:szCs w:val="12"/>
        </w:rPr>
      </w:pPr>
      <w:r>
        <w:rPr>
          <w:spacing w:val="0"/>
          <w:w w:val="100"/>
          <w:position w:val="0"/>
          <w:sz w:val="13"/>
          <w:szCs w:val="13"/>
          <w:shd w:val="clear" w:color="auto" w:fill="auto"/>
          <w:lang w:val="cs-CZ" w:eastAsia="cs-CZ" w:bidi="cs-CZ"/>
        </w:rPr>
        <w:t>Pojistník a pojištěný jsou povinni oznámit pojistiteli, že bylo uzavřeno další</w:t>
        <w:br/>
        <w:t>pojištění proti té</w:t>
      </w:r>
      <w:r>
        <w:rPr>
          <w:spacing w:val="0"/>
          <w:w w:val="100"/>
          <w:position w:val="0"/>
          <w:sz w:val="12"/>
          <w:szCs w:val="12"/>
          <w:shd w:val="clear" w:color="auto" w:fill="auto"/>
          <w:lang w:val="cs-CZ" w:eastAsia="cs-CZ" w:bidi="cs-CZ"/>
        </w:rPr>
        <w:t>-</w:t>
      </w:r>
    </w:p>
    <w:p>
      <w:pPr>
        <w:pStyle w:val="Style16"/>
        <w:keepNext w:val="0"/>
        <w:keepLines w:val="0"/>
        <w:widowControl w:val="0"/>
        <w:shd w:val="clear" w:color="auto" w:fill="auto"/>
        <w:bidi w:val="0"/>
        <w:spacing w:before="0" w:after="0" w:line="262" w:lineRule="auto"/>
        <w:ind w:left="420" w:right="0" w:firstLine="20"/>
        <w:jc w:val="both"/>
        <w:rPr>
          <w:sz w:val="12"/>
          <w:szCs w:val="12"/>
        </w:rPr>
      </w:pPr>
      <w:r>
        <w:rPr>
          <w:spacing w:val="0"/>
          <w:w w:val="100"/>
          <w:position w:val="0"/>
          <w:sz w:val="12"/>
          <w:szCs w:val="12"/>
          <w:shd w:val="clear" w:color="auto" w:fill="auto"/>
          <w:lang w:val="cs-CZ" w:eastAsia="cs-CZ" w:bidi="cs-CZ"/>
        </w:rPr>
        <w:t>muž pojistnému nebezpečí a pro tutéž dobu u jednoho nebo několika pojistitelů, sdělit ob- chodní firmu (název) tohoto pojistitele nebo jiných pojistitelů a výši pojistné částky nebo limitu pojistného plnění.</w:t>
      </w:r>
    </w:p>
    <w:p>
      <w:pPr>
        <w:pStyle w:val="Style16"/>
        <w:keepNext w:val="0"/>
        <w:keepLines w:val="0"/>
        <w:widowControl w:val="0"/>
        <w:numPr>
          <w:ilvl w:val="0"/>
          <w:numId w:val="141"/>
        </w:numPr>
        <w:shd w:val="clear" w:color="auto" w:fill="auto"/>
        <w:tabs>
          <w:tab w:pos="363" w:val="left"/>
        </w:tabs>
        <w:bidi w:val="0"/>
        <w:spacing w:before="0" w:after="0" w:line="240" w:lineRule="auto"/>
        <w:ind w:left="0" w:right="0" w:firstLine="0"/>
        <w:jc w:val="center"/>
      </w:pPr>
      <w:r>
        <w:rPr>
          <w:spacing w:val="0"/>
          <w:w w:val="100"/>
          <w:position w:val="0"/>
          <w:shd w:val="clear" w:color="auto" w:fill="auto"/>
          <w:lang w:val="cs-CZ" w:eastAsia="cs-CZ" w:bidi="cs-CZ"/>
        </w:rPr>
        <w:t>V pojistné smlouvě může být dohodnuto, že některé povinnosti uvedené v</w:t>
        <w:br/>
        <w:t>předchozích od</w:t>
        <w:t>-</w:t>
      </w:r>
    </w:p>
    <w:p>
      <w:pPr>
        <w:pStyle w:val="Style16"/>
        <w:keepNext w:val="0"/>
        <w:keepLines w:val="0"/>
        <w:widowControl w:val="0"/>
        <w:shd w:val="clear" w:color="auto" w:fill="auto"/>
        <w:bidi w:val="0"/>
        <w:spacing w:before="0" w:after="0" w:line="262" w:lineRule="auto"/>
        <w:ind w:left="420" w:right="0" w:firstLine="20"/>
        <w:jc w:val="both"/>
        <w:rPr>
          <w:sz w:val="12"/>
          <w:szCs w:val="12"/>
        </w:rPr>
      </w:pPr>
      <w:r>
        <w:rPr>
          <w:spacing w:val="0"/>
          <w:w w:val="100"/>
          <w:position w:val="0"/>
          <w:sz w:val="12"/>
          <w:szCs w:val="12"/>
          <w:shd w:val="clear" w:color="auto" w:fill="auto"/>
          <w:lang w:val="cs-CZ" w:eastAsia="cs-CZ" w:bidi="cs-CZ"/>
        </w:rPr>
        <w:t>stavcích pojistník, resp. pojištěný nemusí plnit a naopak, mohou být dohodnuty i další povin</w:t>
        <w:softHyphen/>
      </w:r>
    </w:p>
    <w:p>
      <w:pPr>
        <w:pStyle w:val="Style16"/>
        <w:keepNext w:val="0"/>
        <w:keepLines w:val="0"/>
        <w:widowControl w:val="0"/>
        <w:shd w:val="clear" w:color="auto" w:fill="auto"/>
        <w:bidi w:val="0"/>
        <w:spacing w:before="0" w:after="120" w:line="262" w:lineRule="auto"/>
        <w:ind w:left="420" w:right="0" w:firstLine="20"/>
        <w:jc w:val="both"/>
        <w:rPr>
          <w:sz w:val="12"/>
          <w:szCs w:val="12"/>
        </w:rPr>
      </w:pPr>
      <w:r>
        <w:rPr>
          <w:spacing w:val="0"/>
          <w:w w:val="100"/>
          <w:position w:val="0"/>
          <w:sz w:val="12"/>
          <w:szCs w:val="12"/>
          <w:shd w:val="clear" w:color="auto" w:fill="auto"/>
          <w:lang w:val="cs-CZ" w:eastAsia="cs-CZ" w:bidi="cs-CZ"/>
        </w:rPr>
        <w:t>nosti v těchto odstavcích neupravené.</w:t>
      </w:r>
    </w:p>
    <w:p>
      <w:pPr>
        <w:pStyle w:val="Style16"/>
        <w:keepNext w:val="0"/>
        <w:keepLines w:val="0"/>
        <w:widowControl w:val="0"/>
        <w:shd w:val="clear" w:color="auto" w:fill="auto"/>
        <w:bidi w:val="0"/>
        <w:spacing w:before="0" w:after="120" w:line="240" w:lineRule="auto"/>
        <w:ind w:left="0" w:right="0" w:firstLine="0"/>
        <w:jc w:val="center"/>
        <w:rPr>
          <w:sz w:val="12"/>
          <w:szCs w:val="12"/>
        </w:rPr>
      </w:pPr>
      <w:r>
        <w:rPr>
          <w:spacing w:val="0"/>
          <w:w w:val="100"/>
          <w:position w:val="0"/>
          <w:sz w:val="13"/>
          <w:szCs w:val="13"/>
          <w:shd w:val="clear" w:color="auto" w:fill="auto"/>
          <w:lang w:val="cs-CZ" w:eastAsia="cs-CZ" w:bidi="cs-CZ"/>
        </w:rPr>
        <w:t>Článek 25</w:t>
        <w:br/>
      </w:r>
      <w:r>
        <w:rPr>
          <w:spacing w:val="0"/>
          <w:w w:val="100"/>
          <w:position w:val="0"/>
          <w:sz w:val="12"/>
          <w:szCs w:val="12"/>
          <w:shd w:val="clear" w:color="auto" w:fill="auto"/>
          <w:lang w:val="cs-CZ" w:eastAsia="cs-CZ" w:bidi="cs-CZ"/>
        </w:rPr>
        <w:t>Následky porušení</w:t>
        <w:br/>
        <w:t>povinností</w:t>
      </w:r>
    </w:p>
    <w:p>
      <w:pPr>
        <w:pStyle w:val="Style16"/>
        <w:keepNext w:val="0"/>
        <w:keepLines w:val="0"/>
        <w:widowControl w:val="0"/>
        <w:numPr>
          <w:ilvl w:val="0"/>
          <w:numId w:val="145"/>
        </w:numPr>
        <w:shd w:val="clear" w:color="auto" w:fill="auto"/>
        <w:tabs>
          <w:tab w:pos="363" w:val="left"/>
        </w:tabs>
        <w:bidi w:val="0"/>
        <w:spacing w:before="0" w:after="0" w:line="240" w:lineRule="auto"/>
        <w:ind w:left="420" w:right="0" w:hanging="420"/>
        <w:jc w:val="both"/>
        <w:rPr>
          <w:sz w:val="12"/>
          <w:szCs w:val="12"/>
        </w:rPr>
      </w:pPr>
      <w:r>
        <w:rPr>
          <w:spacing w:val="0"/>
          <w:w w:val="100"/>
          <w:position w:val="0"/>
          <w:sz w:val="13"/>
          <w:szCs w:val="13"/>
          <w:shd w:val="clear" w:color="auto" w:fill="auto"/>
          <w:lang w:val="cs-CZ" w:eastAsia="cs-CZ" w:bidi="cs-CZ"/>
        </w:rPr>
        <w:t xml:space="preserve">Bylo-li v důsledku porušení povinnosti pojistníka nebo pojištěného při jednání o uzavření smlouvy nebo o její změně dohodnuto nižší pojistné, má pojistitel právo pojistné plnění snížit o takovou </w:t>
      </w:r>
      <w:r>
        <w:rPr>
          <w:spacing w:val="0"/>
          <w:w w:val="100"/>
          <w:position w:val="0"/>
          <w:sz w:val="12"/>
          <w:szCs w:val="12"/>
          <w:shd w:val="clear" w:color="auto" w:fill="auto"/>
          <w:lang w:val="cs-CZ" w:eastAsia="cs-CZ" w:bidi="cs-CZ"/>
        </w:rPr>
        <w:t>část, jaký je poměr pojistného, které obdržel, k pojistnému, které měl obdržet.</w:t>
      </w:r>
    </w:p>
    <w:p>
      <w:pPr>
        <w:pStyle w:val="Style16"/>
        <w:keepNext w:val="0"/>
        <w:keepLines w:val="0"/>
        <w:widowControl w:val="0"/>
        <w:numPr>
          <w:ilvl w:val="0"/>
          <w:numId w:val="145"/>
        </w:numPr>
        <w:shd w:val="clear" w:color="auto" w:fill="auto"/>
        <w:tabs>
          <w:tab w:pos="363" w:val="left"/>
        </w:tabs>
        <w:bidi w:val="0"/>
        <w:spacing w:before="0" w:after="0" w:line="240" w:lineRule="auto"/>
        <w:ind w:left="0" w:right="0" w:firstLine="0"/>
        <w:jc w:val="left"/>
      </w:pPr>
      <w:r>
        <w:rPr>
          <w:spacing w:val="0"/>
          <w:w w:val="100"/>
          <w:position w:val="0"/>
          <w:shd w:val="clear" w:color="auto" w:fill="auto"/>
          <w:lang w:val="cs-CZ" w:eastAsia="cs-CZ" w:bidi="cs-CZ"/>
        </w:rPr>
        <w:t>Mělo-li porušení povinnosti pojistníka, pojištěného nebo jiné osoby, která má na</w:t>
      </w:r>
    </w:p>
    <w:p>
      <w:pPr>
        <w:pStyle w:val="Style16"/>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pojistné plnění</w:t>
      </w:r>
    </w:p>
    <w:p>
      <w:pPr>
        <w:pStyle w:val="Style16"/>
        <w:keepNext w:val="0"/>
        <w:keepLines w:val="0"/>
        <w:widowControl w:val="0"/>
        <w:shd w:val="clear" w:color="auto" w:fill="auto"/>
        <w:bidi w:val="0"/>
        <w:spacing w:before="0" w:after="0" w:line="254" w:lineRule="auto"/>
        <w:ind w:left="420" w:right="0" w:firstLine="20"/>
        <w:jc w:val="both"/>
        <w:rPr>
          <w:sz w:val="12"/>
          <w:szCs w:val="12"/>
        </w:rPr>
      </w:pPr>
      <w:r>
        <w:rPr>
          <w:spacing w:val="0"/>
          <w:w w:val="100"/>
          <w:position w:val="0"/>
          <w:sz w:val="12"/>
          <w:szCs w:val="12"/>
          <w:shd w:val="clear" w:color="auto" w:fill="auto"/>
          <w:lang w:val="cs-CZ" w:eastAsia="cs-CZ" w:bidi="cs-CZ"/>
        </w:rPr>
        <w:t xml:space="preserve">právo, podstatný vliv na vznik pojistné události, její průběh, na zvětšení rozsahu jejích následků </w:t>
      </w:r>
      <w:r>
        <w:rPr>
          <w:spacing w:val="0"/>
          <w:w w:val="100"/>
          <w:position w:val="0"/>
          <w:sz w:val="13"/>
          <w:szCs w:val="13"/>
          <w:shd w:val="clear" w:color="auto" w:fill="auto"/>
          <w:lang w:val="cs-CZ" w:eastAsia="cs-CZ" w:bidi="cs-CZ"/>
        </w:rPr>
        <w:t xml:space="preserve">nebo na zjištění či určení výše pojistného plnění, má pojistitel právo snížit pojistné plnění úměrně </w:t>
      </w:r>
      <w:r>
        <w:rPr>
          <w:spacing w:val="0"/>
          <w:w w:val="100"/>
          <w:position w:val="0"/>
          <w:sz w:val="12"/>
          <w:szCs w:val="12"/>
          <w:shd w:val="clear" w:color="auto" w:fill="auto"/>
          <w:lang w:val="cs-CZ" w:eastAsia="cs-CZ" w:bidi="cs-CZ"/>
        </w:rPr>
        <w:t>k tomu, jaký vliv mělo toto porušení na rozsah pojistitelovy povinnosti plnit.</w:t>
      </w:r>
    </w:p>
    <w:p>
      <w:pPr>
        <w:pStyle w:val="Style16"/>
        <w:keepNext w:val="0"/>
        <w:keepLines w:val="0"/>
        <w:widowControl w:val="0"/>
        <w:numPr>
          <w:ilvl w:val="0"/>
          <w:numId w:val="145"/>
        </w:numPr>
        <w:shd w:val="clear" w:color="auto" w:fill="auto"/>
        <w:tabs>
          <w:tab w:pos="363" w:val="left"/>
        </w:tabs>
        <w:bidi w:val="0"/>
        <w:spacing w:before="0" w:after="0" w:line="240" w:lineRule="auto"/>
        <w:ind w:left="0" w:right="0" w:firstLine="0"/>
        <w:jc w:val="both"/>
      </w:pPr>
      <w:r>
        <w:rPr>
          <w:spacing w:val="0"/>
          <w:w w:val="100"/>
          <w:position w:val="0"/>
          <w:shd w:val="clear" w:color="auto" w:fill="auto"/>
          <w:lang w:val="cs-CZ" w:eastAsia="cs-CZ" w:bidi="cs-CZ"/>
        </w:rPr>
        <w:t>Ke snížení pojistného plnění podle odst. 2. přistoupí pojistitel vždy, pokud byl vznik</w:t>
      </w:r>
    </w:p>
    <w:p>
      <w:pPr>
        <w:pStyle w:val="Style16"/>
        <w:keepNext w:val="0"/>
        <w:keepLines w:val="0"/>
        <w:widowControl w:val="0"/>
        <w:shd w:val="clear" w:color="auto" w:fill="auto"/>
        <w:bidi w:val="0"/>
        <w:spacing w:before="0" w:after="0" w:line="240" w:lineRule="auto"/>
        <w:ind w:left="0" w:right="0" w:firstLine="0"/>
        <w:jc w:val="center"/>
        <w:rPr>
          <w:sz w:val="12"/>
          <w:szCs w:val="12"/>
        </w:rPr>
      </w:pPr>
      <w:r>
        <w:rPr>
          <w:spacing w:val="0"/>
          <w:w w:val="100"/>
          <w:position w:val="0"/>
          <w:sz w:val="13"/>
          <w:szCs w:val="13"/>
          <w:shd w:val="clear" w:color="auto" w:fill="auto"/>
          <w:lang w:val="cs-CZ" w:eastAsia="cs-CZ" w:bidi="cs-CZ"/>
        </w:rPr>
        <w:t>a rozsah po</w:t>
      </w:r>
      <w:r>
        <w:rPr>
          <w:spacing w:val="0"/>
          <w:w w:val="100"/>
          <w:position w:val="0"/>
          <w:sz w:val="12"/>
          <w:szCs w:val="12"/>
          <w:shd w:val="clear" w:color="auto" w:fill="auto"/>
          <w:lang w:val="cs-CZ" w:eastAsia="cs-CZ" w:bidi="cs-CZ"/>
        </w:rPr>
        <w:t>-</w:t>
      </w:r>
    </w:p>
    <w:p>
      <w:pPr>
        <w:pStyle w:val="Style16"/>
        <w:keepNext w:val="0"/>
        <w:keepLines w:val="0"/>
        <w:widowControl w:val="0"/>
        <w:shd w:val="clear" w:color="auto" w:fill="auto"/>
        <w:bidi w:val="0"/>
        <w:spacing w:before="0" w:after="120" w:line="240" w:lineRule="auto"/>
        <w:ind w:left="420" w:right="0" w:firstLine="20"/>
        <w:jc w:val="both"/>
        <w:rPr>
          <w:sz w:val="12"/>
          <w:szCs w:val="12"/>
        </w:rPr>
      </w:pPr>
      <w:r>
        <w:rPr>
          <w:spacing w:val="0"/>
          <w:w w:val="100"/>
          <w:position w:val="0"/>
          <w:sz w:val="13"/>
          <w:szCs w:val="13"/>
          <w:shd w:val="clear" w:color="auto" w:fill="auto"/>
          <w:lang w:val="cs-CZ" w:eastAsia="cs-CZ" w:bidi="cs-CZ"/>
        </w:rPr>
        <w:t xml:space="preserve">jistné události zaviněn hrubou nedbalostí pojistníka, pojištěného, oprávněné osoby nebo jejich </w:t>
      </w:r>
      <w:r>
        <w:rPr>
          <w:spacing w:val="0"/>
          <w:w w:val="100"/>
          <w:position w:val="0"/>
          <w:sz w:val="12"/>
          <w:szCs w:val="12"/>
          <w:shd w:val="clear" w:color="auto" w:fill="auto"/>
          <w:lang w:val="cs-CZ" w:eastAsia="cs-CZ" w:bidi="cs-CZ"/>
        </w:rPr>
        <w:t>zástupců.</w:t>
      </w:r>
    </w:p>
    <w:p>
      <w:pPr>
        <w:pStyle w:val="Style16"/>
        <w:keepNext w:val="0"/>
        <w:keepLines w:val="0"/>
        <w:widowControl w:val="0"/>
        <w:shd w:val="clear" w:color="auto" w:fill="auto"/>
        <w:bidi w:val="0"/>
        <w:spacing w:before="0" w:after="120" w:line="240" w:lineRule="auto"/>
        <w:ind w:left="0" w:right="0" w:firstLine="0"/>
        <w:jc w:val="center"/>
      </w:pPr>
      <w:r>
        <w:rPr>
          <w:spacing w:val="0"/>
          <w:w w:val="100"/>
          <w:position w:val="0"/>
          <w:sz w:val="12"/>
          <w:szCs w:val="12"/>
          <w:shd w:val="clear" w:color="auto" w:fill="auto"/>
          <w:lang w:val="cs-CZ" w:eastAsia="cs-CZ" w:bidi="cs-CZ"/>
        </w:rPr>
        <w:t>Článek 26</w:t>
        <w:br/>
      </w:r>
      <w:r>
        <w:rPr>
          <w:spacing w:val="0"/>
          <w:w w:val="100"/>
          <w:position w:val="0"/>
          <w:shd w:val="clear" w:color="auto" w:fill="auto"/>
          <w:lang w:val="cs-CZ" w:eastAsia="cs-CZ" w:bidi="cs-CZ"/>
        </w:rPr>
        <w:t>Soupojištění</w:t>
      </w:r>
    </w:p>
    <w:p>
      <w:pPr>
        <w:pStyle w:val="Style16"/>
        <w:keepNext w:val="0"/>
        <w:keepLines w:val="0"/>
        <w:widowControl w:val="0"/>
        <w:numPr>
          <w:ilvl w:val="0"/>
          <w:numId w:val="147"/>
        </w:numPr>
        <w:shd w:val="clear" w:color="auto" w:fill="auto"/>
        <w:tabs>
          <w:tab w:pos="363" w:val="left"/>
        </w:tabs>
        <w:bidi w:val="0"/>
        <w:spacing w:before="0" w:after="0" w:line="240" w:lineRule="auto"/>
        <w:ind w:left="0" w:right="0" w:firstLine="0"/>
        <w:jc w:val="both"/>
      </w:pPr>
      <w:r>
        <w:rPr>
          <w:spacing w:val="0"/>
          <w:w w:val="100"/>
          <w:position w:val="0"/>
          <w:shd w:val="clear" w:color="auto" w:fill="auto"/>
          <w:lang w:val="cs-CZ" w:eastAsia="cs-CZ" w:bidi="cs-CZ"/>
        </w:rPr>
        <w:t>U pojištění, na jehož sjednání se podílí více pojistitelů (soupojistitelů), je dohodnuta</w:t>
      </w:r>
    </w:p>
    <w:p>
      <w:pPr>
        <w:pStyle w:val="Style16"/>
        <w:keepNext w:val="0"/>
        <w:keepLines w:val="0"/>
        <w:widowControl w:val="0"/>
        <w:shd w:val="clear" w:color="auto" w:fill="auto"/>
        <w:bidi w:val="0"/>
        <w:spacing w:before="0" w:after="0" w:line="254" w:lineRule="auto"/>
        <w:ind w:left="420" w:right="0" w:firstLine="20"/>
        <w:jc w:val="both"/>
        <w:rPr>
          <w:sz w:val="12"/>
          <w:szCs w:val="12"/>
        </w:rPr>
      </w:pPr>
      <w:r>
        <w:rPr>
          <w:spacing w:val="0"/>
          <w:w w:val="100"/>
          <w:position w:val="0"/>
          <w:sz w:val="13"/>
          <w:szCs w:val="13"/>
          <w:shd w:val="clear" w:color="auto" w:fill="auto"/>
          <w:lang w:val="cs-CZ" w:eastAsia="cs-CZ" w:bidi="cs-CZ"/>
        </w:rPr>
        <w:t xml:space="preserve">výše podílů </w:t>
      </w:r>
      <w:r>
        <w:rPr>
          <w:spacing w:val="0"/>
          <w:w w:val="100"/>
          <w:position w:val="0"/>
          <w:sz w:val="12"/>
          <w:szCs w:val="12"/>
          <w:shd w:val="clear" w:color="auto" w:fill="auto"/>
          <w:lang w:val="cs-CZ" w:eastAsia="cs-CZ" w:bidi="cs-CZ"/>
        </w:rPr>
        <w:t>jednotlivých pojistitelů na právech a závazcích plynoucích ze soupojištění.</w:t>
      </w:r>
    </w:p>
    <w:p>
      <w:pPr>
        <w:pStyle w:val="Style16"/>
        <w:keepNext w:val="0"/>
        <w:keepLines w:val="0"/>
        <w:widowControl w:val="0"/>
        <w:numPr>
          <w:ilvl w:val="0"/>
          <w:numId w:val="147"/>
        </w:numPr>
        <w:shd w:val="clear" w:color="auto" w:fill="auto"/>
        <w:tabs>
          <w:tab w:pos="363" w:val="left"/>
        </w:tabs>
        <w:bidi w:val="0"/>
        <w:spacing w:before="0" w:after="0" w:line="240" w:lineRule="auto"/>
        <w:ind w:left="0" w:right="0" w:firstLine="0"/>
        <w:jc w:val="both"/>
      </w:pPr>
      <w:r>
        <w:rPr>
          <w:spacing w:val="0"/>
          <w:w w:val="100"/>
          <w:position w:val="0"/>
          <w:shd w:val="clear" w:color="auto" w:fill="auto"/>
          <w:lang w:val="cs-CZ" w:eastAsia="cs-CZ" w:bidi="cs-CZ"/>
        </w:rPr>
        <w:t>Je-li dohodnuto soupojištění, vedoucí pojistitel určený ve smlouvě stanoví pojistné</w:t>
      </w:r>
    </w:p>
    <w:p>
      <w:pPr>
        <w:pStyle w:val="Style16"/>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podmínky</w:t>
      </w:r>
    </w:p>
    <w:p>
      <w:pPr>
        <w:pStyle w:val="Style16"/>
        <w:keepNext w:val="0"/>
        <w:keepLines w:val="0"/>
        <w:widowControl w:val="0"/>
        <w:shd w:val="clear" w:color="auto" w:fill="auto"/>
        <w:bidi w:val="0"/>
        <w:spacing w:before="0" w:after="0" w:line="259" w:lineRule="auto"/>
        <w:ind w:left="420" w:right="0" w:firstLine="20"/>
        <w:jc w:val="both"/>
      </w:pPr>
      <w:r>
        <w:rPr>
          <w:spacing w:val="0"/>
          <w:w w:val="100"/>
          <w:position w:val="0"/>
          <w:sz w:val="12"/>
          <w:szCs w:val="12"/>
          <w:shd w:val="clear" w:color="auto" w:fill="auto"/>
          <w:lang w:val="cs-CZ" w:eastAsia="cs-CZ" w:bidi="cs-CZ"/>
        </w:rPr>
        <w:t xml:space="preserve">a výši pojistného, spravuje soupojištění, přejímá oznámení o pojistné události a vede šetření </w:t>
      </w:r>
      <w:r>
        <w:rPr>
          <w:spacing w:val="0"/>
          <w:w w:val="100"/>
          <w:position w:val="0"/>
          <w:shd w:val="clear" w:color="auto" w:fill="auto"/>
          <w:lang w:val="cs-CZ" w:eastAsia="cs-CZ" w:bidi="cs-CZ"/>
        </w:rPr>
        <w:t xml:space="preserve">nezbytná ke zjištění rozsahu povinnosti pojistitelů poskytnout pojistné plnění; v tomto rozsahu </w:t>
      </w:r>
      <w:r>
        <w:rPr>
          <w:spacing w:val="0"/>
          <w:w w:val="100"/>
          <w:position w:val="0"/>
          <w:sz w:val="12"/>
          <w:szCs w:val="12"/>
          <w:shd w:val="clear" w:color="auto" w:fill="auto"/>
          <w:lang w:val="cs-CZ" w:eastAsia="cs-CZ" w:bidi="cs-CZ"/>
        </w:rPr>
        <w:t xml:space="preserve">jedná jménem ostatních pojistitelů. Není-li ujednán způsob příjmů pojistného, přijímá vedoucí </w:t>
      </w:r>
      <w:r>
        <w:rPr>
          <w:spacing w:val="0"/>
          <w:w w:val="100"/>
          <w:position w:val="0"/>
          <w:shd w:val="clear" w:color="auto" w:fill="auto"/>
          <w:lang w:val="cs-CZ" w:eastAsia="cs-CZ" w:bidi="cs-CZ"/>
        </w:rPr>
        <w:t>pojistitel i pojistné.</w:t>
      </w:r>
    </w:p>
    <w:p>
      <w:pPr>
        <w:pStyle w:val="Style16"/>
        <w:keepNext w:val="0"/>
        <w:keepLines w:val="0"/>
        <w:widowControl w:val="0"/>
        <w:numPr>
          <w:ilvl w:val="0"/>
          <w:numId w:val="147"/>
        </w:numPr>
        <w:shd w:val="clear" w:color="auto" w:fill="auto"/>
        <w:tabs>
          <w:tab w:pos="546" w:val="left"/>
        </w:tabs>
        <w:bidi w:val="0"/>
        <w:spacing w:before="0" w:after="0" w:line="240" w:lineRule="auto"/>
        <w:ind w:left="0" w:right="0" w:firstLine="200"/>
        <w:jc w:val="both"/>
      </w:pPr>
      <w:r>
        <w:rPr>
          <w:spacing w:val="0"/>
          <w:w w:val="100"/>
          <w:position w:val="0"/>
          <w:shd w:val="clear" w:color="auto" w:fill="auto"/>
          <w:lang w:val="cs-CZ" w:eastAsia="cs-CZ" w:bidi="cs-CZ"/>
        </w:rPr>
        <w:t>V rámci soupojištění lze pojistnou smlouvu uzavřít i mezi pojistníkem a více</w:t>
      </w:r>
    </w:p>
    <w:p>
      <w:pPr>
        <w:pStyle w:val="Style16"/>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pojistiteli, kteří si</w:t>
      </w:r>
    </w:p>
    <w:p>
      <w:pPr>
        <w:pStyle w:val="Style16"/>
        <w:keepNext w:val="0"/>
        <w:keepLines w:val="0"/>
        <w:widowControl w:val="0"/>
        <w:shd w:val="clear" w:color="auto" w:fill="auto"/>
        <w:bidi w:val="0"/>
        <w:spacing w:before="0" w:after="0" w:line="252" w:lineRule="auto"/>
        <w:ind w:left="420" w:right="0" w:firstLine="20"/>
        <w:jc w:val="both"/>
      </w:pPr>
      <w:r>
        <w:rPr>
          <w:spacing w:val="0"/>
          <w:w w:val="100"/>
          <w:position w:val="0"/>
          <w:sz w:val="12"/>
          <w:szCs w:val="12"/>
          <w:shd w:val="clear" w:color="auto" w:fill="auto"/>
          <w:lang w:val="cs-CZ" w:eastAsia="cs-CZ" w:bidi="cs-CZ"/>
        </w:rPr>
        <w:t xml:space="preserve">ujednali společný postup při pojištění určitých pojistných nebezpečí, a to jménem a na účet všech </w:t>
      </w:r>
      <w:r>
        <w:rPr>
          <w:spacing w:val="0"/>
          <w:w w:val="100"/>
          <w:position w:val="0"/>
          <w:shd w:val="clear" w:color="auto" w:fill="auto"/>
          <w:lang w:val="cs-CZ" w:eastAsia="cs-CZ" w:bidi="cs-CZ"/>
        </w:rPr>
        <w:t xml:space="preserve">pojistitelů, a určili vedoucího pojistitele, popřípadě pověřili plněním jeho povinností společný </w:t>
      </w:r>
      <w:r>
        <w:rPr>
          <w:spacing w:val="0"/>
          <w:w w:val="100"/>
          <w:position w:val="0"/>
          <w:sz w:val="12"/>
          <w:szCs w:val="12"/>
          <w:shd w:val="clear" w:color="auto" w:fill="auto"/>
          <w:lang w:val="cs-CZ" w:eastAsia="cs-CZ" w:bidi="cs-CZ"/>
        </w:rPr>
        <w:t xml:space="preserve">orgán vytvořený k tomuto účelu, anebo pojišťovacího zprostředkovatele kvalifikovaného podle </w:t>
      </w:r>
      <w:r>
        <w:rPr>
          <w:spacing w:val="0"/>
          <w:w w:val="100"/>
          <w:position w:val="0"/>
          <w:shd w:val="clear" w:color="auto" w:fill="auto"/>
          <w:lang w:val="cs-CZ" w:eastAsia="cs-CZ" w:bidi="cs-CZ"/>
        </w:rPr>
        <w:t>jiného zákona pro vyšší stupeň odborné způsobilosti.</w:t>
      </w:r>
    </w:p>
    <w:p>
      <w:pPr>
        <w:pStyle w:val="Style16"/>
        <w:keepNext w:val="0"/>
        <w:keepLines w:val="0"/>
        <w:widowControl w:val="0"/>
        <w:numPr>
          <w:ilvl w:val="0"/>
          <w:numId w:val="147"/>
        </w:numPr>
        <w:shd w:val="clear" w:color="auto" w:fill="auto"/>
        <w:tabs>
          <w:tab w:pos="363" w:val="left"/>
        </w:tabs>
        <w:bidi w:val="0"/>
        <w:spacing w:before="0" w:after="0" w:line="264" w:lineRule="auto"/>
        <w:ind w:left="0" w:right="0" w:firstLine="0"/>
        <w:jc w:val="center"/>
      </w:pPr>
      <w:r>
        <w:rPr>
          <w:spacing w:val="0"/>
          <w:w w:val="100"/>
          <w:position w:val="0"/>
          <w:sz w:val="12"/>
          <w:szCs w:val="12"/>
          <w:shd w:val="clear" w:color="auto" w:fill="auto"/>
          <w:lang w:val="cs-CZ" w:eastAsia="cs-CZ" w:bidi="cs-CZ"/>
        </w:rPr>
        <w:t>Právo na pojistné plnění se uplatňuje vůči vedoucímu pojistiteli. Pojistitelé se mezi</w:t>
        <w:br/>
        <w:t>sebou vzájem</w:t>
      </w:r>
      <w:r>
        <w:rPr>
          <w:spacing w:val="0"/>
          <w:w w:val="100"/>
          <w:position w:val="0"/>
          <w:shd w:val="clear" w:color="auto" w:fill="auto"/>
          <w:lang w:val="cs-CZ" w:eastAsia="cs-CZ" w:bidi="cs-CZ"/>
        </w:rPr>
        <w:t>-</w:t>
      </w:r>
    </w:p>
    <w:p>
      <w:pPr>
        <w:pStyle w:val="Style16"/>
        <w:keepNext w:val="0"/>
        <w:keepLines w:val="0"/>
        <w:widowControl w:val="0"/>
        <w:shd w:val="clear" w:color="auto" w:fill="auto"/>
        <w:bidi w:val="0"/>
        <w:spacing w:before="0" w:after="120" w:line="264" w:lineRule="auto"/>
        <w:ind w:left="420" w:right="0" w:firstLine="20"/>
        <w:jc w:val="left"/>
        <w:rPr>
          <w:sz w:val="12"/>
          <w:szCs w:val="12"/>
        </w:rPr>
      </w:pPr>
      <w:r>
        <w:rPr>
          <w:spacing w:val="0"/>
          <w:w w:val="100"/>
          <w:position w:val="0"/>
          <w:sz w:val="12"/>
          <w:szCs w:val="12"/>
          <w:shd w:val="clear" w:color="auto" w:fill="auto"/>
          <w:lang w:val="cs-CZ" w:eastAsia="cs-CZ" w:bidi="cs-CZ"/>
        </w:rPr>
        <w:t>ně vypořádají podle svých podílů; nebyly-li podíly ujednány, platí, že jsou stejné.</w:t>
      </w:r>
    </w:p>
    <w:p>
      <w:pPr>
        <w:pStyle w:val="Style16"/>
        <w:keepNext w:val="0"/>
        <w:keepLines w:val="0"/>
        <w:widowControl w:val="0"/>
        <w:shd w:val="clear" w:color="auto" w:fill="auto"/>
        <w:bidi w:val="0"/>
        <w:spacing w:before="0" w:after="120" w:line="240" w:lineRule="auto"/>
        <w:ind w:left="0" w:right="0" w:firstLine="0"/>
        <w:jc w:val="center"/>
      </w:pPr>
      <w:r>
        <w:rPr>
          <w:spacing w:val="0"/>
          <w:w w:val="100"/>
          <w:position w:val="0"/>
          <w:sz w:val="12"/>
          <w:szCs w:val="12"/>
          <w:shd w:val="clear" w:color="auto" w:fill="auto"/>
          <w:lang w:val="cs-CZ" w:eastAsia="cs-CZ" w:bidi="cs-CZ"/>
        </w:rPr>
        <w:t>Článek 27</w:t>
        <w:br/>
      </w:r>
      <w:r>
        <w:rPr>
          <w:spacing w:val="0"/>
          <w:w w:val="100"/>
          <w:position w:val="0"/>
          <w:shd w:val="clear" w:color="auto" w:fill="auto"/>
          <w:lang w:val="cs-CZ" w:eastAsia="cs-CZ" w:bidi="cs-CZ"/>
        </w:rPr>
        <w:t>Přerušení</w:t>
        <w:br/>
        <w:t>pojištění</w:t>
      </w:r>
    </w:p>
    <w:p>
      <w:pPr>
        <w:pStyle w:val="Style16"/>
        <w:keepNext w:val="0"/>
        <w:keepLines w:val="0"/>
        <w:widowControl w:val="0"/>
        <w:shd w:val="clear" w:color="auto" w:fill="auto"/>
        <w:bidi w:val="0"/>
        <w:spacing w:before="0" w:after="0" w:line="254" w:lineRule="auto"/>
        <w:ind w:left="420" w:right="0" w:hanging="420"/>
        <w:jc w:val="both"/>
        <w:rPr>
          <w:sz w:val="12"/>
          <w:szCs w:val="12"/>
        </w:rPr>
      </w:pPr>
      <w:r>
        <w:rPr>
          <w:spacing w:val="0"/>
          <w:w w:val="100"/>
          <w:position w:val="0"/>
          <w:sz w:val="13"/>
          <w:szCs w:val="13"/>
          <w:shd w:val="clear" w:color="auto" w:fill="auto"/>
          <w:lang w:val="cs-CZ" w:eastAsia="cs-CZ" w:bidi="cs-CZ"/>
        </w:rPr>
        <w:t xml:space="preserve">1. Ustanovení zákona o přerušení pojištění při nezaplacení pojistného do 2 měsíců ode dne jeho </w:t>
      </w:r>
      <w:r>
        <w:rPr>
          <w:spacing w:val="0"/>
          <w:w w:val="100"/>
          <w:position w:val="0"/>
          <w:sz w:val="12"/>
          <w:szCs w:val="12"/>
          <w:shd w:val="clear" w:color="auto" w:fill="auto"/>
          <w:lang w:val="cs-CZ" w:eastAsia="cs-CZ" w:bidi="cs-CZ"/>
        </w:rPr>
        <w:t>splatnosti se na toto pojištění nevztahuje.</w:t>
      </w:r>
    </w:p>
    <w:p>
      <w:pPr>
        <w:pStyle w:val="Style16"/>
        <w:keepNext w:val="0"/>
        <w:keepLines w:val="0"/>
        <w:widowControl w:val="0"/>
        <w:numPr>
          <w:ilvl w:val="0"/>
          <w:numId w:val="149"/>
        </w:numPr>
        <w:shd w:val="clear" w:color="auto" w:fill="auto"/>
        <w:tabs>
          <w:tab w:pos="363" w:val="left"/>
        </w:tabs>
        <w:bidi w:val="0"/>
        <w:spacing w:before="0" w:after="120" w:line="254" w:lineRule="auto"/>
        <w:ind w:left="0" w:right="0" w:firstLine="0"/>
        <w:jc w:val="left"/>
      </w:pPr>
      <w:r>
        <w:rPr>
          <w:spacing w:val="0"/>
          <w:w w:val="100"/>
          <w:position w:val="0"/>
          <w:shd w:val="clear" w:color="auto" w:fill="auto"/>
          <w:lang w:val="cs-CZ" w:eastAsia="cs-CZ" w:bidi="cs-CZ"/>
        </w:rPr>
        <w:t>V pojistné smlouvě lze dohodnout podmínky, za kterých bude pojištění přerušeno.</w:t>
      </w:r>
    </w:p>
    <w:p>
      <w:pPr>
        <w:pStyle w:val="Style16"/>
        <w:keepNext w:val="0"/>
        <w:keepLines w:val="0"/>
        <w:widowControl w:val="0"/>
        <w:shd w:val="clear" w:color="auto" w:fill="auto"/>
        <w:bidi w:val="0"/>
        <w:spacing w:before="0" w:after="120" w:line="240" w:lineRule="auto"/>
        <w:ind w:left="0" w:right="0" w:firstLine="0"/>
        <w:jc w:val="center"/>
      </w:pPr>
      <w:r>
        <w:rPr>
          <w:spacing w:val="0"/>
          <w:w w:val="100"/>
          <w:position w:val="0"/>
          <w:shd w:val="clear" w:color="auto" w:fill="auto"/>
          <w:lang w:val="cs-CZ" w:eastAsia="cs-CZ" w:bidi="cs-CZ"/>
        </w:rPr>
        <w:t>Článek 28</w:t>
        <w:br/>
        <w:t>Přechod práv na</w:t>
        <w:br/>
        <w:t>pojistitele</w:t>
      </w:r>
    </w:p>
    <w:p>
      <w:pPr>
        <w:pStyle w:val="Style16"/>
        <w:keepNext w:val="0"/>
        <w:keepLines w:val="0"/>
        <w:widowControl w:val="0"/>
        <w:numPr>
          <w:ilvl w:val="0"/>
          <w:numId w:val="151"/>
        </w:numPr>
        <w:shd w:val="clear" w:color="auto" w:fill="auto"/>
        <w:tabs>
          <w:tab w:pos="363" w:val="left"/>
        </w:tabs>
        <w:bidi w:val="0"/>
        <w:spacing w:before="0" w:after="0" w:line="240" w:lineRule="auto"/>
        <w:ind w:left="0" w:right="0" w:firstLine="0"/>
        <w:jc w:val="both"/>
      </w:pPr>
      <w:r>
        <w:rPr>
          <w:spacing w:val="0"/>
          <w:w w:val="100"/>
          <w:position w:val="0"/>
          <w:shd w:val="clear" w:color="auto" w:fill="auto"/>
          <w:lang w:val="cs-CZ" w:eastAsia="cs-CZ" w:bidi="cs-CZ"/>
        </w:rPr>
        <w:t>Vzniklo-li v souvislosti s hrozící nebo nastalou pojistnou událostí osobě, která má</w:t>
      </w:r>
    </w:p>
    <w:p>
      <w:pPr>
        <w:pStyle w:val="Style16"/>
        <w:keepNext w:val="0"/>
        <w:keepLines w:val="0"/>
        <w:widowControl w:val="0"/>
        <w:shd w:val="clear" w:color="auto" w:fill="auto"/>
        <w:bidi w:val="0"/>
        <w:spacing w:before="0" w:after="120" w:line="240" w:lineRule="auto"/>
        <w:ind w:left="0" w:right="0" w:firstLine="420"/>
        <w:jc w:val="both"/>
      </w:pPr>
      <w:r>
        <w:rPr>
          <w:spacing w:val="0"/>
          <w:w w:val="100"/>
          <w:position w:val="0"/>
          <w:shd w:val="clear" w:color="auto" w:fill="auto"/>
          <w:lang w:val="cs-CZ" w:eastAsia="cs-CZ" w:bidi="cs-CZ"/>
        </w:rPr>
        <w:t>právo na po</w:t>
      </w:r>
      <w:r>
        <w:rPr>
          <w:spacing w:val="0"/>
          <w:w w:val="100"/>
          <w:position w:val="0"/>
          <w:sz w:val="12"/>
          <w:szCs w:val="12"/>
          <w:shd w:val="clear" w:color="auto" w:fill="auto"/>
          <w:lang w:val="cs-CZ" w:eastAsia="cs-CZ" w:bidi="cs-CZ"/>
        </w:rPr>
        <w:t xml:space="preserve">- </w:t>
      </w:r>
      <w:r>
        <w:rPr>
          <w:spacing w:val="0"/>
          <w:w w:val="100"/>
          <w:position w:val="0"/>
          <w:shd w:val="clear" w:color="auto" w:fill="auto"/>
          <w:lang w:val="cs-CZ" w:eastAsia="cs-CZ" w:bidi="cs-CZ"/>
        </w:rPr>
        <w:t>jistné plnění, pojištěnému nebo osobě, která vynaložila zachraňovací</w:t>
      </w:r>
    </w:p>
    <w:p>
      <w:pPr>
        <w:pStyle w:val="Style16"/>
        <w:keepNext w:val="0"/>
        <w:keepLines w:val="0"/>
        <w:widowControl w:val="0"/>
        <w:shd w:val="clear" w:color="auto" w:fill="auto"/>
        <w:bidi w:val="0"/>
        <w:spacing w:before="0" w:after="0" w:line="254" w:lineRule="auto"/>
        <w:ind w:left="400" w:right="0" w:firstLine="240"/>
        <w:jc w:val="both"/>
        <w:rPr>
          <w:sz w:val="12"/>
          <w:szCs w:val="12"/>
        </w:rPr>
      </w:pPr>
      <w:r>
        <w:rPr>
          <w:spacing w:val="0"/>
          <w:w w:val="100"/>
          <w:position w:val="0"/>
          <w:sz w:val="12"/>
          <w:szCs w:val="12"/>
          <w:shd w:val="clear" w:color="auto" w:fill="auto"/>
          <w:lang w:val="cs-CZ" w:eastAsia="cs-CZ" w:bidi="cs-CZ"/>
        </w:rPr>
        <w:t xml:space="preserve">pokud není potřeba z bezpečnostních, hygienických, ekologických nebo jiných </w:t>
      </w:r>
      <w:r>
        <w:rPr>
          <w:spacing w:val="0"/>
          <w:w w:val="100"/>
          <w:position w:val="0"/>
          <w:sz w:val="13"/>
          <w:szCs w:val="13"/>
          <w:shd w:val="clear" w:color="auto" w:fill="auto"/>
          <w:lang w:val="cs-CZ" w:eastAsia="cs-CZ" w:bidi="cs-CZ"/>
        </w:rPr>
        <w:t>nákla</w:t>
      </w:r>
      <w:r>
        <w:rPr>
          <w:spacing w:val="0"/>
          <w:w w:val="100"/>
          <w:position w:val="0"/>
          <w:sz w:val="12"/>
          <w:szCs w:val="12"/>
          <w:shd w:val="clear" w:color="auto" w:fill="auto"/>
          <w:lang w:val="cs-CZ" w:eastAsia="cs-CZ" w:bidi="cs-CZ"/>
        </w:rPr>
        <w:t>á</w:t>
      </w:r>
      <w:r>
        <w:rPr>
          <w:spacing w:val="0"/>
          <w:w w:val="100"/>
          <w:position w:val="0"/>
          <w:sz w:val="13"/>
          <w:szCs w:val="13"/>
          <w:shd w:val="clear" w:color="auto" w:fill="auto"/>
          <w:lang w:val="cs-CZ" w:eastAsia="cs-CZ" w:bidi="cs-CZ"/>
        </w:rPr>
        <w:t xml:space="preserve">dy, </w:t>
      </w:r>
      <w:r>
        <w:rPr>
          <w:spacing w:val="0"/>
          <w:w w:val="100"/>
          <w:position w:val="0"/>
          <w:sz w:val="12"/>
          <w:szCs w:val="12"/>
          <w:shd w:val="clear" w:color="auto" w:fill="auto"/>
          <w:lang w:val="cs-CZ" w:eastAsia="cs-CZ" w:bidi="cs-CZ"/>
        </w:rPr>
        <w:t>ž</w:t>
      </w:r>
      <w:r>
        <w:rPr>
          <w:spacing w:val="0"/>
          <w:w w:val="100"/>
          <w:position w:val="0"/>
          <w:sz w:val="13"/>
          <w:szCs w:val="13"/>
          <w:shd w:val="clear" w:color="auto" w:fill="auto"/>
          <w:lang w:val="cs-CZ" w:eastAsia="cs-CZ" w:bidi="cs-CZ"/>
        </w:rPr>
        <w:t>pro</w:t>
      </w:r>
      <w:r>
        <w:rPr>
          <w:spacing w:val="0"/>
          <w:w w:val="100"/>
          <w:position w:val="0"/>
          <w:sz w:val="12"/>
          <w:szCs w:val="12"/>
          <w:shd w:val="clear" w:color="auto" w:fill="auto"/>
          <w:lang w:val="cs-CZ" w:eastAsia="cs-CZ" w:bidi="cs-CZ"/>
        </w:rPr>
        <w:t>ý</w:t>
      </w:r>
      <w:r>
        <w:rPr>
          <w:spacing w:val="0"/>
          <w:w w:val="100"/>
          <w:position w:val="0"/>
          <w:sz w:val="13"/>
          <w:szCs w:val="13"/>
          <w:shd w:val="clear" w:color="auto" w:fill="auto"/>
          <w:lang w:val="cs-CZ" w:eastAsia="cs-CZ" w:bidi="cs-CZ"/>
        </w:rPr>
        <w:t>ti</w:t>
      </w:r>
      <w:r>
        <w:rPr>
          <w:spacing w:val="0"/>
          <w:w w:val="100"/>
          <w:position w:val="0"/>
          <w:sz w:val="12"/>
          <w:szCs w:val="12"/>
          <w:shd w:val="clear" w:color="auto" w:fill="auto"/>
          <w:lang w:val="cs-CZ" w:eastAsia="cs-CZ" w:bidi="cs-CZ"/>
        </w:rPr>
        <w:t>h</w:t>
      </w:r>
      <w:r>
        <w:rPr>
          <w:spacing w:val="0"/>
          <w:w w:val="100"/>
          <w:position w:val="0"/>
          <w:sz w:val="13"/>
          <w:szCs w:val="13"/>
          <w:shd w:val="clear" w:color="auto" w:fill="auto"/>
          <w:lang w:val="cs-CZ" w:eastAsia="cs-CZ" w:bidi="cs-CZ"/>
        </w:rPr>
        <w:t xml:space="preserve">jinému prá- vo na náhradu škody nebo jiné obdobné právo, přechází tato pohledávka včetně příslušenství, </w:t>
      </w:r>
      <w:r>
        <w:rPr>
          <w:spacing w:val="0"/>
          <w:w w:val="100"/>
          <w:position w:val="0"/>
          <w:sz w:val="12"/>
          <w:szCs w:val="12"/>
          <w:shd w:val="clear" w:color="auto" w:fill="auto"/>
          <w:lang w:val="cs-CZ" w:eastAsia="cs-CZ" w:bidi="cs-CZ"/>
        </w:rPr>
        <w:t>zajištění a dalších práv s ní spojených okamžikem výplaty plnění z pojištění na pojistitele, a to až do výše plnění, které pojistitel opávněné osobě vyplatil.</w:t>
      </w:r>
    </w:p>
    <w:p>
      <w:pPr>
        <w:pStyle w:val="Style16"/>
        <w:keepNext w:val="0"/>
        <w:keepLines w:val="0"/>
        <w:widowControl w:val="0"/>
        <w:shd w:val="clear" w:color="auto" w:fill="auto"/>
        <w:bidi w:val="0"/>
        <w:spacing w:before="0" w:after="0" w:line="262" w:lineRule="auto"/>
        <w:ind w:left="400" w:right="0" w:hanging="400"/>
        <w:jc w:val="both"/>
        <w:rPr>
          <w:sz w:val="12"/>
          <w:szCs w:val="12"/>
        </w:rPr>
      </w:pPr>
      <w:r>
        <w:rPr>
          <w:spacing w:val="0"/>
          <w:w w:val="100"/>
          <w:position w:val="0"/>
          <w:sz w:val="12"/>
          <w:szCs w:val="12"/>
          <w:shd w:val="clear" w:color="auto" w:fill="auto"/>
          <w:lang w:val="cs-CZ" w:eastAsia="cs-CZ" w:bidi="cs-CZ"/>
        </w:rPr>
        <w:t>2. Způsobil-li pojištěný škodnou událost pod vlivem požití alkoholu nebo použití návykové látky nebo přípravku takovou látku obsahujícího, má pojistitel proti němu právo na náhradu toho, co za něho plnil.</w:t>
      </w:r>
    </w:p>
    <w:p>
      <w:pPr>
        <w:pStyle w:val="Style16"/>
        <w:keepNext w:val="0"/>
        <w:keepLines w:val="0"/>
        <w:widowControl w:val="0"/>
        <w:numPr>
          <w:ilvl w:val="0"/>
          <w:numId w:val="149"/>
        </w:numPr>
        <w:shd w:val="clear" w:color="auto" w:fill="auto"/>
        <w:tabs>
          <w:tab w:pos="372" w:val="left"/>
        </w:tabs>
        <w:bidi w:val="0"/>
        <w:spacing w:before="0" w:after="0" w:line="252" w:lineRule="auto"/>
        <w:ind w:left="400" w:right="0" w:hanging="400"/>
        <w:jc w:val="both"/>
      </w:pPr>
      <w:r>
        <w:rPr>
          <w:spacing w:val="0"/>
          <w:w w:val="100"/>
          <w:position w:val="0"/>
          <w:sz w:val="12"/>
          <w:szCs w:val="12"/>
          <w:shd w:val="clear" w:color="auto" w:fill="auto"/>
          <w:lang w:val="cs-CZ" w:eastAsia="cs-CZ" w:bidi="cs-CZ"/>
        </w:rPr>
        <w:t xml:space="preserve">Právo podle odstavce 2. pojistitel nemá, obsahoval-li alkohol nebo návykovou látku lék, který pojištěný užil způsobem, který pojištěnému předepsal lékař, a neupozornil-li lékař nebo vý- </w:t>
      </w:r>
      <w:r>
        <w:rPr>
          <w:spacing w:val="0"/>
          <w:w w:val="100"/>
          <w:position w:val="0"/>
          <w:shd w:val="clear" w:color="auto" w:fill="auto"/>
          <w:lang w:val="cs-CZ" w:eastAsia="cs-CZ" w:bidi="cs-CZ"/>
        </w:rPr>
        <w:t>robce léku poškozeného, že v době působení léku nelze vykonávat činnost, v jejímž důsledku škodnou událost způsobil.</w:t>
      </w:r>
    </w:p>
    <w:p>
      <w:pPr>
        <w:pStyle w:val="Style16"/>
        <w:keepNext w:val="0"/>
        <w:keepLines w:val="0"/>
        <w:widowControl w:val="0"/>
        <w:numPr>
          <w:ilvl w:val="0"/>
          <w:numId w:val="149"/>
        </w:numPr>
        <w:shd w:val="clear" w:color="auto" w:fill="auto"/>
        <w:tabs>
          <w:tab w:pos="372" w:val="left"/>
        </w:tabs>
        <w:bidi w:val="0"/>
        <w:spacing w:before="0" w:after="0" w:line="240" w:lineRule="auto"/>
        <w:ind w:left="0" w:right="0" w:firstLine="0"/>
        <w:jc w:val="left"/>
      </w:pPr>
      <w:r>
        <w:rPr>
          <w:spacing w:val="0"/>
          <w:w w:val="100"/>
          <w:position w:val="0"/>
          <w:shd w:val="clear" w:color="auto" w:fill="auto"/>
          <w:lang w:val="cs-CZ" w:eastAsia="cs-CZ" w:bidi="cs-CZ"/>
        </w:rPr>
        <w:t>Osoba, jejíž právo na pojistitele přešlo, vydá pojistiteli potřebné doklady a sdělí</w:t>
      </w:r>
    </w:p>
    <w:p>
      <w:pPr>
        <w:pStyle w:val="Style16"/>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mu vše, co je</w:t>
      </w:r>
    </w:p>
    <w:p>
      <w:pPr>
        <w:pStyle w:val="Style16"/>
        <w:keepNext w:val="0"/>
        <w:keepLines w:val="0"/>
        <w:widowControl w:val="0"/>
        <w:shd w:val="clear" w:color="auto" w:fill="auto"/>
        <w:bidi w:val="0"/>
        <w:spacing w:before="0" w:after="0" w:line="240" w:lineRule="auto"/>
        <w:ind w:left="400" w:right="0" w:firstLine="0"/>
        <w:jc w:val="both"/>
        <w:rPr>
          <w:sz w:val="12"/>
          <w:szCs w:val="12"/>
        </w:rPr>
      </w:pPr>
      <w:r>
        <w:rPr>
          <w:spacing w:val="0"/>
          <w:w w:val="100"/>
          <w:position w:val="0"/>
          <w:sz w:val="13"/>
          <w:szCs w:val="13"/>
          <w:shd w:val="clear" w:color="auto" w:fill="auto"/>
          <w:lang w:val="cs-CZ" w:eastAsia="cs-CZ" w:bidi="cs-CZ"/>
        </w:rPr>
        <w:t xml:space="preserve">k uplatnění pohledávky zapotřebí. Zmaří-li přechod práva na pojistitele, má pojistitel právo snížit plnění z pojištění o částku, kterou by jinak mohl získat. Poskytl-li již pojistitel plnění, má </w:t>
      </w:r>
      <w:r>
        <w:rPr>
          <w:spacing w:val="0"/>
          <w:w w:val="100"/>
          <w:position w:val="0"/>
          <w:sz w:val="12"/>
          <w:szCs w:val="12"/>
          <w:shd w:val="clear" w:color="auto" w:fill="auto"/>
          <w:lang w:val="cs-CZ" w:eastAsia="cs-CZ" w:bidi="cs-CZ"/>
        </w:rPr>
        <w:t>právo na náhradu až do výše této částky.</w:t>
      </w:r>
    </w:p>
    <w:p>
      <w:pPr>
        <w:pStyle w:val="Style16"/>
        <w:keepNext w:val="0"/>
        <w:keepLines w:val="0"/>
        <w:widowControl w:val="0"/>
        <w:numPr>
          <w:ilvl w:val="0"/>
          <w:numId w:val="149"/>
        </w:numPr>
        <w:shd w:val="clear" w:color="auto" w:fill="auto"/>
        <w:tabs>
          <w:tab w:pos="372" w:val="left"/>
        </w:tabs>
        <w:bidi w:val="0"/>
        <w:spacing w:before="0" w:after="0" w:line="254" w:lineRule="auto"/>
        <w:ind w:left="400" w:right="0" w:hanging="400"/>
        <w:jc w:val="both"/>
      </w:pPr>
      <w:r>
        <w:rPr>
          <w:spacing w:val="0"/>
          <w:w w:val="100"/>
          <w:position w:val="0"/>
          <w:sz w:val="12"/>
          <w:szCs w:val="12"/>
          <w:shd w:val="clear" w:color="auto" w:fill="auto"/>
          <w:lang w:val="cs-CZ" w:eastAsia="cs-CZ" w:bidi="cs-CZ"/>
        </w:rPr>
        <w:t xml:space="preserve">Vzdala-li se oprávněná osoba, pojištěný nebo osoba, která vynaložila zachraňovací náklady, svého práva na náhradu škody nebo jiného obdobného práva nebo toto právo včas neuplatnila anebo jinak zmařila přechod svých nároků na pojistitele, má pojistitel právo pojistné plnění </w:t>
      </w:r>
      <w:r>
        <w:rPr>
          <w:spacing w:val="0"/>
          <w:w w:val="100"/>
          <w:position w:val="0"/>
          <w:shd w:val="clear" w:color="auto" w:fill="auto"/>
          <w:lang w:val="cs-CZ" w:eastAsia="cs-CZ" w:bidi="cs-CZ"/>
        </w:rPr>
        <w:t>snížit až do výše částek, které by jinak mohl získat, nestanoví-li zákon jinak.</w:t>
      </w:r>
    </w:p>
    <w:p>
      <w:pPr>
        <w:pStyle w:val="Style16"/>
        <w:keepNext w:val="0"/>
        <w:keepLines w:val="0"/>
        <w:widowControl w:val="0"/>
        <w:numPr>
          <w:ilvl w:val="0"/>
          <w:numId w:val="149"/>
        </w:numPr>
        <w:shd w:val="clear" w:color="auto" w:fill="auto"/>
        <w:tabs>
          <w:tab w:pos="372" w:val="left"/>
        </w:tabs>
        <w:bidi w:val="0"/>
        <w:spacing w:before="0" w:after="0" w:line="240" w:lineRule="auto"/>
        <w:ind w:left="400" w:right="0" w:hanging="400"/>
        <w:jc w:val="both"/>
      </w:pPr>
      <w:r>
        <w:rPr>
          <w:spacing w:val="0"/>
          <w:w w:val="100"/>
          <w:position w:val="0"/>
          <w:sz w:val="12"/>
          <w:szCs w:val="12"/>
          <w:shd w:val="clear" w:color="auto" w:fill="auto"/>
          <w:lang w:val="cs-CZ" w:eastAsia="cs-CZ" w:bidi="cs-CZ"/>
        </w:rPr>
        <w:t xml:space="preserve">Projeví-li se následky jednání uvedeného v odst. 2. až po výplatě pojistného plnění, má pojistitel </w:t>
      </w:r>
      <w:r>
        <w:rPr>
          <w:spacing w:val="0"/>
          <w:w w:val="100"/>
          <w:position w:val="0"/>
          <w:shd w:val="clear" w:color="auto" w:fill="auto"/>
          <w:lang w:val="cs-CZ" w:eastAsia="cs-CZ" w:bidi="cs-CZ"/>
        </w:rPr>
        <w:t>právo na vrácení vyplaceného pojistného plnění až do výše částek, které by jinak mohl získat.</w:t>
      </w:r>
    </w:p>
    <w:p>
      <w:pPr>
        <w:pStyle w:val="Style16"/>
        <w:keepNext w:val="0"/>
        <w:keepLines w:val="0"/>
        <w:widowControl w:val="0"/>
        <w:numPr>
          <w:ilvl w:val="0"/>
          <w:numId w:val="149"/>
        </w:numPr>
        <w:shd w:val="clear" w:color="auto" w:fill="auto"/>
        <w:tabs>
          <w:tab w:pos="372" w:val="left"/>
        </w:tabs>
        <w:bidi w:val="0"/>
        <w:spacing w:before="0" w:after="0" w:line="240" w:lineRule="auto"/>
        <w:ind w:left="0" w:right="0" w:firstLine="0"/>
        <w:jc w:val="both"/>
      </w:pPr>
      <w:r>
        <w:rPr>
          <w:spacing w:val="0"/>
          <w:w w:val="100"/>
          <w:position w:val="0"/>
          <w:shd w:val="clear" w:color="auto" w:fill="auto"/>
          <w:lang w:val="cs-CZ" w:eastAsia="cs-CZ" w:bidi="cs-CZ"/>
        </w:rPr>
        <w:t>Pohledávky z pojištění nelze bez souhlasu pojistitele postoupit, zastavit či jakkoliv s</w:t>
      </w:r>
    </w:p>
    <w:p>
      <w:pPr>
        <w:pStyle w:val="Style16"/>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nimi naklá</w:t>
        <w:t>-</w:t>
      </w:r>
    </w:p>
    <w:p>
      <w:pPr>
        <w:pStyle w:val="Style16"/>
        <w:keepNext w:val="0"/>
        <w:keepLines w:val="0"/>
        <w:widowControl w:val="0"/>
        <w:shd w:val="clear" w:color="auto" w:fill="auto"/>
        <w:bidi w:val="0"/>
        <w:spacing w:before="0" w:after="0" w:line="262" w:lineRule="auto"/>
        <w:ind w:left="0" w:right="0" w:firstLine="400"/>
        <w:jc w:val="left"/>
        <w:rPr>
          <w:sz w:val="12"/>
          <w:szCs w:val="12"/>
        </w:rPr>
      </w:pPr>
      <w:r>
        <w:rPr>
          <w:spacing w:val="0"/>
          <w:w w:val="100"/>
          <w:position w:val="0"/>
          <w:sz w:val="12"/>
          <w:szCs w:val="12"/>
          <w:shd w:val="clear" w:color="auto" w:fill="auto"/>
          <w:lang w:val="cs-CZ" w:eastAsia="cs-CZ" w:bidi="cs-CZ"/>
        </w:rPr>
        <w:t>dat.</w:t>
      </w:r>
      <w:r>
        <w:br w:type="page"/>
      </w:r>
    </w:p>
    <w:p>
      <w:pPr>
        <w:pStyle w:val="Style16"/>
        <w:keepNext w:val="0"/>
        <w:keepLines w:val="0"/>
        <w:widowControl w:val="0"/>
        <w:shd w:val="clear" w:color="auto" w:fill="auto"/>
        <w:bidi w:val="0"/>
        <w:spacing w:before="0" w:after="120" w:line="257" w:lineRule="auto"/>
        <w:ind w:left="0" w:right="0" w:firstLine="0"/>
        <w:jc w:val="center"/>
      </w:pPr>
      <w:r>
        <w:rPr>
          <w:spacing w:val="0"/>
          <w:w w:val="100"/>
          <w:position w:val="0"/>
          <w:sz w:val="12"/>
          <w:szCs w:val="12"/>
          <w:shd w:val="clear" w:color="auto" w:fill="auto"/>
          <w:lang w:val="cs-CZ" w:eastAsia="cs-CZ" w:bidi="cs-CZ"/>
        </w:rPr>
        <w:t>Článek 29</w:t>
        <w:br/>
      </w:r>
      <w:r>
        <w:rPr>
          <w:spacing w:val="0"/>
          <w:w w:val="100"/>
          <w:position w:val="0"/>
          <w:shd w:val="clear" w:color="auto" w:fill="auto"/>
          <w:lang w:val="cs-CZ" w:eastAsia="cs-CZ" w:bidi="cs-CZ"/>
        </w:rPr>
        <w:t>Doručování</w:t>
      </w:r>
    </w:p>
    <w:p>
      <w:pPr>
        <w:pStyle w:val="Style16"/>
        <w:keepNext w:val="0"/>
        <w:keepLines w:val="0"/>
        <w:widowControl w:val="0"/>
        <w:numPr>
          <w:ilvl w:val="0"/>
          <w:numId w:val="153"/>
        </w:numPr>
        <w:shd w:val="clear" w:color="auto" w:fill="auto"/>
        <w:tabs>
          <w:tab w:pos="383" w:val="left"/>
        </w:tabs>
        <w:bidi w:val="0"/>
        <w:spacing w:before="0" w:after="0" w:line="252" w:lineRule="auto"/>
        <w:ind w:left="440" w:right="0" w:hanging="440"/>
        <w:jc w:val="both"/>
      </w:pPr>
      <w:r>
        <w:rPr>
          <w:spacing w:val="0"/>
          <w:w w:val="100"/>
          <w:position w:val="0"/>
          <w:shd w:val="clear" w:color="auto" w:fill="auto"/>
          <w:lang w:val="cs-CZ" w:eastAsia="cs-CZ" w:bidi="cs-CZ"/>
        </w:rPr>
        <w:t xml:space="preserve">Pro účely tohoto pojištění se zásilkou rozumí každá písemnost nebo peněžní částka, kterou zasílá pojistitel pojistníkovi a oprávněným osobám a pojistník nebo oprávněné osoby pojistiteli. </w:t>
      </w:r>
      <w:r>
        <w:rPr>
          <w:spacing w:val="0"/>
          <w:w w:val="100"/>
          <w:position w:val="0"/>
          <w:sz w:val="12"/>
          <w:szCs w:val="12"/>
          <w:shd w:val="clear" w:color="auto" w:fill="auto"/>
          <w:lang w:val="cs-CZ" w:eastAsia="cs-CZ" w:bidi="cs-CZ"/>
        </w:rPr>
        <w:t xml:space="preserve">Pojistníkovi zasílá pojistitel zásilku na jeho poslední známou adresu a oprávněným osobám na tu adresu, kterou písemně pojistiteli sdělili. Pojistník je povinen pojistiteli sdělit každou změnu adresy pro doručování zásilek. Peněžní částky mohou být zasílány pojistitelem na účet, který pojistník nebo oprávněné osoby pojistiteli sdělili. Pojistník a oprávněné osoby zasílají písemnosti </w:t>
      </w:r>
      <w:r>
        <w:rPr>
          <w:spacing w:val="0"/>
          <w:w w:val="100"/>
          <w:position w:val="0"/>
          <w:shd w:val="clear" w:color="auto" w:fill="auto"/>
          <w:lang w:val="cs-CZ" w:eastAsia="cs-CZ" w:bidi="cs-CZ"/>
        </w:rPr>
        <w:t>do sídla pojistitele a peněžní částky na účty pojistitele, které jim sdělí. Zasílání zásilek se provádí prostřednictvím držitele poštovní licence, ale lze je doručovat i osobně. Peněžní částky lze zasílat prostřednictvím peněžních ústavů.</w:t>
      </w:r>
    </w:p>
    <w:p>
      <w:pPr>
        <w:pStyle w:val="Style16"/>
        <w:keepNext w:val="0"/>
        <w:keepLines w:val="0"/>
        <w:widowControl w:val="0"/>
        <w:numPr>
          <w:ilvl w:val="0"/>
          <w:numId w:val="153"/>
        </w:numPr>
        <w:shd w:val="clear" w:color="auto" w:fill="auto"/>
        <w:tabs>
          <w:tab w:pos="383" w:val="left"/>
        </w:tabs>
        <w:bidi w:val="0"/>
        <w:spacing w:before="0" w:after="0" w:line="240" w:lineRule="auto"/>
        <w:ind w:left="0" w:right="0" w:firstLine="0"/>
        <w:jc w:val="center"/>
      </w:pPr>
      <w:r>
        <w:rPr>
          <w:spacing w:val="0"/>
          <w:w w:val="100"/>
          <w:position w:val="0"/>
          <w:shd w:val="clear" w:color="auto" w:fill="auto"/>
          <w:lang w:val="cs-CZ" w:eastAsia="cs-CZ" w:bidi="cs-CZ"/>
        </w:rPr>
        <w:t>Písemnost určená pojistiteli je doručena dnem, kdy pojistitel potvrdí její převzetí.</w:t>
        <w:br/>
        <w:t>Totéž platí,</w:t>
      </w:r>
    </w:p>
    <w:p>
      <w:pPr>
        <w:pStyle w:val="Style16"/>
        <w:keepNext w:val="0"/>
        <w:keepLines w:val="0"/>
        <w:widowControl w:val="0"/>
        <w:shd w:val="clear" w:color="auto" w:fill="auto"/>
        <w:bidi w:val="0"/>
        <w:spacing w:before="0" w:after="0" w:line="262" w:lineRule="auto"/>
        <w:ind w:left="440" w:right="0" w:firstLine="0"/>
        <w:jc w:val="both"/>
        <w:rPr>
          <w:sz w:val="12"/>
          <w:szCs w:val="12"/>
        </w:rPr>
      </w:pPr>
      <w:r>
        <w:rPr>
          <w:spacing w:val="0"/>
          <w:w w:val="100"/>
          <w:position w:val="0"/>
          <w:sz w:val="12"/>
          <w:szCs w:val="12"/>
          <w:shd w:val="clear" w:color="auto" w:fill="auto"/>
          <w:lang w:val="cs-CZ" w:eastAsia="cs-CZ" w:bidi="cs-CZ"/>
        </w:rPr>
        <w:t>pokud byla písemnost předána prostřednictvím pojišťovacího zprostředkovatele. Peněžní částka určená pojistiteli je doručena dnem připsání této částky na jeho účet nebo dnem, kdy bylo její přijetí v hotovosti pojistitelem potvrzeno.</w:t>
      </w:r>
    </w:p>
    <w:p>
      <w:pPr>
        <w:pStyle w:val="Style16"/>
        <w:keepNext w:val="0"/>
        <w:keepLines w:val="0"/>
        <w:widowControl w:val="0"/>
        <w:numPr>
          <w:ilvl w:val="0"/>
          <w:numId w:val="153"/>
        </w:numPr>
        <w:shd w:val="clear" w:color="auto" w:fill="auto"/>
        <w:tabs>
          <w:tab w:pos="383" w:val="left"/>
        </w:tabs>
        <w:bidi w:val="0"/>
        <w:spacing w:before="0" w:after="0" w:line="240" w:lineRule="auto"/>
        <w:ind w:left="440" w:right="0" w:hanging="440"/>
        <w:jc w:val="both"/>
        <w:rPr>
          <w:sz w:val="12"/>
          <w:szCs w:val="12"/>
        </w:rPr>
      </w:pPr>
      <w:r>
        <w:rPr>
          <w:spacing w:val="0"/>
          <w:w w:val="100"/>
          <w:position w:val="0"/>
          <w:sz w:val="12"/>
          <w:szCs w:val="12"/>
          <w:shd w:val="clear" w:color="auto" w:fill="auto"/>
          <w:lang w:val="cs-CZ" w:eastAsia="cs-CZ" w:bidi="cs-CZ"/>
        </w:rPr>
        <w:t xml:space="preserve">Písemnost pojistitele určená pojistníkovi nebo oprávněné osobě (dále jen „adresát“) se považuje </w:t>
      </w:r>
      <w:r>
        <w:rPr>
          <w:spacing w:val="0"/>
          <w:w w:val="100"/>
          <w:position w:val="0"/>
          <w:sz w:val="13"/>
          <w:szCs w:val="13"/>
          <w:shd w:val="clear" w:color="auto" w:fill="auto"/>
          <w:lang w:val="cs-CZ" w:eastAsia="cs-CZ" w:bidi="cs-CZ"/>
        </w:rPr>
        <w:t xml:space="preserve">za doručenou dnem jejího převzetí adresátem nebo dnem, kdy adresát převzetí písemnosti ode- přel. Má se za to, že došlá zásilka odeslaná s využitím provozovatele poštovních služeb došla třetí pracovní den po odeslání, byla-li však odeslána na adresu v jiném státu, pak patnáctý pracovní den po odeslání. Peněžní částka určená adresátovi při bezhotovostním placení je doručena dnem její- ho připsání na účet adresáta a při platbě prostřednictvím držitele poštovní licence jejím předáním </w:t>
      </w:r>
      <w:r>
        <w:rPr>
          <w:spacing w:val="0"/>
          <w:w w:val="100"/>
          <w:position w:val="0"/>
          <w:sz w:val="12"/>
          <w:szCs w:val="12"/>
          <w:shd w:val="clear" w:color="auto" w:fill="auto"/>
          <w:lang w:val="cs-CZ" w:eastAsia="cs-CZ" w:bidi="cs-CZ"/>
        </w:rPr>
        <w:t>držiteli poštovní licence.</w:t>
      </w:r>
    </w:p>
    <w:p>
      <w:pPr>
        <w:pStyle w:val="Style16"/>
        <w:keepNext w:val="0"/>
        <w:keepLines w:val="0"/>
        <w:widowControl w:val="0"/>
        <w:numPr>
          <w:ilvl w:val="0"/>
          <w:numId w:val="153"/>
        </w:numPr>
        <w:shd w:val="clear" w:color="auto" w:fill="auto"/>
        <w:tabs>
          <w:tab w:pos="383" w:val="left"/>
        </w:tabs>
        <w:bidi w:val="0"/>
        <w:spacing w:before="0" w:after="0" w:line="257" w:lineRule="auto"/>
        <w:ind w:left="440" w:right="0" w:hanging="440"/>
        <w:jc w:val="both"/>
      </w:pPr>
      <w:r>
        <w:rPr>
          <w:spacing w:val="0"/>
          <w:w w:val="100"/>
          <w:position w:val="0"/>
          <w:sz w:val="12"/>
          <w:szCs w:val="12"/>
          <w:shd w:val="clear" w:color="auto" w:fill="auto"/>
          <w:lang w:val="cs-CZ" w:eastAsia="cs-CZ" w:bidi="cs-CZ"/>
        </w:rPr>
        <w:t xml:space="preserve">Doručování podle odstavců 2. a 3. se týká zásilek zasílaných na dodejku nebo formou dodání do vlastních rukou adresáta. Písemnost zasílaná prostřednictvím držitele poštovní licence obyčejnou zásilkou nebo doporučeným psaním se považuje za doručenou jen tehdy, prokáže-li její doručení </w:t>
      </w:r>
      <w:r>
        <w:rPr>
          <w:spacing w:val="0"/>
          <w:w w:val="100"/>
          <w:position w:val="0"/>
          <w:shd w:val="clear" w:color="auto" w:fill="auto"/>
          <w:lang w:val="cs-CZ" w:eastAsia="cs-CZ" w:bidi="cs-CZ"/>
        </w:rPr>
        <w:t>odesilatel nebo potvrdí-li toto doručení ten, komu byla určena.</w:t>
      </w:r>
    </w:p>
    <w:p>
      <w:pPr>
        <w:pStyle w:val="Style16"/>
        <w:keepNext w:val="0"/>
        <w:keepLines w:val="0"/>
        <w:widowControl w:val="0"/>
        <w:numPr>
          <w:ilvl w:val="0"/>
          <w:numId w:val="153"/>
        </w:numPr>
        <w:shd w:val="clear" w:color="auto" w:fill="auto"/>
        <w:tabs>
          <w:tab w:pos="383" w:val="left"/>
        </w:tabs>
        <w:bidi w:val="0"/>
        <w:spacing w:before="0" w:after="0" w:line="240" w:lineRule="auto"/>
        <w:ind w:left="2240" w:right="0" w:hanging="2240"/>
        <w:jc w:val="left"/>
      </w:pPr>
      <w:r>
        <w:rPr>
          <w:spacing w:val="0"/>
          <w:w w:val="100"/>
          <w:position w:val="0"/>
          <w:shd w:val="clear" w:color="auto" w:fill="auto"/>
          <w:lang w:val="cs-CZ" w:eastAsia="cs-CZ" w:bidi="cs-CZ"/>
        </w:rPr>
        <w:t>Zasílání písemností prováděné elektronickými prostředky s účinky doručení podle odstavce 2.</w:t>
      </w:r>
    </w:p>
    <w:p>
      <w:pPr>
        <w:pStyle w:val="Style16"/>
        <w:keepNext w:val="0"/>
        <w:keepLines w:val="0"/>
        <w:widowControl w:val="0"/>
        <w:shd w:val="clear" w:color="auto" w:fill="auto"/>
        <w:bidi w:val="0"/>
        <w:spacing w:before="0" w:after="120" w:line="240" w:lineRule="auto"/>
        <w:ind w:left="440" w:right="0" w:firstLine="0"/>
        <w:jc w:val="both"/>
        <w:rPr>
          <w:sz w:val="12"/>
          <w:szCs w:val="12"/>
        </w:rPr>
      </w:pPr>
      <w:r>
        <w:rPr>
          <w:spacing w:val="0"/>
          <w:w w:val="100"/>
          <w:position w:val="0"/>
          <w:sz w:val="13"/>
          <w:szCs w:val="13"/>
          <w:shd w:val="clear" w:color="auto" w:fill="auto"/>
          <w:lang w:val="cs-CZ" w:eastAsia="cs-CZ" w:bidi="cs-CZ"/>
        </w:rPr>
        <w:t xml:space="preserve">a první věty odstavce 3. je možné buď na základě dohody účastníků pojištění o způsobu zasílání písemností a potvrzování jejich přijetí, anebo pokud doručení adresát nepochybným způsobem </w:t>
      </w:r>
      <w:r>
        <w:rPr>
          <w:spacing w:val="0"/>
          <w:w w:val="100"/>
          <w:position w:val="0"/>
          <w:sz w:val="12"/>
          <w:szCs w:val="12"/>
          <w:shd w:val="clear" w:color="auto" w:fill="auto"/>
          <w:lang w:val="cs-CZ" w:eastAsia="cs-CZ" w:bidi="cs-CZ"/>
        </w:rPr>
        <w:t>potvrdí (např. elektronickým podpisem).</w:t>
      </w:r>
    </w:p>
    <w:p>
      <w:pPr>
        <w:pStyle w:val="Style16"/>
        <w:keepNext w:val="0"/>
        <w:keepLines w:val="0"/>
        <w:widowControl w:val="0"/>
        <w:shd w:val="clear" w:color="auto" w:fill="auto"/>
        <w:bidi w:val="0"/>
        <w:spacing w:before="0" w:after="120" w:line="240" w:lineRule="auto"/>
        <w:ind w:left="0" w:right="0" w:firstLine="0"/>
        <w:jc w:val="center"/>
        <w:rPr>
          <w:sz w:val="12"/>
          <w:szCs w:val="12"/>
        </w:rPr>
      </w:pPr>
      <w:r>
        <w:rPr>
          <w:spacing w:val="0"/>
          <w:w w:val="100"/>
          <w:position w:val="0"/>
          <w:sz w:val="12"/>
          <w:szCs w:val="12"/>
          <w:shd w:val="clear" w:color="auto" w:fill="auto"/>
          <w:lang w:val="cs-CZ" w:eastAsia="cs-CZ" w:bidi="cs-CZ"/>
        </w:rPr>
        <w:t>Článek 30</w:t>
        <w:br/>
        <w:t>Expertní posouzení sporného</w:t>
        <w:br/>
        <w:t>nároku</w:t>
      </w:r>
    </w:p>
    <w:p>
      <w:pPr>
        <w:pStyle w:val="Style16"/>
        <w:keepNext w:val="0"/>
        <w:keepLines w:val="0"/>
        <w:widowControl w:val="0"/>
        <w:numPr>
          <w:ilvl w:val="0"/>
          <w:numId w:val="155"/>
        </w:numPr>
        <w:shd w:val="clear" w:color="auto" w:fill="auto"/>
        <w:tabs>
          <w:tab w:pos="383" w:val="left"/>
        </w:tabs>
        <w:bidi w:val="0"/>
        <w:spacing w:before="0" w:after="0" w:line="240" w:lineRule="auto"/>
        <w:ind w:left="440" w:right="0" w:hanging="440"/>
        <w:jc w:val="both"/>
      </w:pPr>
      <w:r>
        <w:rPr>
          <w:spacing w:val="0"/>
          <w:w w:val="100"/>
          <w:position w:val="0"/>
          <w:shd w:val="clear" w:color="auto" w:fill="auto"/>
          <w:lang w:val="cs-CZ" w:eastAsia="cs-CZ" w:bidi="cs-CZ"/>
        </w:rPr>
        <w:t>V případě pochybnosti o výši pojistného plnění (přičemž základ nároku byl uznán) se mohou účastníci pojištění dohodnout na určení výše pojistného plnění prostřednictvím expertního po- souzení sporného nároku (dále jen „expertíza“), aby předešli případnému soudnímu sporu.</w:t>
      </w:r>
    </w:p>
    <w:p>
      <w:pPr>
        <w:pStyle w:val="Style16"/>
        <w:keepNext w:val="0"/>
        <w:keepLines w:val="0"/>
        <w:widowControl w:val="0"/>
        <w:numPr>
          <w:ilvl w:val="0"/>
          <w:numId w:val="155"/>
        </w:numPr>
        <w:shd w:val="clear" w:color="auto" w:fill="auto"/>
        <w:tabs>
          <w:tab w:pos="383" w:val="left"/>
        </w:tabs>
        <w:bidi w:val="0"/>
        <w:spacing w:before="0" w:after="0" w:line="254" w:lineRule="auto"/>
        <w:ind w:left="440" w:right="0" w:hanging="440"/>
        <w:jc w:val="both"/>
      </w:pPr>
      <w:r>
        <w:rPr>
          <w:spacing w:val="0"/>
          <w:w w:val="100"/>
          <w:position w:val="0"/>
          <w:sz w:val="12"/>
          <w:szCs w:val="12"/>
          <w:shd w:val="clear" w:color="auto" w:fill="auto"/>
          <w:lang w:val="cs-CZ" w:eastAsia="cs-CZ" w:bidi="cs-CZ"/>
        </w:rPr>
        <w:t xml:space="preserve">Provedení expertízy je formou šetření ve smyslu článku 24 odst. 3. a 4. a spočívá v posouzení sporného nároku jedním nebo více experty tak, že účastníci pojištění: </w:t>
      </w:r>
      <w:r>
        <w:rPr>
          <w:spacing w:val="0"/>
          <w:w w:val="100"/>
          <w:position w:val="0"/>
          <w:shd w:val="clear" w:color="auto" w:fill="auto"/>
          <w:lang w:val="cs-CZ" w:eastAsia="cs-CZ" w:bidi="cs-CZ"/>
        </w:rPr>
        <w:t>a) se písemně dohodnou na jednom expertovi nebo</w:t>
      </w:r>
    </w:p>
    <w:p>
      <w:pPr>
        <w:pStyle w:val="Style16"/>
        <w:keepNext w:val="0"/>
        <w:keepLines w:val="0"/>
        <w:widowControl w:val="0"/>
        <w:numPr>
          <w:ilvl w:val="0"/>
          <w:numId w:val="67"/>
        </w:numPr>
        <w:shd w:val="clear" w:color="auto" w:fill="auto"/>
        <w:tabs>
          <w:tab w:pos="766" w:val="left"/>
        </w:tabs>
        <w:bidi w:val="0"/>
        <w:spacing w:before="0" w:after="0" w:line="254" w:lineRule="auto"/>
        <w:ind w:left="640" w:right="0" w:hanging="200"/>
        <w:jc w:val="both"/>
      </w:pPr>
      <w:r>
        <w:rPr>
          <w:spacing w:val="0"/>
          <w:w w:val="100"/>
          <w:position w:val="0"/>
          <w:shd w:val="clear" w:color="auto" w:fill="auto"/>
          <w:lang w:val="cs-CZ" w:eastAsia="cs-CZ" w:bidi="cs-CZ"/>
        </w:rPr>
        <w:t xml:space="preserve">určí každý svého experta s tím, že úkolem těchto expertů bude vypracovat společné stano- </w:t>
      </w:r>
      <w:r>
        <w:rPr>
          <w:spacing w:val="0"/>
          <w:w w:val="100"/>
          <w:position w:val="0"/>
          <w:sz w:val="12"/>
          <w:szCs w:val="12"/>
          <w:shd w:val="clear" w:color="auto" w:fill="auto"/>
          <w:lang w:val="cs-CZ" w:eastAsia="cs-CZ" w:bidi="cs-CZ"/>
        </w:rPr>
        <w:t xml:space="preserve">visko ke spornému nároku. Pokud se na takovém společném stanovisku neshodnou, bude jejich povinností určit neprodleně, nejpozději do jednoho měsíce, rozhodujícího experta </w:t>
      </w:r>
      <w:r>
        <w:rPr>
          <w:spacing w:val="0"/>
          <w:w w:val="100"/>
          <w:position w:val="0"/>
          <w:shd w:val="clear" w:color="auto" w:fill="auto"/>
          <w:lang w:val="cs-CZ" w:eastAsia="cs-CZ" w:bidi="cs-CZ"/>
        </w:rPr>
        <w:t>(odst. 4.).</w:t>
      </w:r>
    </w:p>
    <w:p>
      <w:pPr>
        <w:pStyle w:val="Style16"/>
        <w:keepNext w:val="0"/>
        <w:keepLines w:val="0"/>
        <w:widowControl w:val="0"/>
        <w:numPr>
          <w:ilvl w:val="0"/>
          <w:numId w:val="155"/>
        </w:numPr>
        <w:shd w:val="clear" w:color="auto" w:fill="auto"/>
        <w:tabs>
          <w:tab w:pos="383" w:val="left"/>
        </w:tabs>
        <w:bidi w:val="0"/>
        <w:spacing w:before="0" w:after="0" w:line="252" w:lineRule="auto"/>
        <w:ind w:left="440" w:right="0" w:hanging="440"/>
        <w:jc w:val="both"/>
        <w:rPr>
          <w:sz w:val="12"/>
          <w:szCs w:val="12"/>
        </w:rPr>
      </w:pPr>
      <w:r>
        <w:rPr>
          <w:spacing w:val="0"/>
          <w:w w:val="100"/>
          <w:position w:val="0"/>
          <w:sz w:val="13"/>
          <w:szCs w:val="13"/>
          <w:shd w:val="clear" w:color="auto" w:fill="auto"/>
          <w:lang w:val="cs-CZ" w:eastAsia="cs-CZ" w:bidi="cs-CZ"/>
        </w:rPr>
        <w:t xml:space="preserve">Expert (rozhodující expert) nesmí mít k žádnému z účastníků pojištění obchodní, pracovněprávní ani příbuzenský vztah; pokud by tato podmínka nebyla splněna a účastník pojištění její nesplnění </w:t>
      </w:r>
      <w:r>
        <w:rPr>
          <w:spacing w:val="0"/>
          <w:w w:val="100"/>
          <w:position w:val="0"/>
          <w:sz w:val="12"/>
          <w:szCs w:val="12"/>
          <w:shd w:val="clear" w:color="auto" w:fill="auto"/>
          <w:lang w:val="cs-CZ" w:eastAsia="cs-CZ" w:bidi="cs-CZ"/>
        </w:rPr>
        <w:t>namítne, není stanovisko (včetně společného stanoviska vypracovaného experty určenými podle odst. 2. písm. b)) takového experta (rozhodujícího experta) ve smyslu odst. 5. závazné.</w:t>
      </w:r>
    </w:p>
    <w:p>
      <w:pPr>
        <w:pStyle w:val="Style16"/>
        <w:keepNext w:val="0"/>
        <w:keepLines w:val="0"/>
        <w:widowControl w:val="0"/>
        <w:numPr>
          <w:ilvl w:val="0"/>
          <w:numId w:val="155"/>
        </w:numPr>
        <w:shd w:val="clear" w:color="auto" w:fill="auto"/>
        <w:tabs>
          <w:tab w:pos="383" w:val="left"/>
        </w:tabs>
        <w:bidi w:val="0"/>
        <w:spacing w:before="0" w:after="0" w:line="240" w:lineRule="auto"/>
        <w:ind w:left="0" w:right="0" w:firstLine="0"/>
        <w:jc w:val="both"/>
      </w:pPr>
      <w:r>
        <w:rPr>
          <w:spacing w:val="0"/>
          <w:w w:val="100"/>
          <w:position w:val="0"/>
          <w:shd w:val="clear" w:color="auto" w:fill="auto"/>
          <w:lang w:val="cs-CZ" w:eastAsia="cs-CZ" w:bidi="cs-CZ"/>
        </w:rPr>
        <w:t>Rozhodující expert posoudí sporný nárok buď sám, nebo společně s experty, kteří jej</w:t>
      </w:r>
    </w:p>
    <w:p>
      <w:pPr>
        <w:pStyle w:val="Style16"/>
        <w:keepNext w:val="0"/>
        <w:keepLines w:val="0"/>
        <w:widowControl w:val="0"/>
        <w:shd w:val="clear" w:color="auto" w:fill="auto"/>
        <w:bidi w:val="0"/>
        <w:spacing w:before="0" w:after="0" w:line="240" w:lineRule="auto"/>
        <w:ind w:left="0" w:right="0" w:firstLine="440"/>
        <w:jc w:val="left"/>
      </w:pPr>
      <w:r>
        <w:rPr>
          <w:spacing w:val="0"/>
          <w:w w:val="100"/>
          <w:position w:val="0"/>
          <w:shd w:val="clear" w:color="auto" w:fill="auto"/>
          <w:lang w:val="cs-CZ" w:eastAsia="cs-CZ" w:bidi="cs-CZ"/>
        </w:rPr>
        <w:t>určili, a vydá stanovisko, které je pro posouzení sporného nároku rozhodující.</w:t>
      </w:r>
    </w:p>
    <w:p>
      <w:pPr>
        <w:pStyle w:val="Style16"/>
        <w:keepNext w:val="0"/>
        <w:keepLines w:val="0"/>
        <w:widowControl w:val="0"/>
        <w:numPr>
          <w:ilvl w:val="0"/>
          <w:numId w:val="155"/>
        </w:numPr>
        <w:shd w:val="clear" w:color="auto" w:fill="auto"/>
        <w:tabs>
          <w:tab w:pos="383" w:val="left"/>
        </w:tabs>
        <w:bidi w:val="0"/>
        <w:spacing w:before="0" w:after="0" w:line="264" w:lineRule="auto"/>
        <w:ind w:left="0" w:right="0" w:firstLine="0"/>
        <w:jc w:val="left"/>
        <w:rPr>
          <w:sz w:val="12"/>
          <w:szCs w:val="12"/>
        </w:rPr>
      </w:pPr>
      <w:r>
        <w:rPr>
          <w:spacing w:val="0"/>
          <w:w w:val="100"/>
          <w:position w:val="0"/>
          <w:sz w:val="12"/>
          <w:szCs w:val="12"/>
          <w:shd w:val="clear" w:color="auto" w:fill="auto"/>
          <w:lang w:val="cs-CZ" w:eastAsia="cs-CZ" w:bidi="cs-CZ"/>
        </w:rPr>
        <w:t>Výsledek expertízy je pro účastníky pojištění závazný.</w:t>
      </w:r>
    </w:p>
    <w:p>
      <w:pPr>
        <w:pStyle w:val="Style16"/>
        <w:keepNext w:val="0"/>
        <w:keepLines w:val="0"/>
        <w:widowControl w:val="0"/>
        <w:numPr>
          <w:ilvl w:val="0"/>
          <w:numId w:val="155"/>
        </w:numPr>
        <w:shd w:val="clear" w:color="auto" w:fill="auto"/>
        <w:tabs>
          <w:tab w:pos="383" w:val="left"/>
        </w:tabs>
        <w:bidi w:val="0"/>
        <w:spacing w:before="0" w:after="0" w:line="257" w:lineRule="auto"/>
        <w:ind w:left="440" w:right="0" w:hanging="440"/>
        <w:jc w:val="both"/>
      </w:pPr>
      <w:r>
        <w:rPr>
          <w:spacing w:val="0"/>
          <w:w w:val="100"/>
          <w:position w:val="0"/>
          <w:sz w:val="12"/>
          <w:szCs w:val="12"/>
          <w:shd w:val="clear" w:color="auto" w:fill="auto"/>
          <w:lang w:val="cs-CZ" w:eastAsia="cs-CZ" w:bidi="cs-CZ"/>
        </w:rPr>
        <w:t xml:space="preserve">Náklady na experta určeného podle odst. 2. písm. a) a na rozhodujícího experta hradí účastníci </w:t>
      </w:r>
      <w:r>
        <w:rPr>
          <w:spacing w:val="0"/>
          <w:w w:val="100"/>
          <w:position w:val="0"/>
          <w:shd w:val="clear" w:color="auto" w:fill="auto"/>
          <w:lang w:val="cs-CZ" w:eastAsia="cs-CZ" w:bidi="cs-CZ"/>
        </w:rPr>
        <w:t>pojištění rovným dílem a náklady na experta určeného účastníky pojištění podle odst. 2. písm. b) si hradí každý z účastníků pojištění sám.</w:t>
      </w:r>
    </w:p>
    <w:p>
      <w:pPr>
        <w:pStyle w:val="Style16"/>
        <w:keepNext w:val="0"/>
        <w:keepLines w:val="0"/>
        <w:widowControl w:val="0"/>
        <w:numPr>
          <w:ilvl w:val="0"/>
          <w:numId w:val="155"/>
        </w:numPr>
        <w:shd w:val="clear" w:color="auto" w:fill="auto"/>
        <w:tabs>
          <w:tab w:pos="383" w:val="left"/>
        </w:tabs>
        <w:bidi w:val="0"/>
        <w:spacing w:before="0" w:after="0" w:line="257" w:lineRule="auto"/>
        <w:ind w:left="440" w:right="0" w:hanging="440"/>
        <w:jc w:val="both"/>
        <w:rPr>
          <w:sz w:val="12"/>
          <w:szCs w:val="12"/>
        </w:rPr>
      </w:pPr>
      <w:r>
        <w:rPr>
          <w:spacing w:val="0"/>
          <w:w w:val="100"/>
          <w:position w:val="0"/>
          <w:sz w:val="12"/>
          <w:szCs w:val="12"/>
          <w:shd w:val="clear" w:color="auto" w:fill="auto"/>
          <w:lang w:val="cs-CZ" w:eastAsia="cs-CZ" w:bidi="cs-CZ"/>
        </w:rPr>
        <w:t xml:space="preserve">Pro provedení expertízy platí lhůta uvedená v článku 24 odst. 3. a 4., pokud tuto lhůtu účastníci pojištění dohodou neprodlouží; pokud expertíza není skončena ve lhůtě uvedené v cit. článku </w:t>
      </w:r>
      <w:r>
        <w:rPr>
          <w:spacing w:val="0"/>
          <w:w w:val="100"/>
          <w:position w:val="0"/>
          <w:sz w:val="13"/>
          <w:szCs w:val="13"/>
          <w:shd w:val="clear" w:color="auto" w:fill="auto"/>
          <w:lang w:val="cs-CZ" w:eastAsia="cs-CZ" w:bidi="cs-CZ"/>
        </w:rPr>
        <w:t xml:space="preserve">nebo v prodloužené lhůtě, šetření podle tohoto článku končí, jestliže všichni účastníci pojištění nebudou výslovně trvat na jeho dalším pokračování; šetření končí též v případě, pokud experti </w:t>
      </w:r>
      <w:r>
        <w:rPr>
          <w:spacing w:val="0"/>
          <w:w w:val="100"/>
          <w:position w:val="0"/>
          <w:sz w:val="12"/>
          <w:szCs w:val="12"/>
          <w:shd w:val="clear" w:color="auto" w:fill="auto"/>
          <w:lang w:val="cs-CZ" w:eastAsia="cs-CZ" w:bidi="cs-CZ"/>
        </w:rPr>
        <w:t>neurčí rozhodujícího experta, nastanou-li podmínky uvedené v odst. 2. písm. b).</w:t>
      </w:r>
    </w:p>
    <w:p>
      <w:pPr>
        <w:pStyle w:val="Style16"/>
        <w:keepNext w:val="0"/>
        <w:keepLines w:val="0"/>
        <w:widowControl w:val="0"/>
        <w:numPr>
          <w:ilvl w:val="0"/>
          <w:numId w:val="155"/>
        </w:numPr>
        <w:shd w:val="clear" w:color="auto" w:fill="auto"/>
        <w:tabs>
          <w:tab w:pos="383" w:val="left"/>
        </w:tabs>
        <w:bidi w:val="0"/>
        <w:spacing w:before="0" w:after="120" w:line="264" w:lineRule="auto"/>
        <w:ind w:left="440" w:right="0" w:hanging="440"/>
        <w:jc w:val="both"/>
      </w:pPr>
      <w:r>
        <w:rPr>
          <w:spacing w:val="0"/>
          <w:w w:val="100"/>
          <w:position w:val="0"/>
          <w:sz w:val="12"/>
          <w:szCs w:val="12"/>
          <w:shd w:val="clear" w:color="auto" w:fill="auto"/>
          <w:lang w:val="cs-CZ" w:eastAsia="cs-CZ" w:bidi="cs-CZ"/>
        </w:rPr>
        <w:t xml:space="preserve">Práva a povinnosti účastníků pojištění upravená právními předpisy nejsou ustanovením tohoto </w:t>
      </w:r>
      <w:r>
        <w:rPr>
          <w:spacing w:val="0"/>
          <w:w w:val="100"/>
          <w:position w:val="0"/>
          <w:shd w:val="clear" w:color="auto" w:fill="auto"/>
          <w:lang w:val="cs-CZ" w:eastAsia="cs-CZ" w:bidi="cs-CZ"/>
        </w:rPr>
        <w:t>článku dotčena.</w:t>
      </w:r>
    </w:p>
    <w:p>
      <w:pPr>
        <w:pStyle w:val="Style16"/>
        <w:keepNext w:val="0"/>
        <w:keepLines w:val="0"/>
        <w:widowControl w:val="0"/>
        <w:shd w:val="clear" w:color="auto" w:fill="auto"/>
        <w:bidi w:val="0"/>
        <w:spacing w:before="0" w:after="120" w:line="259" w:lineRule="auto"/>
        <w:ind w:left="0" w:right="0" w:firstLine="0"/>
        <w:jc w:val="center"/>
        <w:rPr>
          <w:sz w:val="12"/>
          <w:szCs w:val="12"/>
        </w:rPr>
      </w:pPr>
      <w:r>
        <w:rPr>
          <w:spacing w:val="0"/>
          <w:w w:val="100"/>
          <w:position w:val="0"/>
          <w:sz w:val="12"/>
          <w:szCs w:val="12"/>
          <w:shd w:val="clear" w:color="auto" w:fill="auto"/>
          <w:lang w:val="cs-CZ" w:eastAsia="cs-CZ" w:bidi="cs-CZ"/>
        </w:rPr>
        <w:t>Článek 31</w:t>
        <w:br/>
        <w:t>Vymezení pojmů</w:t>
      </w:r>
    </w:p>
    <w:p>
      <w:pPr>
        <w:pStyle w:val="Style16"/>
        <w:keepNext w:val="0"/>
        <w:keepLines w:val="0"/>
        <w:widowControl w:val="0"/>
        <w:shd w:val="clear" w:color="auto" w:fill="auto"/>
        <w:bidi w:val="0"/>
        <w:spacing w:before="0" w:after="0" w:line="233" w:lineRule="auto"/>
        <w:ind w:left="0" w:right="0" w:firstLine="0"/>
        <w:jc w:val="left"/>
      </w:pPr>
      <w:r>
        <w:rPr>
          <w:spacing w:val="0"/>
          <w:w w:val="100"/>
          <w:position w:val="0"/>
          <w:shd w:val="clear" w:color="auto" w:fill="auto"/>
          <w:lang w:val="cs-CZ" w:eastAsia="cs-CZ" w:bidi="cs-CZ"/>
        </w:rPr>
        <w:t>Pro účely pojištění sjednaného podle těchto VPP se rozumí:</w:t>
      </w:r>
    </w:p>
    <w:p>
      <w:pPr>
        <w:pStyle w:val="Style16"/>
        <w:keepNext w:val="0"/>
        <w:keepLines w:val="0"/>
        <w:widowControl w:val="0"/>
        <w:numPr>
          <w:ilvl w:val="0"/>
          <w:numId w:val="157"/>
        </w:numPr>
        <w:shd w:val="clear" w:color="auto" w:fill="auto"/>
        <w:tabs>
          <w:tab w:pos="383" w:val="left"/>
        </w:tabs>
        <w:bidi w:val="0"/>
        <w:spacing w:before="0" w:after="0" w:line="240" w:lineRule="auto"/>
        <w:ind w:left="0" w:right="0" w:firstLine="0"/>
        <w:jc w:val="left"/>
        <w:rPr>
          <w:sz w:val="12"/>
          <w:szCs w:val="12"/>
        </w:rPr>
      </w:pPr>
      <w:r>
        <w:rPr>
          <w:spacing w:val="0"/>
          <w:w w:val="100"/>
          <w:position w:val="0"/>
          <w:sz w:val="12"/>
          <w:szCs w:val="12"/>
          <w:shd w:val="clear" w:color="auto" w:fill="auto"/>
          <w:lang w:val="cs-CZ" w:eastAsia="cs-CZ" w:bidi="cs-CZ"/>
        </w:rPr>
        <w:t>Pojistitelem je Allianz pojišťovna, a. s., se sídlem Ke Štvanici 656/3, 186 00 Praha 8,</w:t>
      </w:r>
    </w:p>
    <w:p>
      <w:pPr>
        <w:pStyle w:val="Style16"/>
        <w:keepNext w:val="0"/>
        <w:keepLines w:val="0"/>
        <w:widowControl w:val="0"/>
        <w:shd w:val="clear" w:color="auto" w:fill="auto"/>
        <w:bidi w:val="0"/>
        <w:spacing w:before="0" w:after="0" w:line="240" w:lineRule="auto"/>
        <w:ind w:left="0" w:right="0" w:firstLine="0"/>
        <w:jc w:val="center"/>
        <w:rPr>
          <w:sz w:val="12"/>
          <w:szCs w:val="12"/>
        </w:rPr>
      </w:pPr>
      <w:r>
        <w:rPr>
          <w:spacing w:val="0"/>
          <w:w w:val="100"/>
          <w:position w:val="0"/>
          <w:sz w:val="12"/>
          <w:szCs w:val="12"/>
          <w:shd w:val="clear" w:color="auto" w:fill="auto"/>
          <w:lang w:val="cs-CZ" w:eastAsia="cs-CZ" w:bidi="cs-CZ"/>
        </w:rPr>
        <w:t>Česká republi</w:t>
        <w:t>-</w:t>
      </w:r>
    </w:p>
    <w:p>
      <w:pPr>
        <w:pStyle w:val="Style16"/>
        <w:keepNext w:val="0"/>
        <w:keepLines w:val="0"/>
        <w:widowControl w:val="0"/>
        <w:shd w:val="clear" w:color="auto" w:fill="auto"/>
        <w:bidi w:val="0"/>
        <w:spacing w:before="0" w:after="0" w:line="240" w:lineRule="auto"/>
        <w:ind w:left="0" w:right="0" w:firstLine="0"/>
        <w:jc w:val="center"/>
        <w:rPr>
          <w:sz w:val="12"/>
          <w:szCs w:val="12"/>
        </w:rPr>
      </w:pPr>
      <w:r>
        <w:rPr>
          <w:spacing w:val="0"/>
          <w:w w:val="100"/>
          <w:position w:val="0"/>
          <w:sz w:val="12"/>
          <w:szCs w:val="12"/>
          <w:shd w:val="clear" w:color="auto" w:fill="auto"/>
          <w:lang w:val="cs-CZ" w:eastAsia="cs-CZ" w:bidi="cs-CZ"/>
        </w:rPr>
        <w:t>ka, IČ47115971, která je oprávněna provozovat pojišťovací činnost podle</w:t>
        <w:br/>
        <w:t>zvláštního zákona.</w:t>
      </w:r>
    </w:p>
    <w:p>
      <w:pPr>
        <w:pStyle w:val="Style16"/>
        <w:keepNext w:val="0"/>
        <w:keepLines w:val="0"/>
        <w:widowControl w:val="0"/>
        <w:numPr>
          <w:ilvl w:val="0"/>
          <w:numId w:val="157"/>
        </w:numPr>
        <w:shd w:val="clear" w:color="auto" w:fill="auto"/>
        <w:tabs>
          <w:tab w:pos="383" w:val="left"/>
        </w:tabs>
        <w:bidi w:val="0"/>
        <w:spacing w:before="0" w:after="0" w:line="233" w:lineRule="auto"/>
        <w:ind w:left="0" w:right="0" w:firstLine="0"/>
        <w:jc w:val="both"/>
      </w:pPr>
      <w:r>
        <w:rPr>
          <w:spacing w:val="0"/>
          <w:w w:val="100"/>
          <w:position w:val="0"/>
          <w:shd w:val="clear" w:color="auto" w:fill="auto"/>
          <w:lang w:val="cs-CZ" w:eastAsia="cs-CZ" w:bidi="cs-CZ"/>
        </w:rPr>
        <w:t>Pojistníkem je osoba, která s pojistitelem uzavřela pojistnou smlouvu a která je podle</w:t>
      </w:r>
    </w:p>
    <w:p>
      <w:pPr>
        <w:pStyle w:val="Style16"/>
        <w:keepNext w:val="0"/>
        <w:keepLines w:val="0"/>
        <w:widowControl w:val="0"/>
        <w:shd w:val="clear" w:color="auto" w:fill="auto"/>
        <w:bidi w:val="0"/>
        <w:spacing w:before="0" w:after="0" w:line="233" w:lineRule="auto"/>
        <w:ind w:left="440" w:right="0" w:firstLine="0"/>
        <w:jc w:val="both"/>
      </w:pPr>
      <w:r>
        <w:rPr>
          <w:spacing w:val="0"/>
          <w:w w:val="100"/>
          <w:position w:val="0"/>
          <w:shd w:val="clear" w:color="auto" w:fill="auto"/>
          <w:lang w:val="cs-CZ" w:eastAsia="cs-CZ" w:bidi="cs-CZ"/>
        </w:rPr>
        <w:t>této smlou- vy povinna platit pojistné. Pokud je pojistník současně pojištěným, vztahují se na něj práva a po- vinnosti stanovená v těchto VPP pro pojištěného.</w:t>
      </w:r>
    </w:p>
    <w:p>
      <w:pPr>
        <w:pStyle w:val="Style16"/>
        <w:keepNext w:val="0"/>
        <w:keepLines w:val="0"/>
        <w:widowControl w:val="0"/>
        <w:numPr>
          <w:ilvl w:val="0"/>
          <w:numId w:val="157"/>
        </w:numPr>
        <w:shd w:val="clear" w:color="auto" w:fill="auto"/>
        <w:tabs>
          <w:tab w:pos="383" w:val="left"/>
        </w:tabs>
        <w:bidi w:val="0"/>
        <w:spacing w:before="0" w:after="0" w:line="240" w:lineRule="auto"/>
        <w:ind w:left="0" w:right="0" w:firstLine="0"/>
        <w:jc w:val="both"/>
        <w:rPr>
          <w:sz w:val="12"/>
          <w:szCs w:val="12"/>
        </w:rPr>
      </w:pPr>
      <w:r>
        <w:rPr>
          <w:spacing w:val="0"/>
          <w:w w:val="100"/>
          <w:position w:val="0"/>
          <w:sz w:val="12"/>
          <w:szCs w:val="12"/>
          <w:shd w:val="clear" w:color="auto" w:fill="auto"/>
          <w:lang w:val="cs-CZ" w:eastAsia="cs-CZ" w:bidi="cs-CZ"/>
        </w:rPr>
        <w:t>Pojištěným je osoba, na jejíž věc nebo jiný majetek se pojištění vztahuje. Pokud není v</w:t>
      </w:r>
    </w:p>
    <w:p>
      <w:pPr>
        <w:pStyle w:val="Style16"/>
        <w:keepNext w:val="0"/>
        <w:keepLines w:val="0"/>
        <w:widowControl w:val="0"/>
        <w:shd w:val="clear" w:color="auto" w:fill="auto"/>
        <w:bidi w:val="0"/>
        <w:spacing w:before="0" w:after="0" w:line="240" w:lineRule="auto"/>
        <w:ind w:left="0" w:right="0" w:firstLine="0"/>
        <w:jc w:val="center"/>
        <w:rPr>
          <w:sz w:val="12"/>
          <w:szCs w:val="12"/>
        </w:rPr>
      </w:pPr>
      <w:r>
        <w:rPr>
          <w:spacing w:val="0"/>
          <w:w w:val="100"/>
          <w:position w:val="0"/>
          <w:sz w:val="12"/>
          <w:szCs w:val="12"/>
          <w:shd w:val="clear" w:color="auto" w:fill="auto"/>
          <w:lang w:val="cs-CZ" w:eastAsia="cs-CZ" w:bidi="cs-CZ"/>
        </w:rPr>
        <w:t>těchto VPP</w:t>
      </w:r>
    </w:p>
    <w:p>
      <w:pPr>
        <w:pStyle w:val="Style16"/>
        <w:keepNext w:val="0"/>
        <w:keepLines w:val="0"/>
        <w:widowControl w:val="0"/>
        <w:shd w:val="clear" w:color="auto" w:fill="auto"/>
        <w:bidi w:val="0"/>
        <w:spacing w:before="0" w:after="0" w:line="233" w:lineRule="auto"/>
        <w:ind w:left="440" w:right="0" w:firstLine="0"/>
        <w:jc w:val="left"/>
      </w:pPr>
      <w:r>
        <w:rPr>
          <w:spacing w:val="0"/>
          <w:w w:val="100"/>
          <w:position w:val="0"/>
          <w:shd w:val="clear" w:color="auto" w:fill="auto"/>
          <w:lang w:val="cs-CZ" w:eastAsia="cs-CZ" w:bidi="cs-CZ"/>
        </w:rPr>
        <w:t>určeno jinak, platí práva a povinnosti stanovená pro pojistníka také pro pojištěného.</w:t>
      </w:r>
    </w:p>
    <w:p>
      <w:pPr>
        <w:pStyle w:val="Style16"/>
        <w:keepNext w:val="0"/>
        <w:keepLines w:val="0"/>
        <w:widowControl w:val="0"/>
        <w:numPr>
          <w:ilvl w:val="0"/>
          <w:numId w:val="157"/>
        </w:numPr>
        <w:shd w:val="clear" w:color="auto" w:fill="auto"/>
        <w:tabs>
          <w:tab w:pos="383" w:val="left"/>
        </w:tabs>
        <w:bidi w:val="0"/>
        <w:spacing w:before="0" w:after="0" w:line="240" w:lineRule="auto"/>
        <w:ind w:left="0" w:right="0" w:firstLine="140"/>
        <w:jc w:val="left"/>
        <w:rPr>
          <w:sz w:val="12"/>
          <w:szCs w:val="12"/>
        </w:rPr>
      </w:pPr>
      <w:r>
        <w:rPr>
          <w:spacing w:val="0"/>
          <w:w w:val="100"/>
          <w:position w:val="0"/>
          <w:sz w:val="12"/>
          <w:szCs w:val="12"/>
          <w:shd w:val="clear" w:color="auto" w:fill="auto"/>
          <w:lang w:val="cs-CZ" w:eastAsia="cs-CZ" w:bidi="cs-CZ"/>
        </w:rPr>
        <w:t>Oprávněnou osobou je osoba, které v důsledku pojistné události vznikne právo na</w:t>
      </w:r>
    </w:p>
    <w:p>
      <w:pPr>
        <w:pStyle w:val="Style16"/>
        <w:keepNext w:val="0"/>
        <w:keepLines w:val="0"/>
        <w:widowControl w:val="0"/>
        <w:shd w:val="clear" w:color="auto" w:fill="auto"/>
        <w:bidi w:val="0"/>
        <w:spacing w:before="0" w:after="0" w:line="240" w:lineRule="auto"/>
        <w:ind w:left="0" w:right="0" w:firstLine="0"/>
        <w:jc w:val="center"/>
        <w:rPr>
          <w:sz w:val="12"/>
          <w:szCs w:val="12"/>
        </w:rPr>
      </w:pPr>
      <w:r>
        <w:rPr>
          <w:spacing w:val="0"/>
          <w:w w:val="100"/>
          <w:position w:val="0"/>
          <w:sz w:val="12"/>
          <w:szCs w:val="12"/>
          <w:shd w:val="clear" w:color="auto" w:fill="auto"/>
          <w:lang w:val="cs-CZ" w:eastAsia="cs-CZ" w:bidi="cs-CZ"/>
        </w:rPr>
        <w:t>pojistné plnění</w:t>
      </w:r>
    </w:p>
    <w:p>
      <w:pPr>
        <w:pStyle w:val="Style16"/>
        <w:keepNext w:val="0"/>
        <w:keepLines w:val="0"/>
        <w:widowControl w:val="0"/>
        <w:shd w:val="clear" w:color="auto" w:fill="auto"/>
        <w:bidi w:val="0"/>
        <w:spacing w:before="0" w:after="0" w:line="233" w:lineRule="auto"/>
        <w:ind w:left="440" w:right="0" w:firstLine="0"/>
        <w:jc w:val="left"/>
      </w:pPr>
      <w:r>
        <w:rPr>
          <w:spacing w:val="0"/>
          <w:w w:val="100"/>
          <w:position w:val="0"/>
          <w:shd w:val="clear" w:color="auto" w:fill="auto"/>
          <w:lang w:val="cs-CZ" w:eastAsia="cs-CZ" w:bidi="cs-CZ"/>
        </w:rPr>
        <w:t>(pojištěný, vlastník pojištěné věci, poškozený v odpovědnosti za škodu).</w:t>
      </w:r>
    </w:p>
    <w:p>
      <w:pPr>
        <w:pStyle w:val="Style16"/>
        <w:keepNext w:val="0"/>
        <w:keepLines w:val="0"/>
        <w:widowControl w:val="0"/>
        <w:numPr>
          <w:ilvl w:val="0"/>
          <w:numId w:val="157"/>
        </w:numPr>
        <w:shd w:val="clear" w:color="auto" w:fill="auto"/>
        <w:tabs>
          <w:tab w:pos="383" w:val="left"/>
        </w:tabs>
        <w:bidi w:val="0"/>
        <w:spacing w:before="0" w:after="0" w:line="240" w:lineRule="auto"/>
        <w:ind w:left="0" w:right="0" w:firstLine="0"/>
        <w:jc w:val="left"/>
        <w:rPr>
          <w:sz w:val="12"/>
          <w:szCs w:val="12"/>
        </w:rPr>
      </w:pPr>
      <w:r>
        <w:rPr>
          <w:spacing w:val="0"/>
          <w:w w:val="100"/>
          <w:position w:val="0"/>
          <w:sz w:val="12"/>
          <w:szCs w:val="12"/>
          <w:shd w:val="clear" w:color="auto" w:fill="auto"/>
          <w:lang w:val="cs-CZ" w:eastAsia="cs-CZ" w:bidi="cs-CZ"/>
        </w:rPr>
        <w:t>Pojistnou dobou je doba, na kterou bylo pojištění sjednáno.</w:t>
      </w:r>
    </w:p>
    <w:p>
      <w:pPr>
        <w:pStyle w:val="Style16"/>
        <w:keepNext w:val="0"/>
        <w:keepLines w:val="0"/>
        <w:widowControl w:val="0"/>
        <w:numPr>
          <w:ilvl w:val="0"/>
          <w:numId w:val="157"/>
        </w:numPr>
        <w:shd w:val="clear" w:color="auto" w:fill="auto"/>
        <w:tabs>
          <w:tab w:pos="383" w:val="left"/>
        </w:tabs>
        <w:bidi w:val="0"/>
        <w:spacing w:before="0" w:after="0" w:line="233" w:lineRule="auto"/>
        <w:ind w:left="0" w:right="0" w:firstLine="0"/>
        <w:jc w:val="left"/>
      </w:pPr>
      <w:r>
        <w:rPr>
          <w:spacing w:val="0"/>
          <w:w w:val="100"/>
          <w:position w:val="0"/>
          <w:shd w:val="clear" w:color="auto" w:fill="auto"/>
          <w:lang w:val="cs-CZ" w:eastAsia="cs-CZ" w:bidi="cs-CZ"/>
        </w:rPr>
        <w:t>Pojistné je úplata za pojištění, kterou je povinen pojistník hradit pojistiteli.</w:t>
      </w:r>
    </w:p>
    <w:p>
      <w:pPr>
        <w:pStyle w:val="Style16"/>
        <w:keepNext w:val="0"/>
        <w:keepLines w:val="0"/>
        <w:widowControl w:val="0"/>
        <w:numPr>
          <w:ilvl w:val="0"/>
          <w:numId w:val="157"/>
        </w:numPr>
        <w:shd w:val="clear" w:color="auto" w:fill="auto"/>
        <w:tabs>
          <w:tab w:pos="383" w:val="left"/>
        </w:tabs>
        <w:bidi w:val="0"/>
        <w:spacing w:before="0" w:after="0" w:line="240" w:lineRule="auto"/>
        <w:ind w:left="0" w:right="0" w:firstLine="0"/>
        <w:jc w:val="left"/>
        <w:rPr>
          <w:sz w:val="12"/>
          <w:szCs w:val="12"/>
        </w:rPr>
      </w:pPr>
      <w:r>
        <w:rPr>
          <w:spacing w:val="0"/>
          <w:w w:val="100"/>
          <w:position w:val="0"/>
          <w:sz w:val="12"/>
          <w:szCs w:val="12"/>
          <w:shd w:val="clear" w:color="auto" w:fill="auto"/>
          <w:lang w:val="cs-CZ" w:eastAsia="cs-CZ" w:bidi="cs-CZ"/>
        </w:rPr>
        <w:t>Běžné pojistné je pojistné stanovené za pojistné období (měsíční, čtvrtletní, pololetní, roční).</w:t>
      </w:r>
    </w:p>
    <w:p>
      <w:pPr>
        <w:pStyle w:val="Style16"/>
        <w:keepNext w:val="0"/>
        <w:keepLines w:val="0"/>
        <w:widowControl w:val="0"/>
        <w:numPr>
          <w:ilvl w:val="0"/>
          <w:numId w:val="157"/>
        </w:numPr>
        <w:shd w:val="clear" w:color="auto" w:fill="auto"/>
        <w:tabs>
          <w:tab w:pos="595" w:val="left"/>
        </w:tabs>
        <w:bidi w:val="0"/>
        <w:spacing w:before="0" w:after="0" w:line="233" w:lineRule="auto"/>
        <w:ind w:left="0" w:right="0" w:firstLine="140"/>
        <w:jc w:val="left"/>
      </w:pPr>
      <w:r>
        <w:rPr>
          <w:spacing w:val="0"/>
          <w:w w:val="100"/>
          <w:position w:val="0"/>
          <w:shd w:val="clear" w:color="auto" w:fill="auto"/>
          <w:lang w:val="cs-CZ" w:eastAsia="cs-CZ" w:bidi="cs-CZ"/>
        </w:rPr>
        <w:t>Pojistné období je časové období dohodnuté v pojistné smlouvě, za které se platí</w:t>
      </w:r>
    </w:p>
    <w:p>
      <w:pPr>
        <w:pStyle w:val="Style16"/>
        <w:keepNext w:val="0"/>
        <w:keepLines w:val="0"/>
        <w:widowControl w:val="0"/>
        <w:shd w:val="clear" w:color="auto" w:fill="auto"/>
        <w:bidi w:val="0"/>
        <w:spacing w:before="0" w:after="0" w:line="233" w:lineRule="auto"/>
        <w:ind w:left="0" w:right="0" w:firstLine="0"/>
        <w:jc w:val="center"/>
      </w:pPr>
      <w:r>
        <w:rPr>
          <w:spacing w:val="0"/>
          <w:w w:val="100"/>
          <w:position w:val="0"/>
          <w:shd w:val="clear" w:color="auto" w:fill="auto"/>
          <w:lang w:val="cs-CZ" w:eastAsia="cs-CZ" w:bidi="cs-CZ"/>
        </w:rPr>
        <w:t>pojistné; základ</w:t>
        <w:t>-</w:t>
      </w:r>
    </w:p>
    <w:p>
      <w:pPr>
        <w:pStyle w:val="Style16"/>
        <w:keepNext w:val="0"/>
        <w:keepLines w:val="0"/>
        <w:widowControl w:val="0"/>
        <w:shd w:val="clear" w:color="auto" w:fill="auto"/>
        <w:bidi w:val="0"/>
        <w:spacing w:before="0" w:after="0" w:line="240" w:lineRule="auto"/>
        <w:ind w:left="440" w:right="0" w:firstLine="0"/>
        <w:jc w:val="left"/>
        <w:rPr>
          <w:sz w:val="12"/>
          <w:szCs w:val="12"/>
        </w:rPr>
      </w:pPr>
      <w:r>
        <w:rPr>
          <w:spacing w:val="0"/>
          <w:w w:val="100"/>
          <w:position w:val="0"/>
          <w:sz w:val="12"/>
          <w:szCs w:val="12"/>
          <w:shd w:val="clear" w:color="auto" w:fill="auto"/>
          <w:lang w:val="cs-CZ" w:eastAsia="cs-CZ" w:bidi="cs-CZ"/>
        </w:rPr>
        <w:t>ním pojistným obdobím v tomto pojištění je roční pojistné období.</w:t>
      </w:r>
    </w:p>
    <w:p>
      <w:pPr>
        <w:pStyle w:val="Style16"/>
        <w:keepNext w:val="0"/>
        <w:keepLines w:val="0"/>
        <w:widowControl w:val="0"/>
        <w:numPr>
          <w:ilvl w:val="0"/>
          <w:numId w:val="157"/>
        </w:numPr>
        <w:shd w:val="clear" w:color="auto" w:fill="auto"/>
        <w:tabs>
          <w:tab w:pos="595" w:val="left"/>
        </w:tabs>
        <w:bidi w:val="0"/>
        <w:spacing w:before="0" w:after="0" w:line="233" w:lineRule="auto"/>
        <w:ind w:left="0" w:right="0" w:firstLine="240"/>
        <w:jc w:val="left"/>
      </w:pPr>
      <w:r>
        <w:rPr>
          <w:spacing w:val="0"/>
          <w:w w:val="100"/>
          <w:position w:val="0"/>
          <w:shd w:val="clear" w:color="auto" w:fill="auto"/>
          <w:lang w:val="cs-CZ" w:eastAsia="cs-CZ" w:bidi="cs-CZ"/>
        </w:rPr>
        <w:t>Jednorázové pojistné je pojistné stanovené na celou dobu, na kterou bylo</w:t>
      </w:r>
    </w:p>
    <w:p>
      <w:pPr>
        <w:pStyle w:val="Style16"/>
        <w:keepNext w:val="0"/>
        <w:keepLines w:val="0"/>
        <w:widowControl w:val="0"/>
        <w:shd w:val="clear" w:color="auto" w:fill="auto"/>
        <w:bidi w:val="0"/>
        <w:spacing w:before="0" w:after="0" w:line="233" w:lineRule="auto"/>
        <w:ind w:left="0" w:right="0" w:firstLine="0"/>
        <w:jc w:val="center"/>
      </w:pPr>
      <w:r>
        <w:rPr>
          <w:spacing w:val="0"/>
          <w:w w:val="100"/>
          <w:position w:val="0"/>
          <w:shd w:val="clear" w:color="auto" w:fill="auto"/>
          <w:lang w:val="cs-CZ" w:eastAsia="cs-CZ" w:bidi="cs-CZ"/>
        </w:rPr>
        <w:t>pojištění sjednáno.</w:t>
      </w:r>
    </w:p>
    <w:p>
      <w:pPr>
        <w:pStyle w:val="Style16"/>
        <w:keepNext w:val="0"/>
        <w:keepLines w:val="0"/>
        <w:widowControl w:val="0"/>
        <w:numPr>
          <w:ilvl w:val="0"/>
          <w:numId w:val="157"/>
        </w:numPr>
        <w:shd w:val="clear" w:color="auto" w:fill="auto"/>
        <w:tabs>
          <w:tab w:pos="383" w:val="left"/>
        </w:tabs>
        <w:bidi w:val="0"/>
        <w:spacing w:before="0" w:after="0" w:line="240" w:lineRule="auto"/>
        <w:ind w:left="0" w:right="0" w:firstLine="0"/>
        <w:jc w:val="left"/>
        <w:rPr>
          <w:sz w:val="12"/>
          <w:szCs w:val="12"/>
        </w:rPr>
      </w:pPr>
      <w:r>
        <w:rPr>
          <w:spacing w:val="0"/>
          <w:w w:val="100"/>
          <w:position w:val="0"/>
          <w:sz w:val="12"/>
          <w:szCs w:val="12"/>
          <w:shd w:val="clear" w:color="auto" w:fill="auto"/>
          <w:lang w:val="cs-CZ" w:eastAsia="cs-CZ" w:bidi="cs-CZ"/>
        </w:rPr>
        <w:t>Pojistné nebezpečí je možná příčina vzniku pojistné události.</w:t>
      </w:r>
    </w:p>
    <w:p>
      <w:pPr>
        <w:pStyle w:val="Style16"/>
        <w:keepNext w:val="0"/>
        <w:keepLines w:val="0"/>
        <w:widowControl w:val="0"/>
        <w:numPr>
          <w:ilvl w:val="0"/>
          <w:numId w:val="157"/>
        </w:numPr>
        <w:shd w:val="clear" w:color="auto" w:fill="auto"/>
        <w:tabs>
          <w:tab w:pos="383" w:val="left"/>
        </w:tabs>
        <w:bidi w:val="0"/>
        <w:spacing w:before="0" w:after="120" w:line="233" w:lineRule="auto"/>
        <w:ind w:left="2240" w:right="0" w:hanging="2240"/>
        <w:jc w:val="both"/>
      </w:pPr>
      <w:r>
        <mc:AlternateContent>
          <mc:Choice Requires="wps">
            <w:drawing>
              <wp:anchor distT="0" distB="254000" distL="114300" distR="114300" simplePos="0" relativeHeight="125829382" behindDoc="0" locked="0" layoutInCell="1" allowOverlap="1">
                <wp:simplePos x="0" y="0"/>
                <wp:positionH relativeFrom="page">
                  <wp:posOffset>626110</wp:posOffset>
                </wp:positionH>
                <wp:positionV relativeFrom="margin">
                  <wp:posOffset>10036810</wp:posOffset>
                </wp:positionV>
                <wp:extent cx="191770" cy="115570"/>
                <wp:wrapSquare wrapText="right"/>
                <wp:docPr id="23" name="Shape 23"/>
                <a:graphic xmlns:a="http://schemas.openxmlformats.org/drawingml/2006/main">
                  <a:graphicData uri="http://schemas.microsoft.com/office/word/2010/wordprocessingShape">
                    <wps:wsp>
                      <wps:cNvSpPr txBox="1"/>
                      <wps:spPr>
                        <a:xfrm>
                          <a:ext cx="191770" cy="11557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right"/>
                              <w:rPr>
                                <w:sz w:val="12"/>
                                <w:szCs w:val="12"/>
                              </w:rPr>
                            </w:pPr>
                            <w:r>
                              <w:rPr>
                                <w:spacing w:val="0"/>
                                <w:w w:val="100"/>
                                <w:position w:val="0"/>
                                <w:sz w:val="12"/>
                                <w:szCs w:val="12"/>
                                <w:shd w:val="clear" w:color="auto" w:fill="auto"/>
                                <w:lang w:val="cs-CZ" w:eastAsia="cs-CZ" w:bidi="cs-CZ"/>
                              </w:rPr>
                              <w:t>čím.</w:t>
                            </w:r>
                          </w:p>
                        </w:txbxContent>
                      </wps:txbx>
                      <wps:bodyPr wrap="none" lIns="0" tIns="0" rIns="0" bIns="0">
                        <a:noAutoFit/>
                      </wps:bodyPr>
                    </wps:wsp>
                  </a:graphicData>
                </a:graphic>
              </wp:anchor>
            </w:drawing>
          </mc:Choice>
          <mc:Fallback>
            <w:pict>
              <v:shape id="_x0000_s1049" type="#_x0000_t202" style="position:absolute;margin-left:49.299999999999997pt;margin-top:790.29999999999995pt;width:15.1pt;height:9.0999999999999996pt;z-index:-125829371;mso-wrap-distance-left:9.pt;mso-wrap-distance-right:9.pt;mso-wrap-distance-bottom:20.pt;mso-position-horizontal-relative:page;mso-position-vertical-relative:margin" filled="f" stroked="f">
                <v:textbox inset="0,0,0,0">
                  <w:txbxContent>
                    <w:p>
                      <w:pPr>
                        <w:pStyle w:val="Style16"/>
                        <w:keepNext w:val="0"/>
                        <w:keepLines w:val="0"/>
                        <w:widowControl w:val="0"/>
                        <w:shd w:val="clear" w:color="auto" w:fill="auto"/>
                        <w:bidi w:val="0"/>
                        <w:spacing w:before="0" w:after="0" w:line="240" w:lineRule="auto"/>
                        <w:ind w:left="0" w:right="0" w:firstLine="0"/>
                        <w:jc w:val="right"/>
                        <w:rPr>
                          <w:sz w:val="12"/>
                          <w:szCs w:val="12"/>
                        </w:rPr>
                      </w:pPr>
                      <w:r>
                        <w:rPr>
                          <w:spacing w:val="0"/>
                          <w:w w:val="100"/>
                          <w:position w:val="0"/>
                          <w:sz w:val="12"/>
                          <w:szCs w:val="12"/>
                          <w:shd w:val="clear" w:color="auto" w:fill="auto"/>
                          <w:lang w:val="cs-CZ" w:eastAsia="cs-CZ" w:bidi="cs-CZ"/>
                        </w:rPr>
                        <w:t>čím.</w:t>
                      </w:r>
                    </w:p>
                  </w:txbxContent>
                </v:textbox>
                <w10:wrap type="square" side="right" anchorx="page" anchory="margin"/>
              </v:shape>
            </w:pict>
          </mc:Fallback>
        </mc:AlternateContent>
      </w:r>
      <w:r>
        <w:rPr>
          <w:spacing w:val="0"/>
          <w:w w:val="100"/>
          <w:position w:val="0"/>
          <w:shd w:val="clear" w:color="auto" w:fill="auto"/>
          <w:lang w:val="cs-CZ" w:eastAsia="cs-CZ" w:bidi="cs-CZ"/>
        </w:rPr>
        <w:t>Pojistné riziko je míra pravděpodobnosti vzniku pojistné události vyvolaná pojistným nebezpe-</w:t>
      </w:r>
    </w:p>
    <w:p>
      <w:pPr>
        <w:pStyle w:val="Style16"/>
        <w:keepNext w:val="0"/>
        <w:keepLines w:val="0"/>
        <w:widowControl w:val="0"/>
        <w:numPr>
          <w:ilvl w:val="0"/>
          <w:numId w:val="157"/>
        </w:numPr>
        <w:shd w:val="clear" w:color="auto" w:fill="auto"/>
        <w:tabs>
          <w:tab w:pos="385" w:val="left"/>
        </w:tabs>
        <w:bidi w:val="0"/>
        <w:spacing w:before="0" w:after="0" w:line="240" w:lineRule="auto"/>
        <w:ind w:left="0" w:right="0" w:firstLine="0"/>
        <w:jc w:val="both"/>
        <w:rPr>
          <w:sz w:val="12"/>
          <w:szCs w:val="12"/>
        </w:rPr>
      </w:pPr>
      <w:r>
        <w:rPr>
          <w:spacing w:val="0"/>
          <w:w w:val="100"/>
          <w:position w:val="0"/>
          <w:sz w:val="13"/>
          <w:szCs w:val="13"/>
          <w:shd w:val="clear" w:color="auto" w:fill="auto"/>
          <w:lang w:val="cs-CZ" w:eastAsia="cs-CZ" w:bidi="cs-CZ"/>
        </w:rPr>
        <w:t>Pojištění cizího pojistného nebezpečí je pojištění, které uzavírá pojistník na pojistné riziko pojiště</w:t>
        <w:softHyphen/>
      </w:r>
      <w:r>
        <w:rPr>
          <w:spacing w:val="0"/>
          <w:w w:val="100"/>
          <w:position w:val="0"/>
          <w:sz w:val="12"/>
          <w:szCs w:val="12"/>
          <w:shd w:val="clear" w:color="auto" w:fill="auto"/>
          <w:lang w:val="cs-CZ" w:eastAsia="cs-CZ" w:bidi="cs-CZ"/>
        </w:rPr>
        <w:t>ného, který je odlišnou osobou od pojistníka.</w:t>
      </w:r>
    </w:p>
    <w:p>
      <w:pPr>
        <w:pStyle w:val="Style16"/>
        <w:keepNext w:val="0"/>
        <w:keepLines w:val="0"/>
        <w:widowControl w:val="0"/>
        <w:numPr>
          <w:ilvl w:val="0"/>
          <w:numId w:val="157"/>
        </w:numPr>
        <w:shd w:val="clear" w:color="auto" w:fill="auto"/>
        <w:tabs>
          <w:tab w:pos="385" w:val="left"/>
        </w:tabs>
        <w:bidi w:val="0"/>
        <w:spacing w:before="0" w:after="0" w:line="240" w:lineRule="auto"/>
        <w:ind w:left="400" w:right="0" w:hanging="400"/>
        <w:jc w:val="both"/>
        <w:rPr>
          <w:sz w:val="12"/>
          <w:szCs w:val="12"/>
        </w:rPr>
      </w:pPr>
      <w:r>
        <w:rPr>
          <w:spacing w:val="0"/>
          <w:w w:val="100"/>
          <w:position w:val="0"/>
          <w:sz w:val="13"/>
          <w:szCs w:val="13"/>
          <w:shd w:val="clear" w:color="auto" w:fill="auto"/>
          <w:lang w:val="cs-CZ" w:eastAsia="cs-CZ" w:bidi="cs-CZ"/>
        </w:rPr>
        <w:t xml:space="preserve">Pojišťovacím zprostředkovatelem je fyzická nebo právnická osoba, která za úplatu provozuje </w:t>
      </w:r>
      <w:r>
        <w:rPr>
          <w:spacing w:val="0"/>
          <w:w w:val="100"/>
          <w:position w:val="0"/>
          <w:sz w:val="12"/>
          <w:szCs w:val="12"/>
          <w:shd w:val="clear" w:color="auto" w:fill="auto"/>
          <w:lang w:val="cs-CZ" w:eastAsia="cs-CZ" w:bidi="cs-CZ"/>
        </w:rPr>
        <w:t>činnost zprostředkování pojištění nebo zajištění. Postavení pojišťovacích zprostředkovatelů, jejich práva a povinnosti upravuje zákon o pojišťovacích zprostředkovatelích a samostatných likvidáto- rech pojistných událostí.</w:t>
      </w:r>
    </w:p>
    <w:p>
      <w:pPr>
        <w:pStyle w:val="Style16"/>
        <w:keepNext w:val="0"/>
        <w:keepLines w:val="0"/>
        <w:widowControl w:val="0"/>
        <w:numPr>
          <w:ilvl w:val="0"/>
          <w:numId w:val="157"/>
        </w:numPr>
        <w:shd w:val="clear" w:color="auto" w:fill="auto"/>
        <w:tabs>
          <w:tab w:pos="385" w:val="left"/>
        </w:tabs>
        <w:bidi w:val="0"/>
        <w:spacing w:before="0" w:after="0" w:line="257" w:lineRule="auto"/>
        <w:ind w:left="400" w:right="0" w:hanging="400"/>
        <w:jc w:val="both"/>
      </w:pPr>
      <w:r>
        <w:rPr>
          <w:spacing w:val="0"/>
          <w:w w:val="100"/>
          <w:position w:val="0"/>
          <w:sz w:val="12"/>
          <w:szCs w:val="12"/>
          <w:shd w:val="clear" w:color="auto" w:fill="auto"/>
          <w:lang w:val="cs-CZ" w:eastAsia="cs-CZ" w:bidi="cs-CZ"/>
        </w:rPr>
        <w:t xml:space="preserve">Hrubá nedbalost je takové zanedbání nutné opatrnosti a obezřetnosti, porušení právních před- pisů nebo předpisů vydaných na jejich základě anebo smluvně převzatých povinností, jehož dů- sledkem byl vznik škody nebo zvětšení jejích následků (např. porušení protipožárních předpisů, závažné porušení technologických pravidel, závažné porušení pravidel silničního provozu, čin- nost pod vlivem alkoholu nebo návykových látek apod.); hrubou nedbalostí je vždy takové jednání </w:t>
      </w:r>
      <w:r>
        <w:rPr>
          <w:spacing w:val="0"/>
          <w:w w:val="100"/>
          <w:position w:val="0"/>
          <w:shd w:val="clear" w:color="auto" w:fill="auto"/>
          <w:lang w:val="cs-CZ" w:eastAsia="cs-CZ" w:bidi="cs-CZ"/>
        </w:rPr>
        <w:t>pojištěného, které bylo příčinou vzniku škodní události a pro které byla osoba uvedená v článku 25 odst. 3. pravomocně odsouzena pro nedbalostní trestný čin.</w:t>
      </w:r>
    </w:p>
    <w:p>
      <w:pPr>
        <w:pStyle w:val="Style16"/>
        <w:keepNext w:val="0"/>
        <w:keepLines w:val="0"/>
        <w:widowControl w:val="0"/>
        <w:numPr>
          <w:ilvl w:val="0"/>
          <w:numId w:val="157"/>
        </w:numPr>
        <w:shd w:val="clear" w:color="auto" w:fill="auto"/>
        <w:tabs>
          <w:tab w:pos="385" w:val="left"/>
        </w:tabs>
        <w:bidi w:val="0"/>
        <w:spacing w:before="0" w:after="0" w:line="240" w:lineRule="auto"/>
        <w:ind w:left="0" w:right="0" w:firstLine="0"/>
        <w:jc w:val="center"/>
      </w:pPr>
      <w:r>
        <w:rPr>
          <w:spacing w:val="0"/>
          <w:w w:val="100"/>
          <w:position w:val="0"/>
          <w:shd w:val="clear" w:color="auto" w:fill="auto"/>
          <w:lang w:val="cs-CZ" w:eastAsia="cs-CZ" w:bidi="cs-CZ"/>
        </w:rPr>
        <w:t>Časovou cenou je cena, kterou měla pojištěná věc bezprostředně před pojistnou</w:t>
        <w:br/>
        <w:t>událostí; stanoví</w:t>
      </w:r>
    </w:p>
    <w:p>
      <w:pPr>
        <w:pStyle w:val="Style16"/>
        <w:keepNext w:val="0"/>
        <w:keepLines w:val="0"/>
        <w:widowControl w:val="0"/>
        <w:shd w:val="clear" w:color="auto" w:fill="auto"/>
        <w:bidi w:val="0"/>
        <w:spacing w:before="0" w:after="0" w:line="240" w:lineRule="auto"/>
        <w:ind w:left="400" w:right="0" w:firstLine="0"/>
        <w:jc w:val="both"/>
        <w:sectPr>
          <w:footnotePr>
            <w:pos w:val="pageBottom"/>
            <w:numFmt w:val="decimal"/>
            <w:numRestart w:val="continuous"/>
          </w:footnotePr>
          <w:type w:val="continuous"/>
          <w:pgSz w:w="11900" w:h="16840"/>
          <w:pgMar w:top="240" w:left="558" w:right="522" w:bottom="546" w:header="0" w:footer="3" w:gutter="0"/>
          <w:cols w:num="2" w:space="453"/>
          <w:noEndnote/>
          <w:rtlGutter w:val="0"/>
          <w:docGrid w:linePitch="360"/>
        </w:sectPr>
      </w:pPr>
      <w:r>
        <w:rPr>
          <w:spacing w:val="0"/>
          <w:w w:val="100"/>
          <w:position w:val="0"/>
          <w:shd w:val="clear" w:color="auto" w:fill="auto"/>
          <w:lang w:val="cs-CZ" w:eastAsia="cs-CZ" w:bidi="cs-CZ"/>
        </w:rPr>
        <w:t>se z nové ceny věci (článek 13 odst. 2. písm. a)), přičemž se přihlíží ke stupni opotřebení nebo ji- ného znehodnocení anebo zhodnocení věci, k němuž došlo její opravou, modernizací nebo jiným způsobem.</w:t>
      </w:r>
    </w:p>
    <w:p>
      <w:pPr>
        <w:pStyle w:val="Style16"/>
        <w:keepNext w:val="0"/>
        <w:keepLines w:val="0"/>
        <w:widowControl w:val="0"/>
        <w:numPr>
          <w:ilvl w:val="0"/>
          <w:numId w:val="157"/>
        </w:numPr>
        <w:shd w:val="clear" w:color="auto" w:fill="auto"/>
        <w:tabs>
          <w:tab w:pos="381" w:val="left"/>
        </w:tabs>
        <w:bidi w:val="0"/>
        <w:spacing w:before="0" w:after="0" w:line="262" w:lineRule="auto"/>
        <w:ind w:left="0" w:right="0" w:firstLine="0"/>
        <w:jc w:val="left"/>
        <w:rPr>
          <w:sz w:val="12"/>
          <w:szCs w:val="12"/>
        </w:rPr>
      </w:pPr>
      <w:r>
        <w:rPr>
          <w:spacing w:val="0"/>
          <w:w w:val="100"/>
          <w:position w:val="0"/>
          <w:sz w:val="12"/>
          <w:szCs w:val="12"/>
          <w:shd w:val="clear" w:color="auto" w:fill="auto"/>
          <w:lang w:val="cs-CZ" w:eastAsia="cs-CZ" w:bidi="cs-CZ"/>
        </w:rPr>
        <w:t>Věcí se rozumí rovněž součást věci a příslušenství věci.</w:t>
      </w:r>
    </w:p>
    <w:p>
      <w:pPr>
        <w:pStyle w:val="Style16"/>
        <w:keepNext w:val="0"/>
        <w:keepLines w:val="0"/>
        <w:widowControl w:val="0"/>
        <w:numPr>
          <w:ilvl w:val="0"/>
          <w:numId w:val="157"/>
        </w:numPr>
        <w:shd w:val="clear" w:color="auto" w:fill="auto"/>
        <w:tabs>
          <w:tab w:pos="381" w:val="left"/>
        </w:tabs>
        <w:bidi w:val="0"/>
        <w:spacing w:before="0" w:after="0" w:line="240" w:lineRule="auto"/>
        <w:ind w:left="0" w:right="0" w:firstLine="0"/>
        <w:jc w:val="center"/>
      </w:pPr>
      <w:r>
        <w:rPr>
          <w:spacing w:val="0"/>
          <w:w w:val="100"/>
          <w:position w:val="0"/>
          <w:shd w:val="clear" w:color="auto" w:fill="auto"/>
          <w:lang w:val="cs-CZ" w:eastAsia="cs-CZ" w:bidi="cs-CZ"/>
        </w:rPr>
        <w:t>Souborem věcí se rozumí všechny věci, které k souboru věci náleží při vzniku</w:t>
        <w:br/>
        <w:t>pojistné události.</w:t>
      </w:r>
    </w:p>
    <w:p>
      <w:pPr>
        <w:pStyle w:val="Style16"/>
        <w:keepNext w:val="0"/>
        <w:keepLines w:val="0"/>
        <w:widowControl w:val="0"/>
        <w:shd w:val="clear" w:color="auto" w:fill="auto"/>
        <w:bidi w:val="0"/>
        <w:spacing w:before="0" w:after="0" w:line="240" w:lineRule="auto"/>
        <w:ind w:left="440" w:right="0" w:firstLine="0"/>
        <w:jc w:val="both"/>
      </w:pPr>
      <w:r>
        <w:rPr>
          <w:spacing w:val="0"/>
          <w:w w:val="100"/>
          <w:position w:val="0"/>
          <w:shd w:val="clear" w:color="auto" w:fill="auto"/>
          <w:lang w:val="cs-CZ" w:eastAsia="cs-CZ" w:bidi="cs-CZ"/>
        </w:rPr>
        <w:t>Ustanovení o pojistné částce nebo limitu pojistného plnění, o pojistné hodnotě, o podpojištění a přepojištění se vztahují na celý soubor věcí. Vztahuje-li se pojištění na několik souborů věcí, určí se pojistná částka nebo limit pojistného plnění na každý soubor samostatně.</w:t>
      </w:r>
    </w:p>
    <w:p>
      <w:pPr>
        <w:pStyle w:val="Style16"/>
        <w:keepNext w:val="0"/>
        <w:keepLines w:val="0"/>
        <w:widowControl w:val="0"/>
        <w:numPr>
          <w:ilvl w:val="0"/>
          <w:numId w:val="157"/>
        </w:numPr>
        <w:shd w:val="clear" w:color="auto" w:fill="auto"/>
        <w:tabs>
          <w:tab w:pos="381" w:val="left"/>
        </w:tabs>
        <w:bidi w:val="0"/>
        <w:spacing w:before="0" w:after="0" w:line="252" w:lineRule="auto"/>
        <w:ind w:left="440" w:right="0" w:hanging="440"/>
        <w:jc w:val="both"/>
      </w:pPr>
      <w:r>
        <w:rPr>
          <w:spacing w:val="0"/>
          <w:w w:val="100"/>
          <w:position w:val="0"/>
          <w:sz w:val="12"/>
          <w:szCs w:val="12"/>
          <w:shd w:val="clear" w:color="auto" w:fill="auto"/>
          <w:lang w:val="cs-CZ" w:eastAsia="cs-CZ" w:bidi="cs-CZ"/>
        </w:rPr>
        <w:t xml:space="preserve">Budovou se rozumí nadzemní stavby prostorově soustředěné a navenek převážně uzavřené obvodovými stěnami a střešní konstrukcí. Součástí budovy jsou pouze ty podzemní prostory, které s budovou konstrukčně a stavebně souvisí. Budova sestává mj. ze základových kontrukcí, podzemní a nadzemní části, svislých a vodorovných nosných konstrukcí, z nenosných stavebních </w:t>
      </w:r>
      <w:r>
        <w:rPr>
          <w:spacing w:val="0"/>
          <w:w w:val="100"/>
          <w:position w:val="0"/>
          <w:shd w:val="clear" w:color="auto" w:fill="auto"/>
          <w:lang w:val="cs-CZ" w:eastAsia="cs-CZ" w:bidi="cs-CZ"/>
        </w:rPr>
        <w:t>konstrukcí, obvodového pláště a střešní konstrukce vč. podkladních, hydroizolačních, tepelně izolačních, zvukově izolačních vrstev, podhledů, výplní stavebních otvorů (vč. žaluzií, slunečních clon), obkladů, povrchových úprav.</w:t>
      </w:r>
    </w:p>
    <w:p>
      <w:pPr>
        <w:pStyle w:val="Style16"/>
        <w:keepNext w:val="0"/>
        <w:keepLines w:val="0"/>
        <w:widowControl w:val="0"/>
        <w:numPr>
          <w:ilvl w:val="0"/>
          <w:numId w:val="157"/>
        </w:numPr>
        <w:shd w:val="clear" w:color="auto" w:fill="auto"/>
        <w:tabs>
          <w:tab w:pos="381" w:val="left"/>
        </w:tabs>
        <w:bidi w:val="0"/>
        <w:spacing w:before="0" w:after="0" w:line="240" w:lineRule="auto"/>
        <w:ind w:left="0" w:right="0" w:firstLine="0"/>
        <w:jc w:val="center"/>
      </w:pPr>
      <w:r>
        <w:rPr>
          <w:spacing w:val="0"/>
          <w:w w:val="100"/>
          <w:position w:val="0"/>
          <w:shd w:val="clear" w:color="auto" w:fill="auto"/>
          <w:lang w:val="cs-CZ" w:eastAsia="cs-CZ" w:bidi="cs-CZ"/>
        </w:rPr>
        <w:t>Stavbou se rozumí veškerá stavební díla, která vznikají lidskou činností pomocí</w:t>
        <w:br/>
        <w:t>stavebních nebo</w:t>
      </w:r>
    </w:p>
    <w:p>
      <w:pPr>
        <w:pStyle w:val="Style16"/>
        <w:keepNext w:val="0"/>
        <w:keepLines w:val="0"/>
        <w:widowControl w:val="0"/>
        <w:shd w:val="clear" w:color="auto" w:fill="auto"/>
        <w:bidi w:val="0"/>
        <w:spacing w:before="0" w:after="0" w:line="262" w:lineRule="auto"/>
        <w:ind w:left="440" w:right="0" w:firstLine="0"/>
        <w:jc w:val="both"/>
        <w:rPr>
          <w:sz w:val="12"/>
          <w:szCs w:val="12"/>
        </w:rPr>
      </w:pPr>
      <w:r>
        <w:rPr>
          <w:spacing w:val="0"/>
          <w:w w:val="100"/>
          <w:position w:val="0"/>
          <w:sz w:val="12"/>
          <w:szCs w:val="12"/>
          <w:shd w:val="clear" w:color="auto" w:fill="auto"/>
          <w:lang w:val="cs-CZ" w:eastAsia="cs-CZ" w:bidi="cs-CZ"/>
        </w:rPr>
        <w:t>montážních technologií, bez zřetele na stavebně technické provedení, použité stavební výrobky, materiály a konstrukce, na účel využití a dobu trvání.</w:t>
      </w:r>
    </w:p>
    <w:p>
      <w:pPr>
        <w:pStyle w:val="Style16"/>
        <w:keepNext w:val="0"/>
        <w:keepLines w:val="0"/>
        <w:widowControl w:val="0"/>
        <w:numPr>
          <w:ilvl w:val="0"/>
          <w:numId w:val="157"/>
        </w:numPr>
        <w:shd w:val="clear" w:color="auto" w:fill="auto"/>
        <w:tabs>
          <w:tab w:pos="381" w:val="left"/>
        </w:tabs>
        <w:bidi w:val="0"/>
        <w:spacing w:before="0" w:after="0" w:line="262" w:lineRule="auto"/>
        <w:ind w:left="440" w:right="0" w:hanging="440"/>
        <w:jc w:val="both"/>
        <w:rPr>
          <w:sz w:val="12"/>
          <w:szCs w:val="12"/>
        </w:rPr>
      </w:pPr>
      <w:r>
        <w:rPr>
          <w:spacing w:val="0"/>
          <w:w w:val="100"/>
          <w:position w:val="0"/>
          <w:sz w:val="12"/>
          <w:szCs w:val="12"/>
          <w:shd w:val="clear" w:color="auto" w:fill="auto"/>
          <w:lang w:val="cs-CZ" w:eastAsia="cs-CZ" w:bidi="cs-CZ"/>
        </w:rPr>
        <w:t>Stavebním dílem se rozumí výsledek stavební činnosti. Tvoří prostorově ucelenou nebo alespoň technicky samostatnou část stavby.</w:t>
      </w:r>
    </w:p>
    <w:p>
      <w:pPr>
        <w:pStyle w:val="Style16"/>
        <w:keepNext w:val="0"/>
        <w:keepLines w:val="0"/>
        <w:widowControl w:val="0"/>
        <w:numPr>
          <w:ilvl w:val="0"/>
          <w:numId w:val="157"/>
        </w:numPr>
        <w:shd w:val="clear" w:color="auto" w:fill="auto"/>
        <w:tabs>
          <w:tab w:pos="381" w:val="left"/>
        </w:tabs>
        <w:bidi w:val="0"/>
        <w:spacing w:before="0" w:after="0" w:line="240" w:lineRule="auto"/>
        <w:ind w:left="0" w:right="0" w:firstLine="0"/>
        <w:jc w:val="center"/>
      </w:pPr>
      <w:r>
        <w:rPr>
          <w:spacing w:val="0"/>
          <w:w w:val="100"/>
          <w:position w:val="0"/>
          <w:shd w:val="clear" w:color="auto" w:fill="auto"/>
          <w:lang w:val="cs-CZ" w:eastAsia="cs-CZ" w:bidi="cs-CZ"/>
        </w:rPr>
        <w:t>Stavebními součástmi se rozumí věci, které jsou vně a/nebo uvnitř zabudovány nebo</w:t>
        <w:br/>
        <w:t>konstrukč</w:t>
        <w:t>-</w:t>
      </w:r>
    </w:p>
    <w:p>
      <w:pPr>
        <w:pStyle w:val="Style16"/>
        <w:keepNext w:val="0"/>
        <w:keepLines w:val="0"/>
        <w:widowControl w:val="0"/>
        <w:shd w:val="clear" w:color="auto" w:fill="auto"/>
        <w:bidi w:val="0"/>
        <w:spacing w:before="0" w:after="0" w:line="240" w:lineRule="auto"/>
        <w:ind w:left="440" w:right="0" w:firstLine="0"/>
        <w:jc w:val="both"/>
      </w:pPr>
      <w:r>
        <w:rPr>
          <w:spacing w:val="0"/>
          <w:w w:val="100"/>
          <w:position w:val="0"/>
          <w:shd w:val="clear" w:color="auto" w:fill="auto"/>
          <w:lang w:val="cs-CZ" w:eastAsia="cs-CZ" w:bidi="cs-CZ"/>
        </w:rPr>
        <w:t>ně upevněny k budově nebo stavbě a nemohou být odděleny, aniž se tím budova nebo stavba poškodí nebo znehodnotí, a podle své povahy patří a jsou určeny k tomu, aby byly s budovou nebo stavbou trvale užívány. Jedná se např. o okna, dveře, příčky, vnitřní instalace, obklady, podlahy, malby, antény, EZS, EPS, dešťové svody, pletivo.</w:t>
      </w:r>
    </w:p>
    <w:p>
      <w:pPr>
        <w:pStyle w:val="Style16"/>
        <w:keepNext w:val="0"/>
        <w:keepLines w:val="0"/>
        <w:widowControl w:val="0"/>
        <w:numPr>
          <w:ilvl w:val="0"/>
          <w:numId w:val="157"/>
        </w:numPr>
        <w:shd w:val="clear" w:color="auto" w:fill="auto"/>
        <w:tabs>
          <w:tab w:pos="381" w:val="left"/>
        </w:tabs>
        <w:bidi w:val="0"/>
        <w:spacing w:before="0" w:after="0" w:line="262" w:lineRule="auto"/>
        <w:ind w:left="440" w:right="0" w:hanging="440"/>
        <w:jc w:val="both"/>
        <w:rPr>
          <w:sz w:val="12"/>
          <w:szCs w:val="12"/>
        </w:rPr>
      </w:pPr>
      <w:r>
        <w:rPr>
          <w:spacing w:val="0"/>
          <w:w w:val="100"/>
          <w:position w:val="0"/>
          <w:sz w:val="12"/>
          <w:szCs w:val="12"/>
          <w:shd w:val="clear" w:color="auto" w:fill="auto"/>
          <w:lang w:val="cs-CZ" w:eastAsia="cs-CZ" w:bidi="cs-CZ"/>
        </w:rPr>
        <w:t>Nemovitou věcí se rozumí pozemky a podzemní stavby nebo jejich části spojené se zemí pevným základem. Pronajatou nemovitou věcí nebo její částí se rozumí nemovitost nebo její část užívaná na základě nájemní smlouvy v rozsahu v této smlouvě uvedeném.</w:t>
      </w:r>
    </w:p>
    <w:p>
      <w:pPr>
        <w:pStyle w:val="Style16"/>
        <w:keepNext w:val="0"/>
        <w:keepLines w:val="0"/>
        <w:widowControl w:val="0"/>
        <w:numPr>
          <w:ilvl w:val="0"/>
          <w:numId w:val="157"/>
        </w:numPr>
        <w:shd w:val="clear" w:color="auto" w:fill="auto"/>
        <w:tabs>
          <w:tab w:pos="589" w:val="left"/>
        </w:tabs>
        <w:bidi w:val="0"/>
        <w:spacing w:before="0" w:after="120" w:line="240" w:lineRule="auto"/>
        <w:ind w:left="200" w:right="0" w:firstLine="0"/>
        <w:jc w:val="left"/>
      </w:pPr>
      <w:r>
        <w:rPr>
          <w:spacing w:val="0"/>
          <w:w w:val="100"/>
          <w:position w:val="0"/>
          <w:sz w:val="12"/>
          <w:szCs w:val="12"/>
          <w:shd w:val="clear" w:color="auto" w:fill="auto"/>
          <w:lang w:val="cs-CZ" w:eastAsia="cs-CZ" w:bidi="cs-CZ"/>
        </w:rPr>
        <w:t>Zásobami se rozumí zboží, které pojištěný vyrábí nebo se kterým obchoduje, nedokončené vý</w:t>
        <w:softHyphen/>
      </w:r>
      <w:r>
        <w:rPr>
          <w:spacing w:val="0"/>
          <w:w w:val="100"/>
          <w:position w:val="0"/>
          <w:shd w:val="clear" w:color="auto" w:fill="auto"/>
          <w:lang w:val="cs-CZ" w:eastAsia="cs-CZ" w:bidi="cs-CZ"/>
        </w:rPr>
        <w:t>robky, suroviny, přírodní produkty, materiál.</w:t>
      </w:r>
    </w:p>
    <w:p>
      <w:pPr>
        <w:pStyle w:val="Style16"/>
        <w:keepNext w:val="0"/>
        <w:keepLines w:val="0"/>
        <w:widowControl w:val="0"/>
        <w:shd w:val="clear" w:color="auto" w:fill="auto"/>
        <w:bidi w:val="0"/>
        <w:spacing w:before="0" w:after="120" w:line="240" w:lineRule="auto"/>
        <w:ind w:left="0" w:right="0" w:firstLine="0"/>
        <w:jc w:val="center"/>
      </w:pPr>
      <w:r>
        <w:rPr>
          <w:spacing w:val="0"/>
          <w:w w:val="100"/>
          <w:position w:val="0"/>
          <w:shd w:val="clear" w:color="auto" w:fill="auto"/>
          <w:lang w:val="cs-CZ" w:eastAsia="cs-CZ" w:bidi="cs-CZ"/>
        </w:rPr>
        <w:t>Článek 32</w:t>
        <w:br/>
        <w:t>Závěrečná</w:t>
        <w:br/>
        <w:t>ustanovení</w:t>
      </w:r>
    </w:p>
    <w:p>
      <w:pPr>
        <w:pStyle w:val="Style16"/>
        <w:keepNext w:val="0"/>
        <w:keepLines w:val="0"/>
        <w:widowControl w:val="0"/>
        <w:numPr>
          <w:ilvl w:val="0"/>
          <w:numId w:val="159"/>
        </w:numPr>
        <w:shd w:val="clear" w:color="auto" w:fill="auto"/>
        <w:tabs>
          <w:tab w:pos="381" w:val="left"/>
        </w:tabs>
        <w:bidi w:val="0"/>
        <w:spacing w:before="0" w:after="0" w:line="254" w:lineRule="auto"/>
        <w:ind w:left="440" w:right="0" w:hanging="440"/>
        <w:jc w:val="both"/>
      </w:pPr>
      <w:r>
        <w:rPr>
          <w:spacing w:val="0"/>
          <w:w w:val="100"/>
          <w:position w:val="0"/>
          <w:sz w:val="12"/>
          <w:szCs w:val="12"/>
          <w:shd w:val="clear" w:color="auto" w:fill="auto"/>
          <w:lang w:val="cs-CZ" w:eastAsia="cs-CZ" w:bidi="cs-CZ"/>
        </w:rPr>
        <w:t xml:space="preserve">Pojištění sjednané na základě pojistné smlouvy, jejíž součástí jsou tyto VPP, se řídí právním řádem České republiky a pro řešení sporů vzniklých při tomto pojištění jsou příslušné soudy České repub- liky. Toto platí rovněž pro pojistná rizika v zahraničí, pokud právní předpisy státu, kde je pojistné </w:t>
      </w:r>
      <w:r>
        <w:rPr>
          <w:spacing w:val="0"/>
          <w:w w:val="100"/>
          <w:position w:val="0"/>
          <w:shd w:val="clear" w:color="auto" w:fill="auto"/>
          <w:lang w:val="cs-CZ" w:eastAsia="cs-CZ" w:bidi="cs-CZ"/>
        </w:rPr>
        <w:t>riziko umístěno, nestanoví použití svých předpisů.</w:t>
      </w:r>
    </w:p>
    <w:p>
      <w:pPr>
        <w:pStyle w:val="Style16"/>
        <w:keepNext w:val="0"/>
        <w:keepLines w:val="0"/>
        <w:widowControl w:val="0"/>
        <w:numPr>
          <w:ilvl w:val="0"/>
          <w:numId w:val="159"/>
        </w:numPr>
        <w:shd w:val="clear" w:color="auto" w:fill="auto"/>
        <w:tabs>
          <w:tab w:pos="381" w:val="left"/>
        </w:tabs>
        <w:bidi w:val="0"/>
        <w:spacing w:before="0" w:after="120" w:line="240" w:lineRule="auto"/>
        <w:ind w:left="0" w:right="0" w:firstLine="0"/>
        <w:jc w:val="left"/>
        <w:sectPr>
          <w:footnotePr>
            <w:pos w:val="pageBottom"/>
            <w:numFmt w:val="decimal"/>
            <w:numRestart w:val="continuous"/>
          </w:footnotePr>
          <w:pgSz w:w="11900" w:h="16840"/>
          <w:pgMar w:top="452" w:left="499" w:right="6217" w:bottom="586" w:header="0" w:footer="3" w:gutter="0"/>
          <w:cols w:space="720"/>
          <w:noEndnote/>
          <w:rtlGutter w:val="0"/>
          <w:docGrid w:linePitch="360"/>
        </w:sectPr>
      </w:pPr>
      <w:r>
        <w:rPr>
          <w:spacing w:val="0"/>
          <w:w w:val="100"/>
          <w:position w:val="0"/>
          <w:shd w:val="clear" w:color="auto" w:fill="auto"/>
          <w:lang w:val="cs-CZ" w:eastAsia="cs-CZ" w:bidi="cs-CZ"/>
        </w:rPr>
        <w:t>Tyto VPP nabývají platnosti dne 01. 01. 2014.</w:t>
      </w:r>
    </w:p>
    <w:p>
      <w:pPr>
        <w:widowControl w:val="0"/>
        <w:spacing w:before="50" w:after="50" w:line="240" w:lineRule="exact"/>
        <w:rPr>
          <w:sz w:val="19"/>
          <w:szCs w:val="19"/>
        </w:rPr>
      </w:pPr>
    </w:p>
    <w:p>
      <w:pPr>
        <w:widowControl w:val="0"/>
        <w:spacing w:line="1" w:lineRule="exact"/>
        <w:sectPr>
          <w:footerReference w:type="default" r:id="rId17"/>
          <w:footerReference w:type="even" r:id="rId18"/>
          <w:footnotePr>
            <w:pos w:val="pageBottom"/>
            <w:numFmt w:val="decimal"/>
            <w:numRestart w:val="continuous"/>
          </w:footnotePr>
          <w:pgSz w:w="11900" w:h="16840"/>
          <w:pgMar w:top="84" w:left="577" w:right="513" w:bottom="667" w:header="0" w:footer="3" w:gutter="0"/>
          <w:pgNumType w:start="1"/>
          <w:cols w:num="2" w:space="399"/>
          <w:noEndnote/>
          <w:rtlGutter w:val="0"/>
          <w:docGrid w:linePitch="360"/>
        </w:sectPr>
      </w:pPr>
    </w:p>
    <w:p>
      <w:pPr>
        <w:widowControl w:val="0"/>
        <w:spacing w:line="1" w:lineRule="exact"/>
      </w:pPr>
      <w:r>
        <mc:AlternateContent>
          <mc:Choice Requires="wps">
            <w:drawing>
              <wp:anchor distT="0" distB="0" distL="76200" distR="76200" simplePos="0" relativeHeight="125829384" behindDoc="0" locked="0" layoutInCell="1" allowOverlap="1">
                <wp:simplePos x="0" y="0"/>
                <wp:positionH relativeFrom="page">
                  <wp:posOffset>95250</wp:posOffset>
                </wp:positionH>
                <wp:positionV relativeFrom="paragraph">
                  <wp:posOffset>9711055</wp:posOffset>
                </wp:positionV>
                <wp:extent cx="130810" cy="213360"/>
                <wp:wrapSquare wrapText="bothSides"/>
                <wp:docPr id="29" name="Shape 29"/>
                <a:graphic xmlns:a="http://schemas.openxmlformats.org/drawingml/2006/main">
                  <a:graphicData uri="http://schemas.microsoft.com/office/word/2010/wordprocessingShape">
                    <wps:wsp>
                      <wps:cNvSpPr txBox="1"/>
                      <wps:spPr>
                        <a:xfrm>
                          <a:ext cx="130810" cy="21336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color w:val="231F20"/>
                                <w:spacing w:val="0"/>
                                <w:w w:val="100"/>
                                <w:position w:val="0"/>
                                <w:shd w:val="clear" w:color="auto" w:fill="auto"/>
                                <w:lang w:val="cs-CZ" w:eastAsia="cs-CZ" w:bidi="cs-CZ"/>
                              </w:rPr>
                              <w:t>T.Č.</w:t>
                            </w:r>
                          </w:p>
                        </w:txbxContent>
                      </wps:txbx>
                      <wps:bodyPr upright="0" vert="vert270" lIns="0" tIns="0" rIns="0" bIns="0">
                        <a:noAutoFit/>
                      </wps:bodyPr>
                    </wps:wsp>
                  </a:graphicData>
                </a:graphic>
              </wp:anchor>
            </w:drawing>
          </mc:Choice>
          <mc:Fallback>
            <w:pict>
              <v:shape id="_x0000_s1055" type="#_x0000_t202" style="position:absolute;margin-left:7.5pt;margin-top:764.64999999999998pt;width:10.300000000000001pt;height:16.800000000000001pt;z-index:-125829369;mso-wrap-distance-left:6.pt;mso-wrap-distance-right:6.pt;mso-position-horizontal-relative:page" filled="f" stroked="f">
                <v:textbox style="layout-flow:vertical;mso-layout-flow-alt:bottom-to-top" inset="0,0,0,0">
                  <w:txbxContent>
                    <w:p>
                      <w:pPr>
                        <w:pStyle w:val="Style13"/>
                        <w:keepNext w:val="0"/>
                        <w:keepLines w:val="0"/>
                        <w:widowControl w:val="0"/>
                        <w:shd w:val="clear" w:color="auto" w:fill="auto"/>
                        <w:bidi w:val="0"/>
                        <w:spacing w:before="0" w:after="0" w:line="240" w:lineRule="auto"/>
                        <w:ind w:left="0" w:right="0" w:firstLine="0"/>
                        <w:jc w:val="left"/>
                      </w:pPr>
                      <w:r>
                        <w:rPr>
                          <w:color w:val="231F20"/>
                          <w:spacing w:val="0"/>
                          <w:w w:val="100"/>
                          <w:position w:val="0"/>
                          <w:shd w:val="clear" w:color="auto" w:fill="auto"/>
                          <w:lang w:val="cs-CZ" w:eastAsia="cs-CZ" w:bidi="cs-CZ"/>
                        </w:rPr>
                        <w:t>T.Č.</w:t>
                      </w:r>
                    </w:p>
                  </w:txbxContent>
                </v:textbox>
                <w10:wrap type="square" anchorx="page"/>
              </v:shape>
            </w:pict>
          </mc:Fallback>
        </mc:AlternateContent>
      </w:r>
      <w:r>
        <mc:AlternateContent>
          <mc:Choice Requires="wps">
            <w:drawing>
              <wp:anchor distT="0" distB="0" distL="114300" distR="114300" simplePos="0" relativeHeight="125829386" behindDoc="0" locked="0" layoutInCell="1" allowOverlap="1">
                <wp:simplePos x="0" y="0"/>
                <wp:positionH relativeFrom="page">
                  <wp:posOffset>393700</wp:posOffset>
                </wp:positionH>
                <wp:positionV relativeFrom="paragraph">
                  <wp:posOffset>12700</wp:posOffset>
                </wp:positionV>
                <wp:extent cx="6732905" cy="1566545"/>
                <wp:wrapTopAndBottom/>
                <wp:docPr id="31" name="Shape 31"/>
                <a:graphic xmlns:a="http://schemas.openxmlformats.org/drawingml/2006/main">
                  <a:graphicData uri="http://schemas.microsoft.com/office/word/2010/wordprocessingShape">
                    <wps:wsp>
                      <wps:cNvSpPr txBox="1"/>
                      <wps:spPr>
                        <a:xfrm>
                          <a:ext cx="6732905" cy="1566545"/>
                        </a:xfrm>
                        <a:prstGeom prst="rect"/>
                        <a:noFill/>
                      </wps:spPr>
                      <wps:txbx>
                        <w:txbxContent>
                          <w:p>
                            <w:pPr>
                              <w:pStyle w:val="Style2"/>
                              <w:keepNext/>
                              <w:keepLines/>
                              <w:widowControl w:val="0"/>
                              <w:shd w:val="clear" w:color="auto" w:fill="auto"/>
                              <w:tabs>
                                <w:tab w:pos="8477" w:val="left"/>
                              </w:tabs>
                              <w:bidi w:val="0"/>
                              <w:spacing w:before="0" w:after="0" w:line="240" w:lineRule="auto"/>
                              <w:ind w:left="0" w:right="0" w:firstLine="0"/>
                              <w:jc w:val="center"/>
                            </w:pPr>
                            <w:bookmarkStart w:id="8" w:name="bookmark8"/>
                            <w:bookmarkStart w:id="9" w:name="bookmark9"/>
                            <w:r>
                              <w:rPr>
                                <w:spacing w:val="0"/>
                                <w:w w:val="100"/>
                                <w:position w:val="0"/>
                                <w:shd w:val="clear" w:color="auto" w:fill="auto"/>
                                <w:lang w:val="cs-CZ" w:eastAsia="cs-CZ" w:bidi="cs-CZ"/>
                              </w:rPr>
                              <w:t>Allianz pojišťovna,</w:t>
                              <w:tab/>
                              <w:t>Allianz @</w:t>
                            </w:r>
                            <w:bookmarkEnd w:id="8"/>
                            <w:bookmarkEnd w:id="9"/>
                          </w:p>
                          <w:p>
                            <w:pPr>
                              <w:pStyle w:val="Style2"/>
                              <w:keepNext/>
                              <w:keepLines/>
                              <w:widowControl w:val="0"/>
                              <w:shd w:val="clear" w:color="auto" w:fill="auto"/>
                              <w:bidi w:val="0"/>
                              <w:spacing w:before="0" w:after="0" w:line="180" w:lineRule="auto"/>
                              <w:ind w:left="0" w:right="0" w:firstLine="0"/>
                              <w:jc w:val="left"/>
                            </w:pPr>
                            <w:bookmarkStart w:id="10" w:name="bookmark10"/>
                            <w:bookmarkStart w:id="11" w:name="bookmark11"/>
                            <w:r>
                              <w:rPr>
                                <w:spacing w:val="0"/>
                                <w:w w:val="100"/>
                                <w:position w:val="0"/>
                                <w:shd w:val="clear" w:color="auto" w:fill="auto"/>
                                <w:lang w:val="cs-CZ" w:eastAsia="cs-CZ" w:bidi="cs-CZ"/>
                              </w:rPr>
                              <w:t>a. s.</w:t>
                            </w:r>
                            <w:bookmarkEnd w:id="10"/>
                            <w:bookmarkEnd w:id="11"/>
                          </w:p>
                          <w:p>
                            <w:pPr>
                              <w:pStyle w:val="Style7"/>
                              <w:keepNext w:val="0"/>
                              <w:keepLines w:val="0"/>
                              <w:widowControl w:val="0"/>
                              <w:shd w:val="clear" w:color="auto" w:fill="auto"/>
                              <w:bidi w:val="0"/>
                              <w:spacing w:before="0" w:after="0" w:line="187" w:lineRule="auto"/>
                              <w:ind w:left="0" w:right="0" w:firstLine="0"/>
                              <w:jc w:val="center"/>
                            </w:pPr>
                            <w:r>
                              <w:rPr>
                                <w:spacing w:val="0"/>
                                <w:w w:val="100"/>
                                <w:position w:val="0"/>
                                <w:shd w:val="clear" w:color="auto" w:fill="auto"/>
                                <w:lang w:val="cs-CZ" w:eastAsia="cs-CZ" w:bidi="cs-CZ"/>
                              </w:rPr>
                              <w:t>Všeobecné pojistné podmínky</w:t>
                            </w:r>
                          </w:p>
                          <w:p>
                            <w:pPr>
                              <w:pStyle w:val="Style16"/>
                              <w:keepNext w:val="0"/>
                              <w:keepLines w:val="0"/>
                              <w:widowControl w:val="0"/>
                              <w:shd w:val="clear" w:color="auto" w:fill="auto"/>
                              <w:tabs>
                                <w:tab w:pos="4368" w:val="left"/>
                                <w:tab w:pos="5155" w:val="left"/>
                                <w:tab w:pos="6686" w:val="left"/>
                                <w:tab w:pos="7301" w:val="left"/>
                                <w:tab w:pos="7939" w:val="left"/>
                              </w:tabs>
                              <w:bidi w:val="0"/>
                              <w:spacing w:before="0" w:after="0" w:line="240" w:lineRule="auto"/>
                              <w:ind w:left="2160" w:right="0" w:firstLine="0"/>
                              <w:jc w:val="left"/>
                              <w:rPr>
                                <w:sz w:val="12"/>
                                <w:szCs w:val="12"/>
                              </w:rPr>
                            </w:pPr>
                            <w:r>
                              <w:rPr>
                                <w:spacing w:val="0"/>
                                <w:w w:val="100"/>
                                <w:position w:val="0"/>
                                <w:sz w:val="12"/>
                                <w:szCs w:val="12"/>
                                <w:shd w:val="clear" w:color="auto" w:fill="auto"/>
                                <w:lang w:val="cs-CZ" w:eastAsia="cs-CZ" w:bidi="cs-CZ"/>
                              </w:rPr>
                              <w:t>|—\ ■■v, v r O</w:t>
                              <w:tab/>
                              <w:t>|</w:t>
                              <w:tab/>
                              <w:t xml:space="preserve">. . v </w:t>
                            </w:r>
                            <w:r>
                              <w:rPr>
                                <w:spacing w:val="0"/>
                                <w:w w:val="100"/>
                                <w:position w:val="0"/>
                                <w:sz w:val="12"/>
                                <w:szCs w:val="12"/>
                                <w:shd w:val="clear" w:color="auto" w:fill="auto"/>
                                <w:vertAlign w:val="subscript"/>
                                <w:lang w:val="cs-CZ" w:eastAsia="cs-CZ" w:bidi="cs-CZ"/>
                              </w:rPr>
                              <w:t>x</w:t>
                            </w:r>
                            <w:r>
                              <w:rPr>
                                <w:spacing w:val="0"/>
                                <w:w w:val="100"/>
                                <w:position w:val="0"/>
                                <w:sz w:val="12"/>
                                <w:szCs w:val="12"/>
                                <w:shd w:val="clear" w:color="auto" w:fill="auto"/>
                                <w:lang w:val="cs-CZ" w:eastAsia="cs-CZ" w:bidi="cs-CZ"/>
                              </w:rPr>
                              <w:t>v z</w:t>
                              <w:tab/>
                              <w:t>vz</w:t>
                              <w:tab/>
                              <w:t>■</w:t>
                              <w:tab/>
                              <w:t>■ .-r</w:t>
                            </w:r>
                          </w:p>
                          <w:p>
                            <w:pPr>
                              <w:pStyle w:val="Style7"/>
                              <w:keepNext w:val="0"/>
                              <w:keepLines w:val="0"/>
                              <w:widowControl w:val="0"/>
                              <w:shd w:val="clear" w:color="auto" w:fill="auto"/>
                              <w:bidi w:val="0"/>
                              <w:spacing w:before="0" w:after="40" w:line="240" w:lineRule="auto"/>
                              <w:ind w:left="0" w:right="0" w:firstLine="0"/>
                              <w:jc w:val="center"/>
                            </w:pPr>
                            <w:r>
                              <w:rPr>
                                <w:spacing w:val="0"/>
                                <w:w w:val="100"/>
                                <w:position w:val="0"/>
                                <w:shd w:val="clear" w:color="auto" w:fill="auto"/>
                                <w:lang w:val="cs-CZ" w:eastAsia="cs-CZ" w:bidi="cs-CZ"/>
                              </w:rPr>
                              <w:t>Pojištění průmyslu - pojištění pro případ rozbití</w:t>
                              <w:br/>
                              <w:t>skla</w:t>
                            </w:r>
                          </w:p>
                          <w:p>
                            <w:pPr>
                              <w:pStyle w:val="Style11"/>
                              <w:keepNext/>
                              <w:keepLines/>
                              <w:widowControl w:val="0"/>
                              <w:shd w:val="clear" w:color="auto" w:fill="auto"/>
                              <w:bidi w:val="0"/>
                              <w:spacing w:before="0" w:after="0" w:line="240" w:lineRule="auto"/>
                              <w:ind w:left="0" w:right="0" w:firstLine="0"/>
                              <w:jc w:val="center"/>
                            </w:pPr>
                            <w:bookmarkStart w:id="12" w:name="bookmark12"/>
                            <w:bookmarkStart w:id="13" w:name="bookmark13"/>
                            <w:r>
                              <w:rPr>
                                <w:spacing w:val="0"/>
                                <w:w w:val="100"/>
                                <w:position w:val="0"/>
                                <w:shd w:val="clear" w:color="auto" w:fill="auto"/>
                                <w:lang w:val="cs-CZ" w:eastAsia="cs-CZ" w:bidi="cs-CZ"/>
                              </w:rPr>
                              <w:t>SKL-</w:t>
                            </w:r>
                            <w:bookmarkEnd w:id="12"/>
                            <w:bookmarkEnd w:id="13"/>
                          </w:p>
                          <w:p>
                            <w:pPr>
                              <w:pStyle w:val="Style11"/>
                              <w:keepNext/>
                              <w:keepLines/>
                              <w:widowControl w:val="0"/>
                              <w:shd w:val="clear" w:color="auto" w:fill="auto"/>
                              <w:bidi w:val="0"/>
                              <w:spacing w:before="0" w:after="0" w:line="240" w:lineRule="auto"/>
                              <w:ind w:left="0" w:right="0" w:firstLine="0"/>
                              <w:jc w:val="center"/>
                            </w:pPr>
                            <w:bookmarkStart w:id="14" w:name="bookmark14"/>
                            <w:bookmarkStart w:id="15" w:name="bookmark15"/>
                            <w:r>
                              <w:rPr>
                                <w:spacing w:val="0"/>
                                <w:w w:val="100"/>
                                <w:position w:val="0"/>
                                <w:shd w:val="clear" w:color="auto" w:fill="auto"/>
                                <w:lang w:val="cs-CZ" w:eastAsia="cs-CZ" w:bidi="cs-CZ"/>
                              </w:rPr>
                              <w:t>04</w:t>
                            </w:r>
                            <w:bookmarkEnd w:id="14"/>
                            <w:bookmarkEnd w:id="15"/>
                          </w:p>
                          <w:p>
                            <w:pPr>
                              <w:pStyle w:val="Style16"/>
                              <w:keepNext w:val="0"/>
                              <w:keepLines w:val="0"/>
                              <w:widowControl w:val="0"/>
                              <w:shd w:val="clear" w:color="auto" w:fill="auto"/>
                              <w:bidi w:val="0"/>
                              <w:spacing w:before="0" w:after="0" w:line="240" w:lineRule="auto"/>
                              <w:ind w:left="7640" w:right="0" w:firstLine="0"/>
                              <w:jc w:val="left"/>
                              <w:rPr>
                                <w:sz w:val="12"/>
                                <w:szCs w:val="12"/>
                              </w:rPr>
                            </w:pPr>
                            <w:r>
                              <w:rPr>
                                <w:spacing w:val="0"/>
                                <w:w w:val="100"/>
                                <w:position w:val="0"/>
                                <w:sz w:val="12"/>
                                <w:szCs w:val="12"/>
                                <w:shd w:val="clear" w:color="auto" w:fill="auto"/>
                                <w:lang w:val="cs-CZ" w:eastAsia="cs-CZ" w:bidi="cs-CZ"/>
                              </w:rPr>
                              <w:t>Výluky z pojištění</w:t>
                            </w:r>
                          </w:p>
                        </w:txbxContent>
                      </wps:txbx>
                      <wps:bodyPr lIns="0" tIns="0" rIns="0" bIns="0">
                        <a:noAutoFit/>
                      </wps:bodyPr>
                    </wps:wsp>
                  </a:graphicData>
                </a:graphic>
              </wp:anchor>
            </w:drawing>
          </mc:Choice>
          <mc:Fallback>
            <w:pict>
              <v:shape id="_x0000_s1057" type="#_x0000_t202" style="position:absolute;margin-left:31.pt;margin-top:1.pt;width:530.14999999999998pt;height:123.34999999999999pt;z-index:-125829367;mso-wrap-distance-left:9.pt;mso-wrap-distance-right:9.pt;mso-position-horizontal-relative:page" filled="f" stroked="f">
                <v:textbox inset="0,0,0,0">
                  <w:txbxContent>
                    <w:p>
                      <w:pPr>
                        <w:pStyle w:val="Style2"/>
                        <w:keepNext/>
                        <w:keepLines/>
                        <w:widowControl w:val="0"/>
                        <w:shd w:val="clear" w:color="auto" w:fill="auto"/>
                        <w:tabs>
                          <w:tab w:pos="8477" w:val="left"/>
                        </w:tabs>
                        <w:bidi w:val="0"/>
                        <w:spacing w:before="0" w:after="0" w:line="240" w:lineRule="auto"/>
                        <w:ind w:left="0" w:right="0" w:firstLine="0"/>
                        <w:jc w:val="center"/>
                      </w:pPr>
                      <w:bookmarkStart w:id="8" w:name="bookmark8"/>
                      <w:bookmarkStart w:id="9" w:name="bookmark9"/>
                      <w:r>
                        <w:rPr>
                          <w:spacing w:val="0"/>
                          <w:w w:val="100"/>
                          <w:position w:val="0"/>
                          <w:shd w:val="clear" w:color="auto" w:fill="auto"/>
                          <w:lang w:val="cs-CZ" w:eastAsia="cs-CZ" w:bidi="cs-CZ"/>
                        </w:rPr>
                        <w:t>Allianz pojišťovna,</w:t>
                        <w:tab/>
                        <w:t>Allianz @</w:t>
                      </w:r>
                      <w:bookmarkEnd w:id="8"/>
                      <w:bookmarkEnd w:id="9"/>
                    </w:p>
                    <w:p>
                      <w:pPr>
                        <w:pStyle w:val="Style2"/>
                        <w:keepNext/>
                        <w:keepLines/>
                        <w:widowControl w:val="0"/>
                        <w:shd w:val="clear" w:color="auto" w:fill="auto"/>
                        <w:bidi w:val="0"/>
                        <w:spacing w:before="0" w:after="0" w:line="180" w:lineRule="auto"/>
                        <w:ind w:left="0" w:right="0" w:firstLine="0"/>
                        <w:jc w:val="left"/>
                      </w:pPr>
                      <w:bookmarkStart w:id="10" w:name="bookmark10"/>
                      <w:bookmarkStart w:id="11" w:name="bookmark11"/>
                      <w:r>
                        <w:rPr>
                          <w:spacing w:val="0"/>
                          <w:w w:val="100"/>
                          <w:position w:val="0"/>
                          <w:shd w:val="clear" w:color="auto" w:fill="auto"/>
                          <w:lang w:val="cs-CZ" w:eastAsia="cs-CZ" w:bidi="cs-CZ"/>
                        </w:rPr>
                        <w:t>a. s.</w:t>
                      </w:r>
                      <w:bookmarkEnd w:id="10"/>
                      <w:bookmarkEnd w:id="11"/>
                    </w:p>
                    <w:p>
                      <w:pPr>
                        <w:pStyle w:val="Style7"/>
                        <w:keepNext w:val="0"/>
                        <w:keepLines w:val="0"/>
                        <w:widowControl w:val="0"/>
                        <w:shd w:val="clear" w:color="auto" w:fill="auto"/>
                        <w:bidi w:val="0"/>
                        <w:spacing w:before="0" w:after="0" w:line="187" w:lineRule="auto"/>
                        <w:ind w:left="0" w:right="0" w:firstLine="0"/>
                        <w:jc w:val="center"/>
                      </w:pPr>
                      <w:r>
                        <w:rPr>
                          <w:spacing w:val="0"/>
                          <w:w w:val="100"/>
                          <w:position w:val="0"/>
                          <w:shd w:val="clear" w:color="auto" w:fill="auto"/>
                          <w:lang w:val="cs-CZ" w:eastAsia="cs-CZ" w:bidi="cs-CZ"/>
                        </w:rPr>
                        <w:t>Všeobecné pojistné podmínky</w:t>
                      </w:r>
                    </w:p>
                    <w:p>
                      <w:pPr>
                        <w:pStyle w:val="Style16"/>
                        <w:keepNext w:val="0"/>
                        <w:keepLines w:val="0"/>
                        <w:widowControl w:val="0"/>
                        <w:shd w:val="clear" w:color="auto" w:fill="auto"/>
                        <w:tabs>
                          <w:tab w:pos="4368" w:val="left"/>
                          <w:tab w:pos="5155" w:val="left"/>
                          <w:tab w:pos="6686" w:val="left"/>
                          <w:tab w:pos="7301" w:val="left"/>
                          <w:tab w:pos="7939" w:val="left"/>
                        </w:tabs>
                        <w:bidi w:val="0"/>
                        <w:spacing w:before="0" w:after="0" w:line="240" w:lineRule="auto"/>
                        <w:ind w:left="2160" w:right="0" w:firstLine="0"/>
                        <w:jc w:val="left"/>
                        <w:rPr>
                          <w:sz w:val="12"/>
                          <w:szCs w:val="12"/>
                        </w:rPr>
                      </w:pPr>
                      <w:r>
                        <w:rPr>
                          <w:spacing w:val="0"/>
                          <w:w w:val="100"/>
                          <w:position w:val="0"/>
                          <w:sz w:val="12"/>
                          <w:szCs w:val="12"/>
                          <w:shd w:val="clear" w:color="auto" w:fill="auto"/>
                          <w:lang w:val="cs-CZ" w:eastAsia="cs-CZ" w:bidi="cs-CZ"/>
                        </w:rPr>
                        <w:t>|—\ ■■v, v r O</w:t>
                        <w:tab/>
                        <w:t>|</w:t>
                        <w:tab/>
                        <w:t xml:space="preserve">. . v </w:t>
                      </w:r>
                      <w:r>
                        <w:rPr>
                          <w:spacing w:val="0"/>
                          <w:w w:val="100"/>
                          <w:position w:val="0"/>
                          <w:sz w:val="12"/>
                          <w:szCs w:val="12"/>
                          <w:shd w:val="clear" w:color="auto" w:fill="auto"/>
                          <w:vertAlign w:val="subscript"/>
                          <w:lang w:val="cs-CZ" w:eastAsia="cs-CZ" w:bidi="cs-CZ"/>
                        </w:rPr>
                        <w:t>x</w:t>
                      </w:r>
                      <w:r>
                        <w:rPr>
                          <w:spacing w:val="0"/>
                          <w:w w:val="100"/>
                          <w:position w:val="0"/>
                          <w:sz w:val="12"/>
                          <w:szCs w:val="12"/>
                          <w:shd w:val="clear" w:color="auto" w:fill="auto"/>
                          <w:lang w:val="cs-CZ" w:eastAsia="cs-CZ" w:bidi="cs-CZ"/>
                        </w:rPr>
                        <w:t>v z</w:t>
                        <w:tab/>
                        <w:t>vz</w:t>
                        <w:tab/>
                        <w:t>■</w:t>
                        <w:tab/>
                        <w:t>■ .-r</w:t>
                      </w:r>
                    </w:p>
                    <w:p>
                      <w:pPr>
                        <w:pStyle w:val="Style7"/>
                        <w:keepNext w:val="0"/>
                        <w:keepLines w:val="0"/>
                        <w:widowControl w:val="0"/>
                        <w:shd w:val="clear" w:color="auto" w:fill="auto"/>
                        <w:bidi w:val="0"/>
                        <w:spacing w:before="0" w:after="40" w:line="240" w:lineRule="auto"/>
                        <w:ind w:left="0" w:right="0" w:firstLine="0"/>
                        <w:jc w:val="center"/>
                      </w:pPr>
                      <w:r>
                        <w:rPr>
                          <w:spacing w:val="0"/>
                          <w:w w:val="100"/>
                          <w:position w:val="0"/>
                          <w:shd w:val="clear" w:color="auto" w:fill="auto"/>
                          <w:lang w:val="cs-CZ" w:eastAsia="cs-CZ" w:bidi="cs-CZ"/>
                        </w:rPr>
                        <w:t>Pojištění průmyslu - pojištění pro případ rozbití</w:t>
                        <w:br/>
                        <w:t>skla</w:t>
                      </w:r>
                    </w:p>
                    <w:p>
                      <w:pPr>
                        <w:pStyle w:val="Style11"/>
                        <w:keepNext/>
                        <w:keepLines/>
                        <w:widowControl w:val="0"/>
                        <w:shd w:val="clear" w:color="auto" w:fill="auto"/>
                        <w:bidi w:val="0"/>
                        <w:spacing w:before="0" w:after="0" w:line="240" w:lineRule="auto"/>
                        <w:ind w:left="0" w:right="0" w:firstLine="0"/>
                        <w:jc w:val="center"/>
                      </w:pPr>
                      <w:bookmarkStart w:id="12" w:name="bookmark12"/>
                      <w:bookmarkStart w:id="13" w:name="bookmark13"/>
                      <w:r>
                        <w:rPr>
                          <w:spacing w:val="0"/>
                          <w:w w:val="100"/>
                          <w:position w:val="0"/>
                          <w:shd w:val="clear" w:color="auto" w:fill="auto"/>
                          <w:lang w:val="cs-CZ" w:eastAsia="cs-CZ" w:bidi="cs-CZ"/>
                        </w:rPr>
                        <w:t>SKL-</w:t>
                      </w:r>
                      <w:bookmarkEnd w:id="12"/>
                      <w:bookmarkEnd w:id="13"/>
                    </w:p>
                    <w:p>
                      <w:pPr>
                        <w:pStyle w:val="Style11"/>
                        <w:keepNext/>
                        <w:keepLines/>
                        <w:widowControl w:val="0"/>
                        <w:shd w:val="clear" w:color="auto" w:fill="auto"/>
                        <w:bidi w:val="0"/>
                        <w:spacing w:before="0" w:after="0" w:line="240" w:lineRule="auto"/>
                        <w:ind w:left="0" w:right="0" w:firstLine="0"/>
                        <w:jc w:val="center"/>
                      </w:pPr>
                      <w:bookmarkStart w:id="14" w:name="bookmark14"/>
                      <w:bookmarkStart w:id="15" w:name="bookmark15"/>
                      <w:r>
                        <w:rPr>
                          <w:spacing w:val="0"/>
                          <w:w w:val="100"/>
                          <w:position w:val="0"/>
                          <w:shd w:val="clear" w:color="auto" w:fill="auto"/>
                          <w:lang w:val="cs-CZ" w:eastAsia="cs-CZ" w:bidi="cs-CZ"/>
                        </w:rPr>
                        <w:t>04</w:t>
                      </w:r>
                      <w:bookmarkEnd w:id="14"/>
                      <w:bookmarkEnd w:id="15"/>
                    </w:p>
                    <w:p>
                      <w:pPr>
                        <w:pStyle w:val="Style16"/>
                        <w:keepNext w:val="0"/>
                        <w:keepLines w:val="0"/>
                        <w:widowControl w:val="0"/>
                        <w:shd w:val="clear" w:color="auto" w:fill="auto"/>
                        <w:bidi w:val="0"/>
                        <w:spacing w:before="0" w:after="0" w:line="240" w:lineRule="auto"/>
                        <w:ind w:left="7640" w:right="0" w:firstLine="0"/>
                        <w:jc w:val="left"/>
                        <w:rPr>
                          <w:sz w:val="12"/>
                          <w:szCs w:val="12"/>
                        </w:rPr>
                      </w:pPr>
                      <w:r>
                        <w:rPr>
                          <w:spacing w:val="0"/>
                          <w:w w:val="100"/>
                          <w:position w:val="0"/>
                          <w:sz w:val="12"/>
                          <w:szCs w:val="12"/>
                          <w:shd w:val="clear" w:color="auto" w:fill="auto"/>
                          <w:lang w:val="cs-CZ" w:eastAsia="cs-CZ" w:bidi="cs-CZ"/>
                        </w:rPr>
                        <w:t>Výluky z pojištění</w:t>
                      </w:r>
                    </w:p>
                  </w:txbxContent>
                </v:textbox>
                <w10:wrap type="topAndBottom" anchorx="page"/>
              </v:shape>
            </w:pict>
          </mc:Fallback>
        </mc:AlternateContent>
      </w:r>
    </w:p>
    <w:p>
      <w:pPr>
        <w:pStyle w:val="Style16"/>
        <w:keepNext w:val="0"/>
        <w:keepLines w:val="0"/>
        <w:widowControl w:val="0"/>
        <w:shd w:val="clear" w:color="auto" w:fill="auto"/>
        <w:bidi w:val="0"/>
        <w:spacing w:before="0" w:after="0" w:line="254" w:lineRule="auto"/>
        <w:ind w:left="2240" w:right="0" w:firstLine="0"/>
        <w:jc w:val="both"/>
      </w:pPr>
      <w:r>
        <w:rPr>
          <w:spacing w:val="0"/>
          <w:w w:val="100"/>
          <w:position w:val="0"/>
          <w:shd w:val="clear" w:color="auto" w:fill="auto"/>
          <w:lang w:val="cs-CZ" w:eastAsia="cs-CZ" w:bidi="cs-CZ"/>
        </w:rPr>
        <w:t>Článek 1</w:t>
      </w:r>
    </w:p>
    <w:p>
      <w:pPr>
        <w:pStyle w:val="Style16"/>
        <w:keepNext w:val="0"/>
        <w:keepLines w:val="0"/>
        <w:widowControl w:val="0"/>
        <w:shd w:val="clear" w:color="auto" w:fill="auto"/>
        <w:bidi w:val="0"/>
        <w:spacing w:before="0" w:after="120" w:line="254" w:lineRule="auto"/>
        <w:ind w:left="0" w:right="0" w:firstLine="0"/>
        <w:jc w:val="center"/>
      </w:pPr>
      <w:r>
        <w:rPr>
          <w:spacing w:val="0"/>
          <w:w w:val="100"/>
          <w:position w:val="0"/>
          <w:shd w:val="clear" w:color="auto" w:fill="auto"/>
          <w:lang w:val="cs-CZ" w:eastAsia="cs-CZ" w:bidi="cs-CZ"/>
        </w:rPr>
        <w:t>Úvodní</w:t>
        <w:br/>
        <w:t>ustanovení</w:t>
      </w:r>
    </w:p>
    <w:p>
      <w:pPr>
        <w:pStyle w:val="Style16"/>
        <w:keepNext w:val="0"/>
        <w:keepLines w:val="0"/>
        <w:widowControl w:val="0"/>
        <w:numPr>
          <w:ilvl w:val="0"/>
          <w:numId w:val="161"/>
        </w:numPr>
        <w:shd w:val="clear" w:color="auto" w:fill="auto"/>
        <w:tabs>
          <w:tab w:pos="372" w:val="left"/>
        </w:tabs>
        <w:bidi w:val="0"/>
        <w:spacing w:before="0" w:after="0" w:line="257" w:lineRule="auto"/>
        <w:ind w:left="0" w:right="0" w:firstLine="0"/>
        <w:jc w:val="center"/>
        <w:rPr>
          <w:sz w:val="12"/>
          <w:szCs w:val="12"/>
        </w:rPr>
      </w:pPr>
      <w:r>
        <w:rPr>
          <w:spacing w:val="0"/>
          <w:w w:val="100"/>
          <w:position w:val="0"/>
          <w:sz w:val="12"/>
          <w:szCs w:val="12"/>
          <w:shd w:val="clear" w:color="auto" w:fill="auto"/>
          <w:lang w:val="cs-CZ" w:eastAsia="cs-CZ" w:bidi="cs-CZ"/>
        </w:rPr>
        <w:t>Soukromé pojištění (dále jen pojištění) upravuje zákon č. 89/2012 Sb., občanský</w:t>
        <w:br/>
        <w:t>zákoník, (dále jen</w:t>
      </w:r>
    </w:p>
    <w:p>
      <w:pPr>
        <w:pStyle w:val="Style16"/>
        <w:keepNext w:val="0"/>
        <w:keepLines w:val="0"/>
        <w:widowControl w:val="0"/>
        <w:shd w:val="clear" w:color="auto" w:fill="auto"/>
        <w:bidi w:val="0"/>
        <w:spacing w:before="0" w:after="0" w:line="257" w:lineRule="auto"/>
        <w:ind w:left="400" w:right="0" w:firstLine="0"/>
        <w:jc w:val="both"/>
        <w:rPr>
          <w:sz w:val="12"/>
          <w:szCs w:val="12"/>
        </w:rPr>
      </w:pPr>
      <w:r>
        <w:rPr>
          <w:spacing w:val="0"/>
          <w:w w:val="100"/>
          <w:position w:val="0"/>
          <w:sz w:val="12"/>
          <w:szCs w:val="12"/>
          <w:shd w:val="clear" w:color="auto" w:fill="auto"/>
          <w:lang w:val="cs-CZ" w:eastAsia="cs-CZ" w:bidi="cs-CZ"/>
        </w:rPr>
        <w:t>„zákon“). Allianz pojišťovna, a. s., (dále jen „pojistitel“ vydává podle zákona tyto všeobecné pojistné podmínky (dále jen VPP).</w:t>
      </w:r>
    </w:p>
    <w:p>
      <w:pPr>
        <w:pStyle w:val="Style16"/>
        <w:keepNext w:val="0"/>
        <w:keepLines w:val="0"/>
        <w:widowControl w:val="0"/>
        <w:shd w:val="clear" w:color="auto" w:fill="auto"/>
        <w:bidi w:val="0"/>
        <w:spacing w:before="0" w:after="0" w:line="252" w:lineRule="auto"/>
        <w:ind w:left="400" w:right="0" w:firstLine="0"/>
        <w:jc w:val="both"/>
      </w:pPr>
      <w:r>
        <w:rPr>
          <w:spacing w:val="0"/>
          <w:w w:val="100"/>
          <w:position w:val="0"/>
          <w:sz w:val="12"/>
          <w:szCs w:val="12"/>
          <w:shd w:val="clear" w:color="auto" w:fill="auto"/>
          <w:lang w:val="cs-CZ" w:eastAsia="cs-CZ" w:bidi="cs-CZ"/>
        </w:rPr>
        <w:t xml:space="preserve">Obsahují-li tyto VPP nebo pojistná smlouva nebo dohoda v případech, kdy to zákon připouští, od- chylnou úpravu některých ustanovení zákona, platí úprava uvedená. Není-li tato odchylná úprava </w:t>
      </w:r>
      <w:r>
        <w:rPr>
          <w:spacing w:val="0"/>
          <w:w w:val="100"/>
          <w:position w:val="0"/>
          <w:shd w:val="clear" w:color="auto" w:fill="auto"/>
          <w:lang w:val="cs-CZ" w:eastAsia="cs-CZ" w:bidi="cs-CZ"/>
        </w:rPr>
        <w:t>obsažena ve VPP nebo v pojistné smlouvě dohodnuta, platí ustanovení zákona.</w:t>
      </w:r>
    </w:p>
    <w:p>
      <w:pPr>
        <w:pStyle w:val="Style16"/>
        <w:keepNext w:val="0"/>
        <w:keepLines w:val="0"/>
        <w:widowControl w:val="0"/>
        <w:numPr>
          <w:ilvl w:val="0"/>
          <w:numId w:val="161"/>
        </w:numPr>
        <w:shd w:val="clear" w:color="auto" w:fill="auto"/>
        <w:tabs>
          <w:tab w:pos="372" w:val="left"/>
        </w:tabs>
        <w:bidi w:val="0"/>
        <w:spacing w:before="0" w:after="0" w:line="240" w:lineRule="auto"/>
        <w:ind w:left="0" w:right="0" w:firstLine="0"/>
        <w:jc w:val="center"/>
      </w:pPr>
      <w:r>
        <w:rPr>
          <w:spacing w:val="0"/>
          <w:w w:val="100"/>
          <w:position w:val="0"/>
          <w:shd w:val="clear" w:color="auto" w:fill="auto"/>
          <w:lang w:val="cs-CZ" w:eastAsia="cs-CZ" w:bidi="cs-CZ"/>
        </w:rPr>
        <w:t>Tyto VPP jsou nedílnou součástí pojistné smlouvy. Pokud je v některém ustanovení</w:t>
        <w:br/>
        <w:t>zákona odkaz na</w:t>
      </w:r>
    </w:p>
    <w:p>
      <w:pPr>
        <w:pStyle w:val="Style16"/>
        <w:keepNext w:val="0"/>
        <w:keepLines w:val="0"/>
        <w:widowControl w:val="0"/>
        <w:shd w:val="clear" w:color="auto" w:fill="auto"/>
        <w:bidi w:val="0"/>
        <w:spacing w:before="0" w:after="0" w:line="240" w:lineRule="auto"/>
        <w:ind w:left="400" w:right="0" w:firstLine="0"/>
        <w:jc w:val="both"/>
      </w:pPr>
      <w:r>
        <w:rPr>
          <w:spacing w:val="0"/>
          <w:w w:val="100"/>
          <w:position w:val="0"/>
          <w:shd w:val="clear" w:color="auto" w:fill="auto"/>
          <w:lang w:val="cs-CZ" w:eastAsia="cs-CZ" w:bidi="cs-CZ"/>
        </w:rPr>
        <w:t>pojistnou smlouvu nebo dohodu, platí úprava uvedená v těchto VPP stejně, jako by to byla pojistná smlouva nebo dohoda.</w:t>
      </w:r>
    </w:p>
    <w:p>
      <w:pPr>
        <w:pStyle w:val="Style16"/>
        <w:keepNext w:val="0"/>
        <w:keepLines w:val="0"/>
        <w:widowControl w:val="0"/>
        <w:numPr>
          <w:ilvl w:val="0"/>
          <w:numId w:val="161"/>
        </w:numPr>
        <w:shd w:val="clear" w:color="auto" w:fill="auto"/>
        <w:tabs>
          <w:tab w:pos="372" w:val="left"/>
        </w:tabs>
        <w:bidi w:val="0"/>
        <w:spacing w:before="0" w:after="0" w:line="257" w:lineRule="auto"/>
        <w:ind w:left="400" w:right="0" w:hanging="400"/>
        <w:jc w:val="both"/>
        <w:rPr>
          <w:sz w:val="12"/>
          <w:szCs w:val="12"/>
        </w:rPr>
      </w:pPr>
      <w:r>
        <w:rPr>
          <w:spacing w:val="0"/>
          <w:w w:val="100"/>
          <w:position w:val="0"/>
          <w:sz w:val="12"/>
          <w:szCs w:val="12"/>
          <w:shd w:val="clear" w:color="auto" w:fill="auto"/>
          <w:lang w:val="cs-CZ" w:eastAsia="cs-CZ" w:bidi="cs-CZ"/>
        </w:rPr>
        <w:t>Tyto VPP platí po celou dobu trvání pojištění sjednaného pojistnou smlouvou. Pojistník musí být s těmito VPP před uzavřením pojistné smlouvy prokazatelně seznámen. To neplatí, uzavírá-li se smlouva formou obchodu na dálku.</w:t>
      </w:r>
    </w:p>
    <w:p>
      <w:pPr>
        <w:pStyle w:val="Style16"/>
        <w:keepNext w:val="0"/>
        <w:keepLines w:val="0"/>
        <w:widowControl w:val="0"/>
        <w:numPr>
          <w:ilvl w:val="0"/>
          <w:numId w:val="161"/>
        </w:numPr>
        <w:shd w:val="clear" w:color="auto" w:fill="auto"/>
        <w:tabs>
          <w:tab w:pos="372" w:val="left"/>
        </w:tabs>
        <w:bidi w:val="0"/>
        <w:spacing w:before="0" w:after="0" w:line="257" w:lineRule="auto"/>
        <w:ind w:left="0" w:right="0" w:firstLine="0"/>
        <w:jc w:val="center"/>
        <w:rPr>
          <w:sz w:val="12"/>
          <w:szCs w:val="12"/>
        </w:rPr>
      </w:pPr>
      <w:r>
        <w:rPr>
          <w:spacing w:val="0"/>
          <w:w w:val="100"/>
          <w:position w:val="0"/>
          <w:sz w:val="12"/>
          <w:szCs w:val="12"/>
          <w:shd w:val="clear" w:color="auto" w:fill="auto"/>
          <w:lang w:val="cs-CZ" w:eastAsia="cs-CZ" w:bidi="cs-CZ"/>
        </w:rPr>
        <w:t>Součástí pojistné smlouvy mohou být i další doplňující ustanovení vztahující se k tomuto</w:t>
        <w:br/>
        <w:t>typu pojiš</w:t>
        <w:t>-</w:t>
      </w:r>
    </w:p>
    <w:p>
      <w:pPr>
        <w:pStyle w:val="Style16"/>
        <w:keepNext w:val="0"/>
        <w:keepLines w:val="0"/>
        <w:widowControl w:val="0"/>
        <w:shd w:val="clear" w:color="auto" w:fill="auto"/>
        <w:bidi w:val="0"/>
        <w:spacing w:before="0" w:after="0" w:line="240" w:lineRule="auto"/>
        <w:ind w:left="0" w:right="0" w:firstLine="400"/>
        <w:jc w:val="both"/>
      </w:pPr>
      <w:r>
        <w:rPr>
          <w:spacing w:val="0"/>
          <w:w w:val="100"/>
          <w:position w:val="0"/>
          <w:shd w:val="clear" w:color="auto" w:fill="auto"/>
          <w:lang w:val="cs-CZ" w:eastAsia="cs-CZ" w:bidi="cs-CZ"/>
        </w:rPr>
        <w:t>tění - smluvní ujednání a/nebo doložky.</w:t>
      </w:r>
    </w:p>
    <w:p>
      <w:pPr>
        <w:pStyle w:val="Style16"/>
        <w:keepNext w:val="0"/>
        <w:keepLines w:val="0"/>
        <w:widowControl w:val="0"/>
        <w:numPr>
          <w:ilvl w:val="0"/>
          <w:numId w:val="161"/>
        </w:numPr>
        <w:shd w:val="clear" w:color="auto" w:fill="auto"/>
        <w:tabs>
          <w:tab w:pos="372" w:val="left"/>
        </w:tabs>
        <w:bidi w:val="0"/>
        <w:spacing w:before="0" w:after="0" w:line="240" w:lineRule="auto"/>
        <w:ind w:left="400" w:right="0" w:hanging="400"/>
        <w:jc w:val="both"/>
      </w:pPr>
      <w:r>
        <w:rPr>
          <w:spacing w:val="0"/>
          <w:w w:val="100"/>
          <w:position w:val="0"/>
          <w:shd w:val="clear" w:color="auto" w:fill="auto"/>
          <w:lang w:val="cs-CZ" w:eastAsia="cs-CZ" w:bidi="cs-CZ"/>
        </w:rPr>
        <w:t>Toto pojištění je ve smyslu zákona pojištěním škodovým. Při škodovém pojištění poskytne pojistitel pojistné plnění, které v ujednaném rozsahu vyrovnává úbytek majetku vzniklý v důsledku pojistné události.</w:t>
      </w:r>
    </w:p>
    <w:p>
      <w:pPr>
        <w:pStyle w:val="Style16"/>
        <w:keepNext w:val="0"/>
        <w:keepLines w:val="0"/>
        <w:widowControl w:val="0"/>
        <w:numPr>
          <w:ilvl w:val="0"/>
          <w:numId w:val="161"/>
        </w:numPr>
        <w:shd w:val="clear" w:color="auto" w:fill="auto"/>
        <w:tabs>
          <w:tab w:pos="372" w:val="left"/>
        </w:tabs>
        <w:bidi w:val="0"/>
        <w:spacing w:before="0" w:after="0" w:line="257" w:lineRule="auto"/>
        <w:ind w:left="400" w:right="0" w:hanging="400"/>
        <w:jc w:val="both"/>
        <w:rPr>
          <w:sz w:val="12"/>
          <w:szCs w:val="12"/>
        </w:rPr>
      </w:pPr>
      <w:r>
        <w:rPr>
          <w:spacing w:val="0"/>
          <w:w w:val="100"/>
          <w:position w:val="0"/>
          <w:sz w:val="12"/>
          <w:szCs w:val="12"/>
          <w:shd w:val="clear" w:color="auto" w:fill="auto"/>
          <w:lang w:val="cs-CZ" w:eastAsia="cs-CZ" w:bidi="cs-CZ"/>
        </w:rPr>
        <w:t>Pojistnou událostí je jakákoliv nahodilá událost, jejímž důsledkem je škoda na pojištěném skle blíže označená v pojistné smlouvě nebo v těchto VPP, resp. smluvních ujednáních, se kterou je spojen vznik povinnosti pojistitele poskytnout pojistné plnění.</w:t>
      </w:r>
    </w:p>
    <w:p>
      <w:pPr>
        <w:pStyle w:val="Style16"/>
        <w:keepNext w:val="0"/>
        <w:keepLines w:val="0"/>
        <w:widowControl w:val="0"/>
        <w:numPr>
          <w:ilvl w:val="0"/>
          <w:numId w:val="161"/>
        </w:numPr>
        <w:shd w:val="clear" w:color="auto" w:fill="auto"/>
        <w:tabs>
          <w:tab w:pos="372" w:val="left"/>
        </w:tabs>
        <w:bidi w:val="0"/>
        <w:spacing w:before="0" w:after="0" w:line="240" w:lineRule="auto"/>
        <w:ind w:left="400" w:right="0" w:hanging="400"/>
        <w:jc w:val="both"/>
      </w:pPr>
      <w:r>
        <w:rPr>
          <w:spacing w:val="0"/>
          <w:w w:val="100"/>
          <w:position w:val="0"/>
          <w:sz w:val="12"/>
          <w:szCs w:val="12"/>
          <w:shd w:val="clear" w:color="auto" w:fill="auto"/>
          <w:lang w:val="cs-CZ" w:eastAsia="cs-CZ" w:bidi="cs-CZ"/>
        </w:rPr>
        <w:t xml:space="preserve">Pojištění podle těchto VPP může být sjednáno pouze tehdy, pokud je na něm pojistný zájem. </w:t>
      </w:r>
      <w:r>
        <w:rPr>
          <w:spacing w:val="0"/>
          <w:w w:val="100"/>
          <w:position w:val="0"/>
          <w:shd w:val="clear" w:color="auto" w:fill="auto"/>
          <w:lang w:val="cs-CZ" w:eastAsia="cs-CZ" w:bidi="cs-CZ"/>
        </w:rPr>
        <w:t>Pojistným zájmem je oprávněná potřeba ochrany před následky pojistné události. Pojistník má po- jistný zájem na vlastním zasklení. Má se za to, že pojistník má pojistný zájem i na zasklení jiné osoby, osvědčí-li, že by mu bez jeho existence a uchování hrozila přímá majetková ztráta. Dal-li pojištěný souhlas k pojištění, má se za to, že pojistný zájem pojistníka byl prokázán.</w:t>
      </w:r>
    </w:p>
    <w:p>
      <w:pPr>
        <w:pStyle w:val="Style16"/>
        <w:keepNext w:val="0"/>
        <w:keepLines w:val="0"/>
        <w:widowControl w:val="0"/>
        <w:shd w:val="clear" w:color="auto" w:fill="auto"/>
        <w:bidi w:val="0"/>
        <w:spacing w:before="0" w:after="0" w:line="257" w:lineRule="auto"/>
        <w:ind w:left="400" w:right="0" w:firstLine="0"/>
        <w:jc w:val="both"/>
        <w:rPr>
          <w:sz w:val="12"/>
          <w:szCs w:val="12"/>
        </w:rPr>
      </w:pPr>
      <w:r>
        <w:rPr>
          <w:spacing w:val="0"/>
          <w:w w:val="100"/>
          <w:position w:val="0"/>
          <w:sz w:val="12"/>
          <w:szCs w:val="12"/>
          <w:shd w:val="clear" w:color="auto" w:fill="auto"/>
          <w:lang w:val="cs-CZ" w:eastAsia="cs-CZ" w:bidi="cs-CZ"/>
        </w:rPr>
        <w:t>Při pojištění zasklení může být pojištěn i budoucí pojistným zájem. Byla-li smlouva uzavřena se zřetelem k budoucímu podnikání nebo jinému budoucímu zájmu, který nevznikne, není pojistník povinen platit pojistné; pojistitel má však právo na přiměřenou odměnu, pokud to bylo ujednáno.</w:t>
      </w:r>
    </w:p>
    <w:p>
      <w:pPr>
        <w:pStyle w:val="Style16"/>
        <w:keepNext w:val="0"/>
        <w:keepLines w:val="0"/>
        <w:widowControl w:val="0"/>
        <w:shd w:val="clear" w:color="auto" w:fill="auto"/>
        <w:bidi w:val="0"/>
        <w:spacing w:before="0" w:after="0" w:line="240" w:lineRule="auto"/>
        <w:ind w:left="2240" w:right="0" w:hanging="1840"/>
        <w:jc w:val="left"/>
      </w:pPr>
      <w:r>
        <w:rPr>
          <w:spacing w:val="0"/>
          <w:w w:val="100"/>
          <w:position w:val="0"/>
          <w:shd w:val="clear" w:color="auto" w:fill="auto"/>
          <w:lang w:val="cs-CZ" w:eastAsia="cs-CZ" w:bidi="cs-CZ"/>
        </w:rPr>
        <w:t>Zanikne-li pojistný zájem za trvání pojištění, zanikne i pojištění; pojistitel má však právo na pojistné</w:t>
      </w:r>
    </w:p>
    <w:p>
      <w:pPr>
        <w:pStyle w:val="Style16"/>
        <w:keepNext w:val="0"/>
        <w:keepLines w:val="0"/>
        <w:widowControl w:val="0"/>
        <w:shd w:val="clear" w:color="auto" w:fill="auto"/>
        <w:bidi w:val="0"/>
        <w:spacing w:before="0" w:after="120" w:line="240" w:lineRule="auto"/>
        <w:ind w:left="0" w:right="0" w:firstLine="400"/>
        <w:jc w:val="both"/>
      </w:pPr>
      <w:r>
        <w:rPr>
          <w:spacing w:val="0"/>
          <w:w w:val="100"/>
          <w:position w:val="0"/>
          <w:shd w:val="clear" w:color="auto" w:fill="auto"/>
          <w:lang w:val="cs-CZ" w:eastAsia="cs-CZ" w:bidi="cs-CZ"/>
        </w:rPr>
        <w:t>až do doby, kdy se o zániku pojistného zájmu dozvěděl.</w:t>
      </w:r>
    </w:p>
    <w:p>
      <w:pPr>
        <w:pStyle w:val="Style16"/>
        <w:keepNext w:val="0"/>
        <w:keepLines w:val="0"/>
        <w:widowControl w:val="0"/>
        <w:shd w:val="clear" w:color="auto" w:fill="auto"/>
        <w:bidi w:val="0"/>
        <w:spacing w:before="0" w:after="0" w:line="259" w:lineRule="auto"/>
        <w:ind w:left="2240" w:right="0" w:firstLine="0"/>
        <w:jc w:val="both"/>
        <w:rPr>
          <w:sz w:val="12"/>
          <w:szCs w:val="12"/>
        </w:rPr>
      </w:pPr>
      <w:r>
        <w:rPr>
          <w:spacing w:val="0"/>
          <w:w w:val="100"/>
          <w:position w:val="0"/>
          <w:sz w:val="12"/>
          <w:szCs w:val="12"/>
          <w:shd w:val="clear" w:color="auto" w:fill="auto"/>
          <w:lang w:val="cs-CZ" w:eastAsia="cs-CZ" w:bidi="cs-CZ"/>
        </w:rPr>
        <w:t>Článek 2</w:t>
      </w:r>
    </w:p>
    <w:p>
      <w:pPr>
        <w:pStyle w:val="Style16"/>
        <w:keepNext w:val="0"/>
        <w:keepLines w:val="0"/>
        <w:widowControl w:val="0"/>
        <w:shd w:val="clear" w:color="auto" w:fill="auto"/>
        <w:bidi w:val="0"/>
        <w:spacing w:before="0" w:after="120" w:line="240" w:lineRule="auto"/>
        <w:ind w:left="0" w:right="0" w:firstLine="0"/>
        <w:jc w:val="center"/>
      </w:pPr>
      <w:r>
        <w:rPr>
          <w:spacing w:val="0"/>
          <w:w w:val="100"/>
          <w:position w:val="0"/>
          <w:shd w:val="clear" w:color="auto" w:fill="auto"/>
          <w:lang w:val="cs-CZ" w:eastAsia="cs-CZ" w:bidi="cs-CZ"/>
        </w:rPr>
        <w:t>Rozsah</w:t>
        <w:br/>
        <w:t>pojištění</w:t>
      </w:r>
    </w:p>
    <w:p>
      <w:pPr>
        <w:pStyle w:val="Style16"/>
        <w:keepNext w:val="0"/>
        <w:keepLines w:val="0"/>
        <w:widowControl w:val="0"/>
        <w:numPr>
          <w:ilvl w:val="0"/>
          <w:numId w:val="163"/>
        </w:numPr>
        <w:shd w:val="clear" w:color="auto" w:fill="auto"/>
        <w:tabs>
          <w:tab w:pos="372" w:val="left"/>
        </w:tabs>
        <w:bidi w:val="0"/>
        <w:spacing w:before="0" w:after="0" w:line="240" w:lineRule="auto"/>
        <w:ind w:left="400" w:right="0" w:hanging="400"/>
        <w:jc w:val="both"/>
        <w:rPr>
          <w:sz w:val="12"/>
          <w:szCs w:val="12"/>
        </w:rPr>
      </w:pPr>
      <w:r>
        <w:rPr>
          <w:spacing w:val="0"/>
          <w:w w:val="100"/>
          <w:position w:val="0"/>
          <w:sz w:val="12"/>
          <w:szCs w:val="12"/>
          <w:shd w:val="clear" w:color="auto" w:fill="auto"/>
          <w:lang w:val="cs-CZ" w:eastAsia="cs-CZ" w:bidi="cs-CZ"/>
        </w:rPr>
        <w:t xml:space="preserve">Pojistitel se zavazuje poskytnout pojistné plnění tak, že uhradí pojištěnému škodu, jestliže kdykoliv během pojistné doby dojde ke škodě rozbitím (poškozením, jehož následkem může být bezpro- </w:t>
      </w:r>
      <w:r>
        <w:rPr>
          <w:spacing w:val="0"/>
          <w:w w:val="100"/>
          <w:position w:val="0"/>
          <w:sz w:val="13"/>
          <w:szCs w:val="13"/>
          <w:shd w:val="clear" w:color="auto" w:fill="auto"/>
          <w:lang w:val="cs-CZ" w:eastAsia="cs-CZ" w:bidi="cs-CZ"/>
        </w:rPr>
        <w:t xml:space="preserve">střední rozbití) pevně osazených zasklení stavebních součástí budovy (dále jen zasklení) nebo ji- ných věcí uvedených v pojistné smlouvě. Pojistitel dále uhradí účelně vynaložené náklady potřebné </w:t>
      </w:r>
      <w:r>
        <w:rPr>
          <w:spacing w:val="0"/>
          <w:w w:val="100"/>
          <w:position w:val="0"/>
          <w:sz w:val="12"/>
          <w:szCs w:val="12"/>
          <w:shd w:val="clear" w:color="auto" w:fill="auto"/>
          <w:lang w:val="cs-CZ" w:eastAsia="cs-CZ" w:bidi="cs-CZ"/>
        </w:rPr>
        <w:t>pro nouzové zasklení.</w:t>
      </w:r>
    </w:p>
    <w:p>
      <w:pPr>
        <w:pStyle w:val="Style16"/>
        <w:keepNext w:val="0"/>
        <w:keepLines w:val="0"/>
        <w:widowControl w:val="0"/>
        <w:numPr>
          <w:ilvl w:val="0"/>
          <w:numId w:val="163"/>
        </w:numPr>
        <w:shd w:val="clear" w:color="auto" w:fill="auto"/>
        <w:tabs>
          <w:tab w:pos="372" w:val="left"/>
        </w:tabs>
        <w:bidi w:val="0"/>
        <w:spacing w:before="0" w:after="0" w:line="257" w:lineRule="auto"/>
        <w:ind w:left="0" w:right="0" w:firstLine="0"/>
        <w:jc w:val="left"/>
        <w:rPr>
          <w:sz w:val="12"/>
          <w:szCs w:val="12"/>
        </w:rPr>
      </w:pPr>
      <w:r>
        <w:rPr>
          <w:spacing w:val="0"/>
          <w:w w:val="100"/>
          <w:position w:val="0"/>
          <w:sz w:val="12"/>
          <w:szCs w:val="12"/>
          <w:shd w:val="clear" w:color="auto" w:fill="auto"/>
          <w:lang w:val="cs-CZ" w:eastAsia="cs-CZ" w:bidi="cs-CZ"/>
        </w:rPr>
        <w:t>Pokud není ve smlouvě dohodnuto jinak, pojištění se nevztahuje na:</w:t>
      </w:r>
    </w:p>
    <w:p>
      <w:pPr>
        <w:pStyle w:val="Style16"/>
        <w:keepNext w:val="0"/>
        <w:keepLines w:val="0"/>
        <w:widowControl w:val="0"/>
        <w:shd w:val="clear" w:color="auto" w:fill="auto"/>
        <w:bidi w:val="0"/>
        <w:spacing w:before="0" w:after="0" w:line="240" w:lineRule="auto"/>
        <w:ind w:left="400" w:right="0" w:firstLine="0"/>
        <w:jc w:val="left"/>
      </w:pPr>
      <w:r>
        <w:rPr>
          <w:spacing w:val="0"/>
          <w:w w:val="100"/>
          <w:position w:val="0"/>
          <w:shd w:val="clear" w:color="auto" w:fill="auto"/>
          <w:lang w:val="cs-CZ" w:eastAsia="cs-CZ" w:bidi="cs-CZ"/>
        </w:rPr>
        <w:t>a) skleněné části věcí movitých (zasklení nábytku, zrcadla, osvětlovací tělesa, sklokeramické varné</w:t>
      </w:r>
    </w:p>
    <w:p>
      <w:pPr>
        <w:pStyle w:val="Style16"/>
        <w:keepNext w:val="0"/>
        <w:keepLines w:val="0"/>
        <w:widowControl w:val="0"/>
        <w:shd w:val="clear" w:color="auto" w:fill="auto"/>
        <w:bidi w:val="0"/>
        <w:spacing w:before="0" w:after="0" w:line="240" w:lineRule="auto"/>
        <w:ind w:left="0" w:right="0" w:firstLine="600"/>
        <w:jc w:val="left"/>
      </w:pPr>
      <w:r>
        <w:rPr>
          <w:spacing w:val="0"/>
          <w:w w:val="100"/>
          <w:position w:val="0"/>
          <w:shd w:val="clear" w:color="auto" w:fill="auto"/>
          <w:lang w:val="cs-CZ" w:eastAsia="cs-CZ" w:bidi="cs-CZ"/>
        </w:rPr>
        <w:t>plochy apod.);</w:t>
      </w:r>
    </w:p>
    <w:p>
      <w:pPr>
        <w:pStyle w:val="Style16"/>
        <w:keepNext w:val="0"/>
        <w:keepLines w:val="0"/>
        <w:widowControl w:val="0"/>
        <w:numPr>
          <w:ilvl w:val="0"/>
          <w:numId w:val="33"/>
        </w:numPr>
        <w:shd w:val="clear" w:color="auto" w:fill="auto"/>
        <w:tabs>
          <w:tab w:pos="372" w:val="left"/>
        </w:tabs>
        <w:bidi w:val="0"/>
        <w:spacing w:before="0" w:after="120" w:line="257" w:lineRule="auto"/>
        <w:ind w:left="0" w:right="0" w:firstLine="0"/>
        <w:jc w:val="center"/>
        <w:rPr>
          <w:sz w:val="12"/>
          <w:szCs w:val="12"/>
        </w:rPr>
      </w:pPr>
      <w:r>
        <w:rPr>
          <w:spacing w:val="0"/>
          <w:w w:val="100"/>
          <w:position w:val="0"/>
          <w:sz w:val="12"/>
          <w:szCs w:val="12"/>
          <w:shd w:val="clear" w:color="auto" w:fill="auto"/>
          <w:lang w:val="cs-CZ" w:eastAsia="cs-CZ" w:bidi="cs-CZ"/>
        </w:rPr>
        <w:t>předměty umístěné vně budovy (firemní štíty, reklamní tabule, vnější</w:t>
        <w:br/>
        <w:t>osvětlení apod.).</w:t>
      </w:r>
    </w:p>
    <w:p>
      <w:pPr>
        <w:pStyle w:val="Style16"/>
        <w:keepNext w:val="0"/>
        <w:keepLines w:val="0"/>
        <w:widowControl w:val="0"/>
        <w:shd w:val="clear" w:color="auto" w:fill="auto"/>
        <w:bidi w:val="0"/>
        <w:spacing w:before="0" w:after="120" w:line="240" w:lineRule="auto"/>
        <w:ind w:left="0" w:right="0" w:firstLine="0"/>
        <w:jc w:val="center"/>
      </w:pPr>
      <w:r>
        <w:rPr>
          <w:spacing w:val="0"/>
          <w:w w:val="100"/>
          <w:position w:val="0"/>
          <w:shd w:val="clear" w:color="auto" w:fill="auto"/>
          <w:lang w:val="cs-CZ" w:eastAsia="cs-CZ" w:bidi="cs-CZ"/>
        </w:rPr>
        <w:t>Článek 3</w:t>
        <w:br/>
        <w:t>Místo pojištění</w:t>
      </w:r>
    </w:p>
    <w:p>
      <w:pPr>
        <w:pStyle w:val="Style16"/>
        <w:keepNext w:val="0"/>
        <w:keepLines w:val="0"/>
        <w:widowControl w:val="0"/>
        <w:numPr>
          <w:ilvl w:val="0"/>
          <w:numId w:val="165"/>
        </w:numPr>
        <w:shd w:val="clear" w:color="auto" w:fill="auto"/>
        <w:tabs>
          <w:tab w:pos="659" w:val="left"/>
        </w:tabs>
        <w:bidi w:val="0"/>
        <w:spacing w:before="0" w:after="0" w:line="257" w:lineRule="auto"/>
        <w:ind w:left="0" w:right="0" w:firstLine="260"/>
        <w:jc w:val="left"/>
        <w:rPr>
          <w:sz w:val="12"/>
          <w:szCs w:val="12"/>
        </w:rPr>
      </w:pPr>
      <w:r>
        <w:rPr>
          <w:spacing w:val="0"/>
          <w:w w:val="100"/>
          <w:position w:val="0"/>
          <w:sz w:val="12"/>
          <w:szCs w:val="12"/>
          <w:shd w:val="clear" w:color="auto" w:fill="auto"/>
          <w:lang w:val="cs-CZ" w:eastAsia="cs-CZ" w:bidi="cs-CZ"/>
        </w:rPr>
        <w:t>Pojistitel poskytne pojistné plnění jen tehdy, došlo-li k pojistné události na místě</w:t>
      </w:r>
    </w:p>
    <w:p>
      <w:pPr>
        <w:pStyle w:val="Style16"/>
        <w:keepNext w:val="0"/>
        <w:keepLines w:val="0"/>
        <w:widowControl w:val="0"/>
        <w:shd w:val="clear" w:color="auto" w:fill="auto"/>
        <w:bidi w:val="0"/>
        <w:spacing w:before="0" w:after="0" w:line="257" w:lineRule="auto"/>
        <w:ind w:left="2040" w:right="0" w:firstLine="0"/>
        <w:jc w:val="left"/>
      </w:pPr>
      <w:r>
        <w:rPr>
          <w:spacing w:val="0"/>
          <w:w w:val="100"/>
          <w:position w:val="0"/>
          <w:sz w:val="12"/>
          <w:szCs w:val="12"/>
          <w:shd w:val="clear" w:color="auto" w:fill="auto"/>
          <w:lang w:val="cs-CZ" w:eastAsia="cs-CZ" w:bidi="cs-CZ"/>
        </w:rPr>
        <w:t>uvedeném v pojist</w:t>
      </w:r>
      <w:r>
        <w:rPr>
          <w:spacing w:val="0"/>
          <w:w w:val="100"/>
          <w:position w:val="0"/>
          <w:shd w:val="clear" w:color="auto" w:fill="auto"/>
          <w:lang w:val="cs-CZ" w:eastAsia="cs-CZ" w:bidi="cs-CZ"/>
        </w:rPr>
        <w:softHyphen/>
      </w:r>
    </w:p>
    <w:p>
      <w:pPr>
        <w:pStyle w:val="Style16"/>
        <w:keepNext w:val="0"/>
        <w:keepLines w:val="0"/>
        <w:widowControl w:val="0"/>
        <w:shd w:val="clear" w:color="auto" w:fill="auto"/>
        <w:bidi w:val="0"/>
        <w:spacing w:before="0" w:after="0" w:line="240" w:lineRule="auto"/>
        <w:ind w:left="0" w:right="0" w:firstLine="400"/>
        <w:jc w:val="both"/>
      </w:pPr>
      <w:r>
        <w:rPr>
          <w:spacing w:val="0"/>
          <w:w w:val="100"/>
          <w:position w:val="0"/>
          <w:shd w:val="clear" w:color="auto" w:fill="auto"/>
          <w:lang w:val="cs-CZ" w:eastAsia="cs-CZ" w:bidi="cs-CZ"/>
        </w:rPr>
        <w:t>né smlouvě jako místo pojištění, pokud není dohodnuto jinak.</w:t>
      </w:r>
    </w:p>
    <w:p>
      <w:pPr>
        <w:pStyle w:val="Style16"/>
        <w:keepNext w:val="0"/>
        <w:keepLines w:val="0"/>
        <w:widowControl w:val="0"/>
        <w:numPr>
          <w:ilvl w:val="0"/>
          <w:numId w:val="165"/>
        </w:numPr>
        <w:shd w:val="clear" w:color="auto" w:fill="auto"/>
        <w:tabs>
          <w:tab w:pos="659" w:val="left"/>
        </w:tabs>
        <w:bidi w:val="0"/>
        <w:spacing w:before="0" w:after="0" w:line="240" w:lineRule="auto"/>
        <w:ind w:left="0" w:right="0" w:firstLine="200"/>
        <w:jc w:val="left"/>
      </w:pPr>
      <w:r>
        <w:rPr>
          <w:spacing w:val="0"/>
          <w:w w:val="100"/>
          <w:position w:val="0"/>
          <w:shd w:val="clear" w:color="auto" w:fill="auto"/>
          <w:lang w:val="cs-CZ" w:eastAsia="cs-CZ" w:bidi="cs-CZ"/>
        </w:rPr>
        <w:t>Místem pojištění je podle ujednání v pojistné smlouvě budova, prostory nebo</w:t>
      </w:r>
    </w:p>
    <w:p>
      <w:pPr>
        <w:pStyle w:val="Style16"/>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pozemek uvedený</w:t>
      </w:r>
    </w:p>
    <w:p>
      <w:pPr>
        <w:pStyle w:val="Style16"/>
        <w:keepNext w:val="0"/>
        <w:keepLines w:val="0"/>
        <w:widowControl w:val="0"/>
        <w:shd w:val="clear" w:color="auto" w:fill="auto"/>
        <w:bidi w:val="0"/>
        <w:spacing w:before="0" w:after="120" w:line="257" w:lineRule="auto"/>
        <w:ind w:left="0" w:right="0" w:firstLine="400"/>
        <w:jc w:val="both"/>
        <w:rPr>
          <w:sz w:val="12"/>
          <w:szCs w:val="12"/>
        </w:rPr>
      </w:pPr>
      <w:r>
        <w:rPr>
          <w:spacing w:val="0"/>
          <w:w w:val="100"/>
          <w:position w:val="0"/>
          <w:sz w:val="12"/>
          <w:szCs w:val="12"/>
          <w:shd w:val="clear" w:color="auto" w:fill="auto"/>
          <w:lang w:val="cs-CZ" w:eastAsia="cs-CZ" w:bidi="cs-CZ"/>
        </w:rPr>
        <w:t>v pojistné smlouvě.</w:t>
      </w:r>
    </w:p>
    <w:p>
      <w:pPr>
        <w:pStyle w:val="Style16"/>
        <w:keepNext w:val="0"/>
        <w:keepLines w:val="0"/>
        <w:widowControl w:val="0"/>
        <w:shd w:val="clear" w:color="auto" w:fill="auto"/>
        <w:bidi w:val="0"/>
        <w:spacing w:before="0" w:after="120" w:line="240" w:lineRule="auto"/>
        <w:ind w:left="0" w:right="0" w:firstLine="0"/>
        <w:jc w:val="center"/>
      </w:pPr>
      <w:r>
        <w:rPr>
          <w:spacing w:val="0"/>
          <w:w w:val="100"/>
          <w:position w:val="0"/>
          <w:sz w:val="12"/>
          <w:szCs w:val="12"/>
          <w:shd w:val="clear" w:color="auto" w:fill="auto"/>
          <w:lang w:val="cs-CZ" w:eastAsia="cs-CZ" w:bidi="cs-CZ"/>
        </w:rPr>
        <w:t>Článek 4</w:t>
        <w:br/>
      </w:r>
      <w:r>
        <w:rPr>
          <w:spacing w:val="0"/>
          <w:w w:val="100"/>
          <w:position w:val="0"/>
          <w:shd w:val="clear" w:color="auto" w:fill="auto"/>
          <w:lang w:val="cs-CZ" w:eastAsia="cs-CZ" w:bidi="cs-CZ"/>
        </w:rPr>
        <w:t>Pojištěné</w:t>
        <w:br/>
        <w:t>náklady</w:t>
      </w:r>
    </w:p>
    <w:p>
      <w:pPr>
        <w:pStyle w:val="Style16"/>
        <w:keepNext w:val="0"/>
        <w:keepLines w:val="0"/>
        <w:widowControl w:val="0"/>
        <w:shd w:val="clear" w:color="auto" w:fill="auto"/>
        <w:bidi w:val="0"/>
        <w:spacing w:before="0" w:after="0" w:line="240" w:lineRule="auto"/>
        <w:ind w:left="0" w:right="0" w:firstLine="0"/>
        <w:jc w:val="center"/>
        <w:rPr>
          <w:sz w:val="12"/>
          <w:szCs w:val="12"/>
        </w:rPr>
      </w:pPr>
      <w:r>
        <w:rPr>
          <w:spacing w:val="0"/>
          <w:w w:val="100"/>
          <w:position w:val="0"/>
          <w:sz w:val="12"/>
          <w:szCs w:val="12"/>
          <w:shd w:val="clear" w:color="auto" w:fill="auto"/>
          <w:lang w:val="cs-CZ" w:eastAsia="cs-CZ" w:bidi="cs-CZ"/>
        </w:rPr>
        <w:t>Pokud je to v pojistné smlouvě dohodnuto, pojistitel uhradí náklady vynaložené v příčinné</w:t>
        <w:br/>
        <w:t>souvislosti s po</w:t>
        <w:t>-</w:t>
      </w:r>
    </w:p>
    <w:p>
      <w:pPr>
        <w:pStyle w:val="Style16"/>
        <w:keepNext w:val="0"/>
        <w:keepLines w:val="0"/>
        <w:widowControl w:val="0"/>
        <w:shd w:val="clear" w:color="auto" w:fill="auto"/>
        <w:bidi w:val="0"/>
        <w:spacing w:before="0" w:after="0" w:line="240" w:lineRule="auto"/>
        <w:ind w:left="0" w:right="0" w:firstLine="0"/>
        <w:jc w:val="left"/>
        <w:rPr>
          <w:sz w:val="12"/>
          <w:szCs w:val="12"/>
        </w:rPr>
      </w:pPr>
      <w:r>
        <w:rPr>
          <w:spacing w:val="0"/>
          <w:w w:val="100"/>
          <w:position w:val="0"/>
          <w:sz w:val="12"/>
          <w:szCs w:val="12"/>
          <w:shd w:val="clear" w:color="auto" w:fill="auto"/>
          <w:lang w:val="cs-CZ" w:eastAsia="cs-CZ" w:bidi="cs-CZ"/>
        </w:rPr>
        <w:t>jistnou událostí:</w:t>
      </w:r>
    </w:p>
    <w:p>
      <w:pPr>
        <w:pStyle w:val="Style16"/>
        <w:keepNext w:val="0"/>
        <w:keepLines w:val="0"/>
        <w:widowControl w:val="0"/>
        <w:numPr>
          <w:ilvl w:val="0"/>
          <w:numId w:val="167"/>
        </w:numPr>
        <w:shd w:val="clear" w:color="auto" w:fill="auto"/>
        <w:tabs>
          <w:tab w:pos="659" w:val="left"/>
        </w:tabs>
        <w:bidi w:val="0"/>
        <w:spacing w:before="0" w:after="0" w:line="240" w:lineRule="auto"/>
        <w:ind w:left="400" w:right="0" w:firstLine="0"/>
        <w:jc w:val="left"/>
        <w:rPr>
          <w:sz w:val="12"/>
          <w:szCs w:val="12"/>
        </w:rPr>
      </w:pPr>
      <w:r>
        <w:rPr>
          <w:spacing w:val="0"/>
          <w:w w:val="100"/>
          <w:position w:val="0"/>
          <w:sz w:val="12"/>
          <w:szCs w:val="12"/>
          <w:shd w:val="clear" w:color="auto" w:fill="auto"/>
          <w:lang w:val="cs-CZ" w:eastAsia="cs-CZ" w:bidi="cs-CZ"/>
        </w:rPr>
        <w:t>na speciální povrchovou úpravu zasklení (např. nátěr, malba, písmo, lept nebo jiné dekorace</w:t>
      </w:r>
    </w:p>
    <w:p>
      <w:pPr>
        <w:pStyle w:val="Style16"/>
        <w:keepNext w:val="0"/>
        <w:keepLines w:val="0"/>
        <w:widowControl w:val="0"/>
        <w:shd w:val="clear" w:color="auto" w:fill="auto"/>
        <w:bidi w:val="0"/>
        <w:spacing w:before="0" w:after="0" w:line="223" w:lineRule="auto"/>
        <w:ind w:left="0" w:right="0" w:firstLine="600"/>
        <w:jc w:val="left"/>
      </w:pPr>
      <w:r>
        <w:rPr>
          <w:spacing w:val="0"/>
          <w:w w:val="100"/>
          <w:position w:val="0"/>
          <w:shd w:val="clear" w:color="auto" w:fill="auto"/>
          <w:lang w:val="cs-CZ" w:eastAsia="cs-CZ" w:bidi="cs-CZ"/>
        </w:rPr>
        <w:t>včetně skleněných písmen apod.);</w:t>
      </w:r>
    </w:p>
    <w:p>
      <w:pPr>
        <w:pStyle w:val="Style16"/>
        <w:keepNext w:val="0"/>
        <w:keepLines w:val="0"/>
        <w:widowControl w:val="0"/>
        <w:numPr>
          <w:ilvl w:val="0"/>
          <w:numId w:val="167"/>
        </w:numPr>
        <w:shd w:val="clear" w:color="auto" w:fill="auto"/>
        <w:tabs>
          <w:tab w:pos="659" w:val="left"/>
        </w:tabs>
        <w:bidi w:val="0"/>
        <w:spacing w:before="0" w:after="0" w:line="240" w:lineRule="auto"/>
        <w:ind w:left="0" w:right="0" w:firstLine="400"/>
        <w:jc w:val="both"/>
        <w:rPr>
          <w:sz w:val="12"/>
          <w:szCs w:val="12"/>
        </w:rPr>
      </w:pPr>
      <w:r>
        <w:rPr>
          <w:spacing w:val="0"/>
          <w:w w:val="100"/>
          <w:position w:val="0"/>
          <w:sz w:val="12"/>
          <w:szCs w:val="12"/>
          <w:shd w:val="clear" w:color="auto" w:fill="auto"/>
          <w:lang w:val="cs-CZ" w:eastAsia="cs-CZ" w:bidi="cs-CZ"/>
        </w:rPr>
        <w:t>na provizorní opravu zasklení;</w:t>
      </w:r>
    </w:p>
    <w:p>
      <w:pPr>
        <w:pStyle w:val="Style16"/>
        <w:keepNext w:val="0"/>
        <w:keepLines w:val="0"/>
        <w:widowControl w:val="0"/>
        <w:numPr>
          <w:ilvl w:val="0"/>
          <w:numId w:val="167"/>
        </w:numPr>
        <w:shd w:val="clear" w:color="auto" w:fill="auto"/>
        <w:tabs>
          <w:tab w:pos="659" w:val="left"/>
        </w:tabs>
        <w:bidi w:val="0"/>
        <w:spacing w:before="0" w:after="0" w:line="223" w:lineRule="auto"/>
        <w:ind w:left="0" w:right="0" w:firstLine="400"/>
        <w:jc w:val="left"/>
      </w:pPr>
      <w:r>
        <w:rPr>
          <w:spacing w:val="0"/>
          <w:w w:val="100"/>
          <w:position w:val="0"/>
          <w:shd w:val="clear" w:color="auto" w:fill="auto"/>
          <w:lang w:val="cs-CZ" w:eastAsia="cs-CZ" w:bidi="cs-CZ"/>
        </w:rPr>
        <w:t>na lešení nebo jiné pomocné prostředky nutné k provedení opravy zasklení;</w:t>
      </w:r>
    </w:p>
    <w:p>
      <w:pPr>
        <w:pStyle w:val="Style16"/>
        <w:keepNext w:val="0"/>
        <w:keepLines w:val="0"/>
        <w:widowControl w:val="0"/>
        <w:numPr>
          <w:ilvl w:val="0"/>
          <w:numId w:val="167"/>
        </w:numPr>
        <w:shd w:val="clear" w:color="auto" w:fill="auto"/>
        <w:tabs>
          <w:tab w:pos="659" w:val="left"/>
        </w:tabs>
        <w:bidi w:val="0"/>
        <w:spacing w:before="0" w:after="0" w:line="240" w:lineRule="auto"/>
        <w:ind w:left="400" w:right="0" w:firstLine="0"/>
        <w:jc w:val="left"/>
        <w:rPr>
          <w:sz w:val="12"/>
          <w:szCs w:val="12"/>
        </w:rPr>
      </w:pPr>
      <w:r>
        <w:rPr>
          <w:spacing w:val="0"/>
          <w:w w:val="100"/>
          <w:position w:val="0"/>
          <w:sz w:val="12"/>
          <w:szCs w:val="12"/>
          <w:shd w:val="clear" w:color="auto" w:fill="auto"/>
          <w:lang w:val="cs-CZ" w:eastAsia="cs-CZ" w:bidi="cs-CZ"/>
        </w:rPr>
        <w:t>na montáž a demontáž stavebních součástí nutnou k provedení nouzového osazení okenních</w:t>
      </w:r>
    </w:p>
    <w:p>
      <w:pPr>
        <w:pStyle w:val="Style16"/>
        <w:keepNext w:val="0"/>
        <w:keepLines w:val="0"/>
        <w:widowControl w:val="0"/>
        <w:shd w:val="clear" w:color="auto" w:fill="auto"/>
        <w:bidi w:val="0"/>
        <w:spacing w:before="0" w:after="0" w:line="223" w:lineRule="auto"/>
        <w:ind w:left="0" w:right="0" w:firstLine="720"/>
        <w:jc w:val="left"/>
      </w:pPr>
      <w:r>
        <w:rPr>
          <w:spacing w:val="0"/>
          <w:w w:val="100"/>
          <w:position w:val="0"/>
          <w:shd w:val="clear" w:color="auto" w:fill="auto"/>
          <w:lang w:val="cs-CZ" w:eastAsia="cs-CZ" w:bidi="cs-CZ"/>
        </w:rPr>
        <w:t>tabulí či opravy zasklení (např. ochranných mříží, markýz, uzávěrů</w:t>
      </w:r>
    </w:p>
    <w:p>
      <w:pPr>
        <w:pStyle w:val="Style16"/>
        <w:keepNext w:val="0"/>
        <w:keepLines w:val="0"/>
        <w:widowControl w:val="0"/>
        <w:shd w:val="clear" w:color="auto" w:fill="auto"/>
        <w:bidi w:val="0"/>
        <w:spacing w:before="0" w:after="120" w:line="223" w:lineRule="auto"/>
        <w:ind w:left="2160" w:right="0" w:firstLine="0"/>
        <w:jc w:val="both"/>
      </w:pPr>
      <w:r>
        <w:rPr>
          <w:spacing w:val="0"/>
          <w:w w:val="100"/>
          <w:position w:val="0"/>
          <w:shd w:val="clear" w:color="auto" w:fill="auto"/>
          <w:lang w:val="cs-CZ" w:eastAsia="cs-CZ" w:bidi="cs-CZ"/>
        </w:rPr>
        <w:t>oken apod.).</w:t>
      </w:r>
    </w:p>
    <w:p>
      <w:pPr>
        <w:pStyle w:val="Style16"/>
        <w:keepNext w:val="0"/>
        <w:keepLines w:val="0"/>
        <w:widowControl w:val="0"/>
        <w:shd w:val="clear" w:color="auto" w:fill="auto"/>
        <w:bidi w:val="0"/>
        <w:spacing w:before="0" w:after="120" w:line="240" w:lineRule="auto"/>
        <w:ind w:left="2240" w:right="0" w:firstLine="0"/>
        <w:jc w:val="both"/>
      </w:pPr>
      <w:r>
        <w:rPr>
          <w:spacing w:val="0"/>
          <w:w w:val="100"/>
          <w:position w:val="0"/>
          <w:shd w:val="clear" w:color="auto" w:fill="auto"/>
          <w:lang w:val="cs-CZ" w:eastAsia="cs-CZ" w:bidi="cs-CZ"/>
        </w:rPr>
        <w:t>Článek 5</w:t>
      </w:r>
    </w:p>
    <w:p>
      <w:pPr>
        <w:pStyle w:val="Style16"/>
        <w:keepNext w:val="0"/>
        <w:keepLines w:val="0"/>
        <w:widowControl w:val="0"/>
        <w:numPr>
          <w:ilvl w:val="0"/>
          <w:numId w:val="169"/>
        </w:numPr>
        <w:shd w:val="clear" w:color="auto" w:fill="auto"/>
        <w:tabs>
          <w:tab w:pos="379" w:val="left"/>
        </w:tabs>
        <w:bidi w:val="0"/>
        <w:spacing w:before="0" w:after="0" w:line="259" w:lineRule="auto"/>
        <w:ind w:left="0" w:right="0" w:firstLine="0"/>
        <w:jc w:val="left"/>
        <w:rPr>
          <w:sz w:val="12"/>
          <w:szCs w:val="12"/>
        </w:rPr>
      </w:pPr>
      <w:r>
        <w:rPr>
          <w:spacing w:val="0"/>
          <w:w w:val="100"/>
          <w:position w:val="0"/>
          <w:sz w:val="12"/>
          <w:szCs w:val="12"/>
          <w:shd w:val="clear" w:color="auto" w:fill="auto"/>
          <w:lang w:val="cs-CZ" w:eastAsia="cs-CZ" w:bidi="cs-CZ"/>
        </w:rPr>
        <w:t>Pojistitel není povinen poskytnout pojistné plnění za:</w:t>
      </w:r>
    </w:p>
    <w:p>
      <w:pPr>
        <w:pStyle w:val="Style16"/>
        <w:keepNext w:val="0"/>
        <w:keepLines w:val="0"/>
        <w:widowControl w:val="0"/>
        <w:numPr>
          <w:ilvl w:val="0"/>
          <w:numId w:val="171"/>
        </w:numPr>
        <w:shd w:val="clear" w:color="auto" w:fill="auto"/>
        <w:tabs>
          <w:tab w:pos="676" w:val="left"/>
        </w:tabs>
        <w:bidi w:val="0"/>
        <w:spacing w:before="0" w:after="0" w:line="240" w:lineRule="auto"/>
        <w:ind w:left="0" w:right="0" w:firstLine="400"/>
        <w:jc w:val="both"/>
      </w:pPr>
      <w:r>
        <w:rPr>
          <w:spacing w:val="0"/>
          <w:w w:val="100"/>
          <w:position w:val="0"/>
          <w:shd w:val="clear" w:color="auto" w:fill="auto"/>
          <w:lang w:val="cs-CZ" w:eastAsia="cs-CZ" w:bidi="cs-CZ"/>
        </w:rPr>
        <w:t>škody způsobené poškrábáním zasklení;</w:t>
      </w:r>
    </w:p>
    <w:p>
      <w:pPr>
        <w:pStyle w:val="Style16"/>
        <w:keepNext w:val="0"/>
        <w:keepLines w:val="0"/>
        <w:widowControl w:val="0"/>
        <w:numPr>
          <w:ilvl w:val="0"/>
          <w:numId w:val="171"/>
        </w:numPr>
        <w:shd w:val="clear" w:color="auto" w:fill="auto"/>
        <w:tabs>
          <w:tab w:pos="676" w:val="left"/>
        </w:tabs>
        <w:bidi w:val="0"/>
        <w:spacing w:before="0" w:after="0" w:line="259" w:lineRule="auto"/>
        <w:ind w:left="0" w:right="0" w:firstLine="400"/>
        <w:jc w:val="both"/>
        <w:rPr>
          <w:sz w:val="12"/>
          <w:szCs w:val="12"/>
        </w:rPr>
      </w:pPr>
      <w:r>
        <w:rPr>
          <w:spacing w:val="0"/>
          <w:w w:val="100"/>
          <w:position w:val="0"/>
          <w:sz w:val="12"/>
          <w:szCs w:val="12"/>
          <w:shd w:val="clear" w:color="auto" w:fill="auto"/>
          <w:lang w:val="cs-CZ" w:eastAsia="cs-CZ" w:bidi="cs-CZ"/>
        </w:rPr>
        <w:t>škody vzniklé v době demontáže nebo při instalaci zasklení;</w:t>
      </w:r>
    </w:p>
    <w:p>
      <w:pPr>
        <w:pStyle w:val="Style16"/>
        <w:keepNext w:val="0"/>
        <w:keepLines w:val="0"/>
        <w:widowControl w:val="0"/>
        <w:numPr>
          <w:ilvl w:val="0"/>
          <w:numId w:val="171"/>
        </w:numPr>
        <w:shd w:val="clear" w:color="auto" w:fill="auto"/>
        <w:tabs>
          <w:tab w:pos="676" w:val="left"/>
        </w:tabs>
        <w:bidi w:val="0"/>
        <w:spacing w:before="0" w:after="0" w:line="240" w:lineRule="auto"/>
        <w:ind w:left="400" w:right="0" w:firstLine="0"/>
        <w:jc w:val="both"/>
      </w:pPr>
      <w:r>
        <w:rPr>
          <w:spacing w:val="0"/>
          <w:w w:val="100"/>
          <w:position w:val="0"/>
          <w:shd w:val="clear" w:color="auto" w:fill="auto"/>
          <w:lang w:val="cs-CZ" w:eastAsia="cs-CZ" w:bidi="cs-CZ"/>
        </w:rPr>
        <w:t>škody vzniklé v důsledku úmyslného jednání pojistníka, pojištěného, oprávněné osoby nebo</w:t>
      </w:r>
    </w:p>
    <w:p>
      <w:pPr>
        <w:pStyle w:val="Style16"/>
        <w:keepNext w:val="0"/>
        <w:keepLines w:val="0"/>
        <w:widowControl w:val="0"/>
        <w:shd w:val="clear" w:color="auto" w:fill="auto"/>
        <w:bidi w:val="0"/>
        <w:spacing w:before="0" w:after="0" w:line="259" w:lineRule="auto"/>
        <w:ind w:left="0" w:right="0" w:firstLine="640"/>
        <w:jc w:val="both"/>
        <w:rPr>
          <w:sz w:val="12"/>
          <w:szCs w:val="12"/>
        </w:rPr>
      </w:pPr>
      <w:r>
        <w:rPr>
          <w:spacing w:val="0"/>
          <w:w w:val="100"/>
          <w:position w:val="0"/>
          <w:sz w:val="12"/>
          <w:szCs w:val="12"/>
          <w:shd w:val="clear" w:color="auto" w:fill="auto"/>
          <w:lang w:val="cs-CZ" w:eastAsia="cs-CZ" w:bidi="cs-CZ"/>
        </w:rPr>
        <w:t>jejich zástupců.</w:t>
      </w:r>
    </w:p>
    <w:p>
      <w:pPr>
        <w:pStyle w:val="Style16"/>
        <w:keepNext w:val="0"/>
        <w:keepLines w:val="0"/>
        <w:widowControl w:val="0"/>
        <w:numPr>
          <w:ilvl w:val="0"/>
          <w:numId w:val="169"/>
        </w:numPr>
        <w:shd w:val="clear" w:color="auto" w:fill="auto"/>
        <w:tabs>
          <w:tab w:pos="379" w:val="left"/>
        </w:tabs>
        <w:bidi w:val="0"/>
        <w:spacing w:before="0" w:after="0" w:line="240" w:lineRule="auto"/>
        <w:ind w:left="0" w:right="0" w:firstLine="0"/>
        <w:jc w:val="both"/>
      </w:pPr>
      <w:r>
        <w:rPr>
          <w:spacing w:val="0"/>
          <w:w w:val="100"/>
          <w:position w:val="0"/>
          <w:shd w:val="clear" w:color="auto" w:fill="auto"/>
          <w:lang w:val="cs-CZ" w:eastAsia="cs-CZ" w:bidi="cs-CZ"/>
        </w:rPr>
        <w:t>Pokud není v pojistné smlouvě dohodnuto jinak, pojištění se dále nevztahuje na:</w:t>
      </w:r>
    </w:p>
    <w:p>
      <w:pPr>
        <w:pStyle w:val="Style16"/>
        <w:keepNext w:val="0"/>
        <w:keepLines w:val="0"/>
        <w:widowControl w:val="0"/>
        <w:numPr>
          <w:ilvl w:val="0"/>
          <w:numId w:val="173"/>
        </w:numPr>
        <w:shd w:val="clear" w:color="auto" w:fill="auto"/>
        <w:tabs>
          <w:tab w:pos="676" w:val="left"/>
        </w:tabs>
        <w:bidi w:val="0"/>
        <w:spacing w:before="0" w:after="0" w:line="259" w:lineRule="auto"/>
        <w:ind w:left="400" w:right="0" w:firstLine="0"/>
        <w:jc w:val="left"/>
      </w:pPr>
      <w:r>
        <w:rPr>
          <w:spacing w:val="0"/>
          <w:w w:val="100"/>
          <w:position w:val="0"/>
          <w:sz w:val="12"/>
          <w:szCs w:val="12"/>
          <w:shd w:val="clear" w:color="auto" w:fill="auto"/>
          <w:lang w:val="cs-CZ" w:eastAsia="cs-CZ" w:bidi="cs-CZ"/>
        </w:rPr>
        <w:t>škody způsobené požárem, výbuchem, úderem blesku, zásahem při hašení nebo jinými za</w:t>
      </w:r>
      <w:r>
        <w:rPr>
          <w:spacing w:val="0"/>
          <w:w w:val="100"/>
          <w:position w:val="0"/>
          <w:shd w:val="clear" w:color="auto" w:fill="auto"/>
          <w:lang w:val="cs-CZ" w:eastAsia="cs-CZ" w:bidi="cs-CZ"/>
        </w:rPr>
        <w:t>-</w:t>
      </w:r>
    </w:p>
    <w:p>
      <w:pPr>
        <w:pStyle w:val="Style16"/>
        <w:keepNext w:val="0"/>
        <w:keepLines w:val="0"/>
        <w:widowControl w:val="0"/>
        <w:shd w:val="clear" w:color="auto" w:fill="auto"/>
        <w:bidi w:val="0"/>
        <w:spacing w:before="0" w:after="0" w:line="259" w:lineRule="auto"/>
        <w:ind w:left="0" w:right="0" w:firstLine="640"/>
        <w:jc w:val="both"/>
        <w:rPr>
          <w:sz w:val="12"/>
          <w:szCs w:val="12"/>
        </w:rPr>
      </w:pPr>
      <w:r>
        <w:rPr>
          <w:spacing w:val="0"/>
          <w:w w:val="100"/>
          <w:position w:val="0"/>
          <w:sz w:val="12"/>
          <w:szCs w:val="12"/>
          <w:shd w:val="clear" w:color="auto" w:fill="auto"/>
          <w:lang w:val="cs-CZ" w:eastAsia="cs-CZ" w:bidi="cs-CZ"/>
        </w:rPr>
        <w:t>chraňovacími pracemi;</w:t>
      </w:r>
    </w:p>
    <w:p>
      <w:pPr>
        <w:pStyle w:val="Style16"/>
        <w:keepNext w:val="0"/>
        <w:keepLines w:val="0"/>
        <w:widowControl w:val="0"/>
        <w:numPr>
          <w:ilvl w:val="0"/>
          <w:numId w:val="173"/>
        </w:numPr>
        <w:shd w:val="clear" w:color="auto" w:fill="auto"/>
        <w:tabs>
          <w:tab w:pos="676" w:val="left"/>
        </w:tabs>
        <w:bidi w:val="0"/>
        <w:spacing w:before="0" w:after="0" w:line="259" w:lineRule="auto"/>
        <w:ind w:left="0" w:right="0" w:firstLine="400"/>
        <w:jc w:val="both"/>
        <w:rPr>
          <w:sz w:val="12"/>
          <w:szCs w:val="12"/>
        </w:rPr>
      </w:pPr>
      <w:r>
        <w:rPr>
          <w:spacing w:val="0"/>
          <w:w w:val="100"/>
          <w:position w:val="0"/>
          <w:sz w:val="12"/>
          <w:szCs w:val="12"/>
          <w:shd w:val="clear" w:color="auto" w:fill="auto"/>
          <w:lang w:val="cs-CZ" w:eastAsia="cs-CZ" w:bidi="cs-CZ"/>
        </w:rPr>
        <w:t>škody způsobené vichřicí nebo krupobitím;</w:t>
      </w:r>
    </w:p>
    <w:p>
      <w:pPr>
        <w:pStyle w:val="Style16"/>
        <w:keepNext w:val="0"/>
        <w:keepLines w:val="0"/>
        <w:widowControl w:val="0"/>
        <w:numPr>
          <w:ilvl w:val="0"/>
          <w:numId w:val="173"/>
        </w:numPr>
        <w:shd w:val="clear" w:color="auto" w:fill="auto"/>
        <w:tabs>
          <w:tab w:pos="676" w:val="left"/>
        </w:tabs>
        <w:bidi w:val="0"/>
        <w:spacing w:before="0" w:after="0" w:line="259" w:lineRule="auto"/>
        <w:ind w:left="0" w:right="0" w:firstLine="400"/>
        <w:jc w:val="both"/>
        <w:rPr>
          <w:sz w:val="12"/>
          <w:szCs w:val="12"/>
        </w:rPr>
      </w:pPr>
      <w:r>
        <w:rPr>
          <w:spacing w:val="0"/>
          <w:w w:val="100"/>
          <w:position w:val="0"/>
          <w:sz w:val="12"/>
          <w:szCs w:val="12"/>
          <w:shd w:val="clear" w:color="auto" w:fill="auto"/>
          <w:lang w:val="cs-CZ" w:eastAsia="cs-CZ" w:bidi="cs-CZ"/>
        </w:rPr>
        <w:t>škody způsobené zemětřesením;</w:t>
      </w:r>
    </w:p>
    <w:p>
      <w:pPr>
        <w:pStyle w:val="Style16"/>
        <w:keepNext w:val="0"/>
        <w:keepLines w:val="0"/>
        <w:widowControl w:val="0"/>
        <w:numPr>
          <w:ilvl w:val="0"/>
          <w:numId w:val="173"/>
        </w:numPr>
        <w:shd w:val="clear" w:color="auto" w:fill="auto"/>
        <w:tabs>
          <w:tab w:pos="676" w:val="left"/>
        </w:tabs>
        <w:bidi w:val="0"/>
        <w:spacing w:before="0" w:after="0" w:line="259" w:lineRule="auto"/>
        <w:ind w:left="400" w:right="0" w:firstLine="0"/>
        <w:jc w:val="left"/>
        <w:rPr>
          <w:sz w:val="12"/>
          <w:szCs w:val="12"/>
        </w:rPr>
      </w:pPr>
      <w:r>
        <w:rPr>
          <w:spacing w:val="0"/>
          <w:w w:val="100"/>
          <w:position w:val="0"/>
          <w:sz w:val="12"/>
          <w:szCs w:val="12"/>
          <w:shd w:val="clear" w:color="auto" w:fill="auto"/>
          <w:lang w:val="cs-CZ" w:eastAsia="cs-CZ" w:bidi="cs-CZ"/>
        </w:rPr>
        <w:t>škody způsobené jadernou energií, radioaktivním zářením z jakéhokoliv zdroje a radioaktivním</w:t>
      </w:r>
    </w:p>
    <w:p>
      <w:pPr>
        <w:pStyle w:val="Style16"/>
        <w:keepNext w:val="0"/>
        <w:keepLines w:val="0"/>
        <w:widowControl w:val="0"/>
        <w:shd w:val="clear" w:color="auto" w:fill="auto"/>
        <w:bidi w:val="0"/>
        <w:spacing w:before="0" w:after="0" w:line="259" w:lineRule="auto"/>
        <w:ind w:left="0" w:right="0" w:firstLine="640"/>
        <w:jc w:val="both"/>
        <w:rPr>
          <w:sz w:val="12"/>
          <w:szCs w:val="12"/>
        </w:rPr>
      </w:pPr>
      <w:r>
        <w:rPr>
          <w:spacing w:val="0"/>
          <w:w w:val="100"/>
          <w:position w:val="0"/>
          <w:sz w:val="12"/>
          <w:szCs w:val="12"/>
          <w:shd w:val="clear" w:color="auto" w:fill="auto"/>
          <w:lang w:val="cs-CZ" w:eastAsia="cs-CZ" w:bidi="cs-CZ"/>
        </w:rPr>
        <w:t>zamořením nebo znečištěním všeho druhu;</w:t>
      </w:r>
    </w:p>
    <w:p>
      <w:pPr>
        <w:pStyle w:val="Style16"/>
        <w:keepNext w:val="0"/>
        <w:keepLines w:val="0"/>
        <w:widowControl w:val="0"/>
        <w:numPr>
          <w:ilvl w:val="0"/>
          <w:numId w:val="173"/>
        </w:numPr>
        <w:shd w:val="clear" w:color="auto" w:fill="auto"/>
        <w:tabs>
          <w:tab w:pos="842" w:val="left"/>
        </w:tabs>
        <w:bidi w:val="0"/>
        <w:spacing w:before="0" w:after="0" w:line="240" w:lineRule="auto"/>
        <w:ind w:left="640" w:right="0" w:hanging="240"/>
        <w:jc w:val="both"/>
        <w:rPr>
          <w:sz w:val="12"/>
          <w:szCs w:val="12"/>
        </w:rPr>
      </w:pPr>
      <w:r>
        <w:rPr>
          <w:spacing w:val="0"/>
          <w:w w:val="100"/>
          <w:position w:val="0"/>
          <w:sz w:val="13"/>
          <w:szCs w:val="13"/>
          <w:shd w:val="clear" w:color="auto" w:fill="auto"/>
          <w:lang w:val="cs-CZ" w:eastAsia="cs-CZ" w:bidi="cs-CZ"/>
        </w:rPr>
        <w:t xml:space="preserve">jakékoliv následky vzniklé válkou, invazí, činností zahraničního nepřítele, vojenskými akcemi (bez ohledu na to, zda byla vyhlášena válka či nikoliv), občanskou válkou, terorismem, povstá- ním, vzpourou, vzbouřením, srocením, stávkou, výlukou, občanskými nepokoji, vojenskou či uzurpovanou mocí, zásahy státních orgánů a bezpečnostních složek státu, skupinou osob se </w:t>
      </w:r>
      <w:r>
        <w:rPr>
          <w:spacing w:val="0"/>
          <w:w w:val="100"/>
          <w:position w:val="0"/>
          <w:sz w:val="12"/>
          <w:szCs w:val="12"/>
          <w:shd w:val="clear" w:color="auto" w:fill="auto"/>
          <w:lang w:val="cs-CZ" w:eastAsia="cs-CZ" w:bidi="cs-CZ"/>
        </w:rPr>
        <w:t>zlým úmyslem, lidí jednajících pro politickou organizaci nebo ve spojení s ní, spiknutím, vyvlast</w:t>
      </w:r>
      <w:r>
        <w:rPr>
          <w:spacing w:val="0"/>
          <w:w w:val="100"/>
          <w:position w:val="0"/>
          <w:sz w:val="13"/>
          <w:szCs w:val="13"/>
          <w:shd w:val="clear" w:color="auto" w:fill="auto"/>
          <w:lang w:val="cs-CZ" w:eastAsia="cs-CZ" w:bidi="cs-CZ"/>
        </w:rPr>
        <w:t xml:space="preserve">- něním, zabavením pro vojenské účely, zničením nebo poškozením z pokynu vlády působící de </w:t>
      </w:r>
      <w:r>
        <w:rPr>
          <w:spacing w:val="0"/>
          <w:w w:val="100"/>
          <w:position w:val="0"/>
          <w:sz w:val="12"/>
          <w:szCs w:val="12"/>
          <w:shd w:val="clear" w:color="auto" w:fill="auto"/>
          <w:lang w:val="cs-CZ" w:eastAsia="cs-CZ" w:bidi="cs-CZ"/>
        </w:rPr>
        <w:t>jure nebo de facto anebo jiného veřejného orgánu;</w:t>
      </w:r>
    </w:p>
    <w:p>
      <w:pPr>
        <w:pStyle w:val="Style16"/>
        <w:keepNext w:val="0"/>
        <w:keepLines w:val="0"/>
        <w:widowControl w:val="0"/>
        <w:numPr>
          <w:ilvl w:val="0"/>
          <w:numId w:val="173"/>
        </w:numPr>
        <w:shd w:val="clear" w:color="auto" w:fill="auto"/>
        <w:tabs>
          <w:tab w:pos="714" w:val="left"/>
        </w:tabs>
        <w:bidi w:val="0"/>
        <w:spacing w:before="0" w:after="0" w:line="240" w:lineRule="auto"/>
        <w:ind w:left="380" w:right="0" w:firstLine="20"/>
        <w:jc w:val="left"/>
      </w:pPr>
      <w:r>
        <w:rPr>
          <w:spacing w:val="0"/>
          <w:w w:val="100"/>
          <w:position w:val="0"/>
          <w:shd w:val="clear" w:color="auto" w:fill="auto"/>
          <w:lang w:val="cs-CZ" w:eastAsia="cs-CZ" w:bidi="cs-CZ"/>
        </w:rPr>
        <w:t>škody způsobené na pojištěných věcech při nebo po přemístění z místa určení;</w:t>
      </w:r>
    </w:p>
    <w:p>
      <w:pPr>
        <w:pStyle w:val="Style16"/>
        <w:keepNext w:val="0"/>
        <w:keepLines w:val="0"/>
        <w:widowControl w:val="0"/>
        <w:numPr>
          <w:ilvl w:val="0"/>
          <w:numId w:val="173"/>
        </w:numPr>
        <w:shd w:val="clear" w:color="auto" w:fill="auto"/>
        <w:tabs>
          <w:tab w:pos="714" w:val="left"/>
        </w:tabs>
        <w:bidi w:val="0"/>
        <w:spacing w:before="0" w:after="0" w:line="240" w:lineRule="auto"/>
        <w:ind w:left="380" w:right="0" w:firstLine="20"/>
        <w:jc w:val="left"/>
      </w:pPr>
      <w:r>
        <w:rPr>
          <w:spacing w:val="0"/>
          <w:w w:val="100"/>
          <w:position w:val="0"/>
          <w:shd w:val="clear" w:color="auto" w:fill="auto"/>
          <w:lang w:val="cs-CZ" w:eastAsia="cs-CZ" w:bidi="cs-CZ"/>
        </w:rPr>
        <w:t>škody způsobené tím, že osazená zasklení jsou pokryta barvou;</w:t>
      </w:r>
    </w:p>
    <w:p>
      <w:pPr>
        <w:pStyle w:val="Style16"/>
        <w:keepNext w:val="0"/>
        <w:keepLines w:val="0"/>
        <w:widowControl w:val="0"/>
        <w:numPr>
          <w:ilvl w:val="0"/>
          <w:numId w:val="173"/>
        </w:numPr>
        <w:shd w:val="clear" w:color="auto" w:fill="auto"/>
        <w:tabs>
          <w:tab w:pos="714" w:val="left"/>
        </w:tabs>
        <w:bidi w:val="0"/>
        <w:spacing w:before="0" w:after="120" w:line="240" w:lineRule="auto"/>
        <w:ind w:left="380" w:right="0" w:firstLine="20"/>
        <w:jc w:val="left"/>
      </w:pPr>
      <w:r>
        <w:rPr>
          <w:spacing w:val="0"/>
          <w:w w:val="100"/>
          <w:position w:val="0"/>
          <w:shd w:val="clear" w:color="auto" w:fill="auto"/>
          <w:lang w:val="cs-CZ" w:eastAsia="cs-CZ" w:bidi="cs-CZ"/>
        </w:rPr>
        <w:t>jakékoliv následné škody způsobené v důsledku rozbití zasklení.</w:t>
      </w:r>
    </w:p>
    <w:p>
      <w:pPr>
        <w:pStyle w:val="Style16"/>
        <w:keepNext w:val="0"/>
        <w:keepLines w:val="0"/>
        <w:widowControl w:val="0"/>
        <w:shd w:val="clear" w:color="auto" w:fill="auto"/>
        <w:bidi w:val="0"/>
        <w:spacing w:before="0" w:after="120" w:line="240" w:lineRule="auto"/>
        <w:ind w:left="0" w:right="0" w:firstLine="0"/>
        <w:jc w:val="center"/>
        <w:rPr>
          <w:sz w:val="12"/>
          <w:szCs w:val="12"/>
        </w:rPr>
      </w:pPr>
      <w:r>
        <w:rPr>
          <w:spacing w:val="0"/>
          <w:w w:val="100"/>
          <w:position w:val="0"/>
          <w:sz w:val="12"/>
          <w:szCs w:val="12"/>
          <w:shd w:val="clear" w:color="auto" w:fill="auto"/>
          <w:lang w:val="cs-CZ" w:eastAsia="cs-CZ" w:bidi="cs-CZ"/>
        </w:rPr>
        <w:t>Článek 6</w:t>
        <w:br/>
        <w:t>Vznik a změny</w:t>
        <w:br/>
        <w:t>pojištění</w:t>
      </w:r>
    </w:p>
    <w:p>
      <w:pPr>
        <w:pStyle w:val="Style16"/>
        <w:keepNext w:val="0"/>
        <w:keepLines w:val="0"/>
        <w:widowControl w:val="0"/>
        <w:numPr>
          <w:ilvl w:val="0"/>
          <w:numId w:val="175"/>
        </w:numPr>
        <w:shd w:val="clear" w:color="auto" w:fill="auto"/>
        <w:tabs>
          <w:tab w:pos="377" w:val="left"/>
        </w:tabs>
        <w:bidi w:val="0"/>
        <w:spacing w:before="0" w:after="0" w:line="240" w:lineRule="auto"/>
        <w:ind w:left="380" w:right="0" w:hanging="380"/>
        <w:jc w:val="both"/>
      </w:pPr>
      <w:r>
        <w:rPr>
          <w:spacing w:val="0"/>
          <w:w w:val="100"/>
          <w:position w:val="0"/>
          <w:shd w:val="clear" w:color="auto" w:fill="auto"/>
          <w:lang w:val="cs-CZ" w:eastAsia="cs-CZ" w:bidi="cs-CZ"/>
        </w:rPr>
        <w:t xml:space="preserve">Pojištění vzniká následujícím dnem (v 00.00 hod.) po uzavření pojistné smlouvy, nebylo- li v pojistné smlouvě stanoveno, že vznikne již uzavřením pojistné smlouvy nebo později. Má-li pojištění vznik- </w:t>
      </w:r>
      <w:r>
        <w:rPr>
          <w:spacing w:val="0"/>
          <w:w w:val="100"/>
          <w:position w:val="0"/>
          <w:sz w:val="12"/>
          <w:szCs w:val="12"/>
          <w:shd w:val="clear" w:color="auto" w:fill="auto"/>
          <w:lang w:val="cs-CZ" w:eastAsia="cs-CZ" w:bidi="cs-CZ"/>
        </w:rPr>
        <w:t xml:space="preserve">nout později, stanoví se v pojistné smlouvě den, kdy pojištění začíná (dále též „počátek pojištění“). </w:t>
      </w:r>
      <w:r>
        <w:rPr>
          <w:spacing w:val="0"/>
          <w:w w:val="100"/>
          <w:position w:val="0"/>
          <w:shd w:val="clear" w:color="auto" w:fill="auto"/>
          <w:lang w:val="cs-CZ" w:eastAsia="cs-CZ" w:bidi="cs-CZ"/>
        </w:rPr>
        <w:t>Pojištění za jednorázové pojistné vzniká až dnem jeho zaplacení, pokud není v pojistné smlouvě dohodnuto jinak.</w:t>
      </w:r>
    </w:p>
    <w:p>
      <w:pPr>
        <w:pStyle w:val="Style16"/>
        <w:keepNext w:val="0"/>
        <w:keepLines w:val="0"/>
        <w:widowControl w:val="0"/>
        <w:numPr>
          <w:ilvl w:val="0"/>
          <w:numId w:val="175"/>
        </w:numPr>
        <w:shd w:val="clear" w:color="auto" w:fill="auto"/>
        <w:tabs>
          <w:tab w:pos="377" w:val="left"/>
        </w:tabs>
        <w:bidi w:val="0"/>
        <w:spacing w:before="0" w:after="0" w:line="240" w:lineRule="auto"/>
        <w:ind w:left="0" w:right="0" w:firstLine="0"/>
        <w:jc w:val="left"/>
      </w:pPr>
      <w:r>
        <w:rPr>
          <w:spacing w:val="0"/>
          <w:w w:val="100"/>
          <w:position w:val="0"/>
          <w:shd w:val="clear" w:color="auto" w:fill="auto"/>
          <w:lang w:val="cs-CZ" w:eastAsia="cs-CZ" w:bidi="cs-CZ"/>
        </w:rPr>
        <w:t>Bylo-li na základě návrhu pojistitele na uzavření pojistné smlouvy zaplaceno pojistné</w:t>
      </w:r>
    </w:p>
    <w:p>
      <w:pPr>
        <w:pStyle w:val="Style16"/>
        <w:keepNext w:val="0"/>
        <w:keepLines w:val="0"/>
        <w:widowControl w:val="0"/>
        <w:shd w:val="clear" w:color="auto" w:fill="auto"/>
        <w:bidi w:val="0"/>
        <w:spacing w:before="0" w:after="0" w:line="240" w:lineRule="auto"/>
        <w:ind w:left="0" w:right="0" w:firstLine="0"/>
        <w:jc w:val="center"/>
        <w:rPr>
          <w:sz w:val="12"/>
          <w:szCs w:val="12"/>
        </w:rPr>
      </w:pPr>
      <w:r>
        <w:rPr>
          <w:spacing w:val="0"/>
          <w:w w:val="100"/>
          <w:position w:val="0"/>
          <w:sz w:val="13"/>
          <w:szCs w:val="13"/>
          <w:shd w:val="clear" w:color="auto" w:fill="auto"/>
          <w:lang w:val="cs-CZ" w:eastAsia="cs-CZ" w:bidi="cs-CZ"/>
        </w:rPr>
        <w:t>ve výši uve</w:t>
      </w:r>
      <w:r>
        <w:rPr>
          <w:spacing w:val="0"/>
          <w:w w:val="100"/>
          <w:position w:val="0"/>
          <w:sz w:val="12"/>
          <w:szCs w:val="12"/>
          <w:shd w:val="clear" w:color="auto" w:fill="auto"/>
          <w:lang w:val="cs-CZ" w:eastAsia="cs-CZ" w:bidi="cs-CZ"/>
        </w:rPr>
        <w:t>-</w:t>
      </w:r>
    </w:p>
    <w:p>
      <w:pPr>
        <w:pStyle w:val="Style16"/>
        <w:keepNext w:val="0"/>
        <w:keepLines w:val="0"/>
        <w:widowControl w:val="0"/>
        <w:shd w:val="clear" w:color="auto" w:fill="auto"/>
        <w:bidi w:val="0"/>
        <w:spacing w:before="0" w:after="0" w:line="240" w:lineRule="auto"/>
        <w:ind w:left="380" w:right="0" w:firstLine="20"/>
        <w:jc w:val="both"/>
        <w:rPr>
          <w:sz w:val="12"/>
          <w:szCs w:val="12"/>
        </w:rPr>
      </w:pPr>
      <w:r>
        <w:rPr>
          <w:spacing w:val="0"/>
          <w:w w:val="100"/>
          <w:position w:val="0"/>
          <w:sz w:val="13"/>
          <w:szCs w:val="13"/>
          <w:shd w:val="clear" w:color="auto" w:fill="auto"/>
          <w:lang w:val="cs-CZ" w:eastAsia="cs-CZ" w:bidi="cs-CZ"/>
        </w:rPr>
        <w:t xml:space="preserve">dené v nabídce a ve lhůtě určené pojistitelem (neurčil-li lhůtu, tak do 1 měsíce ode dne doručení </w:t>
      </w:r>
      <w:r>
        <w:rPr>
          <w:spacing w:val="0"/>
          <w:w w:val="100"/>
          <w:position w:val="0"/>
          <w:sz w:val="12"/>
          <w:szCs w:val="12"/>
          <w:shd w:val="clear" w:color="auto" w:fill="auto"/>
          <w:lang w:val="cs-CZ" w:eastAsia="cs-CZ" w:bidi="cs-CZ"/>
        </w:rPr>
        <w:t>nabídky druhé straně), je pojistná smlouva uzavřena dnem zaplacení pojistného na účet pojistitele nebo pojišťovacího zprostředkovatele.</w:t>
      </w:r>
    </w:p>
    <w:p>
      <w:pPr>
        <w:pStyle w:val="Style16"/>
        <w:keepNext w:val="0"/>
        <w:keepLines w:val="0"/>
        <w:widowControl w:val="0"/>
        <w:numPr>
          <w:ilvl w:val="0"/>
          <w:numId w:val="175"/>
        </w:numPr>
        <w:shd w:val="clear" w:color="auto" w:fill="auto"/>
        <w:tabs>
          <w:tab w:pos="377" w:val="left"/>
        </w:tabs>
        <w:bidi w:val="0"/>
        <w:spacing w:before="0" w:after="0" w:line="264" w:lineRule="auto"/>
        <w:ind w:left="0" w:right="0" w:firstLine="0"/>
        <w:jc w:val="center"/>
      </w:pPr>
      <w:r>
        <w:rPr>
          <w:spacing w:val="0"/>
          <w:w w:val="100"/>
          <w:position w:val="0"/>
          <w:sz w:val="12"/>
          <w:szCs w:val="12"/>
          <w:shd w:val="clear" w:color="auto" w:fill="auto"/>
          <w:lang w:val="cs-CZ" w:eastAsia="cs-CZ" w:bidi="cs-CZ"/>
        </w:rPr>
        <w:t>Pojistná smlouva musí být uzavřena písemně, jinak je neplatná. Totéž se týká i změn</w:t>
        <w:br/>
        <w:t>pojistné smlou</w:t>
      </w:r>
      <w:r>
        <w:rPr>
          <w:spacing w:val="0"/>
          <w:w w:val="100"/>
          <w:position w:val="0"/>
          <w:shd w:val="clear" w:color="auto" w:fill="auto"/>
          <w:lang w:val="cs-CZ" w:eastAsia="cs-CZ" w:bidi="cs-CZ"/>
        </w:rPr>
        <w:t>-</w:t>
      </w:r>
    </w:p>
    <w:p>
      <w:pPr>
        <w:pStyle w:val="Style16"/>
        <w:keepNext w:val="0"/>
        <w:keepLines w:val="0"/>
        <w:widowControl w:val="0"/>
        <w:shd w:val="clear" w:color="auto" w:fill="auto"/>
        <w:bidi w:val="0"/>
        <w:spacing w:before="0" w:after="260" w:line="264" w:lineRule="auto"/>
        <w:ind w:left="0" w:right="0" w:firstLine="380"/>
        <w:jc w:val="left"/>
        <w:rPr>
          <w:sz w:val="12"/>
          <w:szCs w:val="12"/>
        </w:rPr>
      </w:pPr>
      <w:r>
        <w:rPr>
          <w:spacing w:val="0"/>
          <w:w w:val="100"/>
          <w:position w:val="0"/>
          <w:sz w:val="12"/>
          <w:szCs w:val="12"/>
          <w:shd w:val="clear" w:color="auto" w:fill="auto"/>
          <w:lang w:val="cs-CZ" w:eastAsia="cs-CZ" w:bidi="cs-CZ"/>
        </w:rPr>
        <w:t>vy</w:t>
      </w:r>
    </w:p>
    <w:p>
      <w:pPr>
        <w:pStyle w:val="Style16"/>
        <w:keepNext w:val="0"/>
        <w:keepLines w:val="0"/>
        <w:widowControl w:val="0"/>
        <w:shd w:val="clear" w:color="auto" w:fill="auto"/>
        <w:bidi w:val="0"/>
        <w:spacing w:before="0" w:after="120" w:line="240" w:lineRule="auto"/>
        <w:ind w:left="0" w:right="0" w:firstLine="0"/>
        <w:jc w:val="center"/>
      </w:pPr>
      <w:r>
        <w:rPr>
          <w:spacing w:val="0"/>
          <w:w w:val="100"/>
          <w:position w:val="0"/>
          <w:shd w:val="clear" w:color="auto" w:fill="auto"/>
          <w:lang w:val="cs-CZ" w:eastAsia="cs-CZ" w:bidi="cs-CZ"/>
        </w:rPr>
        <w:t>Článek 7</w:t>
        <w:br/>
        <w:t>Pojistná doba a zánik</w:t>
        <w:br/>
        <w:t>pojištění</w:t>
      </w:r>
    </w:p>
    <w:p>
      <w:pPr>
        <w:pStyle w:val="Style16"/>
        <w:keepNext w:val="0"/>
        <w:keepLines w:val="0"/>
        <w:widowControl w:val="0"/>
        <w:numPr>
          <w:ilvl w:val="0"/>
          <w:numId w:val="177"/>
        </w:numPr>
        <w:shd w:val="clear" w:color="auto" w:fill="auto"/>
        <w:tabs>
          <w:tab w:pos="377" w:val="left"/>
        </w:tabs>
        <w:bidi w:val="0"/>
        <w:spacing w:before="0" w:after="0" w:line="254" w:lineRule="auto"/>
        <w:ind w:left="380" w:right="0" w:hanging="380"/>
        <w:jc w:val="both"/>
        <w:rPr>
          <w:sz w:val="12"/>
          <w:szCs w:val="12"/>
        </w:rPr>
      </w:pPr>
      <w:r>
        <w:rPr>
          <w:spacing w:val="0"/>
          <w:w w:val="100"/>
          <w:position w:val="0"/>
          <w:sz w:val="12"/>
          <w:szCs w:val="12"/>
          <w:shd w:val="clear" w:color="auto" w:fill="auto"/>
          <w:lang w:val="cs-CZ" w:eastAsia="cs-CZ" w:bidi="cs-CZ"/>
        </w:rPr>
        <w:t xml:space="preserve">Pojištění se sjednává na dobu jednoho roku, pokud není v pojistné smlouvě dohodnuto jinak. Je-li pojistná smlouva sjednána na dobu jednoho roku, prodlužuje se za stejných podmínek o další rok, pokud pojistitel nebo pojistník nejpozději šest týdnů před uplynutím pojistné doby nesdělí druhé </w:t>
      </w:r>
      <w:r>
        <w:rPr>
          <w:spacing w:val="0"/>
          <w:w w:val="100"/>
          <w:position w:val="0"/>
          <w:sz w:val="13"/>
          <w:szCs w:val="13"/>
          <w:shd w:val="clear" w:color="auto" w:fill="auto"/>
          <w:lang w:val="cs-CZ" w:eastAsia="cs-CZ" w:bidi="cs-CZ"/>
        </w:rPr>
        <w:t xml:space="preserve">straně, že na dalším trvání pojištění nemá zájem. Bylo-li pojištění dohodnuto na dobu určitou, po- </w:t>
      </w:r>
      <w:r>
        <w:rPr>
          <w:spacing w:val="0"/>
          <w:w w:val="100"/>
          <w:position w:val="0"/>
          <w:sz w:val="12"/>
          <w:szCs w:val="12"/>
          <w:shd w:val="clear" w:color="auto" w:fill="auto"/>
          <w:lang w:val="cs-CZ" w:eastAsia="cs-CZ" w:bidi="cs-CZ"/>
        </w:rPr>
        <w:t xml:space="preserve">jištění zaniká uplynutím pojistné doby. Lze ujednat, že uplynutím této doby pojištění nezanikne, po- </w:t>
      </w:r>
      <w:r>
        <w:rPr>
          <w:spacing w:val="0"/>
          <w:w w:val="100"/>
          <w:position w:val="0"/>
          <w:sz w:val="13"/>
          <w:szCs w:val="13"/>
          <w:shd w:val="clear" w:color="auto" w:fill="auto"/>
          <w:lang w:val="cs-CZ" w:eastAsia="cs-CZ" w:bidi="cs-CZ"/>
        </w:rPr>
        <w:t xml:space="preserve">kud pojistitel nebo pojistník nejméně šest týdnů před uplynutím pojistné doby druhé straně nesdělí, že nemá zájem na dalším trvání pojištění. Nezanikne-li pojištění a nejsou-li dohodnuty podmínky </w:t>
      </w:r>
      <w:r>
        <w:rPr>
          <w:spacing w:val="0"/>
          <w:w w:val="100"/>
          <w:position w:val="0"/>
          <w:sz w:val="12"/>
          <w:szCs w:val="12"/>
          <w:shd w:val="clear" w:color="auto" w:fill="auto"/>
          <w:lang w:val="cs-CZ" w:eastAsia="cs-CZ" w:bidi="cs-CZ"/>
        </w:rPr>
        <w:t>a doba prodloužení, prodlužuje se pojištění za týchž podmínek o tutéž dobu, na kterou bylo dohod</w:t>
      </w:r>
      <w:r>
        <w:rPr>
          <w:spacing w:val="0"/>
          <w:w w:val="100"/>
          <w:position w:val="0"/>
          <w:sz w:val="13"/>
          <w:szCs w:val="13"/>
          <w:shd w:val="clear" w:color="auto" w:fill="auto"/>
          <w:lang w:val="cs-CZ" w:eastAsia="cs-CZ" w:bidi="cs-CZ"/>
        </w:rPr>
        <w:t xml:space="preserve">- </w:t>
      </w:r>
      <w:r>
        <w:rPr>
          <w:spacing w:val="0"/>
          <w:w w:val="100"/>
          <w:position w:val="0"/>
          <w:sz w:val="12"/>
          <w:szCs w:val="12"/>
          <w:shd w:val="clear" w:color="auto" w:fill="auto"/>
          <w:lang w:val="cs-CZ" w:eastAsia="cs-CZ" w:bidi="cs-CZ"/>
        </w:rPr>
        <w:t>nuto.</w:t>
      </w:r>
    </w:p>
    <w:p>
      <w:pPr>
        <w:pStyle w:val="Style16"/>
        <w:keepNext w:val="0"/>
        <w:keepLines w:val="0"/>
        <w:widowControl w:val="0"/>
        <w:numPr>
          <w:ilvl w:val="0"/>
          <w:numId w:val="177"/>
        </w:numPr>
        <w:shd w:val="clear" w:color="auto" w:fill="auto"/>
        <w:tabs>
          <w:tab w:pos="377" w:val="left"/>
        </w:tabs>
        <w:bidi w:val="0"/>
        <w:spacing w:before="0" w:after="0" w:line="240" w:lineRule="auto"/>
        <w:ind w:left="0" w:right="0" w:firstLine="0"/>
        <w:jc w:val="left"/>
      </w:pPr>
      <w:r>
        <w:rPr>
          <w:spacing w:val="0"/>
          <w:w w:val="100"/>
          <w:position w:val="0"/>
          <w:shd w:val="clear" w:color="auto" w:fill="auto"/>
          <w:lang w:val="cs-CZ" w:eastAsia="cs-CZ" w:bidi="cs-CZ"/>
        </w:rPr>
        <w:t>Pojištění dále zaniká:</w:t>
      </w:r>
    </w:p>
    <w:p>
      <w:pPr>
        <w:pStyle w:val="Style16"/>
        <w:keepNext w:val="0"/>
        <w:keepLines w:val="0"/>
        <w:widowControl w:val="0"/>
        <w:numPr>
          <w:ilvl w:val="1"/>
          <w:numId w:val="177"/>
        </w:numPr>
        <w:shd w:val="clear" w:color="auto" w:fill="auto"/>
        <w:tabs>
          <w:tab w:pos="377" w:val="left"/>
        </w:tabs>
        <w:bidi w:val="0"/>
        <w:spacing w:before="0" w:after="0" w:line="262" w:lineRule="auto"/>
        <w:ind w:left="0" w:right="0" w:firstLine="0"/>
        <w:jc w:val="left"/>
        <w:rPr>
          <w:sz w:val="12"/>
          <w:szCs w:val="12"/>
        </w:rPr>
      </w:pPr>
      <w:r>
        <w:rPr>
          <w:spacing w:val="0"/>
          <w:w w:val="100"/>
          <w:position w:val="0"/>
          <w:sz w:val="12"/>
          <w:szCs w:val="12"/>
          <w:shd w:val="clear" w:color="auto" w:fill="auto"/>
          <w:lang w:val="cs-CZ" w:eastAsia="cs-CZ" w:bidi="cs-CZ"/>
        </w:rPr>
        <w:t>Pro nezaplacení pojistného</w:t>
      </w:r>
    </w:p>
    <w:p>
      <w:pPr>
        <w:pStyle w:val="Style16"/>
        <w:keepNext w:val="0"/>
        <w:keepLines w:val="0"/>
        <w:widowControl w:val="0"/>
        <w:shd w:val="clear" w:color="auto" w:fill="auto"/>
        <w:bidi w:val="0"/>
        <w:spacing w:before="0" w:after="0" w:line="259" w:lineRule="auto"/>
        <w:ind w:left="380" w:right="0" w:firstLine="20"/>
        <w:jc w:val="both"/>
        <w:rPr>
          <w:sz w:val="12"/>
          <w:szCs w:val="12"/>
        </w:rPr>
      </w:pPr>
      <w:r>
        <w:rPr>
          <w:spacing w:val="0"/>
          <w:w w:val="100"/>
          <w:position w:val="0"/>
          <w:sz w:val="12"/>
          <w:szCs w:val="12"/>
          <w:shd w:val="clear" w:color="auto" w:fill="auto"/>
          <w:lang w:val="cs-CZ" w:eastAsia="cs-CZ" w:bidi="cs-CZ"/>
        </w:rPr>
        <w:t xml:space="preserve">Upomene-li pojistitel pojistníka o zaplacení pojistného a poučí-li ho v upomínce, že pojištění zanik- ne, nebude-li pojistné zaplaceno ani v dodatečné lhůtě, která musí být stanovena nejméně v trvání </w:t>
      </w:r>
      <w:r>
        <w:rPr>
          <w:spacing w:val="0"/>
          <w:w w:val="100"/>
          <w:position w:val="0"/>
          <w:sz w:val="13"/>
          <w:szCs w:val="13"/>
          <w:shd w:val="clear" w:color="auto" w:fill="auto"/>
          <w:lang w:val="cs-CZ" w:eastAsia="cs-CZ" w:bidi="cs-CZ"/>
        </w:rPr>
        <w:t xml:space="preserve">jednoho měsíce ode dne doručení upomínky, zanikne pojištění marným uplynutím této lhůty. To </w:t>
      </w:r>
      <w:r>
        <w:rPr>
          <w:spacing w:val="0"/>
          <w:w w:val="100"/>
          <w:position w:val="0"/>
          <w:sz w:val="12"/>
          <w:szCs w:val="12"/>
          <w:shd w:val="clear" w:color="auto" w:fill="auto"/>
          <w:lang w:val="cs-CZ" w:eastAsia="cs-CZ" w:bidi="cs-CZ"/>
        </w:rPr>
        <w:t>platí i v případě nezaplacení splátky pojistného nebo její části. Lhůtu podle věty první lze před jejím uplynutím dohodou prodloužit.</w:t>
      </w:r>
    </w:p>
    <w:p>
      <w:pPr>
        <w:pStyle w:val="Style16"/>
        <w:keepNext w:val="0"/>
        <w:keepLines w:val="0"/>
        <w:widowControl w:val="0"/>
        <w:numPr>
          <w:ilvl w:val="1"/>
          <w:numId w:val="177"/>
        </w:numPr>
        <w:shd w:val="clear" w:color="auto" w:fill="auto"/>
        <w:tabs>
          <w:tab w:pos="377" w:val="left"/>
        </w:tabs>
        <w:bidi w:val="0"/>
        <w:spacing w:before="0" w:after="0" w:line="240" w:lineRule="auto"/>
        <w:ind w:left="0" w:right="0" w:firstLine="0"/>
        <w:jc w:val="left"/>
      </w:pPr>
      <w:r>
        <w:rPr>
          <w:spacing w:val="0"/>
          <w:w w:val="100"/>
          <w:position w:val="0"/>
          <w:shd w:val="clear" w:color="auto" w:fill="auto"/>
          <w:lang w:val="cs-CZ" w:eastAsia="cs-CZ" w:bidi="cs-CZ"/>
        </w:rPr>
        <w:t>Dohodou</w:t>
      </w:r>
    </w:p>
    <w:p>
      <w:pPr>
        <w:pStyle w:val="Style16"/>
        <w:keepNext w:val="0"/>
        <w:keepLines w:val="0"/>
        <w:widowControl w:val="0"/>
        <w:shd w:val="clear" w:color="auto" w:fill="auto"/>
        <w:bidi w:val="0"/>
        <w:spacing w:before="0" w:after="0" w:line="257" w:lineRule="auto"/>
        <w:ind w:left="380" w:right="0" w:firstLine="20"/>
        <w:jc w:val="both"/>
      </w:pPr>
      <w:r>
        <w:rPr>
          <w:spacing w:val="0"/>
          <w:w w:val="100"/>
          <w:position w:val="0"/>
          <w:sz w:val="12"/>
          <w:szCs w:val="12"/>
          <w:shd w:val="clear" w:color="auto" w:fill="auto"/>
          <w:lang w:val="cs-CZ" w:eastAsia="cs-CZ" w:bidi="cs-CZ"/>
        </w:rPr>
        <w:t xml:space="preserve">Pojistitel a pojistník se mohou na zániku pojištění dohodnout. K platnosti dohody o zániku pojištění se vyžaduje, aby v ní strany ujednaly, jak se vyrovnají. Není-li ujednán okamžik zániku pojištění, platí, </w:t>
      </w:r>
      <w:r>
        <w:rPr>
          <w:spacing w:val="0"/>
          <w:w w:val="100"/>
          <w:position w:val="0"/>
          <w:shd w:val="clear" w:color="auto" w:fill="auto"/>
          <w:lang w:val="cs-CZ" w:eastAsia="cs-CZ" w:bidi="cs-CZ"/>
        </w:rPr>
        <w:t>že pojištění zaniklo dnem, kdy dohoda nabyla účinnosti. Dohoda musí být uzavřena písemně, jinak je neplatná.</w:t>
      </w:r>
    </w:p>
    <w:p>
      <w:pPr>
        <w:pStyle w:val="Style16"/>
        <w:keepNext w:val="0"/>
        <w:keepLines w:val="0"/>
        <w:widowControl w:val="0"/>
        <w:numPr>
          <w:ilvl w:val="1"/>
          <w:numId w:val="177"/>
        </w:numPr>
        <w:shd w:val="clear" w:color="auto" w:fill="auto"/>
        <w:tabs>
          <w:tab w:pos="377" w:val="left"/>
        </w:tabs>
        <w:bidi w:val="0"/>
        <w:spacing w:before="0" w:after="0" w:line="262" w:lineRule="auto"/>
        <w:ind w:left="0" w:right="0" w:firstLine="0"/>
        <w:jc w:val="left"/>
        <w:rPr>
          <w:sz w:val="12"/>
          <w:szCs w:val="12"/>
        </w:rPr>
      </w:pPr>
      <w:r>
        <w:rPr>
          <w:spacing w:val="0"/>
          <w:w w:val="100"/>
          <w:position w:val="0"/>
          <w:sz w:val="12"/>
          <w:szCs w:val="12"/>
          <w:shd w:val="clear" w:color="auto" w:fill="auto"/>
          <w:lang w:val="cs-CZ" w:eastAsia="cs-CZ" w:bidi="cs-CZ"/>
        </w:rPr>
        <w:t>Výpovědí</w:t>
      </w:r>
    </w:p>
    <w:p>
      <w:pPr>
        <w:pStyle w:val="Style16"/>
        <w:keepNext w:val="0"/>
        <w:keepLines w:val="0"/>
        <w:widowControl w:val="0"/>
        <w:shd w:val="clear" w:color="auto" w:fill="auto"/>
        <w:bidi w:val="0"/>
        <w:spacing w:before="0" w:after="0" w:line="240" w:lineRule="auto"/>
        <w:ind w:left="380" w:right="0" w:firstLine="20"/>
        <w:jc w:val="both"/>
      </w:pPr>
      <w:r>
        <w:rPr>
          <w:spacing w:val="0"/>
          <w:w w:val="100"/>
          <w:position w:val="0"/>
          <w:shd w:val="clear" w:color="auto" w:fill="auto"/>
          <w:lang w:val="cs-CZ" w:eastAsia="cs-CZ" w:bidi="cs-CZ"/>
        </w:rPr>
        <w:t xml:space="preserve">Je-li sjednáno pojištění s běžným pojistným, zaniká pojištění na základě výpovědi pojistitele nebo pojistníka ke konci pojistného období. Je-li však výpověď doručena druhé straně později než šest </w:t>
      </w:r>
      <w:r>
        <w:rPr>
          <w:spacing w:val="0"/>
          <w:w w:val="100"/>
          <w:position w:val="0"/>
          <w:sz w:val="12"/>
          <w:szCs w:val="12"/>
          <w:shd w:val="clear" w:color="auto" w:fill="auto"/>
          <w:lang w:val="cs-CZ" w:eastAsia="cs-CZ" w:bidi="cs-CZ"/>
        </w:rPr>
        <w:t>týdnů přede dnem, ve kterém uplyne pojistné období, zaniká pojištění ke konci následujícího pojist</w:t>
      </w:r>
      <w:r>
        <w:rPr>
          <w:spacing w:val="0"/>
          <w:w w:val="100"/>
          <w:position w:val="0"/>
          <w:shd w:val="clear" w:color="auto" w:fill="auto"/>
          <w:lang w:val="cs-CZ" w:eastAsia="cs-CZ" w:bidi="cs-CZ"/>
        </w:rPr>
        <w:t>- ného období.</w:t>
      </w:r>
    </w:p>
    <w:p>
      <w:pPr>
        <w:pStyle w:val="Style16"/>
        <w:keepNext w:val="0"/>
        <w:keepLines w:val="0"/>
        <w:widowControl w:val="0"/>
        <w:shd w:val="clear" w:color="auto" w:fill="auto"/>
        <w:bidi w:val="0"/>
        <w:spacing w:before="0" w:after="0" w:line="262" w:lineRule="auto"/>
        <w:ind w:left="0" w:right="0" w:firstLine="380"/>
        <w:jc w:val="left"/>
        <w:rPr>
          <w:sz w:val="12"/>
          <w:szCs w:val="12"/>
        </w:rPr>
      </w:pPr>
      <w:r>
        <w:rPr>
          <w:spacing w:val="0"/>
          <w:w w:val="100"/>
          <w:position w:val="0"/>
          <w:sz w:val="12"/>
          <w:szCs w:val="12"/>
          <w:shd w:val="clear" w:color="auto" w:fill="auto"/>
          <w:lang w:val="cs-CZ" w:eastAsia="cs-CZ" w:bidi="cs-CZ"/>
        </w:rPr>
        <w:t>a) Pojistitel nebo pojistník mohou pojištění</w:t>
      </w:r>
    </w:p>
    <w:p>
      <w:pPr>
        <w:pStyle w:val="Style16"/>
        <w:keepNext w:val="0"/>
        <w:keepLines w:val="0"/>
        <w:widowControl w:val="0"/>
        <w:shd w:val="clear" w:color="auto" w:fill="auto"/>
        <w:bidi w:val="0"/>
        <w:spacing w:before="0" w:after="0" w:line="262" w:lineRule="auto"/>
        <w:ind w:left="0" w:right="0" w:firstLine="380"/>
        <w:jc w:val="left"/>
        <w:rPr>
          <w:sz w:val="12"/>
          <w:szCs w:val="12"/>
        </w:rPr>
      </w:pPr>
      <w:r>
        <w:rPr>
          <w:spacing w:val="0"/>
          <w:w w:val="100"/>
          <w:position w:val="0"/>
          <w:sz w:val="12"/>
          <w:szCs w:val="12"/>
          <w:shd w:val="clear" w:color="auto" w:fill="auto"/>
          <w:lang w:val="cs-CZ" w:eastAsia="cs-CZ" w:bidi="cs-CZ"/>
        </w:rPr>
        <w:t>vypovědět:</w:t>
      </w:r>
    </w:p>
    <w:p>
      <w:pPr>
        <w:pStyle w:val="Style16"/>
        <w:keepNext w:val="0"/>
        <w:keepLines w:val="0"/>
        <w:widowControl w:val="0"/>
        <w:shd w:val="clear" w:color="auto" w:fill="auto"/>
        <w:bidi w:val="0"/>
        <w:spacing w:before="0" w:after="0" w:line="240" w:lineRule="auto"/>
        <w:ind w:left="640" w:right="0" w:firstLine="0"/>
        <w:jc w:val="left"/>
      </w:pPr>
      <w:r>
        <w:rPr>
          <w:spacing w:val="0"/>
          <w:w w:val="100"/>
          <w:position w:val="0"/>
          <w:shd w:val="clear" w:color="auto" w:fill="auto"/>
          <w:lang w:val="cs-CZ" w:eastAsia="cs-CZ" w:bidi="cs-CZ"/>
        </w:rPr>
        <w:t>aa) s osmiměsíční výpovědní dobou do dvou měsíců ode dne uzavření pojistné smlouvy</w:t>
      </w:r>
    </w:p>
    <w:p>
      <w:pPr>
        <w:pStyle w:val="Style16"/>
        <w:keepNext w:val="0"/>
        <w:keepLines w:val="0"/>
        <w:widowControl w:val="0"/>
        <w:shd w:val="clear" w:color="auto" w:fill="auto"/>
        <w:bidi w:val="0"/>
        <w:spacing w:before="0" w:after="0" w:line="240" w:lineRule="auto"/>
        <w:ind w:left="0" w:right="0" w:firstLine="920"/>
        <w:jc w:val="left"/>
      </w:pPr>
      <w:r>
        <w:rPr>
          <w:spacing w:val="0"/>
          <w:w w:val="100"/>
          <w:position w:val="0"/>
          <w:shd w:val="clear" w:color="auto" w:fill="auto"/>
          <w:lang w:val="cs-CZ" w:eastAsia="cs-CZ" w:bidi="cs-CZ"/>
        </w:rPr>
        <w:t>nebo</w:t>
      </w:r>
    </w:p>
    <w:p>
      <w:pPr>
        <w:pStyle w:val="Style16"/>
        <w:keepNext w:val="0"/>
        <w:keepLines w:val="0"/>
        <w:widowControl w:val="0"/>
        <w:shd w:val="clear" w:color="auto" w:fill="auto"/>
        <w:bidi w:val="0"/>
        <w:spacing w:before="0" w:after="0" w:line="262" w:lineRule="auto"/>
        <w:ind w:left="0" w:right="0" w:firstLine="0"/>
        <w:jc w:val="center"/>
        <w:rPr>
          <w:sz w:val="12"/>
          <w:szCs w:val="12"/>
        </w:rPr>
      </w:pPr>
      <w:r>
        <w:rPr>
          <w:spacing w:val="0"/>
          <w:w w:val="100"/>
          <w:position w:val="0"/>
          <w:sz w:val="12"/>
          <w:szCs w:val="12"/>
          <w:shd w:val="clear" w:color="auto" w:fill="auto"/>
          <w:lang w:val="cs-CZ" w:eastAsia="cs-CZ" w:bidi="cs-CZ"/>
        </w:rPr>
        <w:t>ab) s měsíční výpovědní dobou do tří měsíců ode dne oznámení vzniku</w:t>
        <w:br/>
        <w:t>pojistné události.</w:t>
      </w:r>
    </w:p>
    <w:p>
      <w:pPr>
        <w:pStyle w:val="Style16"/>
        <w:keepNext w:val="0"/>
        <w:keepLines w:val="0"/>
        <w:widowControl w:val="0"/>
        <w:shd w:val="clear" w:color="auto" w:fill="auto"/>
        <w:bidi w:val="0"/>
        <w:spacing w:before="0" w:after="0" w:line="240" w:lineRule="auto"/>
        <w:ind w:left="380" w:right="0" w:firstLine="20"/>
        <w:jc w:val="left"/>
      </w:pPr>
      <w:r>
        <w:rPr>
          <w:spacing w:val="0"/>
          <w:w w:val="100"/>
          <w:position w:val="0"/>
          <w:shd w:val="clear" w:color="auto" w:fill="auto"/>
          <w:lang w:val="cs-CZ" w:eastAsia="cs-CZ" w:bidi="cs-CZ"/>
        </w:rPr>
        <w:t>b) Pojistník může pojištění vypovědět s osmidenní výpovědní dobou:</w:t>
      </w:r>
    </w:p>
    <w:p>
      <w:pPr>
        <w:pStyle w:val="Style16"/>
        <w:keepNext w:val="0"/>
        <w:keepLines w:val="0"/>
        <w:widowControl w:val="0"/>
        <w:shd w:val="clear" w:color="auto" w:fill="auto"/>
        <w:tabs>
          <w:tab w:pos="978" w:val="left"/>
        </w:tabs>
        <w:bidi w:val="0"/>
        <w:spacing w:before="0" w:after="0" w:line="240" w:lineRule="auto"/>
        <w:ind w:left="640" w:right="0" w:firstLine="0"/>
        <w:jc w:val="both"/>
      </w:pPr>
      <w:r>
        <w:rPr>
          <w:spacing w:val="0"/>
          <w:w w:val="100"/>
          <w:position w:val="0"/>
          <w:shd w:val="clear" w:color="auto" w:fill="auto"/>
          <w:lang w:val="cs-CZ" w:eastAsia="cs-CZ" w:bidi="cs-CZ"/>
        </w:rPr>
        <w:t>ba)</w:t>
      </w:r>
      <w:r>
        <w:rPr>
          <w:color w:val="000000"/>
          <w:spacing w:val="0"/>
          <w:w w:val="100"/>
          <w:position w:val="0"/>
          <w:shd w:val="clear" w:color="auto" w:fill="auto"/>
          <w:lang w:val="cs-CZ" w:eastAsia="cs-CZ" w:bidi="cs-CZ"/>
        </w:rPr>
        <w:tab/>
      </w:r>
      <w:r>
        <w:rPr>
          <w:spacing w:val="0"/>
          <w:w w:val="100"/>
          <w:position w:val="0"/>
          <w:shd w:val="clear" w:color="auto" w:fill="auto"/>
          <w:lang w:val="cs-CZ" w:eastAsia="cs-CZ" w:bidi="cs-CZ"/>
        </w:rPr>
        <w:t>do dvou měsíců ode dne, kdy se dozvěděl, že pojistitel použil při určení výše pojistného</w:t>
      </w:r>
    </w:p>
    <w:p>
      <w:pPr>
        <w:pStyle w:val="Style16"/>
        <w:keepNext w:val="0"/>
        <w:keepLines w:val="0"/>
        <w:widowControl w:val="0"/>
        <w:shd w:val="clear" w:color="auto" w:fill="auto"/>
        <w:bidi w:val="0"/>
        <w:spacing w:before="0" w:after="0" w:line="262" w:lineRule="auto"/>
        <w:ind w:left="0" w:right="0" w:firstLine="0"/>
        <w:jc w:val="center"/>
        <w:rPr>
          <w:sz w:val="12"/>
          <w:szCs w:val="12"/>
        </w:rPr>
      </w:pPr>
      <w:r>
        <w:rPr>
          <w:spacing w:val="0"/>
          <w:w w:val="100"/>
          <w:position w:val="0"/>
          <w:sz w:val="12"/>
          <w:szCs w:val="12"/>
          <w:shd w:val="clear" w:color="auto" w:fill="auto"/>
          <w:lang w:val="cs-CZ" w:eastAsia="cs-CZ" w:bidi="cs-CZ"/>
        </w:rPr>
        <w:t>nebo pro výpočet pojistného plnění hledisko zakázané v § 2769</w:t>
        <w:br/>
        <w:t>zákona,</w:t>
      </w:r>
    </w:p>
    <w:p>
      <w:pPr>
        <w:pStyle w:val="Style16"/>
        <w:keepNext w:val="0"/>
        <w:keepLines w:val="0"/>
        <w:widowControl w:val="0"/>
        <w:shd w:val="clear" w:color="auto" w:fill="auto"/>
        <w:tabs>
          <w:tab w:pos="978" w:val="left"/>
        </w:tabs>
        <w:bidi w:val="0"/>
        <w:spacing w:before="0" w:after="0" w:line="240" w:lineRule="auto"/>
        <w:ind w:left="640" w:right="0" w:firstLine="0"/>
        <w:jc w:val="both"/>
      </w:pPr>
      <w:r>
        <w:rPr>
          <w:spacing w:val="0"/>
          <w:w w:val="100"/>
          <w:position w:val="0"/>
          <w:shd w:val="clear" w:color="auto" w:fill="auto"/>
          <w:lang w:val="cs-CZ" w:eastAsia="cs-CZ" w:bidi="cs-CZ"/>
        </w:rPr>
        <w:t>bb)</w:t>
      </w:r>
      <w:r>
        <w:rPr>
          <w:color w:val="000000"/>
          <w:spacing w:val="0"/>
          <w:w w:val="100"/>
          <w:position w:val="0"/>
          <w:shd w:val="clear" w:color="auto" w:fill="auto"/>
          <w:lang w:val="cs-CZ" w:eastAsia="cs-CZ" w:bidi="cs-CZ"/>
        </w:rPr>
        <w:tab/>
      </w:r>
      <w:r>
        <w:rPr>
          <w:spacing w:val="0"/>
          <w:w w:val="100"/>
          <w:position w:val="0"/>
          <w:shd w:val="clear" w:color="auto" w:fill="auto"/>
          <w:lang w:val="cs-CZ" w:eastAsia="cs-CZ" w:bidi="cs-CZ"/>
        </w:rPr>
        <w:t>do jednoho měsíce ode dne, kdy mu bylo doručeno oznámení o převodu pojistného</w:t>
      </w:r>
    </w:p>
    <w:p>
      <w:pPr>
        <w:pStyle w:val="Style16"/>
        <w:keepNext w:val="0"/>
        <w:keepLines w:val="0"/>
        <w:widowControl w:val="0"/>
        <w:shd w:val="clear" w:color="auto" w:fill="auto"/>
        <w:bidi w:val="0"/>
        <w:spacing w:before="0" w:after="0" w:line="240" w:lineRule="auto"/>
        <w:ind w:left="0" w:right="0" w:firstLine="920"/>
        <w:jc w:val="left"/>
      </w:pPr>
      <w:r>
        <w:rPr>
          <w:spacing w:val="0"/>
          <w:w w:val="100"/>
          <w:position w:val="0"/>
          <w:shd w:val="clear" w:color="auto" w:fill="auto"/>
          <w:lang w:val="cs-CZ" w:eastAsia="cs-CZ" w:bidi="cs-CZ"/>
        </w:rPr>
        <w:t>kmene nebo jeho části nebo o přeměně pojistitele, nebo</w:t>
      </w:r>
    </w:p>
    <w:p>
      <w:pPr>
        <w:pStyle w:val="Style16"/>
        <w:keepNext w:val="0"/>
        <w:keepLines w:val="0"/>
        <w:widowControl w:val="0"/>
        <w:shd w:val="clear" w:color="auto" w:fill="auto"/>
        <w:tabs>
          <w:tab w:pos="978" w:val="left"/>
        </w:tabs>
        <w:bidi w:val="0"/>
        <w:spacing w:before="0" w:after="0" w:line="262" w:lineRule="auto"/>
        <w:ind w:left="640" w:right="0" w:firstLine="0"/>
        <w:jc w:val="left"/>
        <w:rPr>
          <w:sz w:val="12"/>
          <w:szCs w:val="12"/>
        </w:rPr>
      </w:pPr>
      <w:r>
        <w:rPr>
          <w:spacing w:val="0"/>
          <w:w w:val="100"/>
          <w:position w:val="0"/>
          <w:sz w:val="12"/>
          <w:szCs w:val="12"/>
          <w:shd w:val="clear" w:color="auto" w:fill="auto"/>
          <w:lang w:val="cs-CZ" w:eastAsia="cs-CZ" w:bidi="cs-CZ"/>
        </w:rPr>
        <w:t>bc)</w:t>
      </w:r>
      <w:r>
        <w:rPr>
          <w:color w:val="000000"/>
          <w:spacing w:val="0"/>
          <w:w w:val="100"/>
          <w:position w:val="0"/>
          <w:sz w:val="12"/>
          <w:szCs w:val="12"/>
          <w:shd w:val="clear" w:color="auto" w:fill="auto"/>
          <w:lang w:val="cs-CZ" w:eastAsia="cs-CZ" w:bidi="cs-CZ"/>
        </w:rPr>
        <w:tab/>
      </w:r>
      <w:r>
        <w:rPr>
          <w:spacing w:val="0"/>
          <w:w w:val="100"/>
          <w:position w:val="0"/>
          <w:sz w:val="12"/>
          <w:szCs w:val="12"/>
          <w:shd w:val="clear" w:color="auto" w:fill="auto"/>
          <w:lang w:val="cs-CZ" w:eastAsia="cs-CZ" w:bidi="cs-CZ"/>
        </w:rPr>
        <w:t>do jednoho měsíce ode dne, kdy bylo zveřejněno oznámení, že pojistiteli bylo odňato</w:t>
      </w:r>
    </w:p>
    <w:p>
      <w:pPr>
        <w:pStyle w:val="Style16"/>
        <w:keepNext w:val="0"/>
        <w:keepLines w:val="0"/>
        <w:widowControl w:val="0"/>
        <w:shd w:val="clear" w:color="auto" w:fill="auto"/>
        <w:bidi w:val="0"/>
        <w:spacing w:before="0" w:after="0" w:line="240" w:lineRule="auto"/>
        <w:ind w:left="0" w:right="0" w:firstLine="920"/>
        <w:jc w:val="left"/>
      </w:pPr>
      <w:r>
        <w:rPr>
          <w:spacing w:val="0"/>
          <w:w w:val="100"/>
          <w:position w:val="0"/>
          <w:shd w:val="clear" w:color="auto" w:fill="auto"/>
          <w:lang w:val="cs-CZ" w:eastAsia="cs-CZ" w:bidi="cs-CZ"/>
        </w:rPr>
        <w:t>povolení k provozování pojišťovací činnosti.</w:t>
      </w:r>
    </w:p>
    <w:p>
      <w:pPr>
        <w:pStyle w:val="Style16"/>
        <w:keepNext w:val="0"/>
        <w:keepLines w:val="0"/>
        <w:widowControl w:val="0"/>
        <w:numPr>
          <w:ilvl w:val="1"/>
          <w:numId w:val="177"/>
        </w:numPr>
        <w:shd w:val="clear" w:color="auto" w:fill="auto"/>
        <w:tabs>
          <w:tab w:pos="377" w:val="left"/>
        </w:tabs>
        <w:bidi w:val="0"/>
        <w:spacing w:before="0" w:after="0" w:line="240" w:lineRule="auto"/>
        <w:ind w:left="0" w:right="0" w:firstLine="0"/>
        <w:jc w:val="left"/>
      </w:pPr>
      <w:r>
        <w:rPr>
          <w:spacing w:val="0"/>
          <w:w w:val="100"/>
          <w:position w:val="0"/>
          <w:shd w:val="clear" w:color="auto" w:fill="auto"/>
          <w:lang w:val="cs-CZ" w:eastAsia="cs-CZ" w:bidi="cs-CZ"/>
        </w:rPr>
        <w:t>Odstoupením</w:t>
      </w:r>
    </w:p>
    <w:p>
      <w:pPr>
        <w:pStyle w:val="Style16"/>
        <w:keepNext w:val="0"/>
        <w:keepLines w:val="0"/>
        <w:widowControl w:val="0"/>
        <w:shd w:val="clear" w:color="auto" w:fill="auto"/>
        <w:bidi w:val="0"/>
        <w:spacing w:before="0" w:after="0" w:line="240" w:lineRule="auto"/>
        <w:ind w:left="640" w:right="0" w:hanging="240"/>
        <w:jc w:val="both"/>
      </w:pPr>
      <w:r>
        <w:rPr>
          <w:spacing w:val="0"/>
          <w:w w:val="100"/>
          <w:position w:val="0"/>
          <w:shd w:val="clear" w:color="auto" w:fill="auto"/>
          <w:lang w:val="cs-CZ" w:eastAsia="cs-CZ" w:bidi="cs-CZ"/>
        </w:rPr>
        <w:t>a) Porušil-li pojistník nebo pojištěný úmyslně nebo z nedbalosti povinnost k pravdivým sdělením stanovenou v čl. 13 odst. 1., má pojistitel právo od smlouvy odstoupit, prokáže-li, že by po prav</w:t>
      </w:r>
      <w:r>
        <w:rPr>
          <w:spacing w:val="0"/>
          <w:w w:val="100"/>
          <w:position w:val="0"/>
          <w:sz w:val="12"/>
          <w:szCs w:val="12"/>
          <w:shd w:val="clear" w:color="auto" w:fill="auto"/>
          <w:lang w:val="cs-CZ" w:eastAsia="cs-CZ" w:bidi="cs-CZ"/>
        </w:rPr>
        <w:t xml:space="preserve">- </w:t>
      </w:r>
      <w:r>
        <w:rPr>
          <w:spacing w:val="0"/>
          <w:w w:val="100"/>
          <w:position w:val="0"/>
          <w:shd w:val="clear" w:color="auto" w:fill="auto"/>
          <w:lang w:val="cs-CZ" w:eastAsia="cs-CZ" w:bidi="cs-CZ"/>
        </w:rPr>
        <w:t>divém a úplném zodpovězení dotazů smlouvu neuzavřel.</w:t>
      </w:r>
    </w:p>
    <w:p>
      <w:pPr>
        <w:pStyle w:val="Style16"/>
        <w:keepNext w:val="0"/>
        <w:keepLines w:val="0"/>
        <w:widowControl w:val="0"/>
        <w:shd w:val="clear" w:color="auto" w:fill="auto"/>
        <w:bidi w:val="0"/>
        <w:spacing w:before="0" w:after="0" w:line="254" w:lineRule="auto"/>
        <w:ind w:left="640" w:right="0" w:hanging="240"/>
        <w:jc w:val="both"/>
      </w:pPr>
      <w:r>
        <w:rPr>
          <w:spacing w:val="0"/>
          <w:w w:val="100"/>
          <w:position w:val="0"/>
          <w:sz w:val="12"/>
          <w:szCs w:val="12"/>
          <w:shd w:val="clear" w:color="auto" w:fill="auto"/>
          <w:lang w:val="cs-CZ" w:eastAsia="cs-CZ" w:bidi="cs-CZ"/>
        </w:rPr>
        <w:t xml:space="preserve">b) Pojistník má právo od smlouvy odstoupit v případě, že si pojistitel musel být při uzavírání </w:t>
      </w:r>
      <w:r>
        <w:rPr>
          <w:spacing w:val="0"/>
          <w:w w:val="100"/>
          <w:position w:val="0"/>
          <w:shd w:val="clear" w:color="auto" w:fill="auto"/>
          <w:lang w:val="cs-CZ" w:eastAsia="cs-CZ" w:bidi="cs-CZ"/>
        </w:rPr>
        <w:t xml:space="preserve">smlouvy vědom nesrovnalostí mezi nabízeným pojištěním a zájemcovými požadavky a neu- </w:t>
      </w:r>
      <w:r>
        <w:rPr>
          <w:spacing w:val="0"/>
          <w:w w:val="100"/>
          <w:position w:val="0"/>
          <w:sz w:val="12"/>
          <w:szCs w:val="12"/>
          <w:shd w:val="clear" w:color="auto" w:fill="auto"/>
          <w:lang w:val="cs-CZ" w:eastAsia="cs-CZ" w:bidi="cs-CZ"/>
        </w:rPr>
        <w:t>pozornil ho na ně. Přitom se vezme v úvahu, za jakých okolností a jakým způsobem se pojistná smlouva uzavírá, jakož i to, je-li druhé straně při uzavírání smlouvy nápomocen zprostředkova</w:t>
      </w:r>
      <w:r>
        <w:rPr>
          <w:spacing w:val="0"/>
          <w:w w:val="100"/>
          <w:position w:val="0"/>
          <w:shd w:val="clear" w:color="auto" w:fill="auto"/>
          <w:lang w:val="cs-CZ" w:eastAsia="cs-CZ" w:bidi="cs-CZ"/>
        </w:rPr>
        <w:t>- tel nezávislý na pojistiteli.</w:t>
      </w:r>
    </w:p>
    <w:p>
      <w:pPr>
        <w:pStyle w:val="Style16"/>
        <w:keepNext w:val="0"/>
        <w:keepLines w:val="0"/>
        <w:widowControl w:val="0"/>
        <w:numPr>
          <w:ilvl w:val="0"/>
          <w:numId w:val="33"/>
        </w:numPr>
        <w:shd w:val="clear" w:color="auto" w:fill="auto"/>
        <w:tabs>
          <w:tab w:pos="714" w:val="left"/>
        </w:tabs>
        <w:bidi w:val="0"/>
        <w:spacing w:before="0" w:after="0" w:line="262" w:lineRule="auto"/>
        <w:ind w:left="380" w:right="0" w:firstLine="20"/>
        <w:jc w:val="both"/>
        <w:rPr>
          <w:sz w:val="12"/>
          <w:szCs w:val="12"/>
        </w:rPr>
      </w:pPr>
      <w:r>
        <w:rPr>
          <w:spacing w:val="0"/>
          <w:w w:val="100"/>
          <w:position w:val="0"/>
          <w:sz w:val="12"/>
          <w:szCs w:val="12"/>
          <w:shd w:val="clear" w:color="auto" w:fill="auto"/>
          <w:lang w:val="cs-CZ" w:eastAsia="cs-CZ" w:bidi="cs-CZ"/>
        </w:rPr>
        <w:t>Právo odstoupit od smlouvy zaniká, nevyužije-li je strana do dvou měsíců ode dne, kdy zjistila</w:t>
      </w:r>
    </w:p>
    <w:p>
      <w:pPr>
        <w:pStyle w:val="Style16"/>
        <w:keepNext w:val="0"/>
        <w:keepLines w:val="0"/>
        <w:widowControl w:val="0"/>
        <w:shd w:val="clear" w:color="auto" w:fill="auto"/>
        <w:bidi w:val="0"/>
        <w:spacing w:before="0" w:after="0" w:line="240" w:lineRule="auto"/>
        <w:ind w:left="0" w:right="0" w:firstLine="640"/>
        <w:jc w:val="left"/>
      </w:pPr>
      <w:r>
        <w:rPr>
          <w:spacing w:val="0"/>
          <w:w w:val="100"/>
          <w:position w:val="0"/>
          <w:shd w:val="clear" w:color="auto" w:fill="auto"/>
          <w:lang w:val="cs-CZ" w:eastAsia="cs-CZ" w:bidi="cs-CZ"/>
        </w:rPr>
        <w:t>nebo musela zjistit porušení povinnosti stanovené v čl.13 odst. 1.</w:t>
      </w:r>
    </w:p>
    <w:p>
      <w:pPr>
        <w:pStyle w:val="Style16"/>
        <w:keepNext w:val="0"/>
        <w:keepLines w:val="0"/>
        <w:widowControl w:val="0"/>
        <w:numPr>
          <w:ilvl w:val="0"/>
          <w:numId w:val="33"/>
        </w:numPr>
        <w:shd w:val="clear" w:color="auto" w:fill="auto"/>
        <w:tabs>
          <w:tab w:pos="714" w:val="left"/>
        </w:tabs>
        <w:bidi w:val="0"/>
        <w:spacing w:before="0" w:after="0" w:line="240" w:lineRule="auto"/>
        <w:ind w:left="640" w:right="0" w:hanging="240"/>
        <w:jc w:val="both"/>
      </w:pPr>
      <w:r>
        <w:rPr>
          <w:spacing w:val="0"/>
          <w:w w:val="100"/>
          <w:position w:val="0"/>
          <w:shd w:val="clear" w:color="auto" w:fill="auto"/>
          <w:lang w:val="cs-CZ" w:eastAsia="cs-CZ" w:bidi="cs-CZ"/>
        </w:rPr>
        <w:t xml:space="preserve">Odstoupí-li pojistník od smlouvy, nahradí mu pojistitel do jednoho měsíce ode dne, kdy se </w:t>
      </w:r>
      <w:r>
        <w:rPr>
          <w:spacing w:val="0"/>
          <w:w w:val="100"/>
          <w:position w:val="0"/>
          <w:sz w:val="12"/>
          <w:szCs w:val="12"/>
          <w:shd w:val="clear" w:color="auto" w:fill="auto"/>
          <w:lang w:val="cs-CZ" w:eastAsia="cs-CZ" w:bidi="cs-CZ"/>
        </w:rPr>
        <w:t xml:space="preserve">odstoupení stane účinným, zaplacené pojistné snížené o to, co již případně z pojištění plnil. </w:t>
      </w:r>
      <w:r>
        <w:rPr>
          <w:spacing w:val="0"/>
          <w:w w:val="100"/>
          <w:position w:val="0"/>
          <w:shd w:val="clear" w:color="auto" w:fill="auto"/>
          <w:lang w:val="cs-CZ" w:eastAsia="cs-CZ" w:bidi="cs-CZ"/>
        </w:rPr>
        <w:t>Odstoupil-li od smlouvy pojistitel, má právo započíst si i náklady spojené se vznikem a správou pojištění. Odstoupí-li pojistitel od smlouvy a získal-li již pojistník, pojištěný nebo jiná osoba po</w:t>
      </w:r>
      <w:r>
        <w:rPr>
          <w:spacing w:val="0"/>
          <w:w w:val="100"/>
          <w:position w:val="0"/>
          <w:sz w:val="12"/>
          <w:szCs w:val="12"/>
          <w:shd w:val="clear" w:color="auto" w:fill="auto"/>
          <w:lang w:val="cs-CZ" w:eastAsia="cs-CZ" w:bidi="cs-CZ"/>
        </w:rPr>
        <w:t xml:space="preserve">- jistné plnění, nahradí v téže lhůtě pojistiteli to, co ze zaplaceného pojistného plnění přesahuje </w:t>
      </w:r>
      <w:r>
        <w:rPr>
          <w:spacing w:val="0"/>
          <w:w w:val="100"/>
          <w:position w:val="0"/>
          <w:shd w:val="clear" w:color="auto" w:fill="auto"/>
          <w:lang w:val="cs-CZ" w:eastAsia="cs-CZ" w:bidi="cs-CZ"/>
        </w:rPr>
        <w:t>zaplacené pojistné.</w:t>
      </w:r>
    </w:p>
    <w:p>
      <w:pPr>
        <w:pStyle w:val="Style16"/>
        <w:keepNext w:val="0"/>
        <w:keepLines w:val="0"/>
        <w:widowControl w:val="0"/>
        <w:numPr>
          <w:ilvl w:val="0"/>
          <w:numId w:val="33"/>
        </w:numPr>
        <w:shd w:val="clear" w:color="auto" w:fill="auto"/>
        <w:tabs>
          <w:tab w:pos="714" w:val="left"/>
        </w:tabs>
        <w:bidi w:val="0"/>
        <w:spacing w:before="0" w:after="120" w:line="240" w:lineRule="auto"/>
        <w:ind w:left="640" w:right="0" w:hanging="240"/>
        <w:jc w:val="both"/>
      </w:pPr>
      <w:r>
        <w:rPr>
          <w:spacing w:val="0"/>
          <w:w w:val="100"/>
          <w:position w:val="0"/>
          <w:shd w:val="clear" w:color="auto" w:fill="auto"/>
          <w:lang w:val="cs-CZ" w:eastAsia="cs-CZ" w:bidi="cs-CZ"/>
        </w:rPr>
        <w:t>Byla-li smlouva uzavřena formou obchodu na dálku, má pojistník právo bez udání důvodu od- stoupit od smlouvy ve lhůtě čtrnácti dnů ode dne jejího uzavření nebo ode dne, kdy mu byly sděleny pojistné podmínky, pokud k tomuto sdělení dojde na jeho žádost po uzavření smlouvy.</w:t>
      </w:r>
    </w:p>
    <w:p>
      <w:pPr>
        <w:pStyle w:val="Style16"/>
        <w:keepNext w:val="0"/>
        <w:keepLines w:val="0"/>
        <w:widowControl w:val="0"/>
        <w:numPr>
          <w:ilvl w:val="0"/>
          <w:numId w:val="33"/>
        </w:numPr>
        <w:shd w:val="clear" w:color="auto" w:fill="auto"/>
        <w:tabs>
          <w:tab w:pos="894" w:val="left"/>
        </w:tabs>
        <w:bidi w:val="0"/>
        <w:spacing w:before="0" w:after="0" w:line="257" w:lineRule="auto"/>
        <w:ind w:left="640" w:right="0" w:hanging="240"/>
        <w:jc w:val="both"/>
        <w:rPr>
          <w:sz w:val="12"/>
          <w:szCs w:val="12"/>
        </w:rPr>
      </w:pPr>
      <w:r>
        <w:rPr>
          <w:spacing w:val="0"/>
          <w:w w:val="100"/>
          <w:position w:val="0"/>
          <w:sz w:val="12"/>
          <w:szCs w:val="12"/>
          <w:shd w:val="clear" w:color="auto" w:fill="auto"/>
          <w:lang w:val="cs-CZ" w:eastAsia="cs-CZ" w:bidi="cs-CZ"/>
        </w:rPr>
        <w:t xml:space="preserve">Odstoupí-li pojistník od smlouvy podle odstavce e), vrátí mu pojistitel bez zbytečného odkladu, nejpozději však do třiceti dnů ode dne, kdy se odstoupení stane účinným, zaplacené pojistné. </w:t>
      </w:r>
      <w:r>
        <w:rPr>
          <w:spacing w:val="0"/>
          <w:w w:val="100"/>
          <w:position w:val="0"/>
          <w:sz w:val="13"/>
          <w:szCs w:val="13"/>
          <w:shd w:val="clear" w:color="auto" w:fill="auto"/>
          <w:lang w:val="cs-CZ" w:eastAsia="cs-CZ" w:bidi="cs-CZ"/>
        </w:rPr>
        <w:t xml:space="preserve">Přitom má právo odečíst si, co již z pojištění plnil. Bylo-li však pojistné plnění vyplaceno ve výši </w:t>
      </w:r>
      <w:r>
        <w:rPr>
          <w:spacing w:val="0"/>
          <w:w w:val="100"/>
          <w:position w:val="0"/>
          <w:sz w:val="12"/>
          <w:szCs w:val="12"/>
          <w:shd w:val="clear" w:color="auto" w:fill="auto"/>
          <w:lang w:val="cs-CZ" w:eastAsia="cs-CZ" w:bidi="cs-CZ"/>
        </w:rPr>
        <w:t>přesahující výši zaplaceného pojistného, vrátí pojistník, popřípadě pojištěný nebo obmyšlený pojistiteli částku zaplaceného pojistného plnění, která přesahuje zaplacené pojistné.</w:t>
      </w:r>
    </w:p>
    <w:p>
      <w:pPr>
        <w:pStyle w:val="Style16"/>
        <w:keepNext w:val="0"/>
        <w:keepLines w:val="0"/>
        <w:widowControl w:val="0"/>
        <w:numPr>
          <w:ilvl w:val="1"/>
          <w:numId w:val="177"/>
        </w:numPr>
        <w:shd w:val="clear" w:color="auto" w:fill="auto"/>
        <w:tabs>
          <w:tab w:pos="384" w:val="left"/>
        </w:tabs>
        <w:bidi w:val="0"/>
        <w:spacing w:before="0" w:after="0" w:line="240" w:lineRule="auto"/>
        <w:ind w:left="0" w:right="0" w:firstLine="0"/>
        <w:jc w:val="left"/>
      </w:pPr>
      <w:r>
        <w:rPr>
          <w:spacing w:val="0"/>
          <w:w w:val="100"/>
          <w:position w:val="0"/>
          <w:shd w:val="clear" w:color="auto" w:fill="auto"/>
          <w:lang w:val="cs-CZ" w:eastAsia="cs-CZ" w:bidi="cs-CZ"/>
        </w:rPr>
        <w:t>Odmítnutím pojistného plnění pojistitelem</w:t>
      </w:r>
    </w:p>
    <w:p>
      <w:pPr>
        <w:pStyle w:val="Style16"/>
        <w:keepNext w:val="0"/>
        <w:keepLines w:val="0"/>
        <w:widowControl w:val="0"/>
        <w:shd w:val="clear" w:color="auto" w:fill="auto"/>
        <w:bidi w:val="0"/>
        <w:spacing w:before="0" w:after="0" w:line="240" w:lineRule="auto"/>
        <w:ind w:left="0" w:right="0" w:firstLine="400"/>
        <w:jc w:val="left"/>
      </w:pPr>
      <w:r>
        <w:rPr>
          <w:spacing w:val="0"/>
          <w:w w:val="100"/>
          <w:position w:val="0"/>
          <w:shd w:val="clear" w:color="auto" w:fill="auto"/>
          <w:lang w:val="cs-CZ" w:eastAsia="cs-CZ" w:bidi="cs-CZ"/>
        </w:rPr>
        <w:t>Pojistitel může pojistné plnění odmítnout, byla-li příčinou pojistné události skutečnost,</w:t>
      </w:r>
    </w:p>
    <w:p>
      <w:pPr>
        <w:pStyle w:val="Style16"/>
        <w:keepNext w:val="0"/>
        <w:keepLines w:val="0"/>
        <w:widowControl w:val="0"/>
        <w:numPr>
          <w:ilvl w:val="0"/>
          <w:numId w:val="49"/>
        </w:numPr>
        <w:shd w:val="clear" w:color="auto" w:fill="auto"/>
        <w:tabs>
          <w:tab w:pos="894" w:val="left"/>
        </w:tabs>
        <w:bidi w:val="0"/>
        <w:spacing w:before="0" w:after="0" w:line="262" w:lineRule="auto"/>
        <w:ind w:left="400" w:right="0" w:firstLine="0"/>
        <w:jc w:val="left"/>
        <w:rPr>
          <w:sz w:val="12"/>
          <w:szCs w:val="12"/>
        </w:rPr>
      </w:pPr>
      <w:r>
        <w:rPr>
          <w:spacing w:val="0"/>
          <w:w w:val="100"/>
          <w:position w:val="0"/>
          <w:sz w:val="12"/>
          <w:szCs w:val="12"/>
          <w:shd w:val="clear" w:color="auto" w:fill="auto"/>
          <w:lang w:val="cs-CZ" w:eastAsia="cs-CZ" w:bidi="cs-CZ"/>
        </w:rPr>
        <w:t>o které se dozvěděl až po vzniku pojistné události a kterou nemohl zjistit při sjednávání pojištění</w:t>
      </w:r>
    </w:p>
    <w:p>
      <w:pPr>
        <w:pStyle w:val="Style16"/>
        <w:keepNext w:val="0"/>
        <w:keepLines w:val="0"/>
        <w:widowControl w:val="0"/>
        <w:shd w:val="clear" w:color="auto" w:fill="auto"/>
        <w:bidi w:val="0"/>
        <w:spacing w:before="0" w:after="0" w:line="240" w:lineRule="auto"/>
        <w:ind w:left="0" w:right="0" w:firstLine="640"/>
        <w:jc w:val="left"/>
      </w:pPr>
      <w:r>
        <w:rPr>
          <w:spacing w:val="0"/>
          <w:w w:val="100"/>
          <w:position w:val="0"/>
          <w:shd w:val="clear" w:color="auto" w:fill="auto"/>
          <w:lang w:val="cs-CZ" w:eastAsia="cs-CZ" w:bidi="cs-CZ"/>
        </w:rPr>
        <w:t>nebo</w:t>
      </w:r>
    </w:p>
    <w:p>
      <w:pPr>
        <w:pStyle w:val="Style16"/>
        <w:keepNext w:val="0"/>
        <w:keepLines w:val="0"/>
        <w:widowControl w:val="0"/>
        <w:numPr>
          <w:ilvl w:val="0"/>
          <w:numId w:val="49"/>
        </w:numPr>
        <w:shd w:val="clear" w:color="auto" w:fill="auto"/>
        <w:tabs>
          <w:tab w:pos="693" w:val="left"/>
        </w:tabs>
        <w:bidi w:val="0"/>
        <w:spacing w:before="0" w:after="0" w:line="240" w:lineRule="auto"/>
        <w:ind w:left="400" w:right="0" w:firstLine="0"/>
        <w:jc w:val="both"/>
      </w:pPr>
      <w:r>
        <w:rPr>
          <w:spacing w:val="0"/>
          <w:w w:val="100"/>
          <w:position w:val="0"/>
          <w:shd w:val="clear" w:color="auto" w:fill="auto"/>
          <w:lang w:val="cs-CZ" w:eastAsia="cs-CZ" w:bidi="cs-CZ"/>
        </w:rPr>
        <w:t>kterou při sjednání nebo jeho změny nemohl zjistit v důsledku zaviněného porušení povinnosti</w:t>
      </w:r>
    </w:p>
    <w:p>
      <w:pPr>
        <w:pStyle w:val="Style16"/>
        <w:keepNext w:val="0"/>
        <w:keepLines w:val="0"/>
        <w:widowControl w:val="0"/>
        <w:shd w:val="clear" w:color="auto" w:fill="auto"/>
        <w:bidi w:val="0"/>
        <w:spacing w:before="0" w:after="0" w:line="262" w:lineRule="auto"/>
        <w:ind w:left="0" w:right="0" w:firstLine="640"/>
        <w:jc w:val="left"/>
        <w:rPr>
          <w:sz w:val="12"/>
          <w:szCs w:val="12"/>
        </w:rPr>
      </w:pPr>
      <w:r>
        <w:rPr>
          <w:spacing w:val="0"/>
          <w:w w:val="100"/>
          <w:position w:val="0"/>
          <w:sz w:val="12"/>
          <w:szCs w:val="12"/>
          <w:shd w:val="clear" w:color="auto" w:fill="auto"/>
          <w:lang w:val="cs-CZ" w:eastAsia="cs-CZ" w:bidi="cs-CZ"/>
        </w:rPr>
        <w:t>stanovené v čl. 13 a</w:t>
      </w:r>
    </w:p>
    <w:p>
      <w:pPr>
        <w:pStyle w:val="Style16"/>
        <w:keepNext w:val="0"/>
        <w:keepLines w:val="0"/>
        <w:widowControl w:val="0"/>
        <w:shd w:val="clear" w:color="auto" w:fill="auto"/>
        <w:bidi w:val="0"/>
        <w:spacing w:before="0" w:after="0" w:line="262" w:lineRule="auto"/>
        <w:ind w:left="400" w:right="0" w:firstLine="0"/>
        <w:jc w:val="left"/>
      </w:pPr>
      <w:r>
        <w:rPr>
          <w:spacing w:val="0"/>
          <w:w w:val="100"/>
          <w:position w:val="0"/>
          <w:sz w:val="12"/>
          <w:szCs w:val="12"/>
          <w:shd w:val="clear" w:color="auto" w:fill="auto"/>
          <w:lang w:val="cs-CZ" w:eastAsia="cs-CZ" w:bidi="cs-CZ"/>
        </w:rPr>
        <w:t>- pokud by při znalosti této skutečnosti při uzavírání smlouvy tuto smlouvu neuzavřel nebo po</w:t>
      </w:r>
      <w:r>
        <w:rPr>
          <w:spacing w:val="0"/>
          <w:w w:val="100"/>
          <w:position w:val="0"/>
          <w:shd w:val="clear" w:color="auto" w:fill="auto"/>
          <w:lang w:val="cs-CZ" w:eastAsia="cs-CZ" w:bidi="cs-CZ"/>
        </w:rPr>
        <w:softHyphen/>
      </w:r>
    </w:p>
    <w:p>
      <w:pPr>
        <w:pStyle w:val="Style16"/>
        <w:keepNext w:val="0"/>
        <w:keepLines w:val="0"/>
        <w:widowControl w:val="0"/>
        <w:shd w:val="clear" w:color="auto" w:fill="auto"/>
        <w:bidi w:val="0"/>
        <w:spacing w:before="0" w:after="0" w:line="240" w:lineRule="auto"/>
        <w:ind w:left="0" w:right="0" w:firstLine="640"/>
        <w:jc w:val="left"/>
      </w:pPr>
      <w:r>
        <w:rPr>
          <w:spacing w:val="0"/>
          <w:w w:val="100"/>
          <w:position w:val="0"/>
          <w:shd w:val="clear" w:color="auto" w:fill="auto"/>
          <w:lang w:val="cs-CZ" w:eastAsia="cs-CZ" w:bidi="cs-CZ"/>
        </w:rPr>
        <w:t>kud by ji uzavřel za jiných podmínek.</w:t>
      </w:r>
    </w:p>
    <w:p>
      <w:pPr>
        <w:pStyle w:val="Style16"/>
        <w:keepNext w:val="0"/>
        <w:keepLines w:val="0"/>
        <w:widowControl w:val="0"/>
        <w:numPr>
          <w:ilvl w:val="1"/>
          <w:numId w:val="177"/>
        </w:numPr>
        <w:shd w:val="clear" w:color="auto" w:fill="auto"/>
        <w:tabs>
          <w:tab w:pos="382" w:val="left"/>
        </w:tabs>
        <w:bidi w:val="0"/>
        <w:spacing w:before="0" w:after="0" w:line="240" w:lineRule="auto"/>
        <w:ind w:left="400" w:right="0" w:hanging="400"/>
        <w:jc w:val="both"/>
        <w:rPr>
          <w:sz w:val="12"/>
          <w:szCs w:val="12"/>
        </w:rPr>
      </w:pPr>
      <w:r>
        <w:rPr>
          <w:spacing w:val="0"/>
          <w:w w:val="100"/>
          <w:position w:val="0"/>
          <w:sz w:val="13"/>
          <w:szCs w:val="13"/>
          <w:shd w:val="clear" w:color="auto" w:fill="auto"/>
          <w:lang w:val="cs-CZ" w:eastAsia="cs-CZ" w:bidi="cs-CZ"/>
        </w:rPr>
        <w:t xml:space="preserve">Pojištění zaniká zánikem pojistného zájmu, zánikem pojistného nebezpečí, dnem smrti pojištěné osoby, dnem zániku pojištěné právnické osoby bez právního nástupce nebo dnem odmítnutí pojist- </w:t>
      </w:r>
      <w:r>
        <w:rPr>
          <w:spacing w:val="0"/>
          <w:w w:val="100"/>
          <w:position w:val="0"/>
          <w:sz w:val="12"/>
          <w:szCs w:val="12"/>
          <w:shd w:val="clear" w:color="auto" w:fill="auto"/>
          <w:lang w:val="cs-CZ" w:eastAsia="cs-CZ" w:bidi="cs-CZ"/>
        </w:rPr>
        <w:t>ného plnění, nestanoví-li tyto VPP nebo pojistná smlouva jinak.</w:t>
      </w:r>
    </w:p>
    <w:p>
      <w:pPr>
        <w:pStyle w:val="Style16"/>
        <w:keepNext w:val="0"/>
        <w:keepLines w:val="0"/>
        <w:widowControl w:val="0"/>
        <w:numPr>
          <w:ilvl w:val="1"/>
          <w:numId w:val="177"/>
        </w:numPr>
        <w:shd w:val="clear" w:color="auto" w:fill="auto"/>
        <w:tabs>
          <w:tab w:pos="382" w:val="left"/>
        </w:tabs>
        <w:bidi w:val="0"/>
        <w:spacing w:before="0" w:after="0" w:line="262" w:lineRule="auto"/>
        <w:ind w:left="0" w:right="0" w:firstLine="0"/>
        <w:jc w:val="center"/>
        <w:rPr>
          <w:sz w:val="12"/>
          <w:szCs w:val="12"/>
        </w:rPr>
      </w:pPr>
      <w:r>
        <w:rPr>
          <w:spacing w:val="0"/>
          <w:w w:val="100"/>
          <w:position w:val="0"/>
          <w:sz w:val="12"/>
          <w:szCs w:val="12"/>
          <w:shd w:val="clear" w:color="auto" w:fill="auto"/>
          <w:lang w:val="cs-CZ" w:eastAsia="cs-CZ" w:bidi="cs-CZ"/>
        </w:rPr>
        <w:t>Nebylo-li výslovně ujednáno, že pojištění změnou vlastnictví nebo spoluvlastnictví</w:t>
        <w:br/>
        <w:t>pojištěného za</w:t>
        <w:t>-</w:t>
      </w:r>
    </w:p>
    <w:p>
      <w:pPr>
        <w:pStyle w:val="Style16"/>
        <w:keepNext w:val="0"/>
        <w:keepLines w:val="0"/>
        <w:widowControl w:val="0"/>
        <w:shd w:val="clear" w:color="auto" w:fill="auto"/>
        <w:bidi w:val="0"/>
        <w:spacing w:before="0" w:after="0" w:line="262" w:lineRule="auto"/>
        <w:ind w:left="0" w:right="0" w:firstLine="400"/>
        <w:jc w:val="left"/>
        <w:rPr>
          <w:sz w:val="12"/>
          <w:szCs w:val="12"/>
        </w:rPr>
      </w:pPr>
      <w:r>
        <w:rPr>
          <w:spacing w:val="0"/>
          <w:w w:val="100"/>
          <w:position w:val="0"/>
          <w:sz w:val="12"/>
          <w:szCs w:val="12"/>
          <w:shd w:val="clear" w:color="auto" w:fill="auto"/>
          <w:lang w:val="cs-CZ" w:eastAsia="cs-CZ" w:bidi="cs-CZ"/>
        </w:rPr>
        <w:t>sklení nezaniká, zanikne pojištění dnem oznámení této změny</w:t>
      </w:r>
    </w:p>
    <w:p>
      <w:pPr>
        <w:pStyle w:val="Style16"/>
        <w:keepNext w:val="0"/>
        <w:keepLines w:val="0"/>
        <w:widowControl w:val="0"/>
        <w:shd w:val="clear" w:color="auto" w:fill="auto"/>
        <w:bidi w:val="0"/>
        <w:spacing w:before="0" w:after="120" w:line="262" w:lineRule="auto"/>
        <w:ind w:left="0" w:right="0" w:firstLine="400"/>
        <w:jc w:val="left"/>
        <w:rPr>
          <w:sz w:val="12"/>
          <w:szCs w:val="12"/>
        </w:rPr>
      </w:pPr>
      <w:r>
        <w:rPr>
          <w:spacing w:val="0"/>
          <w:w w:val="100"/>
          <w:position w:val="0"/>
          <w:sz w:val="12"/>
          <w:szCs w:val="12"/>
          <w:shd w:val="clear" w:color="auto" w:fill="auto"/>
          <w:lang w:val="cs-CZ" w:eastAsia="cs-CZ" w:bidi="cs-CZ"/>
        </w:rPr>
        <w:t>pojistiteli.</w:t>
      </w:r>
    </w:p>
    <w:p>
      <w:pPr>
        <w:pStyle w:val="Style16"/>
        <w:keepNext w:val="0"/>
        <w:keepLines w:val="0"/>
        <w:widowControl w:val="0"/>
        <w:shd w:val="clear" w:color="auto" w:fill="auto"/>
        <w:bidi w:val="0"/>
        <w:spacing w:before="0" w:after="120" w:line="240" w:lineRule="auto"/>
        <w:ind w:left="0" w:right="0" w:firstLine="0"/>
        <w:jc w:val="center"/>
      </w:pPr>
      <w:r>
        <w:rPr>
          <w:spacing w:val="0"/>
          <w:w w:val="100"/>
          <w:position w:val="0"/>
          <w:shd w:val="clear" w:color="auto" w:fill="auto"/>
          <w:lang w:val="cs-CZ" w:eastAsia="cs-CZ" w:bidi="cs-CZ"/>
        </w:rPr>
        <w:t>Článek 8</w:t>
        <w:br/>
        <w:t>Pojistné a jeho</w:t>
        <w:br/>
        <w:t>změny</w:t>
      </w:r>
    </w:p>
    <w:p>
      <w:pPr>
        <w:pStyle w:val="Style16"/>
        <w:keepNext w:val="0"/>
        <w:keepLines w:val="0"/>
        <w:widowControl w:val="0"/>
        <w:numPr>
          <w:ilvl w:val="0"/>
          <w:numId w:val="179"/>
        </w:numPr>
        <w:shd w:val="clear" w:color="auto" w:fill="auto"/>
        <w:tabs>
          <w:tab w:pos="382" w:val="left"/>
        </w:tabs>
        <w:bidi w:val="0"/>
        <w:spacing w:before="0" w:after="0" w:line="254" w:lineRule="auto"/>
        <w:ind w:left="400" w:right="0" w:hanging="400"/>
        <w:jc w:val="both"/>
        <w:rPr>
          <w:sz w:val="12"/>
          <w:szCs w:val="12"/>
        </w:rPr>
      </w:pPr>
      <w:r>
        <w:rPr>
          <w:spacing w:val="0"/>
          <w:w w:val="100"/>
          <w:position w:val="0"/>
          <w:sz w:val="13"/>
          <w:szCs w:val="13"/>
          <w:shd w:val="clear" w:color="auto" w:fill="auto"/>
          <w:lang w:val="cs-CZ" w:eastAsia="cs-CZ" w:bidi="cs-CZ"/>
        </w:rPr>
        <w:t xml:space="preserve">Pojistník je povinen platit pojistiteli dohodnuté pojistné. Výše pojistného je ujednána v pojistné </w:t>
      </w:r>
      <w:r>
        <w:rPr>
          <w:spacing w:val="0"/>
          <w:w w:val="100"/>
          <w:position w:val="0"/>
          <w:sz w:val="12"/>
          <w:szCs w:val="12"/>
          <w:shd w:val="clear" w:color="auto" w:fill="auto"/>
          <w:lang w:val="cs-CZ" w:eastAsia="cs-CZ" w:bidi="cs-CZ"/>
        </w:rPr>
        <w:t>smlouvě. Pojistné je stanoveno procentní sazbou z pojistné částky, resp. z limitu pojistného plnění pro každé pojištěné zasklení. Výši sazby stanoví vždy pojistitel. Vyúčtování pojistného obdrží pojist- ník zároveň s pojistnou smlouvou.</w:t>
      </w:r>
    </w:p>
    <w:p>
      <w:pPr>
        <w:pStyle w:val="Style16"/>
        <w:keepNext w:val="0"/>
        <w:keepLines w:val="0"/>
        <w:widowControl w:val="0"/>
        <w:numPr>
          <w:ilvl w:val="0"/>
          <w:numId w:val="179"/>
        </w:numPr>
        <w:shd w:val="clear" w:color="auto" w:fill="auto"/>
        <w:tabs>
          <w:tab w:pos="382" w:val="left"/>
        </w:tabs>
        <w:bidi w:val="0"/>
        <w:spacing w:before="0" w:after="0" w:line="252" w:lineRule="auto"/>
        <w:ind w:left="400" w:right="0" w:hanging="400"/>
        <w:jc w:val="both"/>
      </w:pPr>
      <w:r>
        <w:rPr>
          <w:spacing w:val="0"/>
          <w:w w:val="100"/>
          <w:position w:val="0"/>
          <w:sz w:val="12"/>
          <w:szCs w:val="12"/>
          <w:shd w:val="clear" w:color="auto" w:fill="auto"/>
          <w:lang w:val="cs-CZ" w:eastAsia="cs-CZ" w:bidi="cs-CZ"/>
        </w:rPr>
        <w:t xml:space="preserve">Právo pojistitele na pojistné vzniká dnem uzavření pojistné smlouvy, jestliže v pojistné smlouvě </w:t>
      </w:r>
      <w:r>
        <w:rPr>
          <w:spacing w:val="0"/>
          <w:w w:val="100"/>
          <w:position w:val="0"/>
          <w:shd w:val="clear" w:color="auto" w:fill="auto"/>
          <w:lang w:val="cs-CZ" w:eastAsia="cs-CZ" w:bidi="cs-CZ"/>
        </w:rPr>
        <w:t>nebylo dohodnuto, že toto právo vznikne pojistiteli později. Běžné pojistné je splatné prvního dne pojistného období a jednorázové pojistné dnem počátku pojištění, které teprve jeho zaplacením vzniká, pokud není v pojistné smlouvě dohodnuto jinak.</w:t>
      </w:r>
    </w:p>
    <w:p>
      <w:pPr>
        <w:pStyle w:val="Style16"/>
        <w:keepNext w:val="0"/>
        <w:keepLines w:val="0"/>
        <w:widowControl w:val="0"/>
        <w:numPr>
          <w:ilvl w:val="0"/>
          <w:numId w:val="179"/>
        </w:numPr>
        <w:shd w:val="clear" w:color="auto" w:fill="auto"/>
        <w:tabs>
          <w:tab w:pos="382" w:val="left"/>
        </w:tabs>
        <w:bidi w:val="0"/>
        <w:spacing w:before="0" w:after="0" w:line="252" w:lineRule="auto"/>
        <w:ind w:left="400" w:right="0" w:hanging="400"/>
        <w:jc w:val="both"/>
        <w:rPr>
          <w:sz w:val="12"/>
          <w:szCs w:val="12"/>
        </w:rPr>
      </w:pPr>
      <w:r>
        <w:rPr>
          <w:spacing w:val="0"/>
          <w:w w:val="100"/>
          <w:position w:val="0"/>
          <w:sz w:val="13"/>
          <w:szCs w:val="13"/>
          <w:shd w:val="clear" w:color="auto" w:fill="auto"/>
          <w:lang w:val="cs-CZ" w:eastAsia="cs-CZ" w:bidi="cs-CZ"/>
        </w:rPr>
        <w:t xml:space="preserve">V pojistné smlouvě může být dohodnuta možnost splátek pojistného. Při sjednání pololetního nebo čtvrtletního placení se účtuje přirážka 3%, resp. 5%. Při nezaplacení některé splátky (části pojistného) </w:t>
      </w:r>
      <w:r>
        <w:rPr>
          <w:spacing w:val="0"/>
          <w:w w:val="100"/>
          <w:position w:val="0"/>
          <w:sz w:val="12"/>
          <w:szCs w:val="12"/>
          <w:shd w:val="clear" w:color="auto" w:fill="auto"/>
          <w:lang w:val="cs-CZ" w:eastAsia="cs-CZ" w:bidi="cs-CZ"/>
        </w:rPr>
        <w:t>je pojistitel oprávněn žádat zaplacení pojistného za celé pojistné období včetně úroku z prodlení za každý den prodlení. Při nezaplacení některé splátky může pojistitel postupovat podle článku 7 odst.</w:t>
      </w:r>
    </w:p>
    <w:p>
      <w:pPr>
        <w:pStyle w:val="Style16"/>
        <w:keepNext w:val="0"/>
        <w:keepLines w:val="0"/>
        <w:widowControl w:val="0"/>
        <w:shd w:val="clear" w:color="auto" w:fill="auto"/>
        <w:bidi w:val="0"/>
        <w:spacing w:before="0" w:after="0" w:line="264" w:lineRule="auto"/>
        <w:ind w:left="0" w:right="0" w:firstLine="400"/>
        <w:jc w:val="left"/>
        <w:rPr>
          <w:sz w:val="12"/>
          <w:szCs w:val="12"/>
        </w:rPr>
      </w:pPr>
      <w:r>
        <w:rPr>
          <w:spacing w:val="0"/>
          <w:w w:val="100"/>
          <w:position w:val="0"/>
          <w:sz w:val="12"/>
          <w:szCs w:val="12"/>
          <w:shd w:val="clear" w:color="auto" w:fill="auto"/>
          <w:lang w:val="cs-CZ" w:eastAsia="cs-CZ" w:bidi="cs-CZ"/>
        </w:rPr>
        <w:t>2.1.</w:t>
      </w:r>
    </w:p>
    <w:p>
      <w:pPr>
        <w:pStyle w:val="Style16"/>
        <w:keepNext w:val="0"/>
        <w:keepLines w:val="0"/>
        <w:widowControl w:val="0"/>
        <w:numPr>
          <w:ilvl w:val="0"/>
          <w:numId w:val="179"/>
        </w:numPr>
        <w:shd w:val="clear" w:color="auto" w:fill="auto"/>
        <w:tabs>
          <w:tab w:pos="382" w:val="left"/>
        </w:tabs>
        <w:bidi w:val="0"/>
        <w:spacing w:before="0" w:after="0" w:line="264" w:lineRule="auto"/>
        <w:ind w:left="0" w:right="0" w:firstLine="0"/>
        <w:jc w:val="center"/>
        <w:rPr>
          <w:sz w:val="12"/>
          <w:szCs w:val="12"/>
        </w:rPr>
      </w:pPr>
      <w:r>
        <w:rPr>
          <w:spacing w:val="0"/>
          <w:w w:val="100"/>
          <w:position w:val="0"/>
          <w:sz w:val="12"/>
          <w:szCs w:val="12"/>
          <w:shd w:val="clear" w:color="auto" w:fill="auto"/>
          <w:lang w:val="cs-CZ" w:eastAsia="cs-CZ" w:bidi="cs-CZ"/>
        </w:rPr>
        <w:t>Pojistné je zaplaceno dnem jeho připsání na účet pojistitele nebo pojišťovacího</w:t>
        <w:br/>
        <w:t>zprostředkovatele</w:t>
      </w:r>
    </w:p>
    <w:p>
      <w:pPr>
        <w:pStyle w:val="Style16"/>
        <w:keepNext w:val="0"/>
        <w:keepLines w:val="0"/>
        <w:widowControl w:val="0"/>
        <w:shd w:val="clear" w:color="auto" w:fill="auto"/>
        <w:bidi w:val="0"/>
        <w:spacing w:before="0" w:after="0" w:line="240" w:lineRule="auto"/>
        <w:ind w:left="0" w:right="0" w:firstLine="400"/>
        <w:jc w:val="left"/>
      </w:pPr>
      <w:r>
        <w:rPr>
          <w:spacing w:val="0"/>
          <w:w w:val="100"/>
          <w:position w:val="0"/>
          <w:shd w:val="clear" w:color="auto" w:fill="auto"/>
          <w:lang w:val="cs-CZ" w:eastAsia="cs-CZ" w:bidi="cs-CZ"/>
        </w:rPr>
        <w:t>(pokud je oprávněn k jeho</w:t>
      </w:r>
    </w:p>
    <w:p>
      <w:pPr>
        <w:pStyle w:val="Style16"/>
        <w:keepNext w:val="0"/>
        <w:keepLines w:val="0"/>
        <w:widowControl w:val="0"/>
        <w:shd w:val="clear" w:color="auto" w:fill="auto"/>
        <w:bidi w:val="0"/>
        <w:spacing w:before="0" w:after="0" w:line="240" w:lineRule="auto"/>
        <w:ind w:left="0" w:right="0" w:firstLine="400"/>
        <w:jc w:val="left"/>
      </w:pPr>
      <w:r>
        <w:rPr>
          <w:spacing w:val="0"/>
          <w:w w:val="100"/>
          <w:position w:val="0"/>
          <w:shd w:val="clear" w:color="auto" w:fill="auto"/>
          <w:lang w:val="cs-CZ" w:eastAsia="cs-CZ" w:bidi="cs-CZ"/>
        </w:rPr>
        <w:t>přijetí).</w:t>
      </w:r>
    </w:p>
    <w:p>
      <w:pPr>
        <w:pStyle w:val="Style16"/>
        <w:keepNext w:val="0"/>
        <w:keepLines w:val="0"/>
        <w:widowControl w:val="0"/>
        <w:numPr>
          <w:ilvl w:val="0"/>
          <w:numId w:val="179"/>
        </w:numPr>
        <w:shd w:val="clear" w:color="auto" w:fill="auto"/>
        <w:tabs>
          <w:tab w:pos="382" w:val="left"/>
        </w:tabs>
        <w:bidi w:val="0"/>
        <w:spacing w:before="0" w:after="0" w:line="240" w:lineRule="auto"/>
        <w:ind w:left="0" w:right="0" w:firstLine="0"/>
        <w:jc w:val="center"/>
      </w:pPr>
      <w:r>
        <w:rPr>
          <w:spacing w:val="0"/>
          <w:w w:val="100"/>
          <w:position w:val="0"/>
          <w:shd w:val="clear" w:color="auto" w:fill="auto"/>
          <w:lang w:val="cs-CZ" w:eastAsia="cs-CZ" w:bidi="cs-CZ"/>
        </w:rPr>
        <w:t>Pokud pojistné nebylo zaplaceno včas nebo v dohodnuté výši, má pojistitel právo na</w:t>
        <w:br/>
        <w:t>náhradu upo</w:t>
        <w:t>-</w:t>
      </w:r>
    </w:p>
    <w:p>
      <w:pPr>
        <w:pStyle w:val="Style16"/>
        <w:keepNext w:val="0"/>
        <w:keepLines w:val="0"/>
        <w:widowControl w:val="0"/>
        <w:shd w:val="clear" w:color="auto" w:fill="auto"/>
        <w:bidi w:val="0"/>
        <w:spacing w:before="0" w:after="0" w:line="240" w:lineRule="auto"/>
        <w:ind w:left="400" w:right="0" w:firstLine="0"/>
        <w:jc w:val="left"/>
      </w:pPr>
      <w:r>
        <w:rPr>
          <w:spacing w:val="0"/>
          <w:w w:val="100"/>
          <w:position w:val="0"/>
          <w:shd w:val="clear" w:color="auto" w:fill="auto"/>
          <w:lang w:val="cs-CZ" w:eastAsia="cs-CZ" w:bidi="cs-CZ"/>
        </w:rPr>
        <w:t>mínacích výloh ve výši 50,- Kč a na zákonný úrok z prodlení.</w:t>
      </w:r>
    </w:p>
    <w:p>
      <w:pPr>
        <w:pStyle w:val="Style16"/>
        <w:keepNext w:val="0"/>
        <w:keepLines w:val="0"/>
        <w:widowControl w:val="0"/>
        <w:numPr>
          <w:ilvl w:val="0"/>
          <w:numId w:val="179"/>
        </w:numPr>
        <w:shd w:val="clear" w:color="auto" w:fill="auto"/>
        <w:tabs>
          <w:tab w:pos="382" w:val="left"/>
        </w:tabs>
        <w:bidi w:val="0"/>
        <w:spacing w:before="0" w:after="0" w:line="240" w:lineRule="auto"/>
        <w:ind w:left="0" w:right="0" w:firstLine="0"/>
        <w:jc w:val="center"/>
      </w:pPr>
      <w:r>
        <w:rPr>
          <w:spacing w:val="0"/>
          <w:w w:val="100"/>
          <w:position w:val="0"/>
          <w:shd w:val="clear" w:color="auto" w:fill="auto"/>
          <w:lang w:val="cs-CZ" w:eastAsia="cs-CZ" w:bidi="cs-CZ"/>
        </w:rPr>
        <w:t>Pojistitel má právo na pojistné za pojistnou dobu, nebylo-li v pojistné smlouvě</w:t>
        <w:br/>
        <w:t>dohodnuto jinak.</w:t>
      </w:r>
    </w:p>
    <w:p>
      <w:pPr>
        <w:pStyle w:val="Style16"/>
        <w:keepNext w:val="0"/>
        <w:keepLines w:val="0"/>
        <w:widowControl w:val="0"/>
        <w:shd w:val="clear" w:color="auto" w:fill="auto"/>
        <w:bidi w:val="0"/>
        <w:spacing w:before="0" w:after="0" w:line="264" w:lineRule="auto"/>
        <w:ind w:left="400" w:right="0" w:firstLine="0"/>
        <w:jc w:val="both"/>
        <w:rPr>
          <w:sz w:val="12"/>
          <w:szCs w:val="12"/>
        </w:rPr>
      </w:pPr>
      <w:r>
        <w:rPr>
          <w:spacing w:val="0"/>
          <w:w w:val="100"/>
          <w:position w:val="0"/>
          <w:sz w:val="12"/>
          <w:szCs w:val="12"/>
          <w:shd w:val="clear" w:color="auto" w:fill="auto"/>
          <w:lang w:val="cs-CZ" w:eastAsia="cs-CZ" w:bidi="cs-CZ"/>
        </w:rPr>
        <w:t>Zanikne-li pojištění v důsledku pojistné události, náleží pojistiteli pojistné do konce pojistného obdo- bí, v němž pojistná událost nastala. V takovém případě náleží pojistiteli jednorázové pojistné celé za celou dobu, na kterou bylo pojištění sjednáno.</w:t>
      </w:r>
    </w:p>
    <w:p>
      <w:pPr>
        <w:pStyle w:val="Style16"/>
        <w:keepNext w:val="0"/>
        <w:keepLines w:val="0"/>
        <w:widowControl w:val="0"/>
        <w:numPr>
          <w:ilvl w:val="0"/>
          <w:numId w:val="179"/>
        </w:numPr>
        <w:shd w:val="clear" w:color="auto" w:fill="auto"/>
        <w:tabs>
          <w:tab w:pos="382" w:val="left"/>
        </w:tabs>
        <w:bidi w:val="0"/>
        <w:spacing w:before="0" w:after="0" w:line="254" w:lineRule="auto"/>
        <w:ind w:left="400" w:right="0" w:hanging="400"/>
        <w:jc w:val="both"/>
      </w:pPr>
      <w:r>
        <w:rPr>
          <w:spacing w:val="0"/>
          <w:w w:val="100"/>
          <w:position w:val="0"/>
          <w:sz w:val="12"/>
          <w:szCs w:val="12"/>
          <w:shd w:val="clear" w:color="auto" w:fill="auto"/>
          <w:lang w:val="cs-CZ" w:eastAsia="cs-CZ" w:bidi="cs-CZ"/>
        </w:rPr>
        <w:t xml:space="preserve">Upravit výši doposud placeného pojistného může pojistitel jen za podmínek uvedených v zákoně, </w:t>
      </w:r>
      <w:r>
        <w:rPr>
          <w:spacing w:val="0"/>
          <w:w w:val="100"/>
          <w:position w:val="0"/>
          <w:shd w:val="clear" w:color="auto" w:fill="auto"/>
          <w:lang w:val="cs-CZ" w:eastAsia="cs-CZ" w:bidi="cs-CZ"/>
        </w:rPr>
        <w:t>pojistných podmínkách nebo v pojistné smlouvě. Upraví-li pojistitel výši pojistného, sdělí ji pojistní- kovi nejpozději dva měsíce přede dnem splatnosti pojistného za pojistné období, ve kterém se má výše pojistného změnit.</w:t>
      </w:r>
    </w:p>
    <w:p>
      <w:pPr>
        <w:pStyle w:val="Style16"/>
        <w:keepNext w:val="0"/>
        <w:keepLines w:val="0"/>
        <w:widowControl w:val="0"/>
        <w:numPr>
          <w:ilvl w:val="0"/>
          <w:numId w:val="179"/>
        </w:numPr>
        <w:shd w:val="clear" w:color="auto" w:fill="auto"/>
        <w:tabs>
          <w:tab w:pos="382" w:val="left"/>
        </w:tabs>
        <w:bidi w:val="0"/>
        <w:spacing w:before="0" w:after="0" w:line="252" w:lineRule="auto"/>
        <w:ind w:left="400" w:right="0" w:hanging="400"/>
        <w:jc w:val="both"/>
      </w:pPr>
      <w:r>
        <w:rPr>
          <w:spacing w:val="0"/>
          <w:w w:val="100"/>
          <w:position w:val="0"/>
          <w:shd w:val="clear" w:color="auto" w:fill="auto"/>
          <w:lang w:val="cs-CZ" w:eastAsia="cs-CZ" w:bidi="cs-CZ"/>
        </w:rPr>
        <w:t xml:space="preserve">Nesouhlasí-li pojistník se změnou výše pojistného, může nesouhlas projevit do jednoho měsíce </w:t>
      </w:r>
      <w:r>
        <w:rPr>
          <w:spacing w:val="0"/>
          <w:w w:val="100"/>
          <w:position w:val="0"/>
          <w:sz w:val="12"/>
          <w:szCs w:val="12"/>
          <w:shd w:val="clear" w:color="auto" w:fill="auto"/>
          <w:lang w:val="cs-CZ" w:eastAsia="cs-CZ" w:bidi="cs-CZ"/>
        </w:rPr>
        <w:t xml:space="preserve">ode dne, kdy se o navrhované změně výše pojistného dozvěděl. V tomto případě pojištění zanik- ne uplynutím pojistného období, na které bylo pojistné zaplaceno. Neupozornil-li však pojistitel na </w:t>
      </w:r>
      <w:r>
        <w:rPr>
          <w:spacing w:val="0"/>
          <w:w w:val="100"/>
          <w:position w:val="0"/>
          <w:shd w:val="clear" w:color="auto" w:fill="auto"/>
          <w:lang w:val="cs-CZ" w:eastAsia="cs-CZ" w:bidi="cs-CZ"/>
        </w:rPr>
        <w:t>tento následek pojistníka ve sdělení podle odstavce 7., trvá pojištění nadále a výše pojistného se při nesouhlasu pojistníka nezmění.</w:t>
      </w:r>
    </w:p>
    <w:p>
      <w:pPr>
        <w:pStyle w:val="Style16"/>
        <w:keepNext w:val="0"/>
        <w:keepLines w:val="0"/>
        <w:widowControl w:val="0"/>
        <w:numPr>
          <w:ilvl w:val="0"/>
          <w:numId w:val="179"/>
        </w:numPr>
        <w:shd w:val="clear" w:color="auto" w:fill="auto"/>
        <w:tabs>
          <w:tab w:pos="382" w:val="left"/>
        </w:tabs>
        <w:bidi w:val="0"/>
        <w:spacing w:before="0" w:after="0" w:line="264" w:lineRule="auto"/>
        <w:ind w:left="0" w:right="0" w:firstLine="0"/>
        <w:jc w:val="both"/>
        <w:rPr>
          <w:sz w:val="12"/>
          <w:szCs w:val="12"/>
        </w:rPr>
      </w:pPr>
      <w:r>
        <w:rPr>
          <w:spacing w:val="0"/>
          <w:w w:val="100"/>
          <w:position w:val="0"/>
          <w:sz w:val="12"/>
          <w:szCs w:val="12"/>
          <w:shd w:val="clear" w:color="auto" w:fill="auto"/>
          <w:lang w:val="cs-CZ" w:eastAsia="cs-CZ" w:bidi="cs-CZ"/>
        </w:rPr>
        <w:t>Pojistitel má právo odečíst od pojistného plnění splatné pohledávky pojistného nebo jiné</w:t>
      </w:r>
    </w:p>
    <w:p>
      <w:pPr>
        <w:pStyle w:val="Style16"/>
        <w:keepNext w:val="0"/>
        <w:keepLines w:val="0"/>
        <w:widowControl w:val="0"/>
        <w:shd w:val="clear" w:color="auto" w:fill="auto"/>
        <w:bidi w:val="0"/>
        <w:spacing w:before="0" w:after="0" w:line="264" w:lineRule="auto"/>
        <w:ind w:left="0" w:right="0" w:firstLine="0"/>
        <w:jc w:val="center"/>
        <w:rPr>
          <w:sz w:val="12"/>
          <w:szCs w:val="12"/>
        </w:rPr>
      </w:pPr>
      <w:r>
        <w:rPr>
          <w:spacing w:val="0"/>
          <w:w w:val="100"/>
          <w:position w:val="0"/>
          <w:sz w:val="12"/>
          <w:szCs w:val="12"/>
          <w:shd w:val="clear" w:color="auto" w:fill="auto"/>
          <w:lang w:val="cs-CZ" w:eastAsia="cs-CZ" w:bidi="cs-CZ"/>
        </w:rPr>
        <w:t>pohledáv</w:t>
        <w:t>-</w:t>
      </w:r>
    </w:p>
    <w:p>
      <w:pPr>
        <w:pStyle w:val="Style16"/>
        <w:keepNext w:val="0"/>
        <w:keepLines w:val="0"/>
        <w:widowControl w:val="0"/>
        <w:shd w:val="clear" w:color="auto" w:fill="auto"/>
        <w:bidi w:val="0"/>
        <w:spacing w:before="0" w:after="0" w:line="264" w:lineRule="auto"/>
        <w:ind w:left="0" w:right="0" w:firstLine="400"/>
        <w:jc w:val="left"/>
        <w:rPr>
          <w:sz w:val="12"/>
          <w:szCs w:val="12"/>
        </w:rPr>
      </w:pPr>
      <w:r>
        <w:rPr>
          <w:spacing w:val="0"/>
          <w:w w:val="100"/>
          <w:position w:val="0"/>
          <w:sz w:val="12"/>
          <w:szCs w:val="12"/>
          <w:shd w:val="clear" w:color="auto" w:fill="auto"/>
          <w:lang w:val="cs-CZ" w:eastAsia="cs-CZ" w:bidi="cs-CZ"/>
        </w:rPr>
        <w:t>ky z</w:t>
      </w:r>
    </w:p>
    <w:p>
      <w:pPr>
        <w:pStyle w:val="Style16"/>
        <w:keepNext w:val="0"/>
        <w:keepLines w:val="0"/>
        <w:widowControl w:val="0"/>
        <w:shd w:val="clear" w:color="auto" w:fill="auto"/>
        <w:bidi w:val="0"/>
        <w:spacing w:before="0" w:after="0" w:line="264" w:lineRule="auto"/>
        <w:ind w:left="0" w:right="0" w:firstLine="400"/>
        <w:jc w:val="left"/>
        <w:rPr>
          <w:sz w:val="12"/>
          <w:szCs w:val="12"/>
        </w:rPr>
      </w:pPr>
      <w:r>
        <w:rPr>
          <w:spacing w:val="0"/>
          <w:w w:val="100"/>
          <w:position w:val="0"/>
          <w:sz w:val="12"/>
          <w:szCs w:val="12"/>
          <w:shd w:val="clear" w:color="auto" w:fill="auto"/>
          <w:lang w:val="cs-CZ" w:eastAsia="cs-CZ" w:bidi="cs-CZ"/>
        </w:rPr>
        <w:t>pojištění.</w:t>
      </w:r>
    </w:p>
    <w:p>
      <w:pPr>
        <w:pStyle w:val="Style16"/>
        <w:keepNext w:val="0"/>
        <w:keepLines w:val="0"/>
        <w:widowControl w:val="0"/>
        <w:numPr>
          <w:ilvl w:val="0"/>
          <w:numId w:val="179"/>
        </w:numPr>
        <w:shd w:val="clear" w:color="auto" w:fill="auto"/>
        <w:tabs>
          <w:tab w:pos="382" w:val="left"/>
        </w:tabs>
        <w:bidi w:val="0"/>
        <w:spacing w:before="0" w:after="0" w:line="240" w:lineRule="auto"/>
        <w:ind w:left="400" w:right="0" w:hanging="400"/>
        <w:jc w:val="both"/>
      </w:pPr>
      <w:r>
        <w:rPr>
          <w:spacing w:val="0"/>
          <w:w w:val="100"/>
          <w:position w:val="0"/>
          <w:shd w:val="clear" w:color="auto" w:fill="auto"/>
          <w:lang w:val="cs-CZ" w:eastAsia="cs-CZ" w:bidi="cs-CZ"/>
        </w:rPr>
        <w:t>Dojde-li k zániku pojištění před uplynutím doby, na kterou bylo pojištění sjednáno, má pojistitel prá- vo na poměrnou část pojistného odpovídající délce trvání pojištění, pokud není v pojistné smlouvě dohodnuto jinak.</w:t>
      </w:r>
    </w:p>
    <w:p>
      <w:pPr>
        <w:pStyle w:val="Style16"/>
        <w:keepNext w:val="0"/>
        <w:keepLines w:val="0"/>
        <w:widowControl w:val="0"/>
        <w:numPr>
          <w:ilvl w:val="0"/>
          <w:numId w:val="179"/>
        </w:numPr>
        <w:shd w:val="clear" w:color="auto" w:fill="auto"/>
        <w:tabs>
          <w:tab w:pos="382" w:val="left"/>
        </w:tabs>
        <w:bidi w:val="0"/>
        <w:spacing w:before="0" w:after="120" w:line="264" w:lineRule="auto"/>
        <w:ind w:left="400" w:right="0" w:hanging="400"/>
        <w:jc w:val="both"/>
        <w:rPr>
          <w:sz w:val="12"/>
          <w:szCs w:val="12"/>
        </w:rPr>
      </w:pPr>
      <w:r>
        <w:rPr>
          <w:spacing w:val="0"/>
          <w:w w:val="100"/>
          <w:position w:val="0"/>
          <w:sz w:val="12"/>
          <w:szCs w:val="12"/>
          <w:shd w:val="clear" w:color="auto" w:fill="auto"/>
          <w:lang w:val="cs-CZ" w:eastAsia="cs-CZ" w:bidi="cs-CZ"/>
        </w:rPr>
        <w:t>U pojištění sjednaných na pojistnou dobu kratší než jeden rok může být za každý započatý měsíc pojištění účtováno 10% ročního pojistného.</w:t>
      </w:r>
    </w:p>
    <w:p>
      <w:pPr>
        <w:pStyle w:val="Style16"/>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Článek 9</w:t>
      </w:r>
    </w:p>
    <w:p>
      <w:pPr>
        <w:pStyle w:val="Style16"/>
        <w:keepNext w:val="0"/>
        <w:keepLines w:val="0"/>
        <w:widowControl w:val="0"/>
        <w:shd w:val="clear" w:color="auto" w:fill="auto"/>
        <w:bidi w:val="0"/>
        <w:spacing w:before="0" w:after="0" w:line="240" w:lineRule="auto"/>
        <w:ind w:left="0" w:right="0" w:firstLine="0"/>
        <w:jc w:val="center"/>
        <w:rPr>
          <w:sz w:val="12"/>
          <w:szCs w:val="12"/>
        </w:rPr>
      </w:pPr>
      <w:r>
        <w:rPr>
          <w:spacing w:val="0"/>
          <w:w w:val="100"/>
          <w:position w:val="0"/>
          <w:sz w:val="12"/>
          <w:szCs w:val="12"/>
          <w:shd w:val="clear" w:color="auto" w:fill="auto"/>
          <w:lang w:val="cs-CZ" w:eastAsia="cs-CZ" w:bidi="cs-CZ"/>
        </w:rPr>
        <w:t>Pojistná hodnota, pojistná částka a limit pojistného</w:t>
      </w:r>
    </w:p>
    <w:p>
      <w:pPr>
        <w:pStyle w:val="Style16"/>
        <w:keepNext w:val="0"/>
        <w:keepLines w:val="0"/>
        <w:widowControl w:val="0"/>
        <w:shd w:val="clear" w:color="auto" w:fill="auto"/>
        <w:bidi w:val="0"/>
        <w:spacing w:before="0" w:after="120" w:line="233" w:lineRule="auto"/>
        <w:ind w:left="0" w:right="0" w:firstLine="0"/>
        <w:jc w:val="center"/>
        <w:rPr>
          <w:sz w:val="12"/>
          <w:szCs w:val="12"/>
        </w:rPr>
      </w:pPr>
      <w:r>
        <w:rPr>
          <w:spacing w:val="0"/>
          <w:w w:val="100"/>
          <w:position w:val="0"/>
          <w:sz w:val="12"/>
          <w:szCs w:val="12"/>
          <w:shd w:val="clear" w:color="auto" w:fill="auto"/>
          <w:lang w:val="cs-CZ" w:eastAsia="cs-CZ" w:bidi="cs-CZ"/>
        </w:rPr>
        <w:t>plnění</w:t>
      </w:r>
    </w:p>
    <w:p>
      <w:pPr>
        <w:pStyle w:val="Style16"/>
        <w:keepNext w:val="0"/>
        <w:keepLines w:val="0"/>
        <w:widowControl w:val="0"/>
        <w:numPr>
          <w:ilvl w:val="0"/>
          <w:numId w:val="181"/>
        </w:numPr>
        <w:shd w:val="clear" w:color="auto" w:fill="auto"/>
        <w:tabs>
          <w:tab w:pos="382" w:val="left"/>
        </w:tabs>
        <w:bidi w:val="0"/>
        <w:spacing w:before="0" w:after="0" w:line="240" w:lineRule="auto"/>
        <w:ind w:left="0" w:right="0" w:firstLine="0"/>
        <w:jc w:val="center"/>
      </w:pPr>
      <w:r>
        <w:rPr>
          <w:spacing w:val="0"/>
          <w:w w:val="100"/>
          <w:position w:val="0"/>
          <w:shd w:val="clear" w:color="auto" w:fill="auto"/>
          <w:lang w:val="cs-CZ" w:eastAsia="cs-CZ" w:bidi="cs-CZ"/>
        </w:rPr>
        <w:t>Pojistná částka vyjadřuje pojistnou hodnotu zasklení a je horní hranicí pojistného</w:t>
        <w:br/>
        <w:t>plnění pojistitele.</w:t>
      </w:r>
    </w:p>
    <w:p>
      <w:pPr>
        <w:pStyle w:val="Style16"/>
        <w:keepNext w:val="0"/>
        <w:keepLines w:val="0"/>
        <w:widowControl w:val="0"/>
        <w:shd w:val="clear" w:color="auto" w:fill="auto"/>
        <w:bidi w:val="0"/>
        <w:spacing w:before="0" w:after="0" w:line="257" w:lineRule="auto"/>
        <w:ind w:left="400" w:right="0" w:firstLine="0"/>
        <w:jc w:val="both"/>
        <w:rPr>
          <w:sz w:val="12"/>
          <w:szCs w:val="12"/>
        </w:rPr>
      </w:pPr>
      <w:r>
        <w:rPr>
          <w:spacing w:val="0"/>
          <w:w w:val="100"/>
          <w:position w:val="0"/>
          <w:sz w:val="13"/>
          <w:szCs w:val="13"/>
          <w:shd w:val="clear" w:color="auto" w:fill="auto"/>
          <w:lang w:val="cs-CZ" w:eastAsia="cs-CZ" w:bidi="cs-CZ"/>
        </w:rPr>
        <w:t xml:space="preserve">Pojistnou částku stanoví vždy na vlastní odpovědnost pojistník, přičemž se vychází z nové ceny, tj. </w:t>
      </w:r>
      <w:r>
        <w:rPr>
          <w:spacing w:val="0"/>
          <w:w w:val="100"/>
          <w:position w:val="0"/>
          <w:sz w:val="12"/>
          <w:szCs w:val="12"/>
          <w:shd w:val="clear" w:color="auto" w:fill="auto"/>
          <w:lang w:val="cs-CZ" w:eastAsia="cs-CZ" w:bidi="cs-CZ"/>
        </w:rPr>
        <w:t>ceny, za kterou lze v daném místě a v daném čase stejné nebo srovnatelné zasklení znovu pořídit jako zasklení stejné nebo nové, stejného druhu a účelu.</w:t>
      </w:r>
    </w:p>
    <w:p>
      <w:pPr>
        <w:pStyle w:val="Style16"/>
        <w:keepNext w:val="0"/>
        <w:keepLines w:val="0"/>
        <w:widowControl w:val="0"/>
        <w:numPr>
          <w:ilvl w:val="0"/>
          <w:numId w:val="181"/>
        </w:numPr>
        <w:shd w:val="clear" w:color="auto" w:fill="auto"/>
        <w:tabs>
          <w:tab w:pos="382" w:val="left"/>
        </w:tabs>
        <w:bidi w:val="0"/>
        <w:spacing w:before="0" w:after="0" w:line="252" w:lineRule="auto"/>
        <w:ind w:left="400" w:right="0" w:hanging="400"/>
        <w:jc w:val="both"/>
        <w:rPr>
          <w:sz w:val="12"/>
          <w:szCs w:val="12"/>
        </w:rPr>
      </w:pPr>
      <w:r>
        <w:rPr>
          <w:spacing w:val="0"/>
          <w:w w:val="100"/>
          <w:position w:val="0"/>
          <w:sz w:val="13"/>
          <w:szCs w:val="13"/>
          <w:shd w:val="clear" w:color="auto" w:fill="auto"/>
          <w:lang w:val="cs-CZ" w:eastAsia="cs-CZ" w:bidi="cs-CZ"/>
        </w:rPr>
        <w:t xml:space="preserve">Roční limit pojistného plnění jako nejvyšší hranice pojistného plnění se sjednává v případech, kdy není možné v době uzavírání pojistné smlouvy určit pojistnou částku (článek 10 odst. 2. a 3.), anebo </w:t>
      </w:r>
      <w:r>
        <w:rPr>
          <w:spacing w:val="0"/>
          <w:w w:val="100"/>
          <w:position w:val="0"/>
          <w:sz w:val="12"/>
          <w:szCs w:val="12"/>
          <w:shd w:val="clear" w:color="auto" w:fill="auto"/>
          <w:lang w:val="cs-CZ" w:eastAsia="cs-CZ" w:bidi="cs-CZ"/>
        </w:rPr>
        <w:t>pro jednotlivá pojistná nebezpečí, proti kterým se pojištění sjednává. Limit pojistného plnění stanoví po dohodě s pojistníkem pojistitel.</w:t>
      </w:r>
    </w:p>
    <w:p>
      <w:pPr>
        <w:pStyle w:val="Style16"/>
        <w:keepNext w:val="0"/>
        <w:keepLines w:val="0"/>
        <w:widowControl w:val="0"/>
        <w:numPr>
          <w:ilvl w:val="0"/>
          <w:numId w:val="181"/>
        </w:numPr>
        <w:shd w:val="clear" w:color="auto" w:fill="auto"/>
        <w:tabs>
          <w:tab w:pos="382" w:val="left"/>
        </w:tabs>
        <w:bidi w:val="0"/>
        <w:spacing w:before="0" w:after="0" w:line="254" w:lineRule="auto"/>
        <w:ind w:left="400" w:right="0" w:hanging="400"/>
        <w:jc w:val="both"/>
        <w:rPr>
          <w:sz w:val="12"/>
          <w:szCs w:val="12"/>
        </w:rPr>
      </w:pPr>
      <w:r>
        <w:rPr>
          <w:spacing w:val="0"/>
          <w:w w:val="100"/>
          <w:position w:val="0"/>
          <w:sz w:val="13"/>
          <w:szCs w:val="13"/>
          <w:shd w:val="clear" w:color="auto" w:fill="auto"/>
          <w:lang w:val="cs-CZ" w:eastAsia="cs-CZ" w:bidi="cs-CZ"/>
        </w:rPr>
        <w:t xml:space="preserve">Převyšuje-li pojistná částka pojistnou hodnotu pojištěného zasklení, mají pojistitel i pojistník právo navrhnout druhé straně, aby byla pojistná částka snížena při současném poměrném snížení po- </w:t>
      </w:r>
      <w:r>
        <w:rPr>
          <w:spacing w:val="0"/>
          <w:w w:val="100"/>
          <w:position w:val="0"/>
          <w:sz w:val="12"/>
          <w:szCs w:val="12"/>
          <w:shd w:val="clear" w:color="auto" w:fill="auto"/>
          <w:lang w:val="cs-CZ" w:eastAsia="cs-CZ" w:bidi="cs-CZ"/>
        </w:rPr>
        <w:t>jistného pro další pojistné období, následující po této změně. Nepřijme-li strana návrh do jednoho měsíce ode dne, kdy jej obdržela, pojištění zaniká.</w:t>
      </w:r>
    </w:p>
    <w:p>
      <w:pPr>
        <w:pStyle w:val="Style16"/>
        <w:keepNext w:val="0"/>
        <w:keepLines w:val="0"/>
        <w:widowControl w:val="0"/>
        <w:shd w:val="clear" w:color="auto" w:fill="auto"/>
        <w:bidi w:val="0"/>
        <w:spacing w:before="0" w:after="120" w:line="252" w:lineRule="auto"/>
        <w:ind w:left="400" w:right="0" w:firstLine="0"/>
        <w:jc w:val="both"/>
        <w:rPr>
          <w:sz w:val="12"/>
          <w:szCs w:val="12"/>
        </w:rPr>
      </w:pPr>
      <w:r>
        <w:rPr>
          <w:spacing w:val="0"/>
          <w:w w:val="100"/>
          <w:position w:val="0"/>
          <w:sz w:val="13"/>
          <w:szCs w:val="13"/>
          <w:shd w:val="clear" w:color="auto" w:fill="auto"/>
          <w:lang w:val="cs-CZ" w:eastAsia="cs-CZ" w:bidi="cs-CZ"/>
        </w:rPr>
        <w:t xml:space="preserve">Převyšuje-li pojistná částka pojistnou hodnotu pojištěného zasklení a bylo-li dohodnuto jednorázo- vé pojistné, má pojistitel právo domáhat se snížení pojistné částky pod podmínkou, že bude poměr- </w:t>
      </w:r>
      <w:r>
        <w:rPr>
          <w:spacing w:val="0"/>
          <w:w w:val="100"/>
          <w:position w:val="0"/>
          <w:sz w:val="12"/>
          <w:szCs w:val="12"/>
          <w:shd w:val="clear" w:color="auto" w:fill="auto"/>
          <w:lang w:val="cs-CZ" w:eastAsia="cs-CZ" w:bidi="cs-CZ"/>
        </w:rPr>
        <w:t>ně sníženo i pojistné, a pojistník má právo domáhat se snížení pojistného pod podmínkou, že bude poměrně snížena i pojistná částka.</w:t>
      </w:r>
    </w:p>
    <w:p>
      <w:pPr>
        <w:pStyle w:val="Style16"/>
        <w:keepNext w:val="0"/>
        <w:keepLines w:val="0"/>
        <w:widowControl w:val="0"/>
        <w:shd w:val="clear" w:color="auto" w:fill="auto"/>
        <w:bidi w:val="0"/>
        <w:spacing w:before="0" w:after="120" w:line="240" w:lineRule="auto"/>
        <w:ind w:left="0" w:right="0" w:firstLine="0"/>
        <w:jc w:val="center"/>
      </w:pPr>
      <w:r>
        <w:rPr>
          <w:spacing w:val="0"/>
          <w:w w:val="100"/>
          <w:position w:val="0"/>
          <w:shd w:val="clear" w:color="auto" w:fill="auto"/>
          <w:lang w:val="cs-CZ" w:eastAsia="cs-CZ" w:bidi="cs-CZ"/>
        </w:rPr>
        <w:t>Článek 10</w:t>
        <w:br/>
        <w:t>Podpojištění, pojištění na první</w:t>
        <w:br/>
        <w:t>riziko</w:t>
      </w:r>
    </w:p>
    <w:p>
      <w:pPr>
        <w:pStyle w:val="Style16"/>
        <w:keepNext w:val="0"/>
        <w:keepLines w:val="0"/>
        <w:widowControl w:val="0"/>
        <w:numPr>
          <w:ilvl w:val="0"/>
          <w:numId w:val="183"/>
        </w:numPr>
        <w:shd w:val="clear" w:color="auto" w:fill="auto"/>
        <w:tabs>
          <w:tab w:pos="382" w:val="left"/>
        </w:tabs>
        <w:bidi w:val="0"/>
        <w:spacing w:before="0" w:after="0" w:line="254" w:lineRule="auto"/>
        <w:ind w:left="400" w:right="0" w:hanging="400"/>
        <w:jc w:val="both"/>
      </w:pPr>
      <w:r>
        <w:rPr>
          <w:spacing w:val="0"/>
          <w:w w:val="100"/>
          <w:position w:val="0"/>
          <w:shd w:val="clear" w:color="auto" w:fill="auto"/>
          <w:lang w:val="cs-CZ" w:eastAsia="cs-CZ" w:bidi="cs-CZ"/>
        </w:rPr>
        <w:t xml:space="preserve">Je-li pojistná částka v době pojistné události nižší než pojistná hodnota pojištěné věci, sníží pojistitel </w:t>
      </w:r>
      <w:r>
        <w:rPr>
          <w:spacing w:val="0"/>
          <w:w w:val="100"/>
          <w:position w:val="0"/>
          <w:sz w:val="12"/>
          <w:szCs w:val="12"/>
          <w:shd w:val="clear" w:color="auto" w:fill="auto"/>
          <w:lang w:val="cs-CZ" w:eastAsia="cs-CZ" w:bidi="cs-CZ"/>
        </w:rPr>
        <w:t xml:space="preserve">pojistné plnění v poměru, v jakém je výše pojistné částky ke skutečné výši pojistné hodnoty pojištěné </w:t>
      </w:r>
      <w:r>
        <w:rPr>
          <w:spacing w:val="0"/>
          <w:w w:val="100"/>
          <w:position w:val="0"/>
          <w:shd w:val="clear" w:color="auto" w:fill="auto"/>
          <w:lang w:val="cs-CZ" w:eastAsia="cs-CZ" w:bidi="cs-CZ"/>
        </w:rPr>
        <w:t>věci.</w:t>
      </w:r>
    </w:p>
    <w:p>
      <w:pPr>
        <w:pStyle w:val="Style16"/>
        <w:keepNext w:val="0"/>
        <w:keepLines w:val="0"/>
        <w:widowControl w:val="0"/>
        <w:numPr>
          <w:ilvl w:val="0"/>
          <w:numId w:val="183"/>
        </w:numPr>
        <w:shd w:val="clear" w:color="auto" w:fill="auto"/>
        <w:tabs>
          <w:tab w:pos="382" w:val="left"/>
        </w:tabs>
        <w:bidi w:val="0"/>
        <w:spacing w:before="0" w:after="0" w:line="259" w:lineRule="auto"/>
        <w:ind w:left="400" w:right="0" w:hanging="400"/>
        <w:jc w:val="both"/>
        <w:rPr>
          <w:sz w:val="12"/>
          <w:szCs w:val="12"/>
        </w:rPr>
      </w:pPr>
      <w:r>
        <w:rPr>
          <w:spacing w:val="0"/>
          <w:w w:val="100"/>
          <w:position w:val="0"/>
          <w:sz w:val="12"/>
          <w:szCs w:val="12"/>
          <w:shd w:val="clear" w:color="auto" w:fill="auto"/>
          <w:lang w:val="cs-CZ" w:eastAsia="cs-CZ" w:bidi="cs-CZ"/>
        </w:rPr>
        <w:t xml:space="preserve">Pojištěním na první riziko se pro účely tohoto pojištění rozumí takové pojištění, kdy základem </w:t>
      </w:r>
      <w:r>
        <w:rPr>
          <w:spacing w:val="0"/>
          <w:w w:val="100"/>
          <w:position w:val="0"/>
          <w:sz w:val="13"/>
          <w:szCs w:val="13"/>
          <w:shd w:val="clear" w:color="auto" w:fill="auto"/>
          <w:lang w:val="cs-CZ" w:eastAsia="cs-CZ" w:bidi="cs-CZ"/>
        </w:rPr>
        <w:t xml:space="preserve">pro kalkulaci pojistného není pojistná částka, ale určitá částka - limit pojistného plnění pro jednu </w:t>
      </w:r>
      <w:r>
        <w:rPr>
          <w:spacing w:val="0"/>
          <w:w w:val="100"/>
          <w:position w:val="0"/>
          <w:sz w:val="12"/>
          <w:szCs w:val="12"/>
          <w:shd w:val="clear" w:color="auto" w:fill="auto"/>
          <w:lang w:val="cs-CZ" w:eastAsia="cs-CZ" w:bidi="cs-CZ"/>
        </w:rPr>
        <w:t>a všechny pojistné události během pojistné doby.</w:t>
      </w:r>
    </w:p>
    <w:p>
      <w:pPr>
        <w:pStyle w:val="Style16"/>
        <w:keepNext w:val="0"/>
        <w:keepLines w:val="0"/>
        <w:widowControl w:val="0"/>
        <w:numPr>
          <w:ilvl w:val="0"/>
          <w:numId w:val="183"/>
        </w:numPr>
        <w:shd w:val="clear" w:color="auto" w:fill="auto"/>
        <w:tabs>
          <w:tab w:pos="382" w:val="left"/>
        </w:tabs>
        <w:bidi w:val="0"/>
        <w:spacing w:before="0" w:after="0" w:line="240" w:lineRule="auto"/>
        <w:ind w:left="0" w:right="0" w:firstLine="0"/>
        <w:jc w:val="left"/>
      </w:pPr>
      <w:r>
        <w:rPr>
          <w:spacing w:val="0"/>
          <w:w w:val="100"/>
          <w:position w:val="0"/>
          <w:shd w:val="clear" w:color="auto" w:fill="auto"/>
          <w:lang w:val="cs-CZ" w:eastAsia="cs-CZ" w:bidi="cs-CZ"/>
        </w:rPr>
        <w:t>Pojištění na první riziko může být sjednáno pro:</w:t>
      </w:r>
    </w:p>
    <w:p>
      <w:pPr>
        <w:pStyle w:val="Style16"/>
        <w:keepNext w:val="0"/>
        <w:keepLines w:val="0"/>
        <w:widowControl w:val="0"/>
        <w:numPr>
          <w:ilvl w:val="0"/>
          <w:numId w:val="185"/>
        </w:numPr>
        <w:shd w:val="clear" w:color="auto" w:fill="auto"/>
        <w:tabs>
          <w:tab w:pos="858" w:val="left"/>
        </w:tabs>
        <w:bidi w:val="0"/>
        <w:spacing w:before="0" w:after="0" w:line="266" w:lineRule="auto"/>
        <w:ind w:left="0" w:right="0" w:firstLine="400"/>
        <w:jc w:val="left"/>
        <w:rPr>
          <w:sz w:val="12"/>
          <w:szCs w:val="12"/>
        </w:rPr>
      </w:pPr>
      <w:r>
        <w:rPr>
          <w:spacing w:val="0"/>
          <w:w w:val="100"/>
          <w:position w:val="0"/>
          <w:sz w:val="12"/>
          <w:szCs w:val="12"/>
          <w:shd w:val="clear" w:color="auto" w:fill="auto"/>
          <w:lang w:val="cs-CZ" w:eastAsia="cs-CZ" w:bidi="cs-CZ"/>
        </w:rPr>
        <w:t>položky pojištěných</w:t>
      </w:r>
    </w:p>
    <w:p>
      <w:pPr>
        <w:pStyle w:val="Style16"/>
        <w:keepNext w:val="0"/>
        <w:keepLines w:val="0"/>
        <w:widowControl w:val="0"/>
        <w:shd w:val="clear" w:color="auto" w:fill="auto"/>
        <w:bidi w:val="0"/>
        <w:spacing w:before="0" w:after="0" w:line="266" w:lineRule="auto"/>
        <w:ind w:left="0" w:right="0" w:firstLine="400"/>
        <w:jc w:val="left"/>
        <w:rPr>
          <w:sz w:val="12"/>
          <w:szCs w:val="12"/>
        </w:rPr>
      </w:pPr>
      <w:r>
        <w:rPr>
          <w:spacing w:val="0"/>
          <w:w w:val="100"/>
          <w:position w:val="0"/>
          <w:sz w:val="12"/>
          <w:szCs w:val="12"/>
          <w:shd w:val="clear" w:color="auto" w:fill="auto"/>
          <w:lang w:val="cs-CZ" w:eastAsia="cs-CZ" w:bidi="cs-CZ"/>
        </w:rPr>
        <w:t>nákladů,</w:t>
      </w:r>
    </w:p>
    <w:p>
      <w:pPr>
        <w:pStyle w:val="Style16"/>
        <w:keepNext w:val="0"/>
        <w:keepLines w:val="0"/>
        <w:widowControl w:val="0"/>
        <w:numPr>
          <w:ilvl w:val="0"/>
          <w:numId w:val="185"/>
        </w:numPr>
        <w:shd w:val="clear" w:color="auto" w:fill="auto"/>
        <w:tabs>
          <w:tab w:pos="858" w:val="left"/>
        </w:tabs>
        <w:bidi w:val="0"/>
        <w:spacing w:before="0" w:after="120" w:line="240" w:lineRule="auto"/>
        <w:ind w:left="400" w:right="0" w:firstLine="0"/>
        <w:jc w:val="left"/>
      </w:pPr>
      <w:r>
        <w:rPr>
          <w:spacing w:val="0"/>
          <w:w w:val="100"/>
          <w:position w:val="0"/>
          <w:shd w:val="clear" w:color="auto" w:fill="auto"/>
          <w:lang w:val="cs-CZ" w:eastAsia="cs-CZ" w:bidi="cs-CZ"/>
        </w:rPr>
        <w:t>jiné položky uvedené v pojistné smlouvě.</w:t>
      </w:r>
    </w:p>
    <w:p>
      <w:pPr>
        <w:pStyle w:val="Style16"/>
        <w:keepNext w:val="0"/>
        <w:keepLines w:val="0"/>
        <w:widowControl w:val="0"/>
        <w:shd w:val="clear" w:color="auto" w:fill="auto"/>
        <w:bidi w:val="0"/>
        <w:spacing w:before="0" w:after="120" w:line="259" w:lineRule="auto"/>
        <w:ind w:left="400" w:right="0" w:firstLine="0"/>
        <w:jc w:val="both"/>
        <w:rPr>
          <w:sz w:val="12"/>
          <w:szCs w:val="12"/>
        </w:rPr>
      </w:pPr>
      <w:r>
        <w:rPr>
          <w:spacing w:val="0"/>
          <w:w w:val="100"/>
          <w:position w:val="0"/>
          <w:sz w:val="12"/>
          <w:szCs w:val="12"/>
          <w:shd w:val="clear" w:color="auto" w:fill="auto"/>
          <w:lang w:val="cs-CZ" w:eastAsia="cs-CZ" w:bidi="cs-CZ"/>
        </w:rPr>
        <w:t xml:space="preserve">Pojistné plnění v tom případě pojistitel poskytne maximálně do výše limitů pojistného plnění stano- </w:t>
      </w:r>
      <w:r>
        <w:rPr>
          <w:spacing w:val="0"/>
          <w:w w:val="100"/>
          <w:position w:val="0"/>
          <w:sz w:val="13"/>
          <w:szCs w:val="13"/>
          <w:shd w:val="clear" w:color="auto" w:fill="auto"/>
          <w:lang w:val="cs-CZ" w:eastAsia="cs-CZ" w:bidi="cs-CZ"/>
        </w:rPr>
        <w:t xml:space="preserve">vených pro případy uvedené pod písm. a) a b) tohoto odstavce. Ustanovení odstavce 1. se v tomto </w:t>
      </w:r>
      <w:r>
        <w:rPr>
          <w:spacing w:val="0"/>
          <w:w w:val="100"/>
          <w:position w:val="0"/>
          <w:sz w:val="12"/>
          <w:szCs w:val="12"/>
          <w:shd w:val="clear" w:color="auto" w:fill="auto"/>
          <w:lang w:val="cs-CZ" w:eastAsia="cs-CZ" w:bidi="cs-CZ"/>
        </w:rPr>
        <w:t>případě nepoužije.</w:t>
      </w:r>
    </w:p>
    <w:p>
      <w:pPr>
        <w:pStyle w:val="Style16"/>
        <w:keepNext w:val="0"/>
        <w:keepLines w:val="0"/>
        <w:widowControl w:val="0"/>
        <w:shd w:val="clear" w:color="auto" w:fill="auto"/>
        <w:bidi w:val="0"/>
        <w:spacing w:before="0" w:after="120" w:line="240" w:lineRule="auto"/>
        <w:ind w:left="0" w:right="0" w:firstLine="0"/>
        <w:jc w:val="center"/>
      </w:pPr>
      <w:r>
        <w:rPr>
          <w:spacing w:val="0"/>
          <w:w w:val="100"/>
          <w:position w:val="0"/>
          <w:sz w:val="12"/>
          <w:szCs w:val="12"/>
          <w:shd w:val="clear" w:color="auto" w:fill="auto"/>
          <w:lang w:val="cs-CZ" w:eastAsia="cs-CZ" w:bidi="cs-CZ"/>
        </w:rPr>
        <w:t>Článek 11</w:t>
        <w:br/>
      </w:r>
      <w:r>
        <w:rPr>
          <w:spacing w:val="0"/>
          <w:w w:val="100"/>
          <w:position w:val="0"/>
          <w:shd w:val="clear" w:color="auto" w:fill="auto"/>
          <w:lang w:val="cs-CZ" w:eastAsia="cs-CZ" w:bidi="cs-CZ"/>
        </w:rPr>
        <w:t>Pojistné plnění</w:t>
      </w:r>
    </w:p>
    <w:p>
      <w:pPr>
        <w:pStyle w:val="Style16"/>
        <w:keepNext w:val="0"/>
        <w:keepLines w:val="0"/>
        <w:widowControl w:val="0"/>
        <w:numPr>
          <w:ilvl w:val="0"/>
          <w:numId w:val="187"/>
        </w:numPr>
        <w:shd w:val="clear" w:color="auto" w:fill="auto"/>
        <w:tabs>
          <w:tab w:pos="382" w:val="left"/>
        </w:tabs>
        <w:bidi w:val="0"/>
        <w:spacing w:before="0" w:after="0" w:line="262" w:lineRule="auto"/>
        <w:ind w:left="400" w:right="0" w:hanging="400"/>
        <w:jc w:val="both"/>
        <w:rPr>
          <w:sz w:val="12"/>
          <w:szCs w:val="12"/>
        </w:rPr>
      </w:pPr>
      <w:r>
        <w:rPr>
          <w:spacing w:val="0"/>
          <w:w w:val="100"/>
          <w:position w:val="0"/>
          <w:sz w:val="12"/>
          <w:szCs w:val="12"/>
          <w:shd w:val="clear" w:color="auto" w:fill="auto"/>
          <w:lang w:val="cs-CZ" w:eastAsia="cs-CZ" w:bidi="cs-CZ"/>
        </w:rPr>
        <w:t>Na základě šetření pojistné události vypočte pojistitel škodu, přičemž zohlední případné podpojiš- tění ve smyslu čl. 10 těchto VPP a následně spoluúčast ve smyslu čl. 17 těchto VPP, která se odečítá od vypočtené škody. Pojistné plnění za jednu pojistnou událost, včetně úhrad pojištěných nákladů (článek 4), se poskytne maximálně do výše sjednané pojistné částky. Pojistné plnění se hradí buď v penězích (bezhotovostní platbou), nebo úhradou nákladů na opravu zasklení.</w:t>
      </w:r>
    </w:p>
    <w:p>
      <w:pPr>
        <w:pStyle w:val="Style16"/>
        <w:keepNext w:val="0"/>
        <w:keepLines w:val="0"/>
        <w:widowControl w:val="0"/>
        <w:numPr>
          <w:ilvl w:val="0"/>
          <w:numId w:val="187"/>
        </w:numPr>
        <w:shd w:val="clear" w:color="auto" w:fill="auto"/>
        <w:tabs>
          <w:tab w:pos="382" w:val="left"/>
        </w:tabs>
        <w:bidi w:val="0"/>
        <w:spacing w:before="0" w:after="0" w:line="262" w:lineRule="auto"/>
        <w:ind w:left="400" w:right="0" w:hanging="400"/>
        <w:jc w:val="both"/>
        <w:rPr>
          <w:sz w:val="12"/>
          <w:szCs w:val="12"/>
        </w:rPr>
      </w:pPr>
      <w:r>
        <w:rPr>
          <w:spacing w:val="0"/>
          <w:w w:val="100"/>
          <w:position w:val="0"/>
          <w:sz w:val="12"/>
          <w:szCs w:val="12"/>
          <w:shd w:val="clear" w:color="auto" w:fill="auto"/>
          <w:lang w:val="cs-CZ" w:eastAsia="cs-CZ" w:bidi="cs-CZ"/>
        </w:rPr>
        <w:t>Pojistitel poskytne pojistné plnění vždy pouze k úhradě účelně vynaložených nákladů na opravu nebo znovupořízení zasklení, které jsou obvyklé v místě pojistné události.</w:t>
      </w:r>
    </w:p>
    <w:p>
      <w:pPr>
        <w:pStyle w:val="Style16"/>
        <w:keepNext w:val="0"/>
        <w:keepLines w:val="0"/>
        <w:widowControl w:val="0"/>
        <w:numPr>
          <w:ilvl w:val="0"/>
          <w:numId w:val="187"/>
        </w:numPr>
        <w:shd w:val="clear" w:color="auto" w:fill="auto"/>
        <w:tabs>
          <w:tab w:pos="382" w:val="left"/>
        </w:tabs>
        <w:bidi w:val="0"/>
        <w:spacing w:before="0" w:after="0" w:line="240" w:lineRule="auto"/>
        <w:ind w:left="0" w:right="0" w:firstLine="0"/>
        <w:jc w:val="center"/>
      </w:pPr>
      <w:r>
        <w:rPr>
          <w:spacing w:val="0"/>
          <w:w w:val="100"/>
          <w:position w:val="0"/>
          <w:shd w:val="clear" w:color="auto" w:fill="auto"/>
          <w:lang w:val="cs-CZ" w:eastAsia="cs-CZ" w:bidi="cs-CZ"/>
        </w:rPr>
        <w:t>Pojistné plnění za všechny pojistné události, k nimž došlo během pojistné doby,</w:t>
        <w:br/>
        <w:t>poskytne pojistitel</w:t>
      </w:r>
    </w:p>
    <w:p>
      <w:pPr>
        <w:pStyle w:val="Style16"/>
        <w:keepNext w:val="0"/>
        <w:keepLines w:val="0"/>
        <w:widowControl w:val="0"/>
        <w:shd w:val="clear" w:color="auto" w:fill="auto"/>
        <w:bidi w:val="0"/>
        <w:spacing w:before="0" w:after="0" w:line="240" w:lineRule="auto"/>
        <w:ind w:left="400" w:right="0" w:firstLine="0"/>
        <w:jc w:val="both"/>
      </w:pPr>
      <w:r>
        <w:rPr>
          <w:spacing w:val="0"/>
          <w:w w:val="100"/>
          <w:position w:val="0"/>
          <w:shd w:val="clear" w:color="auto" w:fill="auto"/>
          <w:lang w:val="cs-CZ" w:eastAsia="cs-CZ" w:bidi="cs-CZ"/>
        </w:rPr>
        <w:t>maximálně do výše pojistné částky dohodnuté pro příslušnou položku.</w:t>
      </w:r>
    </w:p>
    <w:p>
      <w:pPr>
        <w:pStyle w:val="Style16"/>
        <w:keepNext w:val="0"/>
        <w:keepLines w:val="0"/>
        <w:widowControl w:val="0"/>
        <w:numPr>
          <w:ilvl w:val="0"/>
          <w:numId w:val="187"/>
        </w:numPr>
        <w:shd w:val="clear" w:color="auto" w:fill="auto"/>
        <w:tabs>
          <w:tab w:pos="382" w:val="left"/>
        </w:tabs>
        <w:bidi w:val="0"/>
        <w:spacing w:before="0" w:after="120" w:line="240" w:lineRule="auto"/>
        <w:ind w:left="400" w:right="0" w:hanging="400"/>
        <w:jc w:val="both"/>
      </w:pPr>
      <w:r>
        <w:rPr>
          <w:spacing w:val="0"/>
          <w:w w:val="100"/>
          <w:position w:val="0"/>
          <w:shd w:val="clear" w:color="auto" w:fill="auto"/>
          <w:lang w:val="cs-CZ" w:eastAsia="cs-CZ" w:bidi="cs-CZ"/>
        </w:rPr>
        <w:t>Pojistitel poskytne pojistné plnění až po předložení potřebných dokladů a účtů prokazujících, že opravy byly provedeny nebo že byla provedena výměna rozbitého nebo poškozeného zasklení. Potřebné jsou i ty doklady nebo účty, které si pojistitel vyžádal.</w:t>
      </w:r>
    </w:p>
    <w:p>
      <w:pPr>
        <w:pStyle w:val="Style16"/>
        <w:keepNext w:val="0"/>
        <w:keepLines w:val="0"/>
        <w:widowControl w:val="0"/>
        <w:shd w:val="clear" w:color="auto" w:fill="auto"/>
        <w:bidi w:val="0"/>
        <w:spacing w:before="0" w:after="120" w:line="240" w:lineRule="auto"/>
        <w:ind w:left="0" w:right="0" w:firstLine="0"/>
        <w:jc w:val="center"/>
      </w:pPr>
      <w:r>
        <w:rPr>
          <w:spacing w:val="0"/>
          <w:w w:val="100"/>
          <w:position w:val="0"/>
          <w:sz w:val="12"/>
          <w:szCs w:val="12"/>
          <w:shd w:val="clear" w:color="auto" w:fill="auto"/>
          <w:lang w:val="cs-CZ" w:eastAsia="cs-CZ" w:bidi="cs-CZ"/>
        </w:rPr>
        <w:t>Článek 12</w:t>
        <w:br/>
      </w:r>
      <w:r>
        <w:rPr>
          <w:spacing w:val="0"/>
          <w:w w:val="100"/>
          <w:position w:val="0"/>
          <w:shd w:val="clear" w:color="auto" w:fill="auto"/>
          <w:lang w:val="cs-CZ" w:eastAsia="cs-CZ" w:bidi="cs-CZ"/>
        </w:rPr>
        <w:t>Splatnost pojistného</w:t>
        <w:br/>
        <w:t>plnění</w:t>
      </w:r>
    </w:p>
    <w:p>
      <w:pPr>
        <w:pStyle w:val="Style16"/>
        <w:keepNext w:val="0"/>
        <w:keepLines w:val="0"/>
        <w:widowControl w:val="0"/>
        <w:numPr>
          <w:ilvl w:val="0"/>
          <w:numId w:val="189"/>
        </w:numPr>
        <w:shd w:val="clear" w:color="auto" w:fill="auto"/>
        <w:tabs>
          <w:tab w:pos="384" w:val="left"/>
        </w:tabs>
        <w:bidi w:val="0"/>
        <w:spacing w:before="0" w:after="0" w:line="240" w:lineRule="auto"/>
        <w:ind w:left="400" w:right="0" w:hanging="400"/>
        <w:jc w:val="both"/>
        <w:rPr>
          <w:sz w:val="12"/>
          <w:szCs w:val="12"/>
        </w:rPr>
      </w:pPr>
      <w:r>
        <w:rPr>
          <w:spacing w:val="0"/>
          <w:w w:val="100"/>
          <w:position w:val="0"/>
          <w:sz w:val="12"/>
          <w:szCs w:val="12"/>
          <w:shd w:val="clear" w:color="auto" w:fill="auto"/>
          <w:lang w:val="cs-CZ" w:eastAsia="cs-CZ" w:bidi="cs-CZ"/>
        </w:rPr>
        <w:t xml:space="preserve">Pojistné plnění je splatné do 15 dnů po skončení šetření. Šetření je skončeno, jakmile pojistitel sdělí </w:t>
      </w:r>
      <w:r>
        <w:rPr>
          <w:spacing w:val="0"/>
          <w:w w:val="100"/>
          <w:position w:val="0"/>
          <w:sz w:val="13"/>
          <w:szCs w:val="13"/>
          <w:shd w:val="clear" w:color="auto" w:fill="auto"/>
          <w:lang w:val="cs-CZ" w:eastAsia="cs-CZ" w:bidi="cs-CZ"/>
        </w:rPr>
        <w:t xml:space="preserve">jeho výsledky oprávněné osobě. Pokud oprávněná osoba postoupí pojistné plnění jako pohledávku jinému nebo toto pojistné plnění zastaví nebo jinak zajistí ve prospěch jiného před skončením šetře- </w:t>
      </w:r>
      <w:r>
        <w:rPr>
          <w:spacing w:val="0"/>
          <w:w w:val="100"/>
          <w:position w:val="0"/>
          <w:sz w:val="12"/>
          <w:szCs w:val="12"/>
          <w:shd w:val="clear" w:color="auto" w:fill="auto"/>
          <w:lang w:val="cs-CZ" w:eastAsia="cs-CZ" w:bidi="cs-CZ"/>
        </w:rPr>
        <w:t>ní, není pojistitel tímto jednáním oprávněné osoby vázán.</w:t>
      </w:r>
    </w:p>
    <w:p>
      <w:pPr>
        <w:pStyle w:val="Style16"/>
        <w:keepNext w:val="0"/>
        <w:keepLines w:val="0"/>
        <w:widowControl w:val="0"/>
        <w:numPr>
          <w:ilvl w:val="0"/>
          <w:numId w:val="189"/>
        </w:numPr>
        <w:shd w:val="clear" w:color="auto" w:fill="auto"/>
        <w:tabs>
          <w:tab w:pos="384" w:val="left"/>
        </w:tabs>
        <w:bidi w:val="0"/>
        <w:spacing w:before="0" w:after="0" w:line="240" w:lineRule="auto"/>
        <w:ind w:left="0" w:right="0" w:firstLine="0"/>
        <w:jc w:val="center"/>
      </w:pPr>
      <w:r>
        <w:rPr>
          <w:spacing w:val="0"/>
          <w:w w:val="100"/>
          <w:position w:val="0"/>
          <w:shd w:val="clear" w:color="auto" w:fill="auto"/>
          <w:lang w:val="cs-CZ" w:eastAsia="cs-CZ" w:bidi="cs-CZ"/>
        </w:rPr>
        <w:t>Pojistitel je povinen ukončit šetření do 3 měsíců po tom, co mu byla pojistná událost</w:t>
        <w:br/>
        <w:t>písemně ozná</w:t>
        <w:t>-</w:t>
      </w:r>
    </w:p>
    <w:p>
      <w:pPr>
        <w:pStyle w:val="Style16"/>
        <w:keepNext w:val="0"/>
        <w:keepLines w:val="0"/>
        <w:widowControl w:val="0"/>
        <w:shd w:val="clear" w:color="auto" w:fill="auto"/>
        <w:bidi w:val="0"/>
        <w:spacing w:before="0" w:after="0" w:line="240" w:lineRule="auto"/>
        <w:ind w:left="400" w:right="0" w:firstLine="20"/>
        <w:jc w:val="both"/>
      </w:pPr>
      <w:r>
        <w:rPr>
          <w:spacing w:val="0"/>
          <w:w w:val="100"/>
          <w:position w:val="0"/>
          <w:sz w:val="12"/>
          <w:szCs w:val="12"/>
          <w:shd w:val="clear" w:color="auto" w:fill="auto"/>
          <w:lang w:val="cs-CZ" w:eastAsia="cs-CZ" w:bidi="cs-CZ"/>
        </w:rPr>
        <w:t xml:space="preserve">mena. Nelze-li ukončit šetření nutná k zjištění pojistné události, rozsahu pojistného plnění nebo </w:t>
      </w:r>
      <w:r>
        <w:rPr>
          <w:spacing w:val="0"/>
          <w:w w:val="100"/>
          <w:position w:val="0"/>
          <w:shd w:val="clear" w:color="auto" w:fill="auto"/>
          <w:lang w:val="cs-CZ" w:eastAsia="cs-CZ" w:bidi="cs-CZ"/>
        </w:rPr>
        <w:t>k zjištění osoby oprávněné přijmout pojistné plnění do tří měsíců ode dne oznámení, pojistitel ozna</w:t>
      </w:r>
      <w:r>
        <w:rPr>
          <w:spacing w:val="0"/>
          <w:w w:val="100"/>
          <w:position w:val="0"/>
          <w:sz w:val="12"/>
          <w:szCs w:val="12"/>
          <w:shd w:val="clear" w:color="auto" w:fill="auto"/>
          <w:lang w:val="cs-CZ" w:eastAsia="cs-CZ" w:bidi="cs-CZ"/>
        </w:rPr>
        <w:t xml:space="preserve">- movateli sdělí, proč nelze šetření ukončit; požádá-li o to oznamovatel, sdělí mu pojistitel důvody </w:t>
      </w:r>
      <w:r>
        <w:rPr>
          <w:spacing w:val="0"/>
          <w:w w:val="100"/>
          <w:position w:val="0"/>
          <w:shd w:val="clear" w:color="auto" w:fill="auto"/>
          <w:lang w:val="cs-CZ" w:eastAsia="cs-CZ" w:bidi="cs-CZ"/>
        </w:rPr>
        <w:t>v písemné formě. Pojistitel poskytne osobě, která uplatňuje právo na pojistné plnění, na její žádost na pojistné plnění přiměřenou zálohu; to neplatí, je-li rozumný důvod poskytnutí zálohy odepřít.</w:t>
      </w:r>
    </w:p>
    <w:p>
      <w:pPr>
        <w:pStyle w:val="Style16"/>
        <w:keepNext w:val="0"/>
        <w:keepLines w:val="0"/>
        <w:widowControl w:val="0"/>
        <w:numPr>
          <w:ilvl w:val="0"/>
          <w:numId w:val="189"/>
        </w:numPr>
        <w:shd w:val="clear" w:color="auto" w:fill="auto"/>
        <w:tabs>
          <w:tab w:pos="384" w:val="left"/>
        </w:tabs>
        <w:bidi w:val="0"/>
        <w:spacing w:before="0" w:after="0" w:line="259" w:lineRule="auto"/>
        <w:ind w:left="0" w:right="0" w:firstLine="0"/>
        <w:jc w:val="center"/>
        <w:rPr>
          <w:sz w:val="12"/>
          <w:szCs w:val="12"/>
        </w:rPr>
      </w:pPr>
      <w:r>
        <w:rPr>
          <w:spacing w:val="0"/>
          <w:w w:val="100"/>
          <w:position w:val="0"/>
          <w:sz w:val="12"/>
          <w:szCs w:val="12"/>
          <w:shd w:val="clear" w:color="auto" w:fill="auto"/>
          <w:lang w:val="cs-CZ" w:eastAsia="cs-CZ" w:bidi="cs-CZ"/>
        </w:rPr>
        <w:t>Pojistitel poskytne pojistné plnění v tuzemské měně, pokud nerozhodne o tom, že</w:t>
        <w:br/>
        <w:t>poskytne naturál</w:t>
        <w:t>-</w:t>
      </w:r>
    </w:p>
    <w:p>
      <w:pPr>
        <w:pStyle w:val="Style16"/>
        <w:keepNext w:val="0"/>
        <w:keepLines w:val="0"/>
        <w:widowControl w:val="0"/>
        <w:shd w:val="clear" w:color="auto" w:fill="auto"/>
        <w:bidi w:val="0"/>
        <w:spacing w:before="0" w:after="120" w:line="259" w:lineRule="auto"/>
        <w:ind w:left="400" w:right="0" w:firstLine="20"/>
        <w:jc w:val="left"/>
        <w:rPr>
          <w:sz w:val="12"/>
          <w:szCs w:val="12"/>
        </w:rPr>
      </w:pPr>
      <w:r>
        <w:rPr>
          <w:spacing w:val="0"/>
          <w:w w:val="100"/>
          <w:position w:val="0"/>
          <w:sz w:val="12"/>
          <w:szCs w:val="12"/>
          <w:shd w:val="clear" w:color="auto" w:fill="auto"/>
          <w:lang w:val="cs-CZ" w:eastAsia="cs-CZ" w:bidi="cs-CZ"/>
        </w:rPr>
        <w:t>ní plnění (opravou nebo výměnou věci), nebo pokud není v pojistné smlouvě dohodnuto jinak.</w:t>
      </w:r>
    </w:p>
    <w:p>
      <w:pPr>
        <w:pStyle w:val="Style16"/>
        <w:keepNext w:val="0"/>
        <w:keepLines w:val="0"/>
        <w:widowControl w:val="0"/>
        <w:shd w:val="clear" w:color="auto" w:fill="auto"/>
        <w:bidi w:val="0"/>
        <w:spacing w:before="0" w:after="120" w:line="240" w:lineRule="auto"/>
        <w:ind w:left="0" w:right="0" w:firstLine="0"/>
        <w:jc w:val="center"/>
        <w:rPr>
          <w:sz w:val="12"/>
          <w:szCs w:val="12"/>
        </w:rPr>
      </w:pPr>
      <w:r>
        <w:rPr>
          <w:spacing w:val="0"/>
          <w:w w:val="100"/>
          <w:position w:val="0"/>
          <w:sz w:val="13"/>
          <w:szCs w:val="13"/>
          <w:shd w:val="clear" w:color="auto" w:fill="auto"/>
          <w:lang w:val="cs-CZ" w:eastAsia="cs-CZ" w:bidi="cs-CZ"/>
        </w:rPr>
        <w:t>Článek 13</w:t>
        <w:br/>
        <w:t>Základní povinnosti účastníků</w:t>
        <w:br/>
        <w:t xml:space="preserve">pojištění </w:t>
      </w:r>
      <w:r>
        <w:rPr>
          <w:spacing w:val="0"/>
          <w:w w:val="100"/>
          <w:position w:val="0"/>
          <w:sz w:val="12"/>
          <w:szCs w:val="12"/>
          <w:shd w:val="clear" w:color="auto" w:fill="auto"/>
          <w:lang w:val="cs-CZ" w:eastAsia="cs-CZ" w:bidi="cs-CZ"/>
        </w:rPr>
        <w:t>při uzavírání pojistné</w:t>
        <w:br/>
        <w:t>smlouvy</w:t>
      </w:r>
    </w:p>
    <w:p>
      <w:pPr>
        <w:pStyle w:val="Style16"/>
        <w:keepNext w:val="0"/>
        <w:keepLines w:val="0"/>
        <w:widowControl w:val="0"/>
        <w:numPr>
          <w:ilvl w:val="0"/>
          <w:numId w:val="191"/>
        </w:numPr>
        <w:shd w:val="clear" w:color="auto" w:fill="auto"/>
        <w:tabs>
          <w:tab w:pos="384" w:val="left"/>
        </w:tabs>
        <w:bidi w:val="0"/>
        <w:spacing w:before="0" w:after="0" w:line="252" w:lineRule="auto"/>
        <w:ind w:left="400" w:right="0" w:hanging="400"/>
        <w:jc w:val="both"/>
        <w:rPr>
          <w:sz w:val="12"/>
          <w:szCs w:val="12"/>
        </w:rPr>
      </w:pPr>
      <w:r>
        <w:rPr>
          <w:spacing w:val="0"/>
          <w:w w:val="100"/>
          <w:position w:val="0"/>
          <w:sz w:val="13"/>
          <w:szCs w:val="13"/>
          <w:shd w:val="clear" w:color="auto" w:fill="auto"/>
          <w:lang w:val="cs-CZ" w:eastAsia="cs-CZ" w:bidi="cs-CZ"/>
        </w:rPr>
        <w:t>Dotáže-li se pojistitel v písemné formě zájemce o pojištění při jednání o uzavření smlouvy nebo po</w:t>
      </w:r>
      <w:r>
        <w:rPr>
          <w:spacing w:val="0"/>
          <w:w w:val="100"/>
          <w:position w:val="0"/>
          <w:sz w:val="12"/>
          <w:szCs w:val="12"/>
          <w:shd w:val="clear" w:color="auto" w:fill="auto"/>
          <w:lang w:val="cs-CZ" w:eastAsia="cs-CZ" w:bidi="cs-CZ"/>
        </w:rPr>
        <w:t xml:space="preserve">- jistníka při jednání o změně smlouvy na skutečnosti, které mají význam pro pojistitelovo rozhodnutí, jak ohodnotí pojistné riziko, zda je pojistí a za jakých podmínek, zodpoví zájemce nebo pojistník tyto </w:t>
      </w:r>
      <w:r>
        <w:rPr>
          <w:spacing w:val="0"/>
          <w:w w:val="100"/>
          <w:position w:val="0"/>
          <w:sz w:val="13"/>
          <w:szCs w:val="13"/>
          <w:shd w:val="clear" w:color="auto" w:fill="auto"/>
          <w:lang w:val="cs-CZ" w:eastAsia="cs-CZ" w:bidi="cs-CZ"/>
        </w:rPr>
        <w:t xml:space="preserve">dotazy pravdivě a úplně. Povinnost se považuje za řádně splněnou, nebylo-li v odpovědi zatajeno nic podstatného. Co je v odstavci 1. stanoveno o povinnosti pojistníka, platí obdobně i pro pojištěného. </w:t>
      </w:r>
      <w:r>
        <w:rPr>
          <w:spacing w:val="0"/>
          <w:w w:val="100"/>
          <w:position w:val="0"/>
          <w:sz w:val="12"/>
          <w:szCs w:val="12"/>
          <w:shd w:val="clear" w:color="auto" w:fill="auto"/>
          <w:lang w:val="cs-CZ" w:eastAsia="cs-CZ" w:bidi="cs-CZ"/>
        </w:rPr>
        <w:t>Jménem pojistitele může tuto povinnost plnit též pojišťovací zprostředkovatel, je-li k tomu pojistite</w:t>
        <w:softHyphen/>
        <w:t>lem zmocněn.</w:t>
      </w:r>
    </w:p>
    <w:p>
      <w:pPr>
        <w:pStyle w:val="Style16"/>
        <w:keepNext w:val="0"/>
        <w:keepLines w:val="0"/>
        <w:widowControl w:val="0"/>
        <w:numPr>
          <w:ilvl w:val="0"/>
          <w:numId w:val="191"/>
        </w:numPr>
        <w:shd w:val="clear" w:color="auto" w:fill="auto"/>
        <w:tabs>
          <w:tab w:pos="384" w:val="left"/>
        </w:tabs>
        <w:bidi w:val="0"/>
        <w:spacing w:before="0" w:after="0" w:line="240" w:lineRule="auto"/>
        <w:ind w:left="0" w:right="0" w:firstLine="0"/>
        <w:jc w:val="center"/>
        <w:rPr>
          <w:sz w:val="12"/>
          <w:szCs w:val="12"/>
        </w:rPr>
      </w:pPr>
      <w:r>
        <w:rPr>
          <w:spacing w:val="0"/>
          <w:w w:val="100"/>
          <w:position w:val="0"/>
          <w:sz w:val="13"/>
          <w:szCs w:val="13"/>
          <w:shd w:val="clear" w:color="auto" w:fill="auto"/>
          <w:lang w:val="cs-CZ" w:eastAsia="cs-CZ" w:bidi="cs-CZ"/>
        </w:rPr>
        <w:t>Pojistník a pojištěný jsou povinni oznámit pojistiteli bez zbytečného odkladu každou</w:t>
        <w:br/>
        <w:t>změnu ve sku</w:t>
      </w:r>
      <w:r>
        <w:rPr>
          <w:spacing w:val="0"/>
          <w:w w:val="100"/>
          <w:position w:val="0"/>
          <w:sz w:val="12"/>
          <w:szCs w:val="12"/>
          <w:shd w:val="clear" w:color="auto" w:fill="auto"/>
          <w:lang w:val="cs-CZ" w:eastAsia="cs-CZ" w:bidi="cs-CZ"/>
        </w:rPr>
        <w:t>-</w:t>
      </w:r>
    </w:p>
    <w:p>
      <w:pPr>
        <w:pStyle w:val="Style16"/>
        <w:keepNext w:val="0"/>
        <w:keepLines w:val="0"/>
        <w:widowControl w:val="0"/>
        <w:shd w:val="clear" w:color="auto" w:fill="auto"/>
        <w:bidi w:val="0"/>
        <w:spacing w:before="0" w:after="0" w:line="262" w:lineRule="auto"/>
        <w:ind w:left="400" w:right="0" w:firstLine="20"/>
        <w:jc w:val="left"/>
        <w:rPr>
          <w:sz w:val="12"/>
          <w:szCs w:val="12"/>
        </w:rPr>
      </w:pPr>
      <w:r>
        <w:rPr>
          <w:spacing w:val="0"/>
          <w:w w:val="100"/>
          <w:position w:val="0"/>
          <w:sz w:val="12"/>
          <w:szCs w:val="12"/>
          <w:shd w:val="clear" w:color="auto" w:fill="auto"/>
          <w:lang w:val="cs-CZ" w:eastAsia="cs-CZ" w:bidi="cs-CZ"/>
        </w:rPr>
        <w:t>tečnostech, na které byli písemně tázáni při uzavírání nebo změně pojistné smlouvy.</w:t>
      </w:r>
    </w:p>
    <w:p>
      <w:pPr>
        <w:pStyle w:val="Style16"/>
        <w:keepNext w:val="0"/>
        <w:keepLines w:val="0"/>
        <w:widowControl w:val="0"/>
        <w:numPr>
          <w:ilvl w:val="0"/>
          <w:numId w:val="191"/>
        </w:numPr>
        <w:shd w:val="clear" w:color="auto" w:fill="auto"/>
        <w:tabs>
          <w:tab w:pos="384" w:val="left"/>
        </w:tabs>
        <w:bidi w:val="0"/>
        <w:spacing w:before="0" w:after="0" w:line="252" w:lineRule="auto"/>
        <w:ind w:left="400" w:right="0" w:hanging="400"/>
        <w:jc w:val="both"/>
      </w:pPr>
      <w:r>
        <w:rPr>
          <w:spacing w:val="0"/>
          <w:w w:val="100"/>
          <w:position w:val="0"/>
          <w:sz w:val="12"/>
          <w:szCs w:val="12"/>
          <w:shd w:val="clear" w:color="auto" w:fill="auto"/>
          <w:lang w:val="cs-CZ" w:eastAsia="cs-CZ" w:bidi="cs-CZ"/>
        </w:rPr>
        <w:t xml:space="preserve">Uzavře-li pojistník ve vlastní prospěch smlouvu vztahující se na pojistné nebezpečí jako možnou </w:t>
      </w:r>
      <w:r>
        <w:rPr>
          <w:spacing w:val="0"/>
          <w:w w:val="100"/>
          <w:position w:val="0"/>
          <w:shd w:val="clear" w:color="auto" w:fill="auto"/>
          <w:lang w:val="cs-CZ" w:eastAsia="cs-CZ" w:bidi="cs-CZ"/>
        </w:rPr>
        <w:t xml:space="preserve">příčinu vzniku pojistné události u třetí osoby, může uplatnit právo na pojistné plnění, pokud prokáže, </w:t>
      </w:r>
      <w:r>
        <w:rPr>
          <w:spacing w:val="0"/>
          <w:w w:val="100"/>
          <w:position w:val="0"/>
          <w:sz w:val="12"/>
          <w:szCs w:val="12"/>
          <w:shd w:val="clear" w:color="auto" w:fill="auto"/>
          <w:lang w:val="cs-CZ" w:eastAsia="cs-CZ" w:bidi="cs-CZ"/>
        </w:rPr>
        <w:t>že třetí osobu s obsahem smlouvy seznámil a že ta, vědoma si, že právo na pojistné plnění nena</w:t>
      </w:r>
      <w:r>
        <w:rPr>
          <w:spacing w:val="0"/>
          <w:w w:val="100"/>
          <w:position w:val="0"/>
          <w:shd w:val="clear" w:color="auto" w:fill="auto"/>
          <w:lang w:val="cs-CZ" w:eastAsia="cs-CZ" w:bidi="cs-CZ"/>
        </w:rPr>
        <w:t xml:space="preserve">- </w:t>
      </w:r>
      <w:r>
        <w:rPr>
          <w:spacing w:val="0"/>
          <w:w w:val="100"/>
          <w:position w:val="0"/>
          <w:sz w:val="12"/>
          <w:szCs w:val="12"/>
          <w:shd w:val="clear" w:color="auto" w:fill="auto"/>
          <w:lang w:val="cs-CZ" w:eastAsia="cs-CZ" w:bidi="cs-CZ"/>
        </w:rPr>
        <w:t xml:space="preserve">bude, souhlasí, aby pojistník pojistné plnění přijal. Má-li být pojištěným potomek pojistníka, který není plně svéprávný, nevyžaduje se zvláštní souhlas, pokud je pojistník sám zákonným zástupcem </w:t>
      </w:r>
      <w:r>
        <w:rPr>
          <w:spacing w:val="0"/>
          <w:w w:val="100"/>
          <w:position w:val="0"/>
          <w:shd w:val="clear" w:color="auto" w:fill="auto"/>
          <w:lang w:val="cs-CZ" w:eastAsia="cs-CZ" w:bidi="cs-CZ"/>
        </w:rPr>
        <w:t>pojištěného a nejedná se o pojištění majetku.</w:t>
      </w:r>
    </w:p>
    <w:p>
      <w:pPr>
        <w:pStyle w:val="Style16"/>
        <w:keepNext w:val="0"/>
        <w:keepLines w:val="0"/>
        <w:widowControl w:val="0"/>
        <w:shd w:val="clear" w:color="auto" w:fill="auto"/>
        <w:bidi w:val="0"/>
        <w:spacing w:before="0" w:after="0" w:line="240" w:lineRule="auto"/>
        <w:ind w:left="400" w:right="0" w:firstLine="20"/>
        <w:jc w:val="both"/>
      </w:pPr>
      <w:r>
        <w:rPr>
          <w:spacing w:val="0"/>
          <w:w w:val="100"/>
          <w:position w:val="0"/>
          <w:shd w:val="clear" w:color="auto" w:fill="auto"/>
          <w:lang w:val="cs-CZ" w:eastAsia="cs-CZ" w:bidi="cs-CZ"/>
        </w:rPr>
        <w:t>Vyžaduje-li se souhlas pojištěného, popřípadě jeho zákonného zástupce, a neprokáže-li pojistník</w:t>
      </w:r>
    </w:p>
    <w:p>
      <w:pPr>
        <w:pStyle w:val="Style16"/>
        <w:keepNext w:val="0"/>
        <w:keepLines w:val="0"/>
        <w:widowControl w:val="0"/>
        <w:shd w:val="clear" w:color="auto" w:fill="auto"/>
        <w:bidi w:val="0"/>
        <w:spacing w:before="0" w:after="0" w:line="252" w:lineRule="auto"/>
        <w:ind w:left="400" w:right="0" w:firstLine="20"/>
        <w:jc w:val="both"/>
      </w:pPr>
      <w:r>
        <w:rPr>
          <w:spacing w:val="0"/>
          <w:w w:val="100"/>
          <w:position w:val="0"/>
          <w:sz w:val="12"/>
          <w:szCs w:val="12"/>
          <w:shd w:val="clear" w:color="auto" w:fill="auto"/>
          <w:lang w:val="cs-CZ" w:eastAsia="cs-CZ" w:bidi="cs-CZ"/>
        </w:rPr>
        <w:t xml:space="preserve">souhlas v ujednané době, jinak do tří měsíců ode dne uzavření smlouvy, zaniká pojištění uplynutím této doby. Nastane-li v této době pojistná událost, aniž byl souhlas udělen, nabývá právo na pojist- </w:t>
      </w:r>
      <w:r>
        <w:rPr>
          <w:spacing w:val="0"/>
          <w:w w:val="100"/>
          <w:position w:val="0"/>
          <w:shd w:val="clear" w:color="auto" w:fill="auto"/>
          <w:lang w:val="cs-CZ" w:eastAsia="cs-CZ" w:bidi="cs-CZ"/>
        </w:rPr>
        <w:t>né plnění pojištěný. Je-li pojistnou událostí smrt pojištěného, nabývají toto právo osoby uvedené v §2831 zákona.</w:t>
      </w:r>
    </w:p>
    <w:p>
      <w:pPr>
        <w:pStyle w:val="Style16"/>
        <w:keepNext w:val="0"/>
        <w:keepLines w:val="0"/>
        <w:widowControl w:val="0"/>
        <w:numPr>
          <w:ilvl w:val="0"/>
          <w:numId w:val="191"/>
        </w:numPr>
        <w:shd w:val="clear" w:color="auto" w:fill="auto"/>
        <w:tabs>
          <w:tab w:pos="384" w:val="left"/>
        </w:tabs>
        <w:bidi w:val="0"/>
        <w:spacing w:before="0" w:after="0" w:line="240" w:lineRule="auto"/>
        <w:ind w:left="400" w:right="0" w:hanging="400"/>
        <w:jc w:val="both"/>
        <w:rPr>
          <w:sz w:val="12"/>
          <w:szCs w:val="12"/>
        </w:rPr>
      </w:pPr>
      <w:r>
        <w:rPr>
          <w:spacing w:val="0"/>
          <w:w w:val="100"/>
          <w:position w:val="0"/>
          <w:sz w:val="12"/>
          <w:szCs w:val="12"/>
          <w:shd w:val="clear" w:color="auto" w:fill="auto"/>
          <w:lang w:val="cs-CZ" w:eastAsia="cs-CZ" w:bidi="cs-CZ"/>
        </w:rPr>
        <w:t xml:space="preserve">Nebude-li pojistníkem prokázáno splnění podmínek podle předchozího odstavce 3., může uplatnit </w:t>
      </w:r>
      <w:r>
        <w:rPr>
          <w:spacing w:val="0"/>
          <w:w w:val="100"/>
          <w:position w:val="0"/>
          <w:sz w:val="13"/>
          <w:szCs w:val="13"/>
          <w:shd w:val="clear" w:color="auto" w:fill="auto"/>
          <w:lang w:val="cs-CZ" w:eastAsia="cs-CZ" w:bidi="cs-CZ"/>
        </w:rPr>
        <w:t>právo na pojistné plnění pojištěný. Postoupí-li pojistník smlouvu bez souhlasu pojištěného, popří</w:t>
      </w:r>
      <w:r>
        <w:rPr>
          <w:spacing w:val="0"/>
          <w:w w:val="100"/>
          <w:position w:val="0"/>
          <w:sz w:val="12"/>
          <w:szCs w:val="12"/>
          <w:shd w:val="clear" w:color="auto" w:fill="auto"/>
          <w:lang w:val="cs-CZ" w:eastAsia="cs-CZ" w:bidi="cs-CZ"/>
        </w:rPr>
        <w:t xml:space="preserve">- </w:t>
      </w:r>
      <w:r>
        <w:rPr>
          <w:spacing w:val="0"/>
          <w:w w:val="100"/>
          <w:position w:val="0"/>
          <w:sz w:val="13"/>
          <w:szCs w:val="13"/>
          <w:shd w:val="clear" w:color="auto" w:fill="auto"/>
          <w:lang w:val="cs-CZ" w:eastAsia="cs-CZ" w:bidi="cs-CZ"/>
        </w:rPr>
        <w:t xml:space="preserve">padě jeho zákonného zástupce, nepřihlíží se k postoupení smlouvy. To neplatí, je-li postupníkem </w:t>
      </w:r>
      <w:r>
        <w:rPr>
          <w:spacing w:val="0"/>
          <w:w w:val="100"/>
          <w:position w:val="0"/>
          <w:sz w:val="12"/>
          <w:szCs w:val="12"/>
          <w:shd w:val="clear" w:color="auto" w:fill="auto"/>
          <w:lang w:val="cs-CZ" w:eastAsia="cs-CZ" w:bidi="cs-CZ"/>
        </w:rPr>
        <w:t>osoba, u níž se souhlas k pojištění pojistného nebezpečí pojištěného nevyžaduje.</w:t>
      </w:r>
    </w:p>
    <w:p>
      <w:pPr>
        <w:pStyle w:val="Style16"/>
        <w:keepNext w:val="0"/>
        <w:keepLines w:val="0"/>
        <w:widowControl w:val="0"/>
        <w:numPr>
          <w:ilvl w:val="0"/>
          <w:numId w:val="191"/>
        </w:numPr>
        <w:shd w:val="clear" w:color="auto" w:fill="auto"/>
        <w:tabs>
          <w:tab w:pos="384" w:val="left"/>
        </w:tabs>
        <w:bidi w:val="0"/>
        <w:spacing w:before="0" w:after="0" w:line="240" w:lineRule="auto"/>
        <w:ind w:left="0" w:right="0" w:firstLine="0"/>
        <w:jc w:val="both"/>
      </w:pPr>
      <w:r>
        <w:rPr>
          <w:spacing w:val="0"/>
          <w:w w:val="100"/>
          <w:position w:val="0"/>
          <w:shd w:val="clear" w:color="auto" w:fill="auto"/>
          <w:lang w:val="cs-CZ" w:eastAsia="cs-CZ" w:bidi="cs-CZ"/>
        </w:rPr>
        <w:t>Zemře-li nebo zanikne-li bez právního nástupce pojistník, který sjednal pojištění cizího</w:t>
      </w:r>
    </w:p>
    <w:p>
      <w:pPr>
        <w:pStyle w:val="Style16"/>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pojistného</w:t>
      </w:r>
    </w:p>
    <w:p>
      <w:pPr>
        <w:pStyle w:val="Style16"/>
        <w:keepNext w:val="0"/>
        <w:keepLines w:val="0"/>
        <w:widowControl w:val="0"/>
        <w:shd w:val="clear" w:color="auto" w:fill="auto"/>
        <w:bidi w:val="0"/>
        <w:spacing w:before="0" w:after="120" w:line="240" w:lineRule="auto"/>
        <w:ind w:left="400" w:right="0" w:firstLine="20"/>
        <w:jc w:val="left"/>
        <w:rPr>
          <w:sz w:val="12"/>
          <w:szCs w:val="12"/>
        </w:rPr>
      </w:pPr>
      <w:r>
        <w:rPr>
          <w:spacing w:val="0"/>
          <w:w w:val="100"/>
          <w:position w:val="0"/>
          <w:sz w:val="12"/>
          <w:szCs w:val="12"/>
          <w:shd w:val="clear" w:color="auto" w:fill="auto"/>
          <w:lang w:val="cs-CZ" w:eastAsia="cs-CZ" w:bidi="cs-CZ"/>
        </w:rPr>
        <w:t xml:space="preserve">nebezpečí, vstupuje pojištěný do pojištění na místo pojistníka, a to dnem, kdy pojistník zemřel nebo </w:t>
      </w:r>
      <w:r>
        <w:rPr>
          <w:spacing w:val="0"/>
          <w:w w:val="100"/>
          <w:position w:val="0"/>
          <w:sz w:val="13"/>
          <w:szCs w:val="13"/>
          <w:shd w:val="clear" w:color="auto" w:fill="auto"/>
          <w:lang w:val="cs-CZ" w:eastAsia="cs-CZ" w:bidi="cs-CZ"/>
        </w:rPr>
        <w:t xml:space="preserve">zanikl bez právního nástupce. </w:t>
      </w:r>
      <w:r>
        <w:rPr>
          <w:spacing w:val="0"/>
          <w:w w:val="100"/>
          <w:position w:val="0"/>
          <w:sz w:val="12"/>
          <w:szCs w:val="12"/>
          <w:shd w:val="clear" w:color="auto" w:fill="auto"/>
          <w:lang w:val="cs-CZ" w:eastAsia="cs-CZ" w:bidi="cs-CZ"/>
        </w:rPr>
        <w:t>Dnem pojistníkovy smrti nebo dnem jeho zániku bez právního nástupce vstupuje do pojištění pojiš</w:t>
      </w:r>
      <w:r>
        <w:rPr>
          <w:spacing w:val="0"/>
          <w:w w:val="100"/>
          <w:position w:val="0"/>
          <w:sz w:val="13"/>
          <w:szCs w:val="13"/>
          <w:shd w:val="clear" w:color="auto" w:fill="auto"/>
          <w:lang w:val="cs-CZ" w:eastAsia="cs-CZ" w:bidi="cs-CZ"/>
        </w:rPr>
        <w:t xml:space="preserve">- těný. Oznámí-li však pojistiteli v písemné formě do třiceti dnů ode dne pojistníkovy smrti nebo ode </w:t>
      </w:r>
      <w:r>
        <w:rPr>
          <w:spacing w:val="0"/>
          <w:w w:val="100"/>
          <w:position w:val="0"/>
          <w:sz w:val="12"/>
          <w:szCs w:val="12"/>
          <w:shd w:val="clear" w:color="auto" w:fill="auto"/>
          <w:lang w:val="cs-CZ" w:eastAsia="cs-CZ" w:bidi="cs-CZ"/>
        </w:rPr>
        <w:t xml:space="preserve">dne jeho zániku, že na trvání pojištění nemá zájem, zaniká pojištění dnem smrti nebo dnem zániku </w:t>
      </w:r>
      <w:r>
        <w:rPr>
          <w:spacing w:val="0"/>
          <w:w w:val="100"/>
          <w:position w:val="0"/>
          <w:sz w:val="13"/>
          <w:szCs w:val="13"/>
          <w:shd w:val="clear" w:color="auto" w:fill="auto"/>
          <w:lang w:val="cs-CZ" w:eastAsia="cs-CZ" w:bidi="cs-CZ"/>
        </w:rPr>
        <w:t xml:space="preserve">pojistníka. Účinky prodlení vůči pojištěnému nenastanou dříve než uplynutím patnácti dnů ode dne, </w:t>
      </w:r>
      <w:r>
        <w:rPr>
          <w:spacing w:val="0"/>
          <w:w w:val="100"/>
          <w:position w:val="0"/>
          <w:sz w:val="12"/>
          <w:szCs w:val="12"/>
          <w:shd w:val="clear" w:color="auto" w:fill="auto"/>
          <w:lang w:val="cs-CZ" w:eastAsia="cs-CZ" w:bidi="cs-CZ"/>
        </w:rPr>
        <w:t>kdy se pojištěný o svém vstupu do pojištění dozvěděl.</w:t>
      </w:r>
    </w:p>
    <w:p>
      <w:pPr>
        <w:pStyle w:val="Style16"/>
        <w:keepNext w:val="0"/>
        <w:keepLines w:val="0"/>
        <w:widowControl w:val="0"/>
        <w:shd w:val="clear" w:color="auto" w:fill="auto"/>
        <w:bidi w:val="0"/>
        <w:spacing w:before="0" w:after="0" w:line="240" w:lineRule="auto"/>
        <w:ind w:left="0" w:right="0" w:firstLine="0"/>
        <w:jc w:val="center"/>
        <w:rPr>
          <w:sz w:val="12"/>
          <w:szCs w:val="12"/>
        </w:rPr>
      </w:pPr>
      <w:r>
        <w:rPr>
          <w:spacing w:val="0"/>
          <w:w w:val="100"/>
          <w:position w:val="0"/>
          <w:sz w:val="12"/>
          <w:szCs w:val="12"/>
          <w:shd w:val="clear" w:color="auto" w:fill="auto"/>
          <w:lang w:val="cs-CZ" w:eastAsia="cs-CZ" w:bidi="cs-CZ"/>
        </w:rPr>
        <w:t>Článek 14</w:t>
      </w:r>
    </w:p>
    <w:p>
      <w:pPr>
        <w:pStyle w:val="Style16"/>
        <w:keepNext w:val="0"/>
        <w:keepLines w:val="0"/>
        <w:widowControl w:val="0"/>
        <w:shd w:val="clear" w:color="auto" w:fill="auto"/>
        <w:bidi w:val="0"/>
        <w:spacing w:before="0" w:after="120" w:line="240" w:lineRule="auto"/>
        <w:ind w:left="0" w:right="0" w:firstLine="0"/>
        <w:jc w:val="center"/>
        <w:rPr>
          <w:sz w:val="12"/>
          <w:szCs w:val="12"/>
        </w:rPr>
      </w:pPr>
      <w:r>
        <w:rPr>
          <w:spacing w:val="0"/>
          <w:w w:val="100"/>
          <w:position w:val="0"/>
          <w:sz w:val="13"/>
          <w:szCs w:val="13"/>
          <w:shd w:val="clear" w:color="auto" w:fill="auto"/>
          <w:lang w:val="cs-CZ" w:eastAsia="cs-CZ" w:bidi="cs-CZ"/>
        </w:rPr>
        <w:t>Práva a povinnosti účastníků pojištění při</w:t>
        <w:br/>
        <w:t>změně</w:t>
        <w:br/>
      </w:r>
      <w:r>
        <w:rPr>
          <w:spacing w:val="0"/>
          <w:w w:val="100"/>
          <w:position w:val="0"/>
          <w:sz w:val="12"/>
          <w:szCs w:val="12"/>
          <w:shd w:val="clear" w:color="auto" w:fill="auto"/>
          <w:lang w:val="cs-CZ" w:eastAsia="cs-CZ" w:bidi="cs-CZ"/>
        </w:rPr>
        <w:t>nebo zániku pojistného rizika a při vzniku pojistné</w:t>
        <w:br/>
        <w:t>události</w:t>
      </w:r>
    </w:p>
    <w:p>
      <w:pPr>
        <w:pStyle w:val="Style16"/>
        <w:keepNext w:val="0"/>
        <w:keepLines w:val="0"/>
        <w:widowControl w:val="0"/>
        <w:numPr>
          <w:ilvl w:val="0"/>
          <w:numId w:val="193"/>
        </w:numPr>
        <w:shd w:val="clear" w:color="auto" w:fill="auto"/>
        <w:tabs>
          <w:tab w:pos="384" w:val="left"/>
        </w:tabs>
        <w:bidi w:val="0"/>
        <w:spacing w:before="0" w:after="0" w:line="240" w:lineRule="auto"/>
        <w:ind w:left="400" w:right="0" w:hanging="400"/>
        <w:jc w:val="both"/>
        <w:rPr>
          <w:sz w:val="12"/>
          <w:szCs w:val="12"/>
        </w:rPr>
      </w:pPr>
      <w:r>
        <w:rPr>
          <w:spacing w:val="0"/>
          <w:w w:val="100"/>
          <w:position w:val="0"/>
          <w:sz w:val="12"/>
          <w:szCs w:val="12"/>
          <w:shd w:val="clear" w:color="auto" w:fill="auto"/>
          <w:lang w:val="cs-CZ" w:eastAsia="cs-CZ" w:bidi="cs-CZ"/>
        </w:rPr>
        <w:t xml:space="preserve">Změní-li se okolnosti, které byly uvedeny ve smlouvě nebo na které se pojistitel tázal tak podstatně, </w:t>
      </w:r>
      <w:r>
        <w:rPr>
          <w:spacing w:val="0"/>
          <w:w w:val="100"/>
          <w:position w:val="0"/>
          <w:sz w:val="13"/>
          <w:szCs w:val="13"/>
          <w:shd w:val="clear" w:color="auto" w:fill="auto"/>
          <w:lang w:val="cs-CZ" w:eastAsia="cs-CZ" w:bidi="cs-CZ"/>
        </w:rPr>
        <w:t xml:space="preserve">že zvyšují pravděpodobnost vzniku pojistné události z výslovně ujednaného pojistného nebezpečí, </w:t>
      </w:r>
      <w:r>
        <w:rPr>
          <w:spacing w:val="0"/>
          <w:w w:val="100"/>
          <w:position w:val="0"/>
          <w:sz w:val="12"/>
          <w:szCs w:val="12"/>
          <w:shd w:val="clear" w:color="auto" w:fill="auto"/>
          <w:lang w:val="cs-CZ" w:eastAsia="cs-CZ" w:bidi="cs-CZ"/>
        </w:rPr>
        <w:t>zvýší se pojistné riziko.</w:t>
      </w:r>
    </w:p>
    <w:p>
      <w:pPr>
        <w:pStyle w:val="Style16"/>
        <w:keepNext w:val="0"/>
        <w:keepLines w:val="0"/>
        <w:widowControl w:val="0"/>
        <w:numPr>
          <w:ilvl w:val="0"/>
          <w:numId w:val="193"/>
        </w:numPr>
        <w:shd w:val="clear" w:color="auto" w:fill="auto"/>
        <w:tabs>
          <w:tab w:pos="384" w:val="left"/>
        </w:tabs>
        <w:bidi w:val="0"/>
        <w:spacing w:before="0" w:after="0" w:line="240" w:lineRule="auto"/>
        <w:ind w:left="0" w:right="0" w:firstLine="0"/>
        <w:jc w:val="center"/>
      </w:pPr>
      <w:r>
        <w:rPr>
          <w:spacing w:val="0"/>
          <w:w w:val="100"/>
          <w:position w:val="0"/>
          <w:shd w:val="clear" w:color="auto" w:fill="auto"/>
          <w:lang w:val="cs-CZ" w:eastAsia="cs-CZ" w:bidi="cs-CZ"/>
        </w:rPr>
        <w:t>Změnou pojistného rizika se rozumí jeho podstatné zvýšení nebo snížení (např. v</w:t>
        <w:br/>
        <w:t>důsledku změny</w:t>
      </w:r>
    </w:p>
    <w:p>
      <w:pPr>
        <w:pStyle w:val="Style16"/>
        <w:keepNext w:val="0"/>
        <w:keepLines w:val="0"/>
        <w:widowControl w:val="0"/>
        <w:shd w:val="clear" w:color="auto" w:fill="auto"/>
        <w:bidi w:val="0"/>
        <w:spacing w:before="0" w:after="0" w:line="264" w:lineRule="auto"/>
        <w:ind w:left="400" w:right="0" w:firstLine="20"/>
        <w:jc w:val="left"/>
        <w:rPr>
          <w:sz w:val="12"/>
          <w:szCs w:val="12"/>
        </w:rPr>
      </w:pPr>
      <w:r>
        <w:rPr>
          <w:spacing w:val="0"/>
          <w:w w:val="100"/>
          <w:position w:val="0"/>
          <w:sz w:val="12"/>
          <w:szCs w:val="12"/>
          <w:shd w:val="clear" w:color="auto" w:fill="auto"/>
          <w:lang w:val="cs-CZ" w:eastAsia="cs-CZ" w:bidi="cs-CZ"/>
        </w:rPr>
        <w:t>ve způsobu užívání pojištěné věci, změny úrovně zabezpečení, změny místa pojištění atd.).</w:t>
      </w:r>
    </w:p>
    <w:p>
      <w:pPr>
        <w:pStyle w:val="Style16"/>
        <w:keepNext w:val="0"/>
        <w:keepLines w:val="0"/>
        <w:widowControl w:val="0"/>
        <w:numPr>
          <w:ilvl w:val="0"/>
          <w:numId w:val="193"/>
        </w:numPr>
        <w:shd w:val="clear" w:color="auto" w:fill="auto"/>
        <w:tabs>
          <w:tab w:pos="384" w:val="left"/>
        </w:tabs>
        <w:bidi w:val="0"/>
        <w:spacing w:before="0" w:after="0" w:line="252" w:lineRule="auto"/>
        <w:ind w:left="400" w:right="0" w:hanging="400"/>
        <w:jc w:val="both"/>
      </w:pPr>
      <w:r>
        <w:rPr>
          <w:spacing w:val="0"/>
          <w:w w:val="100"/>
          <w:position w:val="0"/>
          <w:shd w:val="clear" w:color="auto" w:fill="auto"/>
          <w:lang w:val="cs-CZ" w:eastAsia="cs-CZ" w:bidi="cs-CZ"/>
        </w:rPr>
        <w:t xml:space="preserve">Pojistník nesmí bez pojistitelova souhlasu učinit nic, co zvyšuje pojistné nebezpečí, ani to třetí osobě </w:t>
      </w:r>
      <w:r>
        <w:rPr>
          <w:spacing w:val="0"/>
          <w:w w:val="100"/>
          <w:position w:val="0"/>
          <w:sz w:val="12"/>
          <w:szCs w:val="12"/>
          <w:shd w:val="clear" w:color="auto" w:fill="auto"/>
          <w:lang w:val="cs-CZ" w:eastAsia="cs-CZ" w:bidi="cs-CZ"/>
        </w:rPr>
        <w:t>dovolit; zjistí-li až dodatečně, že bez pojistitelova souhlasu dopustil, že se pojistné nebezpečí zvýšilo, pojistiteli to bez zbytečného odkladu oznámí. Zvýší-li se pojistné nebezpečí nezávisle na pojistní</w:t>
      </w:r>
      <w:r>
        <w:rPr>
          <w:spacing w:val="0"/>
          <w:w w:val="100"/>
          <w:position w:val="0"/>
          <w:shd w:val="clear" w:color="auto" w:fill="auto"/>
          <w:lang w:val="cs-CZ" w:eastAsia="cs-CZ" w:bidi="cs-CZ"/>
        </w:rPr>
        <w:t xml:space="preserve">- </w:t>
      </w:r>
      <w:r>
        <w:rPr>
          <w:spacing w:val="0"/>
          <w:w w:val="100"/>
          <w:position w:val="0"/>
          <w:sz w:val="12"/>
          <w:szCs w:val="12"/>
          <w:shd w:val="clear" w:color="auto" w:fill="auto"/>
          <w:lang w:val="cs-CZ" w:eastAsia="cs-CZ" w:bidi="cs-CZ"/>
        </w:rPr>
        <w:t xml:space="preserve">kově vůli, oznámí to pojistník pojistiteli bez zbytečného odkladu poté, co se o tom dozvěděl. Je-li </w:t>
      </w:r>
      <w:r>
        <w:rPr>
          <w:spacing w:val="0"/>
          <w:w w:val="100"/>
          <w:position w:val="0"/>
          <w:shd w:val="clear" w:color="auto" w:fill="auto"/>
          <w:lang w:val="cs-CZ" w:eastAsia="cs-CZ" w:bidi="cs-CZ"/>
        </w:rPr>
        <w:t>pojištěno cizí pojistné nebezpečí, má povinnosti stanovené v předchozí větě pojištěný.</w:t>
      </w:r>
    </w:p>
    <w:p>
      <w:pPr>
        <w:pStyle w:val="Style16"/>
        <w:keepNext w:val="0"/>
        <w:keepLines w:val="0"/>
        <w:widowControl w:val="0"/>
        <w:numPr>
          <w:ilvl w:val="0"/>
          <w:numId w:val="193"/>
        </w:numPr>
        <w:shd w:val="clear" w:color="auto" w:fill="auto"/>
        <w:tabs>
          <w:tab w:pos="384" w:val="left"/>
        </w:tabs>
        <w:bidi w:val="0"/>
        <w:spacing w:before="0" w:after="0" w:line="252" w:lineRule="auto"/>
        <w:ind w:left="400" w:right="0" w:hanging="400"/>
        <w:jc w:val="both"/>
        <w:rPr>
          <w:sz w:val="12"/>
          <w:szCs w:val="12"/>
        </w:rPr>
      </w:pPr>
      <w:r>
        <w:rPr>
          <w:spacing w:val="0"/>
          <w:w w:val="100"/>
          <w:position w:val="0"/>
          <w:sz w:val="12"/>
          <w:szCs w:val="12"/>
          <w:shd w:val="clear" w:color="auto" w:fill="auto"/>
          <w:lang w:val="cs-CZ" w:eastAsia="cs-CZ" w:bidi="cs-CZ"/>
        </w:rPr>
        <w:t xml:space="preserve">Prokáže-li pojistitel, že by uzavřel smlouvu za jiných podmínek, pokud by pojistné riziko ve zvý- </w:t>
      </w:r>
      <w:r>
        <w:rPr>
          <w:spacing w:val="0"/>
          <w:w w:val="100"/>
          <w:position w:val="0"/>
          <w:sz w:val="13"/>
          <w:szCs w:val="13"/>
          <w:shd w:val="clear" w:color="auto" w:fill="auto"/>
          <w:lang w:val="cs-CZ" w:eastAsia="cs-CZ" w:bidi="cs-CZ"/>
        </w:rPr>
        <w:t xml:space="preserve">šeném rozsahu existovalo již při uzavírání smlouvy, má právo navrhnout novou výši pojistného. </w:t>
      </w:r>
      <w:r>
        <w:rPr>
          <w:spacing w:val="0"/>
          <w:w w:val="100"/>
          <w:position w:val="0"/>
          <w:sz w:val="12"/>
          <w:szCs w:val="12"/>
          <w:shd w:val="clear" w:color="auto" w:fill="auto"/>
          <w:lang w:val="cs-CZ" w:eastAsia="cs-CZ" w:bidi="cs-CZ"/>
        </w:rPr>
        <w:t>Neučiní-li tak do jednoho měsíce ode dne, kdy mu změna byla oznámena, jeho právo zaniká.</w:t>
      </w:r>
    </w:p>
    <w:p>
      <w:pPr>
        <w:pStyle w:val="Style16"/>
        <w:keepNext w:val="0"/>
        <w:keepLines w:val="0"/>
        <w:widowControl w:val="0"/>
        <w:numPr>
          <w:ilvl w:val="0"/>
          <w:numId w:val="193"/>
        </w:numPr>
        <w:shd w:val="clear" w:color="auto" w:fill="auto"/>
        <w:tabs>
          <w:tab w:pos="384" w:val="left"/>
        </w:tabs>
        <w:bidi w:val="0"/>
        <w:spacing w:before="0" w:after="0" w:line="240" w:lineRule="auto"/>
        <w:ind w:left="0" w:right="0" w:firstLine="0"/>
        <w:jc w:val="center"/>
      </w:pPr>
      <w:r>
        <w:rPr>
          <w:spacing w:val="0"/>
          <w:w w:val="100"/>
          <w:position w:val="0"/>
          <w:shd w:val="clear" w:color="auto" w:fill="auto"/>
          <w:lang w:val="cs-CZ" w:eastAsia="cs-CZ" w:bidi="cs-CZ"/>
        </w:rPr>
        <w:t>Není-li návrh přijat nebo nově určené pojistné zaplaceno v ujednané době, jinak do</w:t>
        <w:br/>
        <w:t>jednoho měsíce</w:t>
      </w:r>
    </w:p>
    <w:p>
      <w:pPr>
        <w:pStyle w:val="Style16"/>
        <w:keepNext w:val="0"/>
        <w:keepLines w:val="0"/>
        <w:widowControl w:val="0"/>
        <w:shd w:val="clear" w:color="auto" w:fill="auto"/>
        <w:bidi w:val="0"/>
        <w:spacing w:before="0" w:after="0" w:line="240" w:lineRule="auto"/>
        <w:ind w:left="400" w:right="0" w:firstLine="20"/>
        <w:jc w:val="both"/>
        <w:rPr>
          <w:sz w:val="12"/>
          <w:szCs w:val="12"/>
        </w:rPr>
      </w:pPr>
      <w:r>
        <w:rPr>
          <w:spacing w:val="0"/>
          <w:w w:val="100"/>
          <w:position w:val="0"/>
          <w:sz w:val="12"/>
          <w:szCs w:val="12"/>
          <w:shd w:val="clear" w:color="auto" w:fill="auto"/>
          <w:lang w:val="cs-CZ" w:eastAsia="cs-CZ" w:bidi="cs-CZ"/>
        </w:rPr>
        <w:t xml:space="preserve">ode dne doručení návrhu, má pojistitel právo pojištění vypovědět s osmidenní výpovědní dobou; </w:t>
      </w:r>
      <w:r>
        <w:rPr>
          <w:spacing w:val="0"/>
          <w:w w:val="100"/>
          <w:position w:val="0"/>
          <w:sz w:val="13"/>
          <w:szCs w:val="13"/>
          <w:shd w:val="clear" w:color="auto" w:fill="auto"/>
          <w:lang w:val="cs-CZ" w:eastAsia="cs-CZ" w:bidi="cs-CZ"/>
        </w:rPr>
        <w:t>toto právo však pojistitel nemá, neupozornil-li na možnost výpovědi již v návrhu. Nevypoví-li pojisti</w:t>
      </w:r>
      <w:r>
        <w:rPr>
          <w:spacing w:val="0"/>
          <w:w w:val="100"/>
          <w:position w:val="0"/>
          <w:sz w:val="12"/>
          <w:szCs w:val="12"/>
          <w:shd w:val="clear" w:color="auto" w:fill="auto"/>
          <w:lang w:val="cs-CZ" w:eastAsia="cs-CZ" w:bidi="cs-CZ"/>
        </w:rPr>
        <w:t xml:space="preserve">- </w:t>
      </w:r>
      <w:r>
        <w:rPr>
          <w:spacing w:val="0"/>
          <w:w w:val="100"/>
          <w:position w:val="0"/>
          <w:sz w:val="13"/>
          <w:szCs w:val="13"/>
          <w:shd w:val="clear" w:color="auto" w:fill="auto"/>
          <w:lang w:val="cs-CZ" w:eastAsia="cs-CZ" w:bidi="cs-CZ"/>
        </w:rPr>
        <w:t xml:space="preserve">tel pojištění do dvou měsíců ode dne, kdy obdržel nesouhlas s návrhem, zanikne jeho právo vypově- </w:t>
      </w:r>
      <w:r>
        <w:rPr>
          <w:spacing w:val="0"/>
          <w:w w:val="100"/>
          <w:position w:val="0"/>
          <w:sz w:val="12"/>
          <w:szCs w:val="12"/>
          <w:shd w:val="clear" w:color="auto" w:fill="auto"/>
          <w:lang w:val="cs-CZ" w:eastAsia="cs-CZ" w:bidi="cs-CZ"/>
        </w:rPr>
        <w:t>dět pojištění.</w:t>
      </w:r>
    </w:p>
    <w:p>
      <w:pPr>
        <w:pStyle w:val="Style16"/>
        <w:keepNext w:val="0"/>
        <w:keepLines w:val="0"/>
        <w:widowControl w:val="0"/>
        <w:numPr>
          <w:ilvl w:val="0"/>
          <w:numId w:val="193"/>
        </w:numPr>
        <w:shd w:val="clear" w:color="auto" w:fill="auto"/>
        <w:tabs>
          <w:tab w:pos="384" w:val="left"/>
        </w:tabs>
        <w:bidi w:val="0"/>
        <w:spacing w:before="0" w:after="0" w:line="254" w:lineRule="auto"/>
        <w:ind w:left="400" w:right="0" w:hanging="400"/>
        <w:jc w:val="both"/>
        <w:rPr>
          <w:sz w:val="12"/>
          <w:szCs w:val="12"/>
        </w:rPr>
      </w:pPr>
      <w:r>
        <w:rPr>
          <w:spacing w:val="0"/>
          <w:w w:val="100"/>
          <w:position w:val="0"/>
          <w:sz w:val="12"/>
          <w:szCs w:val="12"/>
          <w:shd w:val="clear" w:color="auto" w:fill="auto"/>
          <w:lang w:val="cs-CZ" w:eastAsia="cs-CZ" w:bidi="cs-CZ"/>
        </w:rPr>
        <w:t xml:space="preserve">Prokáže-li pojistitel, že by vzhledem k podmínkám platným v době uzavření smlouvy smlouvu neu- </w:t>
      </w:r>
      <w:r>
        <w:rPr>
          <w:spacing w:val="0"/>
          <w:w w:val="100"/>
          <w:position w:val="0"/>
          <w:sz w:val="13"/>
          <w:szCs w:val="13"/>
          <w:shd w:val="clear" w:color="auto" w:fill="auto"/>
          <w:lang w:val="cs-CZ" w:eastAsia="cs-CZ" w:bidi="cs-CZ"/>
        </w:rPr>
        <w:t xml:space="preserve">zavřel, existovalo-li by pojistné riziko ve zvýšeném rozsahu již při uzavírání smlouvy, má právo pojiš- </w:t>
      </w:r>
      <w:r>
        <w:rPr>
          <w:spacing w:val="0"/>
          <w:w w:val="100"/>
          <w:position w:val="0"/>
          <w:sz w:val="12"/>
          <w:szCs w:val="12"/>
          <w:shd w:val="clear" w:color="auto" w:fill="auto"/>
          <w:lang w:val="cs-CZ" w:eastAsia="cs-CZ" w:bidi="cs-CZ"/>
        </w:rPr>
        <w:t>tění vypovědět s osmidenní výpovědní dobou. Nevypoví-li pojistitel pojištění do jednoho měsíce ode dne, kdy mu změna byla oznámena, zanikne jeho právo vypovědět pojištění.</w:t>
      </w:r>
    </w:p>
    <w:p>
      <w:pPr>
        <w:pStyle w:val="Style16"/>
        <w:keepNext w:val="0"/>
        <w:keepLines w:val="0"/>
        <w:widowControl w:val="0"/>
        <w:numPr>
          <w:ilvl w:val="0"/>
          <w:numId w:val="193"/>
        </w:numPr>
        <w:shd w:val="clear" w:color="auto" w:fill="auto"/>
        <w:tabs>
          <w:tab w:pos="384" w:val="left"/>
        </w:tabs>
        <w:bidi w:val="0"/>
        <w:spacing w:before="0" w:after="0" w:line="264" w:lineRule="auto"/>
        <w:ind w:left="0" w:right="0" w:firstLine="0"/>
        <w:jc w:val="center"/>
      </w:pPr>
      <w:r>
        <w:rPr>
          <w:spacing w:val="0"/>
          <w:w w:val="100"/>
          <w:position w:val="0"/>
          <w:sz w:val="12"/>
          <w:szCs w:val="12"/>
          <w:shd w:val="clear" w:color="auto" w:fill="auto"/>
          <w:lang w:val="cs-CZ" w:eastAsia="cs-CZ" w:bidi="cs-CZ"/>
        </w:rPr>
        <w:t>Poruší-li pojistník povinnost oznámit zvýšení pojistného rizika, má pojistitel právo</w:t>
        <w:br/>
        <w:t>pojištění vypově</w:t>
      </w:r>
      <w:r>
        <w:rPr>
          <w:spacing w:val="0"/>
          <w:w w:val="100"/>
          <w:position w:val="0"/>
          <w:shd w:val="clear" w:color="auto" w:fill="auto"/>
          <w:lang w:val="cs-CZ" w:eastAsia="cs-CZ" w:bidi="cs-CZ"/>
        </w:rPr>
        <w:t>-</w:t>
      </w:r>
    </w:p>
    <w:p>
      <w:pPr>
        <w:pStyle w:val="Style16"/>
        <w:keepNext w:val="0"/>
        <w:keepLines w:val="0"/>
        <w:widowControl w:val="0"/>
        <w:shd w:val="clear" w:color="auto" w:fill="auto"/>
        <w:bidi w:val="0"/>
        <w:spacing w:before="0" w:after="0" w:line="240" w:lineRule="auto"/>
        <w:ind w:left="0" w:right="0" w:firstLine="400"/>
        <w:jc w:val="both"/>
      </w:pPr>
      <w:r>
        <w:rPr>
          <w:spacing w:val="0"/>
          <w:w w:val="100"/>
          <w:position w:val="0"/>
          <w:shd w:val="clear" w:color="auto" w:fill="auto"/>
          <w:lang w:val="cs-CZ" w:eastAsia="cs-CZ" w:bidi="cs-CZ"/>
        </w:rPr>
        <w:t xml:space="preserve">dět bez výpovědní doby. Vypoví-li pojistitel pojištění, náleží mu pojistné až do konce </w:t>
      </w:r>
      <w:r>
        <w:rPr>
          <w:spacing w:val="0"/>
          <w:w w:val="100"/>
          <w:position w:val="0"/>
          <w:shd w:val="clear" w:color="auto" w:fill="auto"/>
          <w:lang w:val="cs-CZ" w:eastAsia="cs-CZ" w:bidi="cs-CZ"/>
        </w:rPr>
        <w:t>pojistného ob- dobí, v němž pojištění zaniklo; jednorázové pojistné náleží pojistiteli v tomto případě celé. Nevypoví- li pojistitel pojištění do dvou měsíců ode dne, kdy se o zvýšení pojistného rizika dozvěděl, zanikne jeho právo vypovědět pojištění.</w:t>
      </w:r>
    </w:p>
    <w:p>
      <w:pPr>
        <w:pStyle w:val="Style16"/>
        <w:keepNext w:val="0"/>
        <w:keepLines w:val="0"/>
        <w:widowControl w:val="0"/>
        <w:numPr>
          <w:ilvl w:val="0"/>
          <w:numId w:val="193"/>
        </w:numPr>
        <w:shd w:val="clear" w:color="auto" w:fill="auto"/>
        <w:tabs>
          <w:tab w:pos="384" w:val="left"/>
        </w:tabs>
        <w:bidi w:val="0"/>
        <w:spacing w:before="0" w:after="0" w:line="259" w:lineRule="auto"/>
        <w:ind w:left="400" w:right="0" w:hanging="400"/>
        <w:jc w:val="both"/>
        <w:rPr>
          <w:sz w:val="12"/>
          <w:szCs w:val="12"/>
        </w:rPr>
      </w:pPr>
      <w:r>
        <w:rPr>
          <w:spacing w:val="0"/>
          <w:w w:val="100"/>
          <w:position w:val="0"/>
          <w:sz w:val="12"/>
          <w:szCs w:val="12"/>
          <w:shd w:val="clear" w:color="auto" w:fill="auto"/>
          <w:lang w:val="cs-CZ" w:eastAsia="cs-CZ" w:bidi="cs-CZ"/>
        </w:rPr>
        <w:t>Poruší-li pojistník povinnost oznámit zvýšení pojistného rizika a nastala-li po této změně pojistná událost, má pojistitel právo snížit pojistné plnění úměrně k tomu, jaký je poměr pojistného, které obdržel, k pojistnému, které by měl obdržet, kdyby se byl o zvýšení pojistného rizika z oznámení včas dozvěděl.</w:t>
      </w:r>
    </w:p>
    <w:p>
      <w:pPr>
        <w:pStyle w:val="Style16"/>
        <w:keepNext w:val="0"/>
        <w:keepLines w:val="0"/>
        <w:widowControl w:val="0"/>
        <w:numPr>
          <w:ilvl w:val="0"/>
          <w:numId w:val="193"/>
        </w:numPr>
        <w:shd w:val="clear" w:color="auto" w:fill="auto"/>
        <w:tabs>
          <w:tab w:pos="384" w:val="left"/>
        </w:tabs>
        <w:bidi w:val="0"/>
        <w:spacing w:before="0" w:after="0" w:line="259" w:lineRule="auto"/>
        <w:ind w:left="0" w:right="0" w:firstLine="0"/>
        <w:jc w:val="center"/>
      </w:pPr>
      <w:r>
        <w:rPr>
          <w:spacing w:val="0"/>
          <w:w w:val="100"/>
          <w:position w:val="0"/>
          <w:sz w:val="12"/>
          <w:szCs w:val="12"/>
          <w:shd w:val="clear" w:color="auto" w:fill="auto"/>
          <w:lang w:val="cs-CZ" w:eastAsia="cs-CZ" w:bidi="cs-CZ"/>
        </w:rPr>
        <w:t>Sníží-li se podstatně pojistné riziko v pojistné době, vzniká pojistiteli povinnost snížit</w:t>
        <w:br/>
        <w:t>pojistné úměr</w:t>
      </w:r>
      <w:r>
        <w:rPr>
          <w:spacing w:val="0"/>
          <w:w w:val="100"/>
          <w:position w:val="0"/>
          <w:shd w:val="clear" w:color="auto" w:fill="auto"/>
          <w:lang w:val="cs-CZ" w:eastAsia="cs-CZ" w:bidi="cs-CZ"/>
        </w:rPr>
        <w:t>-</w:t>
      </w:r>
    </w:p>
    <w:p>
      <w:pPr>
        <w:pStyle w:val="Style16"/>
        <w:keepNext w:val="0"/>
        <w:keepLines w:val="0"/>
        <w:widowControl w:val="0"/>
        <w:shd w:val="clear" w:color="auto" w:fill="auto"/>
        <w:bidi w:val="0"/>
        <w:spacing w:before="0" w:after="0" w:line="259" w:lineRule="auto"/>
        <w:ind w:left="400" w:right="0" w:firstLine="0"/>
        <w:jc w:val="left"/>
        <w:rPr>
          <w:sz w:val="12"/>
          <w:szCs w:val="12"/>
        </w:rPr>
      </w:pPr>
      <w:r>
        <w:rPr>
          <w:spacing w:val="0"/>
          <w:w w:val="100"/>
          <w:position w:val="0"/>
          <w:sz w:val="12"/>
          <w:szCs w:val="12"/>
          <w:shd w:val="clear" w:color="auto" w:fill="auto"/>
          <w:lang w:val="cs-CZ" w:eastAsia="cs-CZ" w:bidi="cs-CZ"/>
        </w:rPr>
        <w:t>ně k snížení pojistného rizika s účinností ode dne, kdy se o tomto snížení dozvěděl.</w:t>
      </w:r>
    </w:p>
    <w:p>
      <w:pPr>
        <w:pStyle w:val="Style16"/>
        <w:keepNext w:val="0"/>
        <w:keepLines w:val="0"/>
        <w:widowControl w:val="0"/>
        <w:numPr>
          <w:ilvl w:val="0"/>
          <w:numId w:val="193"/>
        </w:numPr>
        <w:shd w:val="clear" w:color="auto" w:fill="auto"/>
        <w:tabs>
          <w:tab w:pos="384" w:val="left"/>
        </w:tabs>
        <w:bidi w:val="0"/>
        <w:spacing w:before="0" w:after="0" w:line="252" w:lineRule="auto"/>
        <w:ind w:left="400" w:right="0" w:hanging="400"/>
        <w:jc w:val="both"/>
      </w:pPr>
      <w:r>
        <w:rPr>
          <w:spacing w:val="0"/>
          <w:w w:val="100"/>
          <w:position w:val="0"/>
          <w:sz w:val="12"/>
          <w:szCs w:val="12"/>
          <w:shd w:val="clear" w:color="auto" w:fill="auto"/>
          <w:lang w:val="cs-CZ" w:eastAsia="cs-CZ" w:bidi="cs-CZ"/>
        </w:rPr>
        <w:t xml:space="preserve">Ustanovení o zvýšení pojistného rizika se nepoužijí, pokud ke zvýšení rizika došlo z důvodu odvrace- </w:t>
      </w:r>
      <w:r>
        <w:rPr>
          <w:spacing w:val="0"/>
          <w:w w:val="100"/>
          <w:position w:val="0"/>
          <w:shd w:val="clear" w:color="auto" w:fill="auto"/>
          <w:lang w:val="cs-CZ" w:eastAsia="cs-CZ" w:bidi="cs-CZ"/>
        </w:rPr>
        <w:t>ní nebo zmenšení škody vyšší, nebo v důsledku pojistné události, anebo v důsledku jednání z příkazu lidskosti.</w:t>
      </w:r>
    </w:p>
    <w:p>
      <w:pPr>
        <w:pStyle w:val="Style16"/>
        <w:keepNext w:val="0"/>
        <w:keepLines w:val="0"/>
        <w:widowControl w:val="0"/>
        <w:numPr>
          <w:ilvl w:val="0"/>
          <w:numId w:val="193"/>
        </w:numPr>
        <w:shd w:val="clear" w:color="auto" w:fill="auto"/>
        <w:tabs>
          <w:tab w:pos="384" w:val="left"/>
        </w:tabs>
        <w:bidi w:val="0"/>
        <w:spacing w:before="0" w:after="0" w:line="240" w:lineRule="auto"/>
        <w:ind w:left="0" w:right="0" w:firstLine="0"/>
        <w:jc w:val="center"/>
        <w:rPr>
          <w:sz w:val="12"/>
          <w:szCs w:val="12"/>
        </w:rPr>
      </w:pPr>
      <w:r>
        <w:rPr>
          <w:spacing w:val="0"/>
          <w:w w:val="100"/>
          <w:position w:val="0"/>
          <w:sz w:val="13"/>
          <w:szCs w:val="13"/>
          <w:shd w:val="clear" w:color="auto" w:fill="auto"/>
          <w:lang w:val="cs-CZ" w:eastAsia="cs-CZ" w:bidi="cs-CZ"/>
        </w:rPr>
        <w:t>Nastane-li událost, se kterou ten, kdo se pokládá za oprávněnou osobu, spojuje</w:t>
        <w:br/>
        <w:t>požadavek na po</w:t>
      </w:r>
      <w:r>
        <w:rPr>
          <w:spacing w:val="0"/>
          <w:w w:val="100"/>
          <w:position w:val="0"/>
          <w:sz w:val="12"/>
          <w:szCs w:val="12"/>
          <w:shd w:val="clear" w:color="auto" w:fill="auto"/>
          <w:lang w:val="cs-CZ" w:eastAsia="cs-CZ" w:bidi="cs-CZ"/>
        </w:rPr>
        <w:t>-</w:t>
      </w:r>
    </w:p>
    <w:p>
      <w:pPr>
        <w:pStyle w:val="Style16"/>
        <w:keepNext w:val="0"/>
        <w:keepLines w:val="0"/>
        <w:widowControl w:val="0"/>
        <w:shd w:val="clear" w:color="auto" w:fill="auto"/>
        <w:bidi w:val="0"/>
        <w:spacing w:before="0" w:after="0" w:line="240" w:lineRule="auto"/>
        <w:ind w:left="400" w:right="0" w:firstLine="0"/>
        <w:jc w:val="both"/>
      </w:pPr>
      <w:r>
        <w:rPr>
          <w:spacing w:val="0"/>
          <w:w w:val="100"/>
          <w:position w:val="0"/>
          <w:shd w:val="clear" w:color="auto" w:fill="auto"/>
          <w:lang w:val="cs-CZ" w:eastAsia="cs-CZ" w:bidi="cs-CZ"/>
        </w:rPr>
        <w:t>jistné plnění, oznámí to pojistiteli bez zbytečného odkladu, podá mu pravdivé vysvětlení o vzniku a rozsahu následků takové události, o právech třetích osob a o jakémkoliv vícenásobném pojištění; současně předloží pojistiteli potřebné doklady ke zjištění okolností rozhodných pro posouzení ná</w:t>
      </w:r>
      <w:r>
        <w:rPr>
          <w:spacing w:val="0"/>
          <w:w w:val="100"/>
          <w:position w:val="0"/>
          <w:sz w:val="12"/>
          <w:szCs w:val="12"/>
          <w:shd w:val="clear" w:color="auto" w:fill="auto"/>
          <w:lang w:val="cs-CZ" w:eastAsia="cs-CZ" w:bidi="cs-CZ"/>
        </w:rPr>
        <w:t xml:space="preserve">- roku na plnění a jeho výše, které si pojistitel vyžádá, umožní pojistiteli pořízení kopií těchto dokladů </w:t>
      </w:r>
      <w:r>
        <w:rPr>
          <w:spacing w:val="0"/>
          <w:w w:val="100"/>
          <w:position w:val="0"/>
          <w:shd w:val="clear" w:color="auto" w:fill="auto"/>
          <w:lang w:val="cs-CZ" w:eastAsia="cs-CZ" w:bidi="cs-CZ"/>
        </w:rPr>
        <w:t>a postupuje způsobem ujednaným ve smlouvě. Není-li současně pojistníkem nebo pojištěným, mají tyto povinnosti i pojistník a pojištěný.</w:t>
      </w:r>
    </w:p>
    <w:p>
      <w:pPr>
        <w:pStyle w:val="Style16"/>
        <w:keepNext w:val="0"/>
        <w:keepLines w:val="0"/>
        <w:widowControl w:val="0"/>
        <w:shd w:val="clear" w:color="auto" w:fill="auto"/>
        <w:bidi w:val="0"/>
        <w:spacing w:before="0" w:after="0" w:line="259" w:lineRule="auto"/>
        <w:ind w:left="400" w:right="0" w:firstLine="0"/>
        <w:jc w:val="left"/>
        <w:rPr>
          <w:sz w:val="12"/>
          <w:szCs w:val="12"/>
        </w:rPr>
        <w:sectPr>
          <w:footnotePr>
            <w:pos w:val="pageBottom"/>
            <w:numFmt w:val="decimal"/>
            <w:numRestart w:val="continuous"/>
          </w:footnotePr>
          <w:type w:val="continuous"/>
          <w:pgSz w:w="11900" w:h="16840"/>
          <w:pgMar w:top="84" w:left="577" w:right="513" w:bottom="667" w:header="0" w:footer="3" w:gutter="0"/>
          <w:cols w:num="2" w:space="399"/>
          <w:noEndnote/>
          <w:rtlGutter w:val="0"/>
          <w:docGrid w:linePitch="360"/>
        </w:sectPr>
      </w:pPr>
      <w:r>
        <w:rPr>
          <w:spacing w:val="0"/>
          <w:w w:val="100"/>
          <w:position w:val="0"/>
          <w:sz w:val="12"/>
          <w:szCs w:val="12"/>
          <w:shd w:val="clear" w:color="auto" w:fill="auto"/>
          <w:lang w:val="cs-CZ" w:eastAsia="cs-CZ" w:bidi="cs-CZ"/>
        </w:rPr>
        <w:t>Stejné oznámení může učinit jakákoliv osoba, která má na pojistném plnění právní zájem.</w:t>
      </w:r>
    </w:p>
    <w:p>
      <w:pPr>
        <w:pStyle w:val="Style16"/>
        <w:keepNext w:val="0"/>
        <w:keepLines w:val="0"/>
        <w:widowControl w:val="0"/>
        <w:numPr>
          <w:ilvl w:val="0"/>
          <w:numId w:val="193"/>
        </w:numPr>
        <w:shd w:val="clear" w:color="auto" w:fill="auto"/>
        <w:tabs>
          <w:tab w:pos="381" w:val="left"/>
        </w:tabs>
        <w:bidi w:val="0"/>
        <w:spacing w:before="0" w:after="0" w:line="254" w:lineRule="auto"/>
        <w:ind w:left="400" w:right="0" w:hanging="400"/>
        <w:jc w:val="both"/>
      </w:pPr>
      <w:r>
        <w:rPr>
          <w:spacing w:val="0"/>
          <w:w w:val="100"/>
          <w:position w:val="0"/>
          <w:sz w:val="12"/>
          <w:szCs w:val="12"/>
          <w:shd w:val="clear" w:color="auto" w:fill="auto"/>
          <w:lang w:val="cs-CZ" w:eastAsia="cs-CZ" w:bidi="cs-CZ"/>
        </w:rPr>
        <w:t xml:space="preserve">Pojistitel zahájí bez zbytečného odkladu po oznámení podle odst. 11. tohoto článku šetření nutné ke zjištění existence a rozsahu jeho povinnosti plnit. Šetření je skončeno sdělením jeho výsledků osobě, </w:t>
      </w:r>
      <w:r>
        <w:rPr>
          <w:spacing w:val="0"/>
          <w:w w:val="100"/>
          <w:position w:val="0"/>
          <w:shd w:val="clear" w:color="auto" w:fill="auto"/>
          <w:lang w:val="cs-CZ" w:eastAsia="cs-CZ" w:bidi="cs-CZ"/>
        </w:rPr>
        <w:t>která uplatnila právo na pojistné plnění; na žádost této osoby jí pojistitel v písemné formě zdůvodní výši pojistného plnění, popřípadě důvod jeho zamítnutí.</w:t>
      </w:r>
    </w:p>
    <w:p>
      <w:pPr>
        <w:pStyle w:val="Style16"/>
        <w:keepNext w:val="0"/>
        <w:keepLines w:val="0"/>
        <w:widowControl w:val="0"/>
        <w:numPr>
          <w:ilvl w:val="0"/>
          <w:numId w:val="193"/>
        </w:numPr>
        <w:shd w:val="clear" w:color="auto" w:fill="auto"/>
        <w:tabs>
          <w:tab w:pos="381" w:val="left"/>
        </w:tabs>
        <w:bidi w:val="0"/>
        <w:spacing w:before="0" w:after="0" w:line="240" w:lineRule="auto"/>
        <w:ind w:left="0" w:right="0" w:firstLine="0"/>
        <w:jc w:val="left"/>
      </w:pPr>
      <w:r>
        <w:rPr>
          <w:spacing w:val="0"/>
          <w:w w:val="100"/>
          <w:position w:val="0"/>
          <w:shd w:val="clear" w:color="auto" w:fill="auto"/>
          <w:lang w:val="cs-CZ" w:eastAsia="cs-CZ" w:bidi="cs-CZ"/>
        </w:rPr>
        <w:t>Pokud byly náklady šetření podle odst. 12. vynaložené pojistitelem vyvolány nebo</w:t>
      </w:r>
    </w:p>
    <w:p>
      <w:pPr>
        <w:pStyle w:val="Style16"/>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zvýšeny poru</w:t>
        <w:t>-</w:t>
      </w:r>
    </w:p>
    <w:p>
      <w:pPr>
        <w:pStyle w:val="Style16"/>
        <w:keepNext w:val="0"/>
        <w:keepLines w:val="0"/>
        <w:widowControl w:val="0"/>
        <w:shd w:val="clear" w:color="auto" w:fill="auto"/>
        <w:bidi w:val="0"/>
        <w:spacing w:before="0" w:after="0" w:line="257" w:lineRule="auto"/>
        <w:ind w:left="400" w:right="0" w:firstLine="20"/>
        <w:jc w:val="both"/>
      </w:pPr>
      <w:r>
        <w:rPr>
          <w:spacing w:val="0"/>
          <w:w w:val="100"/>
          <w:position w:val="0"/>
          <w:sz w:val="12"/>
          <w:szCs w:val="12"/>
          <w:shd w:val="clear" w:color="auto" w:fill="auto"/>
          <w:lang w:val="cs-CZ" w:eastAsia="cs-CZ" w:bidi="cs-CZ"/>
        </w:rPr>
        <w:t xml:space="preserve">šením povinností oprávněných osob nebo pojistníka, má pojistitel právo požadovat na tom, kdo povinnost porušil, přiměřenou náhradu. Obsahuje-li oznámení vědomě nepravdivé nebo hrubě zkreslené podstatné údaje týkající se rozsahu oznámené události, anebo zamlčí-li se v něm vědomě údaje týkající se této události, má pojistitel právo na náhradu nákladů účelně vynaložených na šetře- </w:t>
      </w:r>
      <w:r>
        <w:rPr>
          <w:spacing w:val="0"/>
          <w:w w:val="100"/>
          <w:position w:val="0"/>
          <w:shd w:val="clear" w:color="auto" w:fill="auto"/>
          <w:lang w:val="cs-CZ" w:eastAsia="cs-CZ" w:bidi="cs-CZ"/>
        </w:rPr>
        <w:t>ní skutečností, o nichž mu byly tyto údaje sděleny nebo zamlčeny. Má se za to, že pojistitel vynaložil náklady v prokázané výši účelně.</w:t>
      </w:r>
    </w:p>
    <w:p>
      <w:pPr>
        <w:pStyle w:val="Style16"/>
        <w:keepNext w:val="0"/>
        <w:keepLines w:val="0"/>
        <w:widowControl w:val="0"/>
        <w:shd w:val="clear" w:color="auto" w:fill="auto"/>
        <w:bidi w:val="0"/>
        <w:spacing w:before="0" w:after="0" w:line="240" w:lineRule="auto"/>
        <w:ind w:left="400" w:right="0" w:firstLine="20"/>
        <w:jc w:val="both"/>
      </w:pPr>
      <w:r>
        <w:rPr>
          <w:spacing w:val="0"/>
          <w:w w:val="100"/>
          <w:position w:val="0"/>
          <w:shd w:val="clear" w:color="auto" w:fill="auto"/>
          <w:lang w:val="cs-CZ" w:eastAsia="cs-CZ" w:bidi="cs-CZ"/>
        </w:rPr>
        <w:t>Vyvolá-li pojistník, pojištěný nebo jiná osoba, která uplatňuje na pojistné plnění právo, náklady šetře</w:t>
        <w:softHyphen/>
      </w:r>
    </w:p>
    <w:p>
      <w:pPr>
        <w:pStyle w:val="Style16"/>
        <w:keepNext w:val="0"/>
        <w:keepLines w:val="0"/>
        <w:widowControl w:val="0"/>
        <w:shd w:val="clear" w:color="auto" w:fill="auto"/>
        <w:bidi w:val="0"/>
        <w:spacing w:before="0" w:after="0" w:line="240" w:lineRule="auto"/>
        <w:ind w:left="400" w:right="0" w:firstLine="20"/>
        <w:jc w:val="both"/>
      </w:pPr>
      <w:r>
        <w:rPr>
          <w:spacing w:val="0"/>
          <w:w w:val="100"/>
          <w:position w:val="0"/>
          <w:shd w:val="clear" w:color="auto" w:fill="auto"/>
          <w:lang w:val="cs-CZ" w:eastAsia="cs-CZ" w:bidi="cs-CZ"/>
        </w:rPr>
        <w:t>ní nebo jejich zvýšení porušením povinnosti, má pojistitel vůči němu právo na přiměřenou náhradu.</w:t>
      </w:r>
    </w:p>
    <w:p>
      <w:pPr>
        <w:pStyle w:val="Style16"/>
        <w:keepNext w:val="0"/>
        <w:keepLines w:val="0"/>
        <w:widowControl w:val="0"/>
        <w:numPr>
          <w:ilvl w:val="0"/>
          <w:numId w:val="193"/>
        </w:numPr>
        <w:shd w:val="clear" w:color="auto" w:fill="auto"/>
        <w:tabs>
          <w:tab w:pos="381" w:val="left"/>
        </w:tabs>
        <w:bidi w:val="0"/>
        <w:spacing w:before="0" w:after="0" w:line="262" w:lineRule="auto"/>
        <w:ind w:left="400" w:right="0" w:hanging="400"/>
        <w:jc w:val="both"/>
        <w:rPr>
          <w:sz w:val="12"/>
          <w:szCs w:val="12"/>
        </w:rPr>
      </w:pPr>
      <w:r>
        <w:rPr>
          <w:spacing w:val="0"/>
          <w:w w:val="100"/>
          <w:position w:val="0"/>
          <w:sz w:val="12"/>
          <w:szCs w:val="12"/>
          <w:shd w:val="clear" w:color="auto" w:fill="auto"/>
          <w:lang w:val="cs-CZ" w:eastAsia="cs-CZ" w:bidi="cs-CZ"/>
        </w:rPr>
        <w:t>Oprávněná osoba, pojištěný nebo osoba, která vynaložila zachraňovací náklady, je povinna postu- povat tak, aby pojistitel mohl vůči jinému uplatnit právo na náhradu škody nebo jiné újmy nebo jiné obdobné právo, které jí v souvislosti s pojistnou událostí vzniklo.</w:t>
      </w:r>
    </w:p>
    <w:p>
      <w:pPr>
        <w:pStyle w:val="Style16"/>
        <w:keepNext w:val="0"/>
        <w:keepLines w:val="0"/>
        <w:widowControl w:val="0"/>
        <w:numPr>
          <w:ilvl w:val="0"/>
          <w:numId w:val="193"/>
        </w:numPr>
        <w:shd w:val="clear" w:color="auto" w:fill="auto"/>
        <w:tabs>
          <w:tab w:pos="381" w:val="left"/>
        </w:tabs>
        <w:bidi w:val="0"/>
        <w:spacing w:before="0" w:after="0" w:line="240" w:lineRule="auto"/>
        <w:ind w:left="400" w:right="0" w:hanging="400"/>
        <w:jc w:val="both"/>
      </w:pPr>
      <w:r>
        <w:rPr>
          <w:spacing w:val="0"/>
          <w:w w:val="100"/>
          <w:position w:val="0"/>
          <w:sz w:val="12"/>
          <w:szCs w:val="12"/>
          <w:shd w:val="clear" w:color="auto" w:fill="auto"/>
          <w:lang w:val="cs-CZ" w:eastAsia="cs-CZ" w:bidi="cs-CZ"/>
        </w:rPr>
        <w:t xml:space="preserve">Vzdala-li se oprávněná osoba, pojištěný nebo osoba, která vynaložila zachraňovací náklady, svého </w:t>
      </w:r>
      <w:r>
        <w:rPr>
          <w:spacing w:val="0"/>
          <w:w w:val="100"/>
          <w:position w:val="0"/>
          <w:shd w:val="clear" w:color="auto" w:fill="auto"/>
          <w:lang w:val="cs-CZ" w:eastAsia="cs-CZ" w:bidi="cs-CZ"/>
        </w:rPr>
        <w:t>práva na náhradu škody nebo jiné újmy nebo jiného obdobného práva nebo toto právo včas neu- platnila, anebo jinak zmařila přechod svých nároků na pojistitele, má pojistitel právo pojistné plnění snížit až do výše částek, které by jinak mohl získat, nestanoví-li zákon jinak.</w:t>
      </w:r>
    </w:p>
    <w:p>
      <w:pPr>
        <w:pStyle w:val="Style16"/>
        <w:keepNext w:val="0"/>
        <w:keepLines w:val="0"/>
        <w:widowControl w:val="0"/>
        <w:numPr>
          <w:ilvl w:val="0"/>
          <w:numId w:val="193"/>
        </w:numPr>
        <w:shd w:val="clear" w:color="auto" w:fill="auto"/>
        <w:tabs>
          <w:tab w:pos="381" w:val="left"/>
        </w:tabs>
        <w:bidi w:val="0"/>
        <w:spacing w:before="0" w:after="0" w:line="240" w:lineRule="auto"/>
        <w:ind w:left="400" w:right="0" w:hanging="400"/>
        <w:jc w:val="both"/>
        <w:rPr>
          <w:sz w:val="12"/>
          <w:szCs w:val="12"/>
        </w:rPr>
      </w:pPr>
      <w:r>
        <w:rPr>
          <w:spacing w:val="0"/>
          <w:w w:val="100"/>
          <w:position w:val="0"/>
          <w:sz w:val="13"/>
          <w:szCs w:val="13"/>
          <w:shd w:val="clear" w:color="auto" w:fill="auto"/>
          <w:lang w:val="cs-CZ" w:eastAsia="cs-CZ" w:bidi="cs-CZ"/>
        </w:rPr>
        <w:t xml:space="preserve">Projeví-li se následky jednání uvedeného v odst. 15. tohoto článku až po výplatě pojistného plnění, má pojistitel právo na vrácení vyplaceného pojistného plnění až do výše částek, které by jinak mohl </w:t>
      </w:r>
      <w:r>
        <w:rPr>
          <w:spacing w:val="0"/>
          <w:w w:val="100"/>
          <w:position w:val="0"/>
          <w:sz w:val="12"/>
          <w:szCs w:val="12"/>
          <w:shd w:val="clear" w:color="auto" w:fill="auto"/>
          <w:lang w:val="cs-CZ" w:eastAsia="cs-CZ" w:bidi="cs-CZ"/>
        </w:rPr>
        <w:t>získat.</w:t>
      </w:r>
    </w:p>
    <w:p>
      <w:pPr>
        <w:pStyle w:val="Style16"/>
        <w:keepNext w:val="0"/>
        <w:keepLines w:val="0"/>
        <w:widowControl w:val="0"/>
        <w:numPr>
          <w:ilvl w:val="0"/>
          <w:numId w:val="193"/>
        </w:numPr>
        <w:shd w:val="clear" w:color="auto" w:fill="auto"/>
        <w:tabs>
          <w:tab w:pos="381" w:val="left"/>
        </w:tabs>
        <w:bidi w:val="0"/>
        <w:spacing w:before="0" w:after="0" w:line="262" w:lineRule="auto"/>
        <w:ind w:left="400" w:right="0" w:hanging="400"/>
        <w:jc w:val="both"/>
        <w:rPr>
          <w:sz w:val="12"/>
          <w:szCs w:val="12"/>
        </w:rPr>
      </w:pPr>
      <w:r>
        <w:rPr>
          <w:spacing w:val="0"/>
          <w:w w:val="100"/>
          <w:position w:val="0"/>
          <w:sz w:val="12"/>
          <w:szCs w:val="12"/>
          <w:shd w:val="clear" w:color="auto" w:fill="auto"/>
          <w:lang w:val="cs-CZ" w:eastAsia="cs-CZ" w:bidi="cs-CZ"/>
        </w:rPr>
        <w:t>Zjistí-li po události, z níž uplatňuje právo na pojistné plnění, pojistník nebo jiná oprávněná osoba, že byl nalezen ztracený nebo odcizený majetek, jehož se tato událost týká, oznámí to pojistiteli bez zbytečného odkladu. Majetek se však za nalezený nepovažuje, pokud</w:t>
      </w:r>
    </w:p>
    <w:p>
      <w:pPr>
        <w:pStyle w:val="Style16"/>
        <w:keepNext w:val="0"/>
        <w:keepLines w:val="0"/>
        <w:widowControl w:val="0"/>
        <w:numPr>
          <w:ilvl w:val="0"/>
          <w:numId w:val="195"/>
        </w:numPr>
        <w:shd w:val="clear" w:color="auto" w:fill="auto"/>
        <w:tabs>
          <w:tab w:pos="755" w:val="left"/>
        </w:tabs>
        <w:bidi w:val="0"/>
        <w:spacing w:before="0" w:after="0" w:line="240" w:lineRule="auto"/>
        <w:ind w:left="400" w:right="0" w:firstLine="20"/>
        <w:jc w:val="both"/>
      </w:pPr>
      <w:r>
        <w:rPr>
          <w:spacing w:val="0"/>
          <w:w w:val="100"/>
          <w:position w:val="0"/>
          <w:shd w:val="clear" w:color="auto" w:fill="auto"/>
          <w:lang w:val="cs-CZ" w:eastAsia="cs-CZ" w:bidi="cs-CZ"/>
        </w:rPr>
        <w:t>byla pozbyta jeho držba a nelze-li ji buď vůbec znovu nabýt, nebo lze-li ji dosáhnout jen s nepři</w:t>
        <w:softHyphen/>
      </w:r>
    </w:p>
    <w:p>
      <w:pPr>
        <w:pStyle w:val="Style16"/>
        <w:keepNext w:val="0"/>
        <w:keepLines w:val="0"/>
        <w:widowControl w:val="0"/>
        <w:shd w:val="clear" w:color="auto" w:fill="auto"/>
        <w:bidi w:val="0"/>
        <w:spacing w:before="0" w:after="0" w:line="240" w:lineRule="auto"/>
        <w:ind w:left="0" w:right="0" w:firstLine="640"/>
        <w:jc w:val="left"/>
      </w:pPr>
      <w:r>
        <w:rPr>
          <w:spacing w:val="0"/>
          <w:w w:val="100"/>
          <w:position w:val="0"/>
          <w:shd w:val="clear" w:color="auto" w:fill="auto"/>
          <w:lang w:val="cs-CZ" w:eastAsia="cs-CZ" w:bidi="cs-CZ"/>
        </w:rPr>
        <w:t>měřenými obtížemi nebo náklady, nebo</w:t>
      </w:r>
    </w:p>
    <w:p>
      <w:pPr>
        <w:pStyle w:val="Style16"/>
        <w:keepNext w:val="0"/>
        <w:keepLines w:val="0"/>
        <w:widowControl w:val="0"/>
        <w:numPr>
          <w:ilvl w:val="0"/>
          <w:numId w:val="195"/>
        </w:numPr>
        <w:shd w:val="clear" w:color="auto" w:fill="auto"/>
        <w:tabs>
          <w:tab w:pos="755" w:val="left"/>
        </w:tabs>
        <w:bidi w:val="0"/>
        <w:spacing w:before="0" w:after="0" w:line="240" w:lineRule="auto"/>
        <w:ind w:left="640" w:right="0" w:hanging="220"/>
        <w:jc w:val="both"/>
      </w:pPr>
      <w:r>
        <w:rPr>
          <w:spacing w:val="0"/>
          <w:w w:val="100"/>
          <w:position w:val="0"/>
          <w:shd w:val="clear" w:color="auto" w:fill="auto"/>
          <w:lang w:val="cs-CZ" w:eastAsia="cs-CZ" w:bidi="cs-CZ"/>
        </w:rPr>
        <w:t>věc byla poškozena do té míry, že jako taková zanikla, nebo ji lze opravit jen s nepřiměřenými náklady.</w:t>
      </w:r>
    </w:p>
    <w:p>
      <w:pPr>
        <w:pStyle w:val="Style16"/>
        <w:keepNext w:val="0"/>
        <w:keepLines w:val="0"/>
        <w:widowControl w:val="0"/>
        <w:shd w:val="clear" w:color="auto" w:fill="auto"/>
        <w:bidi w:val="0"/>
        <w:spacing w:before="0" w:after="120" w:line="262" w:lineRule="auto"/>
        <w:ind w:left="400" w:right="0" w:firstLine="20"/>
        <w:jc w:val="both"/>
        <w:rPr>
          <w:sz w:val="12"/>
          <w:szCs w:val="12"/>
        </w:rPr>
      </w:pPr>
      <w:r>
        <w:rPr>
          <w:spacing w:val="0"/>
          <w:w w:val="100"/>
          <w:position w:val="0"/>
          <w:sz w:val="12"/>
          <w:szCs w:val="12"/>
          <w:shd w:val="clear" w:color="auto" w:fill="auto"/>
          <w:lang w:val="cs-CZ" w:eastAsia="cs-CZ" w:bidi="cs-CZ"/>
        </w:rPr>
        <w:t>Poskytl-li pojistitel po vzniku pojistné události pojistné plnění, nepřechází na něho vlastnické právo k pojištěnému majetku, ale má právo na vydání toho, co na pojistném plnění poskytl. Oprávněná osoba si však může odečíst náklady účelně vynaložené na odstranění závad vzniklých v době, kdy byla zbavena možnosti s majetkem nakládat.</w:t>
      </w:r>
    </w:p>
    <w:p>
      <w:pPr>
        <w:pStyle w:val="Style16"/>
        <w:keepNext w:val="0"/>
        <w:keepLines w:val="0"/>
        <w:widowControl w:val="0"/>
        <w:shd w:val="clear" w:color="auto" w:fill="auto"/>
        <w:bidi w:val="0"/>
        <w:spacing w:before="0" w:after="120" w:line="240" w:lineRule="auto"/>
        <w:ind w:left="0" w:right="0" w:firstLine="0"/>
        <w:jc w:val="center"/>
      </w:pPr>
      <w:r>
        <w:rPr>
          <w:spacing w:val="0"/>
          <w:w w:val="100"/>
          <w:position w:val="0"/>
          <w:shd w:val="clear" w:color="auto" w:fill="auto"/>
          <w:lang w:val="cs-CZ" w:eastAsia="cs-CZ" w:bidi="cs-CZ"/>
        </w:rPr>
        <w:t>Článek 15</w:t>
        <w:br/>
        <w:t>Součinnost pojištěného s</w:t>
        <w:br/>
        <w:t>pojistitelem</w:t>
      </w:r>
    </w:p>
    <w:p>
      <w:pPr>
        <w:pStyle w:val="Style16"/>
        <w:keepNext w:val="0"/>
        <w:keepLines w:val="0"/>
        <w:widowControl w:val="0"/>
        <w:numPr>
          <w:ilvl w:val="0"/>
          <w:numId w:val="197"/>
        </w:numPr>
        <w:shd w:val="clear" w:color="auto" w:fill="auto"/>
        <w:tabs>
          <w:tab w:pos="381" w:val="left"/>
        </w:tabs>
        <w:bidi w:val="0"/>
        <w:spacing w:before="0" w:after="0" w:line="266" w:lineRule="auto"/>
        <w:ind w:left="0" w:right="0" w:firstLine="0"/>
        <w:jc w:val="left"/>
        <w:rPr>
          <w:sz w:val="12"/>
          <w:szCs w:val="12"/>
        </w:rPr>
      </w:pPr>
      <w:r>
        <w:rPr>
          <w:spacing w:val="0"/>
          <w:w w:val="100"/>
          <w:position w:val="0"/>
          <w:sz w:val="12"/>
          <w:szCs w:val="12"/>
          <w:shd w:val="clear" w:color="auto" w:fill="auto"/>
          <w:lang w:val="cs-CZ" w:eastAsia="cs-CZ" w:bidi="cs-CZ"/>
        </w:rPr>
        <w:t>Pojištěný je povinen během trvání pojištění:</w:t>
      </w:r>
    </w:p>
    <w:p>
      <w:pPr>
        <w:pStyle w:val="Style16"/>
        <w:keepNext w:val="0"/>
        <w:keepLines w:val="0"/>
        <w:widowControl w:val="0"/>
        <w:numPr>
          <w:ilvl w:val="0"/>
          <w:numId w:val="199"/>
        </w:numPr>
        <w:shd w:val="clear" w:color="auto" w:fill="auto"/>
        <w:tabs>
          <w:tab w:pos="755" w:val="left"/>
        </w:tabs>
        <w:bidi w:val="0"/>
        <w:spacing w:before="0" w:after="0" w:line="259" w:lineRule="auto"/>
        <w:ind w:left="640" w:right="0" w:hanging="220"/>
        <w:jc w:val="both"/>
      </w:pPr>
      <w:r>
        <w:rPr>
          <w:spacing w:val="0"/>
          <w:w w:val="100"/>
          <w:position w:val="0"/>
          <w:sz w:val="12"/>
          <w:szCs w:val="12"/>
          <w:shd w:val="clear" w:color="auto" w:fill="auto"/>
          <w:lang w:val="cs-CZ" w:eastAsia="cs-CZ" w:bidi="cs-CZ"/>
        </w:rPr>
        <w:t xml:space="preserve">kdykoliv umožnit pojistiteli nebo jím pověřeným osobám vstup do prostor, kde se nacházejí </w:t>
      </w:r>
      <w:r>
        <w:rPr>
          <w:spacing w:val="0"/>
          <w:w w:val="100"/>
          <w:position w:val="0"/>
          <w:shd w:val="clear" w:color="auto" w:fill="auto"/>
          <w:lang w:val="cs-CZ" w:eastAsia="cs-CZ" w:bidi="cs-CZ"/>
        </w:rPr>
        <w:t>pojištěné věci, a umožnit jim posoudit rozsah pojistného rizika a pojistného nebezpečí a podat podrobné informace potřebné pro jejich ocenění;</w:t>
      </w:r>
    </w:p>
    <w:p>
      <w:pPr>
        <w:pStyle w:val="Style16"/>
        <w:keepNext w:val="0"/>
        <w:keepLines w:val="0"/>
        <w:widowControl w:val="0"/>
        <w:numPr>
          <w:ilvl w:val="0"/>
          <w:numId w:val="199"/>
        </w:numPr>
        <w:shd w:val="clear" w:color="auto" w:fill="auto"/>
        <w:tabs>
          <w:tab w:pos="755" w:val="left"/>
        </w:tabs>
        <w:bidi w:val="0"/>
        <w:spacing w:before="0" w:after="0" w:line="266" w:lineRule="auto"/>
        <w:ind w:left="640" w:right="0" w:hanging="220"/>
        <w:jc w:val="both"/>
        <w:rPr>
          <w:sz w:val="12"/>
          <w:szCs w:val="12"/>
        </w:rPr>
      </w:pPr>
      <w:r>
        <w:rPr>
          <w:spacing w:val="0"/>
          <w:w w:val="100"/>
          <w:position w:val="0"/>
          <w:sz w:val="12"/>
          <w:szCs w:val="12"/>
          <w:shd w:val="clear" w:color="auto" w:fill="auto"/>
          <w:lang w:val="cs-CZ" w:eastAsia="cs-CZ" w:bidi="cs-CZ"/>
        </w:rPr>
        <w:t>nevystavovat pojištěné zasklení sálavému teplu nebo přímému ohni (např. při rozmrazování nebo odstraňování nátěrů);</w:t>
      </w:r>
    </w:p>
    <w:p>
      <w:pPr>
        <w:pStyle w:val="Style16"/>
        <w:keepNext w:val="0"/>
        <w:keepLines w:val="0"/>
        <w:widowControl w:val="0"/>
        <w:numPr>
          <w:ilvl w:val="0"/>
          <w:numId w:val="199"/>
        </w:numPr>
        <w:shd w:val="clear" w:color="auto" w:fill="auto"/>
        <w:tabs>
          <w:tab w:pos="755" w:val="left"/>
        </w:tabs>
        <w:bidi w:val="0"/>
        <w:spacing w:before="0" w:after="0" w:line="240" w:lineRule="auto"/>
        <w:ind w:left="400" w:right="0" w:firstLine="20"/>
        <w:jc w:val="both"/>
      </w:pPr>
      <w:r>
        <w:rPr>
          <w:spacing w:val="0"/>
          <w:w w:val="100"/>
          <w:position w:val="0"/>
          <w:shd w:val="clear" w:color="auto" w:fill="auto"/>
          <w:lang w:val="cs-CZ" w:eastAsia="cs-CZ" w:bidi="cs-CZ"/>
        </w:rPr>
        <w:t>oznámit pojistiteli, že uzavřel další pojištění stejných položek na stejné pojistné nebezpečí u ji</w:t>
        <w:softHyphen/>
      </w:r>
    </w:p>
    <w:p>
      <w:pPr>
        <w:pStyle w:val="Style16"/>
        <w:keepNext w:val="0"/>
        <w:keepLines w:val="0"/>
        <w:widowControl w:val="0"/>
        <w:shd w:val="clear" w:color="auto" w:fill="auto"/>
        <w:bidi w:val="0"/>
        <w:spacing w:before="0" w:after="0" w:line="240" w:lineRule="auto"/>
        <w:ind w:left="0" w:right="0" w:firstLine="640"/>
        <w:jc w:val="left"/>
      </w:pPr>
      <w:r>
        <w:rPr>
          <w:spacing w:val="0"/>
          <w:w w:val="100"/>
          <w:position w:val="0"/>
          <w:shd w:val="clear" w:color="auto" w:fill="auto"/>
          <w:lang w:val="cs-CZ" w:eastAsia="cs-CZ" w:bidi="cs-CZ"/>
        </w:rPr>
        <w:t>ného pojistitele, a sdělit jeho obchodní firmu a výši pojistné částky;</w:t>
      </w:r>
    </w:p>
    <w:p>
      <w:pPr>
        <w:pStyle w:val="Style16"/>
        <w:keepNext w:val="0"/>
        <w:keepLines w:val="0"/>
        <w:widowControl w:val="0"/>
        <w:numPr>
          <w:ilvl w:val="0"/>
          <w:numId w:val="199"/>
        </w:numPr>
        <w:shd w:val="clear" w:color="auto" w:fill="auto"/>
        <w:tabs>
          <w:tab w:pos="755" w:val="left"/>
        </w:tabs>
        <w:bidi w:val="0"/>
        <w:spacing w:before="0" w:after="0" w:line="254" w:lineRule="auto"/>
        <w:ind w:left="640" w:right="0" w:hanging="220"/>
        <w:jc w:val="both"/>
        <w:rPr>
          <w:sz w:val="12"/>
          <w:szCs w:val="12"/>
        </w:rPr>
      </w:pPr>
      <w:r>
        <w:rPr>
          <w:spacing w:val="0"/>
          <w:w w:val="100"/>
          <w:position w:val="0"/>
          <w:sz w:val="13"/>
          <w:szCs w:val="13"/>
          <w:shd w:val="clear" w:color="auto" w:fill="auto"/>
          <w:lang w:val="cs-CZ" w:eastAsia="cs-CZ" w:bidi="cs-CZ"/>
        </w:rPr>
        <w:t xml:space="preserve">dbát, aby pojistná událost nenastala, zejména nesmí porušovat povinnosti směřující k odvrá- </w:t>
      </w:r>
      <w:r>
        <w:rPr>
          <w:spacing w:val="0"/>
          <w:w w:val="100"/>
          <w:position w:val="0"/>
          <w:sz w:val="12"/>
          <w:szCs w:val="12"/>
          <w:shd w:val="clear" w:color="auto" w:fill="auto"/>
          <w:lang w:val="cs-CZ" w:eastAsia="cs-CZ" w:bidi="cs-CZ"/>
        </w:rPr>
        <w:t xml:space="preserve">cení nebo zmenšení nebezpečí vzniku škody, které jsou mu uloženy právními předpisy nebo předpisy vydanými na jejich základě, anebo povinnosti, které převzal uzavřením pojistné </w:t>
      </w:r>
      <w:r>
        <w:rPr>
          <w:spacing w:val="0"/>
          <w:w w:val="100"/>
          <w:position w:val="0"/>
          <w:sz w:val="13"/>
          <w:szCs w:val="13"/>
          <w:shd w:val="clear" w:color="auto" w:fill="auto"/>
          <w:lang w:val="cs-CZ" w:eastAsia="cs-CZ" w:bidi="cs-CZ"/>
        </w:rPr>
        <w:t xml:space="preserve">smlouvy; pojištěný nesmí též strpět porušování těchto předpisů a povinností ze strany třetích osob; pojištěný je dále povinen zajistit udržování pojištěných věcí v dobrém technickém stavu </w:t>
      </w:r>
      <w:r>
        <w:rPr>
          <w:spacing w:val="0"/>
          <w:w w:val="100"/>
          <w:position w:val="0"/>
          <w:sz w:val="12"/>
          <w:szCs w:val="12"/>
          <w:shd w:val="clear" w:color="auto" w:fill="auto"/>
          <w:lang w:val="cs-CZ" w:eastAsia="cs-CZ" w:bidi="cs-CZ"/>
        </w:rPr>
        <w:t>a jejich používání pouze k účelu stanoveném výrobcem;</w:t>
      </w:r>
    </w:p>
    <w:p>
      <w:pPr>
        <w:pStyle w:val="Style16"/>
        <w:keepNext w:val="0"/>
        <w:keepLines w:val="0"/>
        <w:widowControl w:val="0"/>
        <w:numPr>
          <w:ilvl w:val="0"/>
          <w:numId w:val="199"/>
        </w:numPr>
        <w:shd w:val="clear" w:color="auto" w:fill="auto"/>
        <w:tabs>
          <w:tab w:pos="755" w:val="left"/>
        </w:tabs>
        <w:bidi w:val="0"/>
        <w:spacing w:before="0" w:after="120" w:line="254" w:lineRule="auto"/>
        <w:ind w:left="640" w:right="0" w:hanging="220"/>
        <w:jc w:val="both"/>
        <w:rPr>
          <w:sz w:val="12"/>
          <w:szCs w:val="12"/>
        </w:rPr>
      </w:pPr>
      <w:r>
        <w:rPr>
          <w:spacing w:val="0"/>
          <w:w w:val="100"/>
          <w:position w:val="0"/>
          <w:sz w:val="12"/>
          <w:szCs w:val="12"/>
          <w:shd w:val="clear" w:color="auto" w:fill="auto"/>
          <w:lang w:val="cs-CZ" w:eastAsia="cs-CZ" w:bidi="cs-CZ"/>
        </w:rPr>
        <w:t xml:space="preserve">každou zamýšlenou změnu, která by měla za následek zvýšení pojistného rizika předem kon- </w:t>
      </w:r>
      <w:r>
        <w:rPr>
          <w:spacing w:val="0"/>
          <w:w w:val="100"/>
          <w:position w:val="0"/>
          <w:sz w:val="13"/>
          <w:szCs w:val="13"/>
          <w:shd w:val="clear" w:color="auto" w:fill="auto"/>
          <w:lang w:val="cs-CZ" w:eastAsia="cs-CZ" w:bidi="cs-CZ"/>
        </w:rPr>
        <w:t xml:space="preserve">zultovat s pojistitelem, aby ten mohl posoudit, zda může dojít k jeho podstatnému zvýšení, které by mohlo být důvodem pro postup podle čl. 14 odst. 4. až 6. nebo pro návrh na změnu </w:t>
      </w:r>
      <w:r>
        <w:rPr>
          <w:spacing w:val="0"/>
          <w:w w:val="100"/>
          <w:position w:val="0"/>
          <w:sz w:val="12"/>
          <w:szCs w:val="12"/>
          <w:shd w:val="clear" w:color="auto" w:fill="auto"/>
          <w:lang w:val="cs-CZ" w:eastAsia="cs-CZ" w:bidi="cs-CZ"/>
        </w:rPr>
        <w:t>podmínek dalšího trvání pojištění.</w:t>
      </w:r>
    </w:p>
    <w:p>
      <w:pPr>
        <w:pStyle w:val="Style16"/>
        <w:keepNext w:val="0"/>
        <w:keepLines w:val="0"/>
        <w:widowControl w:val="0"/>
        <w:shd w:val="clear" w:color="auto" w:fill="auto"/>
        <w:bidi w:val="0"/>
        <w:spacing w:before="0" w:after="120" w:line="240" w:lineRule="auto"/>
        <w:ind w:left="0" w:right="0" w:firstLine="0"/>
        <w:jc w:val="center"/>
      </w:pPr>
      <w:r>
        <w:rPr>
          <w:spacing w:val="0"/>
          <w:w w:val="100"/>
          <w:position w:val="0"/>
          <w:shd w:val="clear" w:color="auto" w:fill="auto"/>
          <w:lang w:val="cs-CZ" w:eastAsia="cs-CZ" w:bidi="cs-CZ"/>
        </w:rPr>
        <w:t>Článek 16</w:t>
        <w:br/>
        <w:t>Následky porušení</w:t>
        <w:br/>
        <w:t>povinností</w:t>
      </w:r>
    </w:p>
    <w:p>
      <w:pPr>
        <w:pStyle w:val="Style16"/>
        <w:keepNext w:val="0"/>
        <w:keepLines w:val="0"/>
        <w:widowControl w:val="0"/>
        <w:numPr>
          <w:ilvl w:val="0"/>
          <w:numId w:val="201"/>
        </w:numPr>
        <w:shd w:val="clear" w:color="auto" w:fill="auto"/>
        <w:tabs>
          <w:tab w:pos="381" w:val="left"/>
        </w:tabs>
        <w:bidi w:val="0"/>
        <w:spacing w:before="0" w:after="0" w:line="252" w:lineRule="auto"/>
        <w:ind w:left="400" w:right="0" w:hanging="400"/>
        <w:jc w:val="both"/>
      </w:pPr>
      <w:r>
        <w:rPr>
          <w:spacing w:val="0"/>
          <w:w w:val="100"/>
          <w:position w:val="0"/>
          <w:sz w:val="12"/>
          <w:szCs w:val="12"/>
          <w:shd w:val="clear" w:color="auto" w:fill="auto"/>
          <w:lang w:val="cs-CZ" w:eastAsia="cs-CZ" w:bidi="cs-CZ"/>
        </w:rPr>
        <w:t xml:space="preserve">Bylo-li v důsledku porušení povinnosti pojistníka nebo pojištěného při jednání o uzavření smlouvy </w:t>
      </w:r>
      <w:r>
        <w:rPr>
          <w:spacing w:val="0"/>
          <w:w w:val="100"/>
          <w:position w:val="0"/>
          <w:shd w:val="clear" w:color="auto" w:fill="auto"/>
          <w:lang w:val="cs-CZ" w:eastAsia="cs-CZ" w:bidi="cs-CZ"/>
        </w:rPr>
        <w:t>nebo o její změně ujednáno nižší pojistné, má pojistitel právo pojistné plnění snížit o takovou část, jaký je poměr pojistného, které obdržel, k pojistnému, které měl obdržet.</w:t>
      </w:r>
    </w:p>
    <w:p>
      <w:pPr>
        <w:pStyle w:val="Style16"/>
        <w:keepNext w:val="0"/>
        <w:keepLines w:val="0"/>
        <w:widowControl w:val="0"/>
        <w:numPr>
          <w:ilvl w:val="0"/>
          <w:numId w:val="201"/>
        </w:numPr>
        <w:shd w:val="clear" w:color="auto" w:fill="auto"/>
        <w:tabs>
          <w:tab w:pos="381" w:val="left"/>
        </w:tabs>
        <w:bidi w:val="0"/>
        <w:spacing w:before="0" w:after="0" w:line="254" w:lineRule="auto"/>
        <w:ind w:left="400" w:right="0" w:hanging="400"/>
        <w:jc w:val="both"/>
      </w:pPr>
      <w:r>
        <w:rPr>
          <w:spacing w:val="0"/>
          <w:w w:val="100"/>
          <w:position w:val="0"/>
          <w:sz w:val="12"/>
          <w:szCs w:val="12"/>
          <w:shd w:val="clear" w:color="auto" w:fill="auto"/>
          <w:lang w:val="cs-CZ" w:eastAsia="cs-CZ" w:bidi="cs-CZ"/>
        </w:rPr>
        <w:t xml:space="preserve">Mělo-li porušení povinnosti pojistníka, pojištěného nebo jiné osoby, která má na pojistné plnění prá- vo, podstatný vliv na vznik pojistné události, její průběh, na zvětšení rozsahu jejích následků nebo na </w:t>
      </w:r>
      <w:r>
        <w:rPr>
          <w:spacing w:val="0"/>
          <w:w w:val="100"/>
          <w:position w:val="0"/>
          <w:shd w:val="clear" w:color="auto" w:fill="auto"/>
          <w:lang w:val="cs-CZ" w:eastAsia="cs-CZ" w:bidi="cs-CZ"/>
        </w:rPr>
        <w:t>zjištění či určení výše pojistného plnění, má pojistitel právo snížit pojistné plnění úměrně k tomu, jaký vliv mělo toto porušení na rozsah pojistitelovy povinnosti plnit.</w:t>
      </w:r>
    </w:p>
    <w:p>
      <w:pPr>
        <w:pStyle w:val="Style16"/>
        <w:keepNext w:val="0"/>
        <w:keepLines w:val="0"/>
        <w:widowControl w:val="0"/>
        <w:numPr>
          <w:ilvl w:val="0"/>
          <w:numId w:val="201"/>
        </w:numPr>
        <w:shd w:val="clear" w:color="auto" w:fill="auto"/>
        <w:tabs>
          <w:tab w:pos="381" w:val="left"/>
        </w:tabs>
        <w:bidi w:val="0"/>
        <w:spacing w:before="0" w:after="120" w:line="262" w:lineRule="auto"/>
        <w:ind w:left="400" w:right="0" w:hanging="400"/>
        <w:jc w:val="both"/>
        <w:rPr>
          <w:sz w:val="12"/>
          <w:szCs w:val="12"/>
        </w:rPr>
      </w:pPr>
      <w:r>
        <w:rPr>
          <w:spacing w:val="0"/>
          <w:w w:val="100"/>
          <w:position w:val="0"/>
          <w:sz w:val="12"/>
          <w:szCs w:val="12"/>
          <w:shd w:val="clear" w:color="auto" w:fill="auto"/>
          <w:lang w:val="cs-CZ" w:eastAsia="cs-CZ" w:bidi="cs-CZ"/>
        </w:rPr>
        <w:t>Ke snížení pojistného plnění podle odst. 2. přistoupí pojistitel vždy, pokud byl vznik a rozsah pojistné události zaviněn hrubou nedbalostí pojistníka, pojištěného, oprávněné osoby nebo jejich zástupců.</w:t>
      </w:r>
    </w:p>
    <w:p>
      <w:pPr>
        <w:pStyle w:val="Style16"/>
        <w:keepNext w:val="0"/>
        <w:keepLines w:val="0"/>
        <w:widowControl w:val="0"/>
        <w:shd w:val="clear" w:color="auto" w:fill="auto"/>
        <w:bidi w:val="0"/>
        <w:spacing w:before="0" w:after="120" w:line="240" w:lineRule="auto"/>
        <w:ind w:left="0" w:right="0" w:firstLine="0"/>
        <w:jc w:val="center"/>
      </w:pPr>
      <w:r>
        <w:rPr>
          <w:spacing w:val="0"/>
          <w:w w:val="100"/>
          <w:position w:val="0"/>
          <w:shd w:val="clear" w:color="auto" w:fill="auto"/>
          <w:lang w:val="cs-CZ" w:eastAsia="cs-CZ" w:bidi="cs-CZ"/>
        </w:rPr>
        <w:t>Článek 17</w:t>
        <w:br/>
        <w:t>Spoluúčast</w:t>
      </w:r>
    </w:p>
    <w:p>
      <w:pPr>
        <w:pStyle w:val="Style16"/>
        <w:keepNext w:val="0"/>
        <w:keepLines w:val="0"/>
        <w:widowControl w:val="0"/>
        <w:numPr>
          <w:ilvl w:val="0"/>
          <w:numId w:val="203"/>
        </w:numPr>
        <w:shd w:val="clear" w:color="auto" w:fill="auto"/>
        <w:tabs>
          <w:tab w:pos="381" w:val="left"/>
        </w:tabs>
        <w:bidi w:val="0"/>
        <w:spacing w:before="0" w:after="0" w:line="254" w:lineRule="auto"/>
        <w:ind w:left="400" w:right="0" w:hanging="400"/>
        <w:jc w:val="both"/>
        <w:rPr>
          <w:sz w:val="12"/>
          <w:szCs w:val="12"/>
        </w:rPr>
      </w:pPr>
      <w:r>
        <w:rPr>
          <w:spacing w:val="0"/>
          <w:w w:val="100"/>
          <w:position w:val="0"/>
          <w:sz w:val="13"/>
          <w:szCs w:val="13"/>
          <w:shd w:val="clear" w:color="auto" w:fill="auto"/>
          <w:lang w:val="cs-CZ" w:eastAsia="cs-CZ" w:bidi="cs-CZ"/>
        </w:rPr>
        <w:t xml:space="preserve">V pojistné smlouvě může být dohodnuto, že osobě, které vzniká právo na pojistné plnění, půjde </w:t>
      </w:r>
      <w:r>
        <w:rPr>
          <w:spacing w:val="0"/>
          <w:w w:val="100"/>
          <w:position w:val="0"/>
          <w:sz w:val="12"/>
          <w:szCs w:val="12"/>
          <w:shd w:val="clear" w:color="auto" w:fill="auto"/>
          <w:lang w:val="cs-CZ" w:eastAsia="cs-CZ" w:bidi="cs-CZ"/>
        </w:rPr>
        <w:t xml:space="preserve">k tíži úbytek majetku, jehož výše nepřesáhne ujednanou hranici, nebo že této osobě půjde určitá </w:t>
      </w:r>
      <w:r>
        <w:rPr>
          <w:spacing w:val="0"/>
          <w:w w:val="100"/>
          <w:position w:val="0"/>
          <w:sz w:val="13"/>
          <w:szCs w:val="13"/>
          <w:shd w:val="clear" w:color="auto" w:fill="auto"/>
          <w:lang w:val="cs-CZ" w:eastAsia="cs-CZ" w:bidi="cs-CZ"/>
        </w:rPr>
        <w:t xml:space="preserve">část úbytku majetku k tíži. V těchto případech není pojistitel povinen poskytnout pojistné plnění </w:t>
      </w:r>
      <w:r>
        <w:rPr>
          <w:spacing w:val="0"/>
          <w:w w:val="100"/>
          <w:position w:val="0"/>
          <w:sz w:val="12"/>
          <w:szCs w:val="12"/>
          <w:shd w:val="clear" w:color="auto" w:fill="auto"/>
          <w:lang w:val="cs-CZ" w:eastAsia="cs-CZ" w:bidi="cs-CZ"/>
        </w:rPr>
        <w:t>v rozsahu takto ujednané spoluúčasti.</w:t>
      </w:r>
    </w:p>
    <w:p>
      <w:pPr>
        <w:pStyle w:val="Style16"/>
        <w:keepNext w:val="0"/>
        <w:keepLines w:val="0"/>
        <w:widowControl w:val="0"/>
        <w:numPr>
          <w:ilvl w:val="0"/>
          <w:numId w:val="203"/>
        </w:numPr>
        <w:shd w:val="clear" w:color="auto" w:fill="auto"/>
        <w:tabs>
          <w:tab w:pos="381" w:val="left"/>
        </w:tabs>
        <w:bidi w:val="0"/>
        <w:spacing w:before="0" w:after="0" w:line="240" w:lineRule="auto"/>
        <w:ind w:left="0" w:right="0" w:firstLine="0"/>
        <w:jc w:val="both"/>
      </w:pPr>
      <w:r>
        <w:rPr>
          <w:spacing w:val="0"/>
          <w:w w:val="100"/>
          <w:position w:val="0"/>
          <w:shd w:val="clear" w:color="auto" w:fill="auto"/>
          <w:lang w:val="cs-CZ" w:eastAsia="cs-CZ" w:bidi="cs-CZ"/>
        </w:rPr>
        <w:t>Spoluúčast dohodnutá v pojistné smlouvě se odečítá od celkové vypočtené škody po</w:t>
      </w:r>
    </w:p>
    <w:p>
      <w:pPr>
        <w:pStyle w:val="Style16"/>
        <w:keepNext w:val="0"/>
        <w:keepLines w:val="0"/>
        <w:widowControl w:val="0"/>
        <w:shd w:val="clear" w:color="auto" w:fill="auto"/>
        <w:bidi w:val="0"/>
        <w:spacing w:before="0" w:after="0" w:line="240" w:lineRule="auto"/>
        <w:ind w:left="2240" w:right="0" w:firstLine="0"/>
        <w:jc w:val="left"/>
      </w:pPr>
      <w:r>
        <w:rPr>
          <w:spacing w:val="0"/>
          <w:w w:val="100"/>
          <w:position w:val="0"/>
          <w:shd w:val="clear" w:color="auto" w:fill="auto"/>
          <w:lang w:val="cs-CZ" w:eastAsia="cs-CZ" w:bidi="cs-CZ"/>
        </w:rPr>
        <w:t>zohlednění</w:t>
      </w:r>
    </w:p>
    <w:p>
      <w:pPr>
        <w:pStyle w:val="Style16"/>
        <w:keepNext w:val="0"/>
        <w:keepLines w:val="0"/>
        <w:widowControl w:val="0"/>
        <w:shd w:val="clear" w:color="auto" w:fill="auto"/>
        <w:bidi w:val="0"/>
        <w:spacing w:before="0" w:after="0" w:line="271" w:lineRule="auto"/>
        <w:ind w:left="0" w:right="0" w:firstLine="480"/>
        <w:jc w:val="left"/>
        <w:rPr>
          <w:sz w:val="12"/>
          <w:szCs w:val="12"/>
        </w:rPr>
      </w:pPr>
      <w:r>
        <w:rPr>
          <w:spacing w:val="0"/>
          <w:w w:val="100"/>
          <w:position w:val="0"/>
          <w:sz w:val="12"/>
          <w:szCs w:val="12"/>
          <w:shd w:val="clear" w:color="auto" w:fill="auto"/>
          <w:lang w:val="cs-CZ" w:eastAsia="cs-CZ" w:bidi="cs-CZ"/>
        </w:rPr>
        <w:t>případného podpojištění, tj. včetně pojištěných nákladů ve smyslu článku 4</w:t>
      </w:r>
    </w:p>
    <w:p>
      <w:pPr>
        <w:pStyle w:val="Style16"/>
        <w:keepNext w:val="0"/>
        <w:keepLines w:val="0"/>
        <w:widowControl w:val="0"/>
        <w:shd w:val="clear" w:color="auto" w:fill="auto"/>
        <w:bidi w:val="0"/>
        <w:spacing w:before="0" w:after="0" w:line="271" w:lineRule="auto"/>
        <w:ind w:left="2140" w:right="0" w:firstLine="0"/>
        <w:jc w:val="left"/>
        <w:rPr>
          <w:sz w:val="12"/>
          <w:szCs w:val="12"/>
        </w:rPr>
      </w:pPr>
      <w:r>
        <w:rPr>
          <w:spacing w:val="0"/>
          <w:w w:val="100"/>
          <w:position w:val="0"/>
          <w:sz w:val="12"/>
          <w:szCs w:val="12"/>
          <w:shd w:val="clear" w:color="auto" w:fill="auto"/>
          <w:lang w:val="cs-CZ" w:eastAsia="cs-CZ" w:bidi="cs-CZ"/>
        </w:rPr>
        <w:t>těchto VPP.</w:t>
      </w:r>
    </w:p>
    <w:p>
      <w:pPr>
        <w:pStyle w:val="Style16"/>
        <w:keepNext w:val="0"/>
        <w:keepLines w:val="0"/>
        <w:widowControl w:val="0"/>
        <w:numPr>
          <w:ilvl w:val="0"/>
          <w:numId w:val="203"/>
        </w:numPr>
        <w:shd w:val="clear" w:color="auto" w:fill="auto"/>
        <w:tabs>
          <w:tab w:pos="381" w:val="left"/>
        </w:tabs>
        <w:bidi w:val="0"/>
        <w:spacing w:before="0" w:after="0" w:line="240" w:lineRule="auto"/>
        <w:ind w:left="0" w:right="0" w:firstLine="0"/>
        <w:jc w:val="left"/>
      </w:pPr>
      <w:r>
        <w:rPr>
          <w:spacing w:val="0"/>
          <w:w w:val="100"/>
          <w:position w:val="0"/>
          <w:shd w:val="clear" w:color="auto" w:fill="auto"/>
          <w:lang w:val="cs-CZ" w:eastAsia="cs-CZ" w:bidi="cs-CZ"/>
        </w:rPr>
        <w:t>V pojistné smlouvě dodatečně dohodnuté spoluúčasti pro jednotlivé pojištěné položky</w:t>
      </w:r>
    </w:p>
    <w:p>
      <w:pPr>
        <w:pStyle w:val="Style16"/>
        <w:keepNext w:val="0"/>
        <w:keepLines w:val="0"/>
        <w:widowControl w:val="0"/>
        <w:shd w:val="clear" w:color="auto" w:fill="auto"/>
        <w:bidi w:val="0"/>
        <w:spacing w:before="0" w:after="0" w:line="240" w:lineRule="auto"/>
        <w:ind w:left="2240" w:right="0" w:firstLine="0"/>
        <w:jc w:val="left"/>
      </w:pPr>
      <w:r>
        <w:rPr>
          <w:spacing w:val="0"/>
          <w:w w:val="100"/>
          <w:position w:val="0"/>
          <w:shd w:val="clear" w:color="auto" w:fill="auto"/>
          <w:lang w:val="cs-CZ" w:eastAsia="cs-CZ" w:bidi="cs-CZ"/>
        </w:rPr>
        <w:t>nebo rozší</w:t>
        <w:softHyphen/>
      </w:r>
    </w:p>
    <w:p>
      <w:pPr>
        <w:pStyle w:val="Style16"/>
        <w:keepNext w:val="0"/>
        <w:keepLines w:val="0"/>
        <w:widowControl w:val="0"/>
        <w:shd w:val="clear" w:color="auto" w:fill="auto"/>
        <w:bidi w:val="0"/>
        <w:spacing w:before="0" w:after="0" w:line="271" w:lineRule="auto"/>
        <w:ind w:left="0" w:right="0" w:firstLine="400"/>
        <w:jc w:val="both"/>
        <w:rPr>
          <w:sz w:val="12"/>
          <w:szCs w:val="12"/>
        </w:rPr>
      </w:pPr>
      <w:r>
        <w:rPr>
          <w:spacing w:val="0"/>
          <w:w w:val="100"/>
          <w:position w:val="0"/>
          <w:sz w:val="12"/>
          <w:szCs w:val="12"/>
          <w:shd w:val="clear" w:color="auto" w:fill="auto"/>
          <w:lang w:val="cs-CZ" w:eastAsia="cs-CZ" w:bidi="cs-CZ"/>
        </w:rPr>
        <w:t>ření rozsahu pojištění se odečítají</w:t>
      </w:r>
    </w:p>
    <w:p>
      <w:pPr>
        <w:pStyle w:val="Style16"/>
        <w:keepNext w:val="0"/>
        <w:keepLines w:val="0"/>
        <w:widowControl w:val="0"/>
        <w:shd w:val="clear" w:color="auto" w:fill="auto"/>
        <w:bidi w:val="0"/>
        <w:spacing w:before="0" w:after="120" w:line="271" w:lineRule="auto"/>
        <w:ind w:left="0" w:right="0" w:firstLine="400"/>
        <w:jc w:val="left"/>
        <w:rPr>
          <w:sz w:val="12"/>
          <w:szCs w:val="12"/>
        </w:rPr>
      </w:pPr>
      <w:r>
        <w:rPr>
          <w:spacing w:val="0"/>
          <w:w w:val="100"/>
          <w:position w:val="0"/>
          <w:sz w:val="12"/>
          <w:szCs w:val="12"/>
          <w:shd w:val="clear" w:color="auto" w:fill="auto"/>
          <w:lang w:val="cs-CZ" w:eastAsia="cs-CZ" w:bidi="cs-CZ"/>
        </w:rPr>
        <w:t>napřed.</w:t>
      </w:r>
    </w:p>
    <w:p>
      <w:pPr>
        <w:pStyle w:val="Style16"/>
        <w:keepNext w:val="0"/>
        <w:keepLines w:val="0"/>
        <w:widowControl w:val="0"/>
        <w:shd w:val="clear" w:color="auto" w:fill="auto"/>
        <w:bidi w:val="0"/>
        <w:spacing w:before="0" w:after="120" w:line="240" w:lineRule="auto"/>
        <w:ind w:left="0" w:right="0" w:firstLine="0"/>
        <w:jc w:val="center"/>
      </w:pPr>
      <w:r>
        <w:rPr>
          <w:spacing w:val="0"/>
          <w:w w:val="100"/>
          <w:position w:val="0"/>
          <w:shd w:val="clear" w:color="auto" w:fill="auto"/>
          <w:lang w:val="cs-CZ" w:eastAsia="cs-CZ" w:bidi="cs-CZ"/>
        </w:rPr>
        <w:t>Přechod práv na</w:t>
        <w:br/>
        <w:t>pojistitele</w:t>
      </w:r>
    </w:p>
    <w:p>
      <w:pPr>
        <w:pStyle w:val="Style16"/>
        <w:keepNext w:val="0"/>
        <w:keepLines w:val="0"/>
        <w:widowControl w:val="0"/>
        <w:numPr>
          <w:ilvl w:val="0"/>
          <w:numId w:val="205"/>
        </w:numPr>
        <w:shd w:val="clear" w:color="auto" w:fill="auto"/>
        <w:tabs>
          <w:tab w:pos="384" w:val="left"/>
        </w:tabs>
        <w:bidi w:val="0"/>
        <w:spacing w:before="0" w:after="0" w:line="252" w:lineRule="auto"/>
        <w:ind w:left="400" w:right="0" w:hanging="400"/>
        <w:jc w:val="both"/>
        <w:rPr>
          <w:sz w:val="12"/>
          <w:szCs w:val="12"/>
        </w:rPr>
      </w:pPr>
      <w:r>
        <w:rPr>
          <w:spacing w:val="0"/>
          <w:w w:val="100"/>
          <w:position w:val="0"/>
          <w:sz w:val="13"/>
          <w:szCs w:val="13"/>
          <w:shd w:val="clear" w:color="auto" w:fill="auto"/>
          <w:lang w:val="cs-CZ" w:eastAsia="cs-CZ" w:bidi="cs-CZ"/>
        </w:rPr>
        <w:t xml:space="preserve">Vzniklo-li v souvislosti s hrozící nebo nastalou pojistnou událostí osobě, která má právo na pojist- </w:t>
      </w:r>
      <w:r>
        <w:rPr>
          <w:spacing w:val="0"/>
          <w:w w:val="100"/>
          <w:position w:val="0"/>
          <w:sz w:val="12"/>
          <w:szCs w:val="12"/>
          <w:shd w:val="clear" w:color="auto" w:fill="auto"/>
          <w:lang w:val="cs-CZ" w:eastAsia="cs-CZ" w:bidi="cs-CZ"/>
        </w:rPr>
        <w:t xml:space="preserve">né plnění, pojištěnému nebo osobě, která vynaložila zachraňovací náklady, proti jinému právo na </w:t>
      </w:r>
      <w:r>
        <w:rPr>
          <w:spacing w:val="0"/>
          <w:w w:val="100"/>
          <w:position w:val="0"/>
          <w:sz w:val="13"/>
          <w:szCs w:val="13"/>
          <w:shd w:val="clear" w:color="auto" w:fill="auto"/>
          <w:lang w:val="cs-CZ" w:eastAsia="cs-CZ" w:bidi="cs-CZ"/>
        </w:rPr>
        <w:t xml:space="preserve">náhradu škody nebo jiné obdobné právo, přechází tato pohledávka včetně příslušenství, zajištění </w:t>
      </w:r>
      <w:r>
        <w:rPr>
          <w:spacing w:val="0"/>
          <w:w w:val="100"/>
          <w:position w:val="0"/>
          <w:sz w:val="12"/>
          <w:szCs w:val="12"/>
          <w:shd w:val="clear" w:color="auto" w:fill="auto"/>
          <w:lang w:val="cs-CZ" w:eastAsia="cs-CZ" w:bidi="cs-CZ"/>
        </w:rPr>
        <w:t>a dalších práv s ní spojených okamžikem výplaty plnění z pojištění na pojistitele, a to až do výše plnění, které pojistitel oprávněné osobě vyplatil.</w:t>
      </w:r>
    </w:p>
    <w:p>
      <w:pPr>
        <w:pStyle w:val="Style16"/>
        <w:keepNext w:val="0"/>
        <w:keepLines w:val="0"/>
        <w:widowControl w:val="0"/>
        <w:numPr>
          <w:ilvl w:val="0"/>
          <w:numId w:val="205"/>
        </w:numPr>
        <w:shd w:val="clear" w:color="auto" w:fill="auto"/>
        <w:tabs>
          <w:tab w:pos="384" w:val="left"/>
        </w:tabs>
        <w:bidi w:val="0"/>
        <w:spacing w:before="0" w:after="0" w:line="264" w:lineRule="auto"/>
        <w:ind w:left="400" w:right="0" w:hanging="400"/>
        <w:jc w:val="both"/>
        <w:rPr>
          <w:sz w:val="12"/>
          <w:szCs w:val="12"/>
        </w:rPr>
      </w:pPr>
      <w:r>
        <w:rPr>
          <w:spacing w:val="0"/>
          <w:w w:val="100"/>
          <w:position w:val="0"/>
          <w:sz w:val="12"/>
          <w:szCs w:val="12"/>
          <w:shd w:val="clear" w:color="auto" w:fill="auto"/>
          <w:lang w:val="cs-CZ" w:eastAsia="cs-CZ" w:bidi="cs-CZ"/>
        </w:rPr>
        <w:t>Způsobil-li pojištěný škodnou událost pod vlivem požití alkoholu nebo použití návykové látky nebo přípravku takovou látku obsahujícího, má pojistitel proti němu právo na náhradu toho, co za něho plnil.</w:t>
      </w:r>
    </w:p>
    <w:p>
      <w:pPr>
        <w:pStyle w:val="Style16"/>
        <w:keepNext w:val="0"/>
        <w:keepLines w:val="0"/>
        <w:widowControl w:val="0"/>
        <w:numPr>
          <w:ilvl w:val="0"/>
          <w:numId w:val="205"/>
        </w:numPr>
        <w:shd w:val="clear" w:color="auto" w:fill="auto"/>
        <w:tabs>
          <w:tab w:pos="384" w:val="left"/>
        </w:tabs>
        <w:bidi w:val="0"/>
        <w:spacing w:before="0" w:after="0" w:line="264" w:lineRule="auto"/>
        <w:ind w:left="400" w:right="0" w:hanging="400"/>
        <w:jc w:val="both"/>
      </w:pPr>
      <w:r>
        <w:rPr>
          <w:spacing w:val="0"/>
          <w:w w:val="100"/>
          <w:position w:val="0"/>
          <w:sz w:val="12"/>
          <w:szCs w:val="12"/>
          <w:shd w:val="clear" w:color="auto" w:fill="auto"/>
          <w:lang w:val="cs-CZ" w:eastAsia="cs-CZ" w:bidi="cs-CZ"/>
        </w:rPr>
        <w:t xml:space="preserve">Právo podle odstavce 2. pojistitel nemá, obsahoval-li alkohol nebo návykovou látku lék, který pojiš- těný užil způsobem, který pojištěnému předepsal lékař, a neupozornil-li lékař nebo výrobce léku poškozeného, že v době působení léku nelze vykonávat činnost, v jejímž důsledku škodnou událost </w:t>
      </w:r>
      <w:r>
        <w:rPr>
          <w:spacing w:val="0"/>
          <w:w w:val="100"/>
          <w:position w:val="0"/>
          <w:shd w:val="clear" w:color="auto" w:fill="auto"/>
          <w:lang w:val="cs-CZ" w:eastAsia="cs-CZ" w:bidi="cs-CZ"/>
        </w:rPr>
        <w:t>způsobil.</w:t>
      </w:r>
    </w:p>
    <w:p>
      <w:pPr>
        <w:pStyle w:val="Style16"/>
        <w:keepNext w:val="0"/>
        <w:keepLines w:val="0"/>
        <w:widowControl w:val="0"/>
        <w:numPr>
          <w:ilvl w:val="0"/>
          <w:numId w:val="205"/>
        </w:numPr>
        <w:shd w:val="clear" w:color="auto" w:fill="auto"/>
        <w:tabs>
          <w:tab w:pos="384" w:val="left"/>
        </w:tabs>
        <w:bidi w:val="0"/>
        <w:spacing w:before="0" w:after="0" w:line="240" w:lineRule="auto"/>
        <w:ind w:left="0" w:right="0" w:firstLine="0"/>
        <w:jc w:val="both"/>
      </w:pPr>
      <w:r>
        <w:rPr>
          <w:spacing w:val="0"/>
          <w:w w:val="100"/>
          <w:position w:val="0"/>
          <w:shd w:val="clear" w:color="auto" w:fill="auto"/>
          <w:lang w:val="cs-CZ" w:eastAsia="cs-CZ" w:bidi="cs-CZ"/>
        </w:rPr>
        <w:t>Osoba, jejíž právo na pojistitele přešlo, vydá pojistiteli potřebné doklady a sdělí mu vše,</w:t>
      </w:r>
    </w:p>
    <w:p>
      <w:pPr>
        <w:pStyle w:val="Style16"/>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co je k uplat</w:t>
        <w:t>-</w:t>
      </w:r>
    </w:p>
    <w:p>
      <w:pPr>
        <w:pStyle w:val="Style16"/>
        <w:keepNext w:val="0"/>
        <w:keepLines w:val="0"/>
        <w:widowControl w:val="0"/>
        <w:shd w:val="clear" w:color="auto" w:fill="auto"/>
        <w:bidi w:val="0"/>
        <w:spacing w:before="0" w:after="0" w:line="240" w:lineRule="auto"/>
        <w:ind w:left="400" w:right="0" w:firstLine="0"/>
        <w:jc w:val="both"/>
      </w:pPr>
      <w:r>
        <w:rPr>
          <w:spacing w:val="0"/>
          <w:w w:val="100"/>
          <w:position w:val="0"/>
          <w:shd w:val="clear" w:color="auto" w:fill="auto"/>
          <w:lang w:val="cs-CZ" w:eastAsia="cs-CZ" w:bidi="cs-CZ"/>
        </w:rPr>
        <w:t>nění pohledávky zapotřebí. Zmaří-li přechod práva na pojistitele, má pojistitel právo snížit plnění z pojištění o částku, kterou by jinak mohl získat. Poskytl-li již pojistitel plnění, má právo na náhradu až do výše této částky.</w:t>
      </w:r>
    </w:p>
    <w:p>
      <w:pPr>
        <w:pStyle w:val="Style16"/>
        <w:keepNext w:val="0"/>
        <w:keepLines w:val="0"/>
        <w:widowControl w:val="0"/>
        <w:numPr>
          <w:ilvl w:val="0"/>
          <w:numId w:val="205"/>
        </w:numPr>
        <w:shd w:val="clear" w:color="auto" w:fill="auto"/>
        <w:tabs>
          <w:tab w:pos="383" w:val="left"/>
        </w:tabs>
        <w:bidi w:val="0"/>
        <w:spacing w:before="0" w:after="0" w:line="262" w:lineRule="auto"/>
        <w:ind w:left="420" w:right="0" w:hanging="420"/>
        <w:jc w:val="both"/>
        <w:rPr>
          <w:sz w:val="12"/>
          <w:szCs w:val="12"/>
        </w:rPr>
      </w:pPr>
      <w:r>
        <w:rPr>
          <w:spacing w:val="0"/>
          <w:w w:val="100"/>
          <w:position w:val="0"/>
          <w:sz w:val="12"/>
          <w:szCs w:val="12"/>
          <w:shd w:val="clear" w:color="auto" w:fill="auto"/>
          <w:lang w:val="cs-CZ" w:eastAsia="cs-CZ" w:bidi="cs-CZ"/>
        </w:rPr>
        <w:t xml:space="preserve">Vzdala-li se oprávněná osoba, pojištěný nebo osoba, která vynaložila zachraňovací náklady, svého </w:t>
      </w:r>
      <w:r>
        <w:rPr>
          <w:spacing w:val="0"/>
          <w:w w:val="100"/>
          <w:position w:val="0"/>
          <w:sz w:val="13"/>
          <w:szCs w:val="13"/>
          <w:shd w:val="clear" w:color="auto" w:fill="auto"/>
          <w:lang w:val="cs-CZ" w:eastAsia="cs-CZ" w:bidi="cs-CZ"/>
        </w:rPr>
        <w:t xml:space="preserve">práva na náhradu škody nebo jiného obdobného práva nebo toto právo včas neuplatnila anebo jinak </w:t>
      </w:r>
      <w:r>
        <w:rPr>
          <w:spacing w:val="0"/>
          <w:w w:val="100"/>
          <w:position w:val="0"/>
          <w:sz w:val="12"/>
          <w:szCs w:val="12"/>
          <w:shd w:val="clear" w:color="auto" w:fill="auto"/>
          <w:lang w:val="cs-CZ" w:eastAsia="cs-CZ" w:bidi="cs-CZ"/>
        </w:rPr>
        <w:t>zmařila přechod svých nároků na pojistitele, má pojistitel právo pojistné plnění snížit až do výše částek, které by jinak mohl získat, nestanoví-li zákon jinak.</w:t>
      </w:r>
    </w:p>
    <w:p>
      <w:pPr>
        <w:pStyle w:val="Style16"/>
        <w:keepNext w:val="0"/>
        <w:keepLines w:val="0"/>
        <w:widowControl w:val="0"/>
        <w:numPr>
          <w:ilvl w:val="0"/>
          <w:numId w:val="205"/>
        </w:numPr>
        <w:shd w:val="clear" w:color="auto" w:fill="auto"/>
        <w:tabs>
          <w:tab w:pos="383" w:val="left"/>
        </w:tabs>
        <w:bidi w:val="0"/>
        <w:spacing w:before="0" w:after="0" w:line="240" w:lineRule="auto"/>
        <w:ind w:left="0" w:right="0" w:firstLine="0"/>
        <w:jc w:val="both"/>
      </w:pPr>
      <w:r>
        <w:rPr>
          <w:spacing w:val="0"/>
          <w:w w:val="100"/>
          <w:position w:val="0"/>
          <w:shd w:val="clear" w:color="auto" w:fill="auto"/>
          <w:lang w:val="cs-CZ" w:eastAsia="cs-CZ" w:bidi="cs-CZ"/>
        </w:rPr>
        <w:t>Projeví-li se následky jednání uvedeného v odst. 2. až po výplatě pojistného plnění, má</w:t>
      </w:r>
    </w:p>
    <w:p>
      <w:pPr>
        <w:pStyle w:val="Style16"/>
        <w:keepNext w:val="0"/>
        <w:keepLines w:val="0"/>
        <w:widowControl w:val="0"/>
        <w:shd w:val="clear" w:color="auto" w:fill="auto"/>
        <w:bidi w:val="0"/>
        <w:spacing w:before="0" w:after="0" w:line="240" w:lineRule="auto"/>
        <w:ind w:left="0" w:right="0" w:firstLine="0"/>
        <w:jc w:val="center"/>
        <w:rPr>
          <w:sz w:val="12"/>
          <w:szCs w:val="12"/>
        </w:rPr>
      </w:pPr>
      <w:r>
        <w:rPr>
          <w:spacing w:val="0"/>
          <w:w w:val="100"/>
          <w:position w:val="0"/>
          <w:sz w:val="13"/>
          <w:szCs w:val="13"/>
          <w:shd w:val="clear" w:color="auto" w:fill="auto"/>
          <w:lang w:val="cs-CZ" w:eastAsia="cs-CZ" w:bidi="cs-CZ"/>
        </w:rPr>
        <w:t>pojistitel prá</w:t>
      </w:r>
      <w:r>
        <w:rPr>
          <w:spacing w:val="0"/>
          <w:w w:val="100"/>
          <w:position w:val="0"/>
          <w:sz w:val="12"/>
          <w:szCs w:val="12"/>
          <w:shd w:val="clear" w:color="auto" w:fill="auto"/>
          <w:lang w:val="cs-CZ" w:eastAsia="cs-CZ" w:bidi="cs-CZ"/>
        </w:rPr>
        <w:t>-</w:t>
      </w:r>
    </w:p>
    <w:p>
      <w:pPr>
        <w:pStyle w:val="Style16"/>
        <w:keepNext w:val="0"/>
        <w:keepLines w:val="0"/>
        <w:widowControl w:val="0"/>
        <w:shd w:val="clear" w:color="auto" w:fill="auto"/>
        <w:bidi w:val="0"/>
        <w:spacing w:before="0" w:after="0" w:line="240" w:lineRule="auto"/>
        <w:ind w:left="0" w:right="0" w:firstLine="420"/>
        <w:jc w:val="both"/>
      </w:pPr>
      <w:r>
        <w:rPr>
          <w:spacing w:val="0"/>
          <w:w w:val="100"/>
          <w:position w:val="0"/>
          <w:shd w:val="clear" w:color="auto" w:fill="auto"/>
          <w:lang w:val="cs-CZ" w:eastAsia="cs-CZ" w:bidi="cs-CZ"/>
        </w:rPr>
        <w:t>vo na vrácení vyplaceného pojistného plnění až do výše částek, které by jinak</w:t>
      </w:r>
    </w:p>
    <w:p>
      <w:pPr>
        <w:pStyle w:val="Style16"/>
        <w:keepNext w:val="0"/>
        <w:keepLines w:val="0"/>
        <w:widowControl w:val="0"/>
        <w:shd w:val="clear" w:color="auto" w:fill="auto"/>
        <w:bidi w:val="0"/>
        <w:spacing w:before="0" w:after="0" w:line="240" w:lineRule="auto"/>
        <w:ind w:left="2200" w:right="0" w:firstLine="0"/>
        <w:jc w:val="both"/>
      </w:pPr>
      <w:r>
        <w:rPr>
          <w:spacing w:val="0"/>
          <w:w w:val="100"/>
          <w:position w:val="0"/>
          <w:shd w:val="clear" w:color="auto" w:fill="auto"/>
          <w:lang w:val="cs-CZ" w:eastAsia="cs-CZ" w:bidi="cs-CZ"/>
        </w:rPr>
        <w:t>mohl získat.</w:t>
      </w:r>
    </w:p>
    <w:p>
      <w:pPr>
        <w:pStyle w:val="Style16"/>
        <w:keepNext w:val="0"/>
        <w:keepLines w:val="0"/>
        <w:widowControl w:val="0"/>
        <w:numPr>
          <w:ilvl w:val="0"/>
          <w:numId w:val="205"/>
        </w:numPr>
        <w:shd w:val="clear" w:color="auto" w:fill="auto"/>
        <w:tabs>
          <w:tab w:pos="383" w:val="left"/>
        </w:tabs>
        <w:bidi w:val="0"/>
        <w:spacing w:before="0" w:after="0" w:line="240" w:lineRule="auto"/>
        <w:ind w:left="0" w:right="0" w:firstLine="0"/>
        <w:jc w:val="both"/>
      </w:pPr>
      <w:r>
        <w:rPr>
          <w:spacing w:val="0"/>
          <w:w w:val="100"/>
          <w:position w:val="0"/>
          <w:shd w:val="clear" w:color="auto" w:fill="auto"/>
          <w:lang w:val="cs-CZ" w:eastAsia="cs-CZ" w:bidi="cs-CZ"/>
        </w:rPr>
        <w:t>Pohledávky z pojištění nelze bez souhlasu pojistitele postoupit, zastavit či jakkoliv s</w:t>
      </w:r>
    </w:p>
    <w:p>
      <w:pPr>
        <w:pStyle w:val="Style16"/>
        <w:keepNext w:val="0"/>
        <w:keepLines w:val="0"/>
        <w:widowControl w:val="0"/>
        <w:shd w:val="clear" w:color="auto" w:fill="auto"/>
        <w:bidi w:val="0"/>
        <w:spacing w:before="0" w:after="120" w:line="240" w:lineRule="auto"/>
        <w:ind w:left="0" w:right="0" w:firstLine="0"/>
        <w:jc w:val="center"/>
      </w:pPr>
      <w:r>
        <w:rPr>
          <w:spacing w:val="0"/>
          <w:w w:val="100"/>
          <w:position w:val="0"/>
          <w:shd w:val="clear" w:color="auto" w:fill="auto"/>
          <w:lang w:val="cs-CZ" w:eastAsia="cs-CZ" w:bidi="cs-CZ"/>
        </w:rPr>
        <w:t>nimi nakládat.</w:t>
      </w:r>
    </w:p>
    <w:p>
      <w:pPr>
        <w:pStyle w:val="Style16"/>
        <w:keepNext w:val="0"/>
        <w:keepLines w:val="0"/>
        <w:widowControl w:val="0"/>
        <w:shd w:val="clear" w:color="auto" w:fill="auto"/>
        <w:bidi w:val="0"/>
        <w:spacing w:before="0" w:after="0" w:line="262" w:lineRule="auto"/>
        <w:ind w:left="0" w:right="0" w:firstLine="0"/>
        <w:jc w:val="center"/>
        <w:rPr>
          <w:sz w:val="12"/>
          <w:szCs w:val="12"/>
        </w:rPr>
      </w:pPr>
      <w:r>
        <w:rPr>
          <w:spacing w:val="0"/>
          <w:w w:val="100"/>
          <w:position w:val="0"/>
          <w:sz w:val="12"/>
          <w:szCs w:val="12"/>
          <w:shd w:val="clear" w:color="auto" w:fill="auto"/>
          <w:lang w:val="cs-CZ" w:eastAsia="cs-CZ" w:bidi="cs-CZ"/>
        </w:rPr>
        <w:t>Článek 19</w:t>
      </w:r>
    </w:p>
    <w:p>
      <w:pPr>
        <w:pStyle w:val="Style16"/>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Zachraňovací</w:t>
      </w:r>
    </w:p>
    <w:p>
      <w:pPr>
        <w:pStyle w:val="Style16"/>
        <w:keepNext w:val="0"/>
        <w:keepLines w:val="0"/>
        <w:widowControl w:val="0"/>
        <w:shd w:val="clear" w:color="auto" w:fill="auto"/>
        <w:bidi w:val="0"/>
        <w:spacing w:before="0" w:after="120" w:line="240" w:lineRule="auto"/>
        <w:ind w:left="0" w:right="0" w:firstLine="0"/>
        <w:jc w:val="center"/>
      </w:pPr>
      <w:r>
        <w:rPr>
          <w:spacing w:val="0"/>
          <w:w w:val="100"/>
          <w:position w:val="0"/>
          <w:shd w:val="clear" w:color="auto" w:fill="auto"/>
          <w:lang w:val="cs-CZ" w:eastAsia="cs-CZ" w:bidi="cs-CZ"/>
        </w:rPr>
        <w:t>náklady</w:t>
      </w:r>
    </w:p>
    <w:p>
      <w:pPr>
        <w:pStyle w:val="Style16"/>
        <w:keepNext w:val="0"/>
        <w:keepLines w:val="0"/>
        <w:widowControl w:val="0"/>
        <w:numPr>
          <w:ilvl w:val="0"/>
          <w:numId w:val="207"/>
        </w:numPr>
        <w:shd w:val="clear" w:color="auto" w:fill="auto"/>
        <w:tabs>
          <w:tab w:pos="383" w:val="left"/>
        </w:tabs>
        <w:bidi w:val="0"/>
        <w:spacing w:before="0" w:after="0" w:line="259" w:lineRule="auto"/>
        <w:ind w:left="420" w:right="0" w:hanging="420"/>
        <w:jc w:val="both"/>
        <w:rPr>
          <w:sz w:val="12"/>
          <w:szCs w:val="12"/>
        </w:rPr>
      </w:pPr>
      <w:r>
        <w:rPr>
          <w:spacing w:val="0"/>
          <w:w w:val="100"/>
          <w:position w:val="0"/>
          <w:sz w:val="12"/>
          <w:szCs w:val="12"/>
          <w:shd w:val="clear" w:color="auto" w:fill="auto"/>
          <w:lang w:val="cs-CZ" w:eastAsia="cs-CZ" w:bidi="cs-CZ"/>
        </w:rPr>
        <w:t>Vynaložil-li pojistník účelně náklady při odvracení bezprostředně hrozící pojistné události na zmír- nění následků již nastalé pojistné události nebo proto, že plnil povinnost odklidit poškozené pojiště- né zasklení nebo jeho zbytky z hygienických, ekologických či bezpečnostních důvodů, má proti po- jistiteli právo na jejich náhradu, jakož i na náhradu škody, kterou v souvislosti s touto činností utrpěl.</w:t>
      </w:r>
    </w:p>
    <w:p>
      <w:pPr>
        <w:pStyle w:val="Style16"/>
        <w:keepNext w:val="0"/>
        <w:keepLines w:val="0"/>
        <w:widowControl w:val="0"/>
        <w:numPr>
          <w:ilvl w:val="0"/>
          <w:numId w:val="207"/>
        </w:numPr>
        <w:shd w:val="clear" w:color="auto" w:fill="auto"/>
        <w:tabs>
          <w:tab w:pos="383" w:val="left"/>
        </w:tabs>
        <w:bidi w:val="0"/>
        <w:spacing w:before="0" w:after="0" w:line="252" w:lineRule="auto"/>
        <w:ind w:left="420" w:right="0" w:hanging="420"/>
        <w:jc w:val="both"/>
        <w:rPr>
          <w:sz w:val="12"/>
          <w:szCs w:val="12"/>
        </w:rPr>
      </w:pPr>
      <w:r>
        <w:rPr>
          <w:spacing w:val="0"/>
          <w:w w:val="100"/>
          <w:position w:val="0"/>
          <w:sz w:val="12"/>
          <w:szCs w:val="12"/>
          <w:shd w:val="clear" w:color="auto" w:fill="auto"/>
          <w:lang w:val="cs-CZ" w:eastAsia="cs-CZ" w:bidi="cs-CZ"/>
        </w:rPr>
        <w:t xml:space="preserve">Náklady uvedené v předchozím odstavci vynaložené na záchranu života nebo zdraví osob uhradí </w:t>
      </w:r>
      <w:r>
        <w:rPr>
          <w:spacing w:val="0"/>
          <w:w w:val="100"/>
          <w:position w:val="0"/>
          <w:sz w:val="13"/>
          <w:szCs w:val="13"/>
          <w:shd w:val="clear" w:color="auto" w:fill="auto"/>
          <w:lang w:val="cs-CZ" w:eastAsia="cs-CZ" w:bidi="cs-CZ"/>
        </w:rPr>
        <w:t xml:space="preserve">pojistitel maximálně do výše 30 % horní hranice pojistného plnění z jedné pojistné události sjednané v pojistné smlouvě. Ostatní náklady uvedené v předchozím odstavci uhradí pojistitel maximálně do </w:t>
      </w:r>
      <w:r>
        <w:rPr>
          <w:spacing w:val="0"/>
          <w:w w:val="100"/>
          <w:position w:val="0"/>
          <w:sz w:val="12"/>
          <w:szCs w:val="12"/>
          <w:shd w:val="clear" w:color="auto" w:fill="auto"/>
          <w:lang w:val="cs-CZ" w:eastAsia="cs-CZ" w:bidi="cs-CZ"/>
        </w:rPr>
        <w:t>výše 5 % horní hranice pojistného plnění z jedné pojistné události sjednané v pojistné smlouvě.</w:t>
      </w:r>
    </w:p>
    <w:p>
      <w:pPr>
        <w:pStyle w:val="Style16"/>
        <w:keepNext w:val="0"/>
        <w:keepLines w:val="0"/>
        <w:widowControl w:val="0"/>
        <w:numPr>
          <w:ilvl w:val="0"/>
          <w:numId w:val="207"/>
        </w:numPr>
        <w:shd w:val="clear" w:color="auto" w:fill="auto"/>
        <w:tabs>
          <w:tab w:pos="383" w:val="left"/>
        </w:tabs>
        <w:bidi w:val="0"/>
        <w:spacing w:before="0" w:after="0" w:line="259" w:lineRule="auto"/>
        <w:ind w:left="0" w:right="0" w:firstLine="0"/>
        <w:jc w:val="both"/>
        <w:rPr>
          <w:sz w:val="12"/>
          <w:szCs w:val="12"/>
        </w:rPr>
      </w:pPr>
      <w:r>
        <w:rPr>
          <w:spacing w:val="0"/>
          <w:w w:val="100"/>
          <w:position w:val="0"/>
          <w:sz w:val="12"/>
          <w:szCs w:val="12"/>
          <w:shd w:val="clear" w:color="auto" w:fill="auto"/>
          <w:lang w:val="cs-CZ" w:eastAsia="cs-CZ" w:bidi="cs-CZ"/>
        </w:rPr>
        <w:t>Zachraňovací náklady, které byly vynaloženy se souhlasem pojistitele a k nimž by jinak</w:t>
      </w:r>
    </w:p>
    <w:p>
      <w:pPr>
        <w:pStyle w:val="Style16"/>
        <w:keepNext w:val="0"/>
        <w:keepLines w:val="0"/>
        <w:widowControl w:val="0"/>
        <w:shd w:val="clear" w:color="auto" w:fill="auto"/>
        <w:bidi w:val="0"/>
        <w:spacing w:before="0" w:after="0" w:line="259" w:lineRule="auto"/>
        <w:ind w:left="0" w:right="0" w:firstLine="0"/>
        <w:jc w:val="center"/>
        <w:rPr>
          <w:sz w:val="12"/>
          <w:szCs w:val="12"/>
        </w:rPr>
      </w:pPr>
      <w:r>
        <w:rPr>
          <w:spacing w:val="0"/>
          <w:w w:val="100"/>
          <w:position w:val="0"/>
          <w:sz w:val="12"/>
          <w:szCs w:val="12"/>
          <w:shd w:val="clear" w:color="auto" w:fill="auto"/>
          <w:lang w:val="cs-CZ" w:eastAsia="cs-CZ" w:bidi="cs-CZ"/>
        </w:rPr>
        <w:t>osoby uvede</w:t>
        <w:t>-</w:t>
      </w:r>
    </w:p>
    <w:p>
      <w:pPr>
        <w:pStyle w:val="Style16"/>
        <w:keepNext w:val="0"/>
        <w:keepLines w:val="0"/>
        <w:widowControl w:val="0"/>
        <w:shd w:val="clear" w:color="auto" w:fill="auto"/>
        <w:bidi w:val="0"/>
        <w:spacing w:before="0" w:after="0" w:line="259" w:lineRule="auto"/>
        <w:ind w:left="420" w:right="0" w:firstLine="0"/>
        <w:jc w:val="both"/>
        <w:rPr>
          <w:sz w:val="12"/>
          <w:szCs w:val="12"/>
        </w:rPr>
      </w:pPr>
      <w:r>
        <w:rPr>
          <w:spacing w:val="0"/>
          <w:w w:val="100"/>
          <w:position w:val="0"/>
          <w:sz w:val="12"/>
          <w:szCs w:val="12"/>
          <w:shd w:val="clear" w:color="auto" w:fill="auto"/>
          <w:lang w:val="cs-CZ" w:eastAsia="cs-CZ" w:bidi="cs-CZ"/>
        </w:rPr>
        <w:t>né v předchozím odstavci nebyly povinny, uhradí pojistitel bez omezení.</w:t>
      </w:r>
    </w:p>
    <w:p>
      <w:pPr>
        <w:pStyle w:val="Style16"/>
        <w:keepNext w:val="0"/>
        <w:keepLines w:val="0"/>
        <w:widowControl w:val="0"/>
        <w:numPr>
          <w:ilvl w:val="0"/>
          <w:numId w:val="207"/>
        </w:numPr>
        <w:shd w:val="clear" w:color="auto" w:fill="auto"/>
        <w:tabs>
          <w:tab w:pos="383" w:val="left"/>
        </w:tabs>
        <w:bidi w:val="0"/>
        <w:spacing w:before="0" w:after="0" w:line="240" w:lineRule="auto"/>
        <w:ind w:left="420" w:right="0" w:hanging="420"/>
        <w:jc w:val="both"/>
      </w:pPr>
      <w:r>
        <w:rPr>
          <w:spacing w:val="0"/>
          <w:w w:val="100"/>
          <w:position w:val="0"/>
          <w:shd w:val="clear" w:color="auto" w:fill="auto"/>
          <w:lang w:val="cs-CZ" w:eastAsia="cs-CZ" w:bidi="cs-CZ"/>
        </w:rPr>
        <w:t>Ustanovení tohoto článku se nevztahuje na škodné události, jejichž příčinou byly okolnosti uvedené v článku 5 těchto VPP.</w:t>
      </w:r>
    </w:p>
    <w:p>
      <w:pPr>
        <w:pStyle w:val="Style16"/>
        <w:keepNext w:val="0"/>
        <w:keepLines w:val="0"/>
        <w:widowControl w:val="0"/>
        <w:numPr>
          <w:ilvl w:val="0"/>
          <w:numId w:val="207"/>
        </w:numPr>
        <w:shd w:val="clear" w:color="auto" w:fill="auto"/>
        <w:tabs>
          <w:tab w:pos="383" w:val="left"/>
        </w:tabs>
        <w:bidi w:val="0"/>
        <w:spacing w:before="0" w:after="0" w:line="252" w:lineRule="auto"/>
        <w:ind w:left="420" w:right="0" w:hanging="420"/>
        <w:jc w:val="both"/>
      </w:pPr>
      <w:r>
        <w:rPr>
          <w:spacing w:val="0"/>
          <w:w w:val="100"/>
          <w:position w:val="0"/>
          <w:sz w:val="12"/>
          <w:szCs w:val="12"/>
          <w:shd w:val="clear" w:color="auto" w:fill="auto"/>
          <w:lang w:val="cs-CZ" w:eastAsia="cs-CZ" w:bidi="cs-CZ"/>
        </w:rPr>
        <w:t xml:space="preserve">Pojistitel nehradí náklady vynaložené na obvyklou údržbu, na ošetření věci nebo na plnění zákonné povinnosti předcházet škodám. Pojistitel dále nehradí náklady uvedené v odstavci 1. tohoto článku </w:t>
      </w:r>
      <w:r>
        <w:rPr>
          <w:spacing w:val="0"/>
          <w:w w:val="100"/>
          <w:position w:val="0"/>
          <w:shd w:val="clear" w:color="auto" w:fill="auto"/>
          <w:lang w:val="cs-CZ" w:eastAsia="cs-CZ" w:bidi="cs-CZ"/>
        </w:rPr>
        <w:t>vynaložené Policií ČR, Hasičským záchranným sborem nebo jinými subjekty, které jsou povinny tyto náklady vynaložit ve veřejném zájmu na základě právních předpisů.</w:t>
      </w:r>
    </w:p>
    <w:p>
      <w:pPr>
        <w:pStyle w:val="Style16"/>
        <w:keepNext w:val="0"/>
        <w:keepLines w:val="0"/>
        <w:widowControl w:val="0"/>
        <w:numPr>
          <w:ilvl w:val="0"/>
          <w:numId w:val="207"/>
        </w:numPr>
        <w:shd w:val="clear" w:color="auto" w:fill="auto"/>
        <w:tabs>
          <w:tab w:pos="383" w:val="left"/>
        </w:tabs>
        <w:bidi w:val="0"/>
        <w:spacing w:before="0" w:after="120" w:line="259" w:lineRule="auto"/>
        <w:ind w:left="420" w:right="0" w:hanging="420"/>
        <w:jc w:val="both"/>
      </w:pPr>
      <w:r>
        <w:rPr>
          <w:spacing w:val="0"/>
          <w:w w:val="100"/>
          <w:position w:val="0"/>
          <w:sz w:val="12"/>
          <w:szCs w:val="12"/>
          <w:shd w:val="clear" w:color="auto" w:fill="auto"/>
          <w:lang w:val="cs-CZ" w:eastAsia="cs-CZ" w:bidi="cs-CZ"/>
        </w:rPr>
        <w:t xml:space="preserve">Pojistnou částku nebo limit pojistného plnění nelze snížit o výši zachraňovacích nákladů a o výši </w:t>
      </w:r>
      <w:r>
        <w:rPr>
          <w:spacing w:val="0"/>
          <w:w w:val="100"/>
          <w:position w:val="0"/>
          <w:shd w:val="clear" w:color="auto" w:fill="auto"/>
          <w:lang w:val="cs-CZ" w:eastAsia="cs-CZ" w:bidi="cs-CZ"/>
        </w:rPr>
        <w:t>náhrady škody.</w:t>
      </w:r>
    </w:p>
    <w:p>
      <w:pPr>
        <w:pStyle w:val="Style16"/>
        <w:keepNext w:val="0"/>
        <w:keepLines w:val="0"/>
        <w:widowControl w:val="0"/>
        <w:shd w:val="clear" w:color="auto" w:fill="auto"/>
        <w:bidi w:val="0"/>
        <w:spacing w:before="0" w:after="120" w:line="266" w:lineRule="auto"/>
        <w:ind w:left="0" w:right="0" w:firstLine="0"/>
        <w:jc w:val="center"/>
        <w:rPr>
          <w:sz w:val="12"/>
          <w:szCs w:val="12"/>
        </w:rPr>
      </w:pPr>
      <w:r>
        <w:rPr>
          <w:spacing w:val="0"/>
          <w:w w:val="100"/>
          <w:position w:val="0"/>
          <w:sz w:val="12"/>
          <w:szCs w:val="12"/>
          <w:shd w:val="clear" w:color="auto" w:fill="auto"/>
          <w:lang w:val="cs-CZ" w:eastAsia="cs-CZ" w:bidi="cs-CZ"/>
        </w:rPr>
        <w:t>Článek 20</w:t>
        <w:br/>
        <w:t>Soupojištění</w:t>
      </w:r>
    </w:p>
    <w:p>
      <w:pPr>
        <w:pStyle w:val="Style16"/>
        <w:keepNext w:val="0"/>
        <w:keepLines w:val="0"/>
        <w:widowControl w:val="0"/>
        <w:numPr>
          <w:ilvl w:val="0"/>
          <w:numId w:val="209"/>
        </w:numPr>
        <w:shd w:val="clear" w:color="auto" w:fill="auto"/>
        <w:tabs>
          <w:tab w:pos="383" w:val="left"/>
        </w:tabs>
        <w:bidi w:val="0"/>
        <w:spacing w:before="0" w:after="0" w:line="240" w:lineRule="auto"/>
        <w:ind w:left="0" w:right="0" w:firstLine="0"/>
        <w:jc w:val="both"/>
      </w:pPr>
      <w:r>
        <w:rPr>
          <w:spacing w:val="0"/>
          <w:w w:val="100"/>
          <w:position w:val="0"/>
          <w:shd w:val="clear" w:color="auto" w:fill="auto"/>
          <w:lang w:val="cs-CZ" w:eastAsia="cs-CZ" w:bidi="cs-CZ"/>
        </w:rPr>
        <w:t>U pojištění, na jehož sjednání se podílí více pojistitelů (soupojistitelů), je dohodnuta výše</w:t>
      </w:r>
    </w:p>
    <w:p>
      <w:pPr>
        <w:pStyle w:val="Style16"/>
        <w:keepNext w:val="0"/>
        <w:keepLines w:val="0"/>
        <w:widowControl w:val="0"/>
        <w:shd w:val="clear" w:color="auto" w:fill="auto"/>
        <w:bidi w:val="0"/>
        <w:spacing w:before="0" w:after="0" w:line="240" w:lineRule="auto"/>
        <w:ind w:left="0" w:right="0" w:firstLine="0"/>
        <w:jc w:val="center"/>
        <w:rPr>
          <w:sz w:val="12"/>
          <w:szCs w:val="12"/>
        </w:rPr>
      </w:pPr>
      <w:r>
        <w:rPr>
          <w:spacing w:val="0"/>
          <w:w w:val="100"/>
          <w:position w:val="0"/>
          <w:sz w:val="13"/>
          <w:szCs w:val="13"/>
          <w:shd w:val="clear" w:color="auto" w:fill="auto"/>
          <w:lang w:val="cs-CZ" w:eastAsia="cs-CZ" w:bidi="cs-CZ"/>
        </w:rPr>
        <w:t>podílů jed</w:t>
      </w:r>
      <w:r>
        <w:rPr>
          <w:spacing w:val="0"/>
          <w:w w:val="100"/>
          <w:position w:val="0"/>
          <w:sz w:val="12"/>
          <w:szCs w:val="12"/>
          <w:shd w:val="clear" w:color="auto" w:fill="auto"/>
          <w:lang w:val="cs-CZ" w:eastAsia="cs-CZ" w:bidi="cs-CZ"/>
        </w:rPr>
        <w:t>-</w:t>
      </w:r>
    </w:p>
    <w:p>
      <w:pPr>
        <w:pStyle w:val="Style16"/>
        <w:keepNext w:val="0"/>
        <w:keepLines w:val="0"/>
        <w:widowControl w:val="0"/>
        <w:shd w:val="clear" w:color="auto" w:fill="auto"/>
        <w:bidi w:val="0"/>
        <w:spacing w:before="0" w:after="0" w:line="264" w:lineRule="auto"/>
        <w:ind w:left="420" w:right="0" w:firstLine="0"/>
        <w:jc w:val="both"/>
        <w:rPr>
          <w:sz w:val="12"/>
          <w:szCs w:val="12"/>
        </w:rPr>
      </w:pPr>
      <w:r>
        <w:rPr>
          <w:spacing w:val="0"/>
          <w:w w:val="100"/>
          <w:position w:val="0"/>
          <w:sz w:val="12"/>
          <w:szCs w:val="12"/>
          <w:shd w:val="clear" w:color="auto" w:fill="auto"/>
          <w:lang w:val="cs-CZ" w:eastAsia="cs-CZ" w:bidi="cs-CZ"/>
        </w:rPr>
        <w:t>notlivých pojistitelů na právech a závazcích plynoucích ze soupojištění.</w:t>
      </w:r>
    </w:p>
    <w:p>
      <w:pPr>
        <w:pStyle w:val="Style16"/>
        <w:keepNext w:val="0"/>
        <w:keepLines w:val="0"/>
        <w:widowControl w:val="0"/>
        <w:numPr>
          <w:ilvl w:val="0"/>
          <w:numId w:val="209"/>
        </w:numPr>
        <w:shd w:val="clear" w:color="auto" w:fill="auto"/>
        <w:tabs>
          <w:tab w:pos="383" w:val="left"/>
        </w:tabs>
        <w:bidi w:val="0"/>
        <w:spacing w:before="0" w:after="0" w:line="254" w:lineRule="auto"/>
        <w:ind w:left="420" w:right="0" w:hanging="420"/>
        <w:jc w:val="both"/>
        <w:rPr>
          <w:sz w:val="12"/>
          <w:szCs w:val="12"/>
        </w:rPr>
      </w:pPr>
      <w:r>
        <w:rPr>
          <w:spacing w:val="0"/>
          <w:w w:val="100"/>
          <w:position w:val="0"/>
          <w:sz w:val="12"/>
          <w:szCs w:val="12"/>
          <w:shd w:val="clear" w:color="auto" w:fill="auto"/>
          <w:lang w:val="cs-CZ" w:eastAsia="cs-CZ" w:bidi="cs-CZ"/>
        </w:rPr>
        <w:t xml:space="preserve">Je-li ujednáno soupojištění, vedoucí pojistitel určený ve smlouvě stanoví pojistné podmínky a výši </w:t>
      </w:r>
      <w:r>
        <w:rPr>
          <w:spacing w:val="0"/>
          <w:w w:val="100"/>
          <w:position w:val="0"/>
          <w:sz w:val="13"/>
          <w:szCs w:val="13"/>
          <w:shd w:val="clear" w:color="auto" w:fill="auto"/>
          <w:lang w:val="cs-CZ" w:eastAsia="cs-CZ" w:bidi="cs-CZ"/>
        </w:rPr>
        <w:t xml:space="preserve">pojistného, spravuje soupojištění, přejímá oznámení o pojistné události a vede šetření nezbytná ke zjištění rozsahu povinnosti pojistitelů poskytnout pojistné plnění; v tomto rozsahu jedná jménem </w:t>
      </w:r>
      <w:r>
        <w:rPr>
          <w:spacing w:val="0"/>
          <w:w w:val="100"/>
          <w:position w:val="0"/>
          <w:sz w:val="12"/>
          <w:szCs w:val="12"/>
          <w:shd w:val="clear" w:color="auto" w:fill="auto"/>
          <w:lang w:val="cs-CZ" w:eastAsia="cs-CZ" w:bidi="cs-CZ"/>
        </w:rPr>
        <w:t>ostatních pojistitelů. Není-li ujednán způsob příjmů pojistného, přijímá vedoucí pojistitel i pojistné.</w:t>
      </w:r>
    </w:p>
    <w:p>
      <w:pPr>
        <w:pStyle w:val="Style16"/>
        <w:keepNext w:val="0"/>
        <w:keepLines w:val="0"/>
        <w:widowControl w:val="0"/>
        <w:numPr>
          <w:ilvl w:val="0"/>
          <w:numId w:val="209"/>
        </w:numPr>
        <w:shd w:val="clear" w:color="auto" w:fill="auto"/>
        <w:tabs>
          <w:tab w:pos="383" w:val="left"/>
        </w:tabs>
        <w:bidi w:val="0"/>
        <w:spacing w:before="0" w:after="0" w:line="240" w:lineRule="auto"/>
        <w:ind w:left="0" w:right="0" w:firstLine="0"/>
        <w:jc w:val="both"/>
      </w:pPr>
      <w:r>
        <w:rPr>
          <w:spacing w:val="0"/>
          <w:w w:val="100"/>
          <w:position w:val="0"/>
          <w:shd w:val="clear" w:color="auto" w:fill="auto"/>
          <w:lang w:val="cs-CZ" w:eastAsia="cs-CZ" w:bidi="cs-CZ"/>
        </w:rPr>
        <w:t>V rámci soupojištění lze pojistnou smlouvu uzavřít i mezi pojistníkem a více pojistiteli,</w:t>
      </w:r>
    </w:p>
    <w:p>
      <w:pPr>
        <w:pStyle w:val="Style16"/>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kteří si ujed</w:t>
        <w:t>-</w:t>
      </w:r>
    </w:p>
    <w:p>
      <w:pPr>
        <w:pStyle w:val="Style16"/>
        <w:keepNext w:val="0"/>
        <w:keepLines w:val="0"/>
        <w:widowControl w:val="0"/>
        <w:shd w:val="clear" w:color="auto" w:fill="auto"/>
        <w:bidi w:val="0"/>
        <w:spacing w:before="0" w:after="0" w:line="252" w:lineRule="auto"/>
        <w:ind w:left="420" w:right="0" w:firstLine="0"/>
        <w:jc w:val="both"/>
      </w:pPr>
      <w:r>
        <w:rPr>
          <w:spacing w:val="0"/>
          <w:w w:val="100"/>
          <w:position w:val="0"/>
          <w:shd w:val="clear" w:color="auto" w:fill="auto"/>
          <w:lang w:val="cs-CZ" w:eastAsia="cs-CZ" w:bidi="cs-CZ"/>
        </w:rPr>
        <w:t xml:space="preserve">nali společný postup při pojištění určitých pojistných nebezpečí, a to jménem a na účet všech po- </w:t>
      </w:r>
      <w:r>
        <w:rPr>
          <w:spacing w:val="0"/>
          <w:w w:val="100"/>
          <w:position w:val="0"/>
          <w:sz w:val="12"/>
          <w:szCs w:val="12"/>
          <w:shd w:val="clear" w:color="auto" w:fill="auto"/>
          <w:lang w:val="cs-CZ" w:eastAsia="cs-CZ" w:bidi="cs-CZ"/>
        </w:rPr>
        <w:t xml:space="preserve">jistitelů, a určili vedoucího pojistitele, popřípadě pověřili plněním jeho povinností společný orgán vytvořený k tomuto účelu, anebo pojišťovacího zprostředkovatele kvalifikovaného podle jiného </w:t>
      </w:r>
      <w:r>
        <w:rPr>
          <w:spacing w:val="0"/>
          <w:w w:val="100"/>
          <w:position w:val="0"/>
          <w:shd w:val="clear" w:color="auto" w:fill="auto"/>
          <w:lang w:val="cs-CZ" w:eastAsia="cs-CZ" w:bidi="cs-CZ"/>
        </w:rPr>
        <w:t>zákona pro vyšší stupeň odborné způsobilosti.</w:t>
      </w:r>
    </w:p>
    <w:p>
      <w:pPr>
        <w:pStyle w:val="Style16"/>
        <w:keepNext w:val="0"/>
        <w:keepLines w:val="0"/>
        <w:widowControl w:val="0"/>
        <w:numPr>
          <w:ilvl w:val="0"/>
          <w:numId w:val="209"/>
        </w:numPr>
        <w:shd w:val="clear" w:color="auto" w:fill="auto"/>
        <w:tabs>
          <w:tab w:pos="383" w:val="left"/>
        </w:tabs>
        <w:bidi w:val="0"/>
        <w:spacing w:before="0" w:after="120" w:line="264" w:lineRule="auto"/>
        <w:ind w:left="420" w:right="0" w:hanging="420"/>
        <w:jc w:val="both"/>
      </w:pPr>
      <w:r>
        <w:rPr>
          <w:spacing w:val="0"/>
          <w:w w:val="100"/>
          <w:position w:val="0"/>
          <w:sz w:val="12"/>
          <w:szCs w:val="12"/>
          <w:shd w:val="clear" w:color="auto" w:fill="auto"/>
          <w:lang w:val="cs-CZ" w:eastAsia="cs-CZ" w:bidi="cs-CZ"/>
        </w:rPr>
        <w:t xml:space="preserve">Právo na pojistné plnění se uplatňuje vůči vedoucímu pojistiteli. Pojistitelé se mezi sebou vzájemně </w:t>
      </w:r>
      <w:r>
        <w:rPr>
          <w:spacing w:val="0"/>
          <w:w w:val="100"/>
          <w:position w:val="0"/>
          <w:shd w:val="clear" w:color="auto" w:fill="auto"/>
          <w:lang w:val="cs-CZ" w:eastAsia="cs-CZ" w:bidi="cs-CZ"/>
        </w:rPr>
        <w:t>vypořádají podle svých podílů; nebyly-li podíly ujednány, platí, že jsou stejné.</w:t>
      </w:r>
    </w:p>
    <w:p>
      <w:pPr>
        <w:pStyle w:val="Style16"/>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Článek 21</w:t>
      </w:r>
    </w:p>
    <w:p>
      <w:pPr>
        <w:pStyle w:val="Style16"/>
        <w:keepNext w:val="0"/>
        <w:keepLines w:val="0"/>
        <w:widowControl w:val="0"/>
        <w:shd w:val="clear" w:color="auto" w:fill="auto"/>
        <w:bidi w:val="0"/>
        <w:spacing w:before="0" w:after="120" w:line="262" w:lineRule="auto"/>
        <w:ind w:left="0" w:right="0" w:firstLine="0"/>
        <w:jc w:val="center"/>
        <w:rPr>
          <w:sz w:val="12"/>
          <w:szCs w:val="12"/>
        </w:rPr>
      </w:pPr>
      <w:r>
        <w:rPr>
          <w:spacing w:val="0"/>
          <w:w w:val="100"/>
          <w:position w:val="0"/>
          <w:sz w:val="12"/>
          <w:szCs w:val="12"/>
          <w:shd w:val="clear" w:color="auto" w:fill="auto"/>
          <w:lang w:val="cs-CZ" w:eastAsia="cs-CZ" w:bidi="cs-CZ"/>
        </w:rPr>
        <w:t>Přerušení pojištění</w:t>
      </w:r>
    </w:p>
    <w:p>
      <w:pPr>
        <w:pStyle w:val="Style16"/>
        <w:keepNext w:val="0"/>
        <w:keepLines w:val="0"/>
        <w:widowControl w:val="0"/>
        <w:numPr>
          <w:ilvl w:val="0"/>
          <w:numId w:val="211"/>
        </w:numPr>
        <w:shd w:val="clear" w:color="auto" w:fill="auto"/>
        <w:tabs>
          <w:tab w:pos="383" w:val="left"/>
        </w:tabs>
        <w:bidi w:val="0"/>
        <w:spacing w:before="0" w:after="0" w:line="262" w:lineRule="auto"/>
        <w:ind w:left="0" w:right="0" w:firstLine="0"/>
        <w:jc w:val="both"/>
        <w:rPr>
          <w:sz w:val="12"/>
          <w:szCs w:val="12"/>
        </w:rPr>
      </w:pPr>
      <w:r>
        <w:rPr>
          <w:spacing w:val="0"/>
          <w:w w:val="100"/>
          <w:position w:val="0"/>
          <w:sz w:val="12"/>
          <w:szCs w:val="12"/>
          <w:shd w:val="clear" w:color="auto" w:fill="auto"/>
          <w:lang w:val="cs-CZ" w:eastAsia="cs-CZ" w:bidi="cs-CZ"/>
        </w:rPr>
        <w:t>Ustanovení zákona o přerušení pojištění při nezaplacení pojistného do 2 měsíců ode dne</w:t>
      </w:r>
    </w:p>
    <w:p>
      <w:pPr>
        <w:pStyle w:val="Style16"/>
        <w:keepNext w:val="0"/>
        <w:keepLines w:val="0"/>
        <w:widowControl w:val="0"/>
        <w:shd w:val="clear" w:color="auto" w:fill="auto"/>
        <w:bidi w:val="0"/>
        <w:spacing w:before="0" w:after="0" w:line="262" w:lineRule="auto"/>
        <w:ind w:left="0" w:right="0" w:firstLine="0"/>
        <w:jc w:val="center"/>
        <w:rPr>
          <w:sz w:val="12"/>
          <w:szCs w:val="12"/>
        </w:rPr>
      </w:pPr>
      <w:r>
        <w:rPr>
          <w:spacing w:val="0"/>
          <w:w w:val="100"/>
          <w:position w:val="0"/>
          <w:sz w:val="12"/>
          <w:szCs w:val="12"/>
          <w:shd w:val="clear" w:color="auto" w:fill="auto"/>
          <w:lang w:val="cs-CZ" w:eastAsia="cs-CZ" w:bidi="cs-CZ"/>
        </w:rPr>
        <w:t>jeho splat</w:t>
        <w:t>-</w:t>
      </w:r>
    </w:p>
    <w:p>
      <w:pPr>
        <w:pStyle w:val="Style16"/>
        <w:keepNext w:val="0"/>
        <w:keepLines w:val="0"/>
        <w:widowControl w:val="0"/>
        <w:shd w:val="clear" w:color="auto" w:fill="auto"/>
        <w:bidi w:val="0"/>
        <w:spacing w:before="0" w:after="0" w:line="240" w:lineRule="auto"/>
        <w:ind w:left="0" w:right="0" w:firstLine="420"/>
        <w:jc w:val="both"/>
      </w:pPr>
      <w:r>
        <w:rPr>
          <w:spacing w:val="0"/>
          <w:w w:val="100"/>
          <w:position w:val="0"/>
          <w:shd w:val="clear" w:color="auto" w:fill="auto"/>
          <w:lang w:val="cs-CZ" w:eastAsia="cs-CZ" w:bidi="cs-CZ"/>
        </w:rPr>
        <w:t>nosti se na toto pojištění</w:t>
      </w:r>
    </w:p>
    <w:p>
      <w:pPr>
        <w:pStyle w:val="Style16"/>
        <w:keepNext w:val="0"/>
        <w:keepLines w:val="0"/>
        <w:widowControl w:val="0"/>
        <w:shd w:val="clear" w:color="auto" w:fill="auto"/>
        <w:bidi w:val="0"/>
        <w:spacing w:before="0" w:after="0" w:line="240" w:lineRule="auto"/>
        <w:ind w:left="0" w:right="0" w:firstLine="420"/>
        <w:jc w:val="both"/>
      </w:pPr>
      <w:r>
        <w:rPr>
          <w:spacing w:val="0"/>
          <w:w w:val="100"/>
          <w:position w:val="0"/>
          <w:shd w:val="clear" w:color="auto" w:fill="auto"/>
          <w:lang w:val="cs-CZ" w:eastAsia="cs-CZ" w:bidi="cs-CZ"/>
        </w:rPr>
        <w:t>nevztahuje.</w:t>
      </w:r>
    </w:p>
    <w:p>
      <w:pPr>
        <w:pStyle w:val="Style16"/>
        <w:keepNext w:val="0"/>
        <w:keepLines w:val="0"/>
        <w:widowControl w:val="0"/>
        <w:numPr>
          <w:ilvl w:val="0"/>
          <w:numId w:val="211"/>
        </w:numPr>
        <w:shd w:val="clear" w:color="auto" w:fill="auto"/>
        <w:tabs>
          <w:tab w:pos="383" w:val="left"/>
        </w:tabs>
        <w:bidi w:val="0"/>
        <w:spacing w:before="0" w:after="120" w:line="262" w:lineRule="auto"/>
        <w:ind w:left="0" w:right="0" w:firstLine="0"/>
        <w:jc w:val="both"/>
        <w:rPr>
          <w:sz w:val="12"/>
          <w:szCs w:val="12"/>
        </w:rPr>
      </w:pPr>
      <w:r>
        <w:rPr>
          <w:spacing w:val="0"/>
          <w:w w:val="100"/>
          <w:position w:val="0"/>
          <w:sz w:val="12"/>
          <w:szCs w:val="12"/>
          <w:shd w:val="clear" w:color="auto" w:fill="auto"/>
          <w:lang w:val="cs-CZ" w:eastAsia="cs-CZ" w:bidi="cs-CZ"/>
        </w:rPr>
        <w:t>V pojistné smlouvě lze dohodnout podmínky, za kterých bude pojištění přerušeno.</w:t>
      </w:r>
    </w:p>
    <w:p>
      <w:pPr>
        <w:pStyle w:val="Style16"/>
        <w:keepNext w:val="0"/>
        <w:keepLines w:val="0"/>
        <w:widowControl w:val="0"/>
        <w:shd w:val="clear" w:color="auto" w:fill="auto"/>
        <w:bidi w:val="0"/>
        <w:spacing w:before="0" w:after="0" w:line="262" w:lineRule="auto"/>
        <w:ind w:left="0" w:right="0" w:firstLine="0"/>
        <w:jc w:val="center"/>
        <w:rPr>
          <w:sz w:val="12"/>
          <w:szCs w:val="12"/>
        </w:rPr>
      </w:pPr>
      <w:r>
        <w:rPr>
          <w:spacing w:val="0"/>
          <w:w w:val="100"/>
          <w:position w:val="0"/>
          <w:sz w:val="12"/>
          <w:szCs w:val="12"/>
          <w:shd w:val="clear" w:color="auto" w:fill="auto"/>
          <w:lang w:val="cs-CZ" w:eastAsia="cs-CZ" w:bidi="cs-CZ"/>
        </w:rPr>
        <w:t>Článek 22</w:t>
      </w:r>
    </w:p>
    <w:p>
      <w:pPr>
        <w:pStyle w:val="Style16"/>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Expertní posouzení sporného</w:t>
      </w:r>
    </w:p>
    <w:p>
      <w:pPr>
        <w:pStyle w:val="Style16"/>
        <w:keepNext w:val="0"/>
        <w:keepLines w:val="0"/>
        <w:widowControl w:val="0"/>
        <w:shd w:val="clear" w:color="auto" w:fill="auto"/>
        <w:bidi w:val="0"/>
        <w:spacing w:before="0" w:after="120" w:line="240" w:lineRule="auto"/>
        <w:ind w:left="0" w:right="0" w:firstLine="0"/>
        <w:jc w:val="center"/>
      </w:pPr>
      <w:r>
        <w:rPr>
          <w:spacing w:val="0"/>
          <w:w w:val="100"/>
          <w:position w:val="0"/>
          <w:shd w:val="clear" w:color="auto" w:fill="auto"/>
          <w:lang w:val="cs-CZ" w:eastAsia="cs-CZ" w:bidi="cs-CZ"/>
        </w:rPr>
        <w:t>nároku</w:t>
      </w:r>
    </w:p>
    <w:p>
      <w:pPr>
        <w:pStyle w:val="Style16"/>
        <w:keepNext w:val="0"/>
        <w:keepLines w:val="0"/>
        <w:widowControl w:val="0"/>
        <w:numPr>
          <w:ilvl w:val="0"/>
          <w:numId w:val="213"/>
        </w:numPr>
        <w:shd w:val="clear" w:color="auto" w:fill="auto"/>
        <w:tabs>
          <w:tab w:pos="383" w:val="left"/>
        </w:tabs>
        <w:bidi w:val="0"/>
        <w:spacing w:before="0" w:after="0" w:line="240" w:lineRule="auto"/>
        <w:ind w:left="420" w:right="0" w:hanging="420"/>
        <w:jc w:val="both"/>
      </w:pPr>
      <w:r>
        <w:rPr>
          <w:spacing w:val="0"/>
          <w:w w:val="100"/>
          <w:position w:val="0"/>
          <w:shd w:val="clear" w:color="auto" w:fill="auto"/>
          <w:lang w:val="cs-CZ" w:eastAsia="cs-CZ" w:bidi="cs-CZ"/>
        </w:rPr>
        <w:t>V případě pochybnosti o výši pojistného plnění (přičemž základ nároku byl uznán) se mohou účast</w:t>
      </w:r>
      <w:r>
        <w:rPr>
          <w:spacing w:val="0"/>
          <w:w w:val="100"/>
          <w:position w:val="0"/>
          <w:sz w:val="12"/>
          <w:szCs w:val="12"/>
          <w:shd w:val="clear" w:color="auto" w:fill="auto"/>
          <w:lang w:val="cs-CZ" w:eastAsia="cs-CZ" w:bidi="cs-CZ"/>
        </w:rPr>
        <w:t xml:space="preserve">- níci pojištění dohodnout na určení výše pojistného plnění prostřednictvím expertního posouzení </w:t>
      </w:r>
      <w:r>
        <w:rPr>
          <w:spacing w:val="0"/>
          <w:w w:val="100"/>
          <w:position w:val="0"/>
          <w:shd w:val="clear" w:color="auto" w:fill="auto"/>
          <w:lang w:val="cs-CZ" w:eastAsia="cs-CZ" w:bidi="cs-CZ"/>
        </w:rPr>
        <w:t>sporného nároku (dále jen „expertíza“), aby předešli případnému soudnímu sporu.</w:t>
      </w:r>
    </w:p>
    <w:p>
      <w:pPr>
        <w:pStyle w:val="Style16"/>
        <w:keepNext w:val="0"/>
        <w:keepLines w:val="0"/>
        <w:widowControl w:val="0"/>
        <w:numPr>
          <w:ilvl w:val="0"/>
          <w:numId w:val="213"/>
        </w:numPr>
        <w:shd w:val="clear" w:color="auto" w:fill="auto"/>
        <w:tabs>
          <w:tab w:pos="383" w:val="left"/>
        </w:tabs>
        <w:bidi w:val="0"/>
        <w:spacing w:before="0" w:after="0" w:line="254" w:lineRule="auto"/>
        <w:ind w:left="0" w:right="0" w:firstLine="0"/>
        <w:jc w:val="both"/>
        <w:rPr>
          <w:sz w:val="12"/>
          <w:szCs w:val="12"/>
        </w:rPr>
      </w:pPr>
      <w:r>
        <w:rPr>
          <w:spacing w:val="0"/>
          <w:w w:val="100"/>
          <w:position w:val="0"/>
          <w:sz w:val="12"/>
          <w:szCs w:val="12"/>
          <w:shd w:val="clear" w:color="auto" w:fill="auto"/>
          <w:lang w:val="cs-CZ" w:eastAsia="cs-CZ" w:bidi="cs-CZ"/>
        </w:rPr>
        <w:t>Provedení expertízy je formou šetření ve smyslu článku 12 odst. 2. a článku 14 odst.</w:t>
      </w:r>
    </w:p>
    <w:p>
      <w:pPr>
        <w:pStyle w:val="Style16"/>
        <w:keepNext w:val="0"/>
        <w:keepLines w:val="0"/>
        <w:widowControl w:val="0"/>
        <w:numPr>
          <w:ilvl w:val="0"/>
          <w:numId w:val="179"/>
        </w:numPr>
        <w:shd w:val="clear" w:color="auto" w:fill="auto"/>
        <w:tabs>
          <w:tab w:pos="714" w:val="left"/>
          <w:tab w:pos="799" w:val="left"/>
        </w:tabs>
        <w:bidi w:val="0"/>
        <w:spacing w:before="0" w:after="0" w:line="254" w:lineRule="auto"/>
        <w:ind w:left="420" w:right="0" w:firstLine="0"/>
        <w:jc w:val="both"/>
      </w:pPr>
      <w:r>
        <w:rPr>
          <w:spacing w:val="0"/>
          <w:w w:val="100"/>
          <w:position w:val="0"/>
          <w:sz w:val="12"/>
          <w:szCs w:val="12"/>
          <w:shd w:val="clear" w:color="auto" w:fill="auto"/>
          <w:lang w:val="cs-CZ" w:eastAsia="cs-CZ" w:bidi="cs-CZ"/>
        </w:rPr>
        <w:t xml:space="preserve">a spočívá </w:t>
      </w:r>
      <w:r>
        <w:rPr>
          <w:spacing w:val="0"/>
          <w:w w:val="100"/>
          <w:position w:val="0"/>
          <w:shd w:val="clear" w:color="auto" w:fill="auto"/>
          <w:lang w:val="cs-CZ" w:eastAsia="cs-CZ" w:bidi="cs-CZ"/>
        </w:rPr>
        <w:t>v posouzení sporného nároku jedním nebo více experty tak, že účastníci pojištění:</w:t>
      </w:r>
    </w:p>
    <w:p>
      <w:pPr>
        <w:pStyle w:val="Style16"/>
        <w:keepNext w:val="0"/>
        <w:keepLines w:val="0"/>
        <w:widowControl w:val="0"/>
        <w:numPr>
          <w:ilvl w:val="0"/>
          <w:numId w:val="215"/>
        </w:numPr>
        <w:shd w:val="clear" w:color="auto" w:fill="auto"/>
        <w:tabs>
          <w:tab w:pos="783" w:val="left"/>
        </w:tabs>
        <w:bidi w:val="0"/>
        <w:spacing w:before="0" w:after="0" w:line="262" w:lineRule="auto"/>
        <w:ind w:left="420" w:right="0" w:firstLine="0"/>
        <w:jc w:val="both"/>
        <w:rPr>
          <w:sz w:val="12"/>
          <w:szCs w:val="12"/>
        </w:rPr>
      </w:pPr>
      <w:r>
        <w:rPr>
          <w:spacing w:val="0"/>
          <w:w w:val="100"/>
          <w:position w:val="0"/>
          <w:sz w:val="12"/>
          <w:szCs w:val="12"/>
          <w:shd w:val="clear" w:color="auto" w:fill="auto"/>
          <w:lang w:val="cs-CZ" w:eastAsia="cs-CZ" w:bidi="cs-CZ"/>
        </w:rPr>
        <w:t>se písemně dohodnou na jednom expertovi</w:t>
      </w:r>
    </w:p>
    <w:p>
      <w:pPr>
        <w:pStyle w:val="Style16"/>
        <w:keepNext w:val="0"/>
        <w:keepLines w:val="0"/>
        <w:widowControl w:val="0"/>
        <w:shd w:val="clear" w:color="auto" w:fill="auto"/>
        <w:bidi w:val="0"/>
        <w:spacing w:before="0" w:after="0" w:line="262" w:lineRule="auto"/>
        <w:ind w:left="0" w:right="0" w:firstLine="420"/>
        <w:jc w:val="both"/>
        <w:rPr>
          <w:sz w:val="12"/>
          <w:szCs w:val="12"/>
        </w:rPr>
      </w:pPr>
      <w:r>
        <w:rPr>
          <w:spacing w:val="0"/>
          <w:w w:val="100"/>
          <w:position w:val="0"/>
          <w:sz w:val="12"/>
          <w:szCs w:val="12"/>
          <w:shd w:val="clear" w:color="auto" w:fill="auto"/>
          <w:lang w:val="cs-CZ" w:eastAsia="cs-CZ" w:bidi="cs-CZ"/>
        </w:rPr>
        <w:t>nebo</w:t>
      </w:r>
    </w:p>
    <w:p>
      <w:pPr>
        <w:pStyle w:val="Style16"/>
        <w:keepNext w:val="0"/>
        <w:keepLines w:val="0"/>
        <w:widowControl w:val="0"/>
        <w:numPr>
          <w:ilvl w:val="0"/>
          <w:numId w:val="215"/>
        </w:numPr>
        <w:shd w:val="clear" w:color="auto" w:fill="auto"/>
        <w:tabs>
          <w:tab w:pos="783" w:val="left"/>
        </w:tabs>
        <w:bidi w:val="0"/>
        <w:spacing w:before="0" w:after="0" w:line="252" w:lineRule="auto"/>
        <w:ind w:left="640" w:right="0" w:hanging="220"/>
        <w:jc w:val="both"/>
        <w:rPr>
          <w:sz w:val="12"/>
          <w:szCs w:val="12"/>
        </w:rPr>
      </w:pPr>
      <w:r>
        <w:rPr>
          <w:spacing w:val="0"/>
          <w:w w:val="100"/>
          <w:position w:val="0"/>
          <w:sz w:val="13"/>
          <w:szCs w:val="13"/>
          <w:shd w:val="clear" w:color="auto" w:fill="auto"/>
          <w:lang w:val="cs-CZ" w:eastAsia="cs-CZ" w:bidi="cs-CZ"/>
        </w:rPr>
        <w:t xml:space="preserve">určí každý svého experta s tím, že úkolem těchto expertů bude vypracovat společné stanovisko </w:t>
      </w:r>
      <w:r>
        <w:rPr>
          <w:spacing w:val="0"/>
          <w:w w:val="100"/>
          <w:position w:val="0"/>
          <w:sz w:val="12"/>
          <w:szCs w:val="12"/>
          <w:shd w:val="clear" w:color="auto" w:fill="auto"/>
          <w:lang w:val="cs-CZ" w:eastAsia="cs-CZ" w:bidi="cs-CZ"/>
        </w:rPr>
        <w:t>ke spornému nároku. Pokud se na takovém společném stanovisku neshodnou, bude jejich po</w:t>
      </w:r>
      <w:r>
        <w:rPr>
          <w:spacing w:val="0"/>
          <w:w w:val="100"/>
          <w:position w:val="0"/>
          <w:sz w:val="13"/>
          <w:szCs w:val="13"/>
          <w:shd w:val="clear" w:color="auto" w:fill="auto"/>
          <w:lang w:val="cs-CZ" w:eastAsia="cs-CZ" w:bidi="cs-CZ"/>
        </w:rPr>
        <w:t xml:space="preserve">- </w:t>
      </w:r>
      <w:r>
        <w:rPr>
          <w:spacing w:val="0"/>
          <w:w w:val="100"/>
          <w:position w:val="0"/>
          <w:sz w:val="12"/>
          <w:szCs w:val="12"/>
          <w:shd w:val="clear" w:color="auto" w:fill="auto"/>
          <w:lang w:val="cs-CZ" w:eastAsia="cs-CZ" w:bidi="cs-CZ"/>
        </w:rPr>
        <w:t>vinností určit neprodleně, nejpozději do jednoho měsíce, rozhodujícího experta (odst. 4.).</w:t>
      </w:r>
    </w:p>
    <w:p>
      <w:pPr>
        <w:pStyle w:val="Style16"/>
        <w:keepNext w:val="0"/>
        <w:keepLines w:val="0"/>
        <w:widowControl w:val="0"/>
        <w:numPr>
          <w:ilvl w:val="0"/>
          <w:numId w:val="213"/>
        </w:numPr>
        <w:shd w:val="clear" w:color="auto" w:fill="auto"/>
        <w:tabs>
          <w:tab w:pos="383" w:val="left"/>
        </w:tabs>
        <w:bidi w:val="0"/>
        <w:spacing w:before="0" w:after="0" w:line="240" w:lineRule="auto"/>
        <w:ind w:left="0" w:right="0" w:firstLine="0"/>
        <w:jc w:val="center"/>
      </w:pPr>
      <w:r>
        <w:rPr>
          <w:spacing w:val="0"/>
          <w:w w:val="100"/>
          <w:position w:val="0"/>
          <w:shd w:val="clear" w:color="auto" w:fill="auto"/>
          <w:lang w:val="cs-CZ" w:eastAsia="cs-CZ" w:bidi="cs-CZ"/>
        </w:rPr>
        <w:t>Expert (rozhodující expert) nesmí mít k žádnému z účastníků pojištění obchodní,</w:t>
        <w:br/>
        <w:t>pracovněprávní</w:t>
      </w:r>
    </w:p>
    <w:p>
      <w:pPr>
        <w:pStyle w:val="Style16"/>
        <w:keepNext w:val="0"/>
        <w:keepLines w:val="0"/>
        <w:widowControl w:val="0"/>
        <w:shd w:val="clear" w:color="auto" w:fill="auto"/>
        <w:bidi w:val="0"/>
        <w:spacing w:before="0" w:after="0" w:line="257" w:lineRule="auto"/>
        <w:ind w:left="420" w:right="0" w:firstLine="0"/>
        <w:jc w:val="both"/>
        <w:rPr>
          <w:sz w:val="12"/>
          <w:szCs w:val="12"/>
        </w:rPr>
      </w:pPr>
      <w:r>
        <w:rPr>
          <w:spacing w:val="0"/>
          <w:w w:val="100"/>
          <w:position w:val="0"/>
          <w:sz w:val="12"/>
          <w:szCs w:val="12"/>
          <w:shd w:val="clear" w:color="auto" w:fill="auto"/>
          <w:lang w:val="cs-CZ" w:eastAsia="cs-CZ" w:bidi="cs-CZ"/>
        </w:rPr>
        <w:t xml:space="preserve">ani příbuzenský vztah; pokud by tato podmínka nebyla splněna a účastník pojištění její nesplnění </w:t>
      </w:r>
      <w:r>
        <w:rPr>
          <w:spacing w:val="0"/>
          <w:w w:val="100"/>
          <w:position w:val="0"/>
          <w:sz w:val="13"/>
          <w:szCs w:val="13"/>
          <w:shd w:val="clear" w:color="auto" w:fill="auto"/>
          <w:lang w:val="cs-CZ" w:eastAsia="cs-CZ" w:bidi="cs-CZ"/>
        </w:rPr>
        <w:t xml:space="preserve">namítne, není stanovisko (včetně společného stanoviska vypracovaného experty určenými podle </w:t>
      </w:r>
      <w:r>
        <w:rPr>
          <w:spacing w:val="0"/>
          <w:w w:val="100"/>
          <w:position w:val="0"/>
          <w:sz w:val="12"/>
          <w:szCs w:val="12"/>
          <w:shd w:val="clear" w:color="auto" w:fill="auto"/>
          <w:lang w:val="cs-CZ" w:eastAsia="cs-CZ" w:bidi="cs-CZ"/>
        </w:rPr>
        <w:t>odst. 2. písm. b) takového experta (rozhodujícího experta) ve smyslu odst. 5. závazné.</w:t>
      </w:r>
    </w:p>
    <w:p>
      <w:pPr>
        <w:pStyle w:val="Style16"/>
        <w:keepNext w:val="0"/>
        <w:keepLines w:val="0"/>
        <w:widowControl w:val="0"/>
        <w:numPr>
          <w:ilvl w:val="0"/>
          <w:numId w:val="213"/>
        </w:numPr>
        <w:shd w:val="clear" w:color="auto" w:fill="auto"/>
        <w:tabs>
          <w:tab w:pos="383" w:val="left"/>
        </w:tabs>
        <w:bidi w:val="0"/>
        <w:spacing w:before="0" w:after="0" w:line="240" w:lineRule="auto"/>
        <w:ind w:left="0" w:right="0" w:firstLine="0"/>
        <w:jc w:val="both"/>
      </w:pPr>
      <w:r>
        <w:rPr>
          <w:spacing w:val="0"/>
          <w:w w:val="100"/>
          <w:position w:val="0"/>
          <w:shd w:val="clear" w:color="auto" w:fill="auto"/>
          <w:lang w:val="cs-CZ" w:eastAsia="cs-CZ" w:bidi="cs-CZ"/>
        </w:rPr>
        <w:t>Rozhodující expert posoudí sporný nárok buď sám, nebo společně s experty, kteří jej</w:t>
      </w:r>
    </w:p>
    <w:p>
      <w:pPr>
        <w:pStyle w:val="Style16"/>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určili, a vydá</w:t>
      </w:r>
    </w:p>
    <w:p>
      <w:pPr>
        <w:pStyle w:val="Style16"/>
        <w:keepNext w:val="0"/>
        <w:keepLines w:val="0"/>
        <w:widowControl w:val="0"/>
        <w:shd w:val="clear" w:color="auto" w:fill="auto"/>
        <w:bidi w:val="0"/>
        <w:spacing w:before="0" w:after="0" w:line="262" w:lineRule="auto"/>
        <w:ind w:left="420" w:right="0" w:firstLine="0"/>
        <w:jc w:val="both"/>
        <w:rPr>
          <w:sz w:val="12"/>
          <w:szCs w:val="12"/>
        </w:rPr>
      </w:pPr>
      <w:r>
        <w:rPr>
          <w:spacing w:val="0"/>
          <w:w w:val="100"/>
          <w:position w:val="0"/>
          <w:sz w:val="12"/>
          <w:szCs w:val="12"/>
          <w:shd w:val="clear" w:color="auto" w:fill="auto"/>
          <w:lang w:val="cs-CZ" w:eastAsia="cs-CZ" w:bidi="cs-CZ"/>
        </w:rPr>
        <w:t>stanovisko, které je pro posouzení sporného nároku rozhodující.</w:t>
      </w:r>
    </w:p>
    <w:p>
      <w:pPr>
        <w:pStyle w:val="Style16"/>
        <w:keepNext w:val="0"/>
        <w:keepLines w:val="0"/>
        <w:widowControl w:val="0"/>
        <w:numPr>
          <w:ilvl w:val="0"/>
          <w:numId w:val="213"/>
        </w:numPr>
        <w:shd w:val="clear" w:color="auto" w:fill="auto"/>
        <w:tabs>
          <w:tab w:pos="383" w:val="left"/>
        </w:tabs>
        <w:bidi w:val="0"/>
        <w:spacing w:before="0" w:after="0" w:line="240" w:lineRule="auto"/>
        <w:ind w:left="0" w:right="0" w:firstLine="0"/>
        <w:jc w:val="both"/>
      </w:pPr>
      <w:r>
        <w:rPr>
          <w:spacing w:val="0"/>
          <w:w w:val="100"/>
          <w:position w:val="0"/>
          <w:shd w:val="clear" w:color="auto" w:fill="auto"/>
          <w:lang w:val="cs-CZ" w:eastAsia="cs-CZ" w:bidi="cs-CZ"/>
        </w:rPr>
        <w:t>Výsledek expertízy je pro účastníky pojištění závazný.</w:t>
      </w:r>
    </w:p>
    <w:p>
      <w:pPr>
        <w:pStyle w:val="Style16"/>
        <w:keepNext w:val="0"/>
        <w:keepLines w:val="0"/>
        <w:widowControl w:val="0"/>
        <w:numPr>
          <w:ilvl w:val="0"/>
          <w:numId w:val="213"/>
        </w:numPr>
        <w:shd w:val="clear" w:color="auto" w:fill="auto"/>
        <w:tabs>
          <w:tab w:pos="383" w:val="left"/>
        </w:tabs>
        <w:bidi w:val="0"/>
        <w:spacing w:before="0" w:after="0" w:line="240" w:lineRule="auto"/>
        <w:ind w:left="420" w:right="0" w:hanging="420"/>
        <w:jc w:val="both"/>
        <w:rPr>
          <w:sz w:val="12"/>
          <w:szCs w:val="12"/>
        </w:rPr>
      </w:pPr>
      <w:r>
        <w:rPr>
          <w:spacing w:val="0"/>
          <w:w w:val="100"/>
          <w:position w:val="0"/>
          <w:sz w:val="13"/>
          <w:szCs w:val="13"/>
          <w:shd w:val="clear" w:color="auto" w:fill="auto"/>
          <w:lang w:val="cs-CZ" w:eastAsia="cs-CZ" w:bidi="cs-CZ"/>
        </w:rPr>
        <w:t xml:space="preserve">Náklady na experta určeného podle odst. 2. písm. a) a na rozhodujícího experta hradí účastníci pojiš- </w:t>
      </w:r>
      <w:r>
        <w:rPr>
          <w:spacing w:val="0"/>
          <w:w w:val="100"/>
          <w:position w:val="0"/>
          <w:sz w:val="12"/>
          <w:szCs w:val="12"/>
          <w:shd w:val="clear" w:color="auto" w:fill="auto"/>
          <w:lang w:val="cs-CZ" w:eastAsia="cs-CZ" w:bidi="cs-CZ"/>
        </w:rPr>
        <w:t>tění rovným dílem a náklady na experta určeného účastníky pojištění podle odst. 2. písm. b) si hradí každý z účastníků pojištění sám.</w:t>
      </w:r>
    </w:p>
    <w:p>
      <w:pPr>
        <w:pStyle w:val="Style16"/>
        <w:keepNext w:val="0"/>
        <w:keepLines w:val="0"/>
        <w:widowControl w:val="0"/>
        <w:numPr>
          <w:ilvl w:val="0"/>
          <w:numId w:val="213"/>
        </w:numPr>
        <w:shd w:val="clear" w:color="auto" w:fill="auto"/>
        <w:tabs>
          <w:tab w:pos="383" w:val="left"/>
        </w:tabs>
        <w:bidi w:val="0"/>
        <w:spacing w:before="0" w:after="0" w:line="262" w:lineRule="auto"/>
        <w:ind w:left="420" w:right="0" w:hanging="420"/>
        <w:jc w:val="both"/>
      </w:pPr>
      <w:r>
        <w:rPr>
          <w:spacing w:val="0"/>
          <w:w w:val="100"/>
          <w:position w:val="0"/>
          <w:sz w:val="12"/>
          <w:szCs w:val="12"/>
          <w:shd w:val="clear" w:color="auto" w:fill="auto"/>
          <w:lang w:val="cs-CZ" w:eastAsia="cs-CZ" w:bidi="cs-CZ"/>
        </w:rPr>
        <w:t xml:space="preserve">Pro provedení expertízy platí lhůta uvedená v článku 12 odst. 2. a článku 14 odst. 12., pokud tuto lhůtu účastníci pojištění dohodou neprodlouží; pokud expertíza není skončena ve lhůtě uvedené v cit. článku nebo v prodloužené lhůtě, šetření podle </w:t>
      </w:r>
      <w:r>
        <w:rPr>
          <w:spacing w:val="0"/>
          <w:w w:val="100"/>
          <w:position w:val="0"/>
          <w:sz w:val="12"/>
          <w:szCs w:val="12"/>
          <w:shd w:val="clear" w:color="auto" w:fill="auto"/>
          <w:lang w:val="cs-CZ" w:eastAsia="cs-CZ" w:bidi="cs-CZ"/>
        </w:rPr>
        <w:t>tohoto článku končí, jestliže všichni účastníci pojištění nebudou výslovně trvat na jeho dalším pokračování; šetření končí též v případě, pokud ex</w:t>
      </w:r>
      <w:r>
        <w:rPr>
          <w:spacing w:val="0"/>
          <w:w w:val="100"/>
          <w:position w:val="0"/>
          <w:shd w:val="clear" w:color="auto" w:fill="auto"/>
          <w:lang w:val="cs-CZ" w:eastAsia="cs-CZ" w:bidi="cs-CZ"/>
        </w:rPr>
        <w:t>- perti neurčí rozhodujícího experta, nastanou-li podmínky uvedené v odst. 2. písm. b).</w:t>
      </w:r>
    </w:p>
    <w:p>
      <w:pPr>
        <w:pStyle w:val="Style16"/>
        <w:keepNext w:val="0"/>
        <w:keepLines w:val="0"/>
        <w:widowControl w:val="0"/>
        <w:numPr>
          <w:ilvl w:val="0"/>
          <w:numId w:val="213"/>
        </w:numPr>
        <w:shd w:val="clear" w:color="auto" w:fill="auto"/>
        <w:tabs>
          <w:tab w:pos="385" w:val="left"/>
        </w:tabs>
        <w:bidi w:val="0"/>
        <w:spacing w:before="0" w:after="0" w:line="240" w:lineRule="auto"/>
        <w:ind w:left="0" w:right="0" w:firstLine="0"/>
        <w:jc w:val="center"/>
      </w:pPr>
      <w:r>
        <w:rPr>
          <w:spacing w:val="0"/>
          <w:w w:val="100"/>
          <w:position w:val="0"/>
          <w:shd w:val="clear" w:color="auto" w:fill="auto"/>
          <w:lang w:val="cs-CZ" w:eastAsia="cs-CZ" w:bidi="cs-CZ"/>
        </w:rPr>
        <w:t>Práva a povinnosti účastníků pojištění upravená právními předpisy nejsou ustanovením</w:t>
        <w:br/>
        <w:t>tohoto člán</w:t>
        <w:t>-</w:t>
      </w:r>
    </w:p>
    <w:p>
      <w:pPr>
        <w:pStyle w:val="Style16"/>
        <w:keepNext w:val="0"/>
        <w:keepLines w:val="0"/>
        <w:widowControl w:val="0"/>
        <w:shd w:val="clear" w:color="auto" w:fill="auto"/>
        <w:bidi w:val="0"/>
        <w:spacing w:before="0" w:after="0" w:line="266" w:lineRule="auto"/>
        <w:ind w:left="0" w:right="0" w:firstLine="400"/>
        <w:jc w:val="left"/>
        <w:rPr>
          <w:sz w:val="12"/>
          <w:szCs w:val="12"/>
        </w:rPr>
      </w:pPr>
      <w:r>
        <w:rPr>
          <w:spacing w:val="0"/>
          <w:w w:val="100"/>
          <w:position w:val="0"/>
          <w:sz w:val="12"/>
          <w:szCs w:val="12"/>
          <w:shd w:val="clear" w:color="auto" w:fill="auto"/>
          <w:lang w:val="cs-CZ" w:eastAsia="cs-CZ" w:bidi="cs-CZ"/>
        </w:rPr>
        <w:t>ku</w:t>
      </w:r>
    </w:p>
    <w:p>
      <w:pPr>
        <w:pStyle w:val="Style16"/>
        <w:keepNext w:val="0"/>
        <w:keepLines w:val="0"/>
        <w:widowControl w:val="0"/>
        <w:shd w:val="clear" w:color="auto" w:fill="auto"/>
        <w:bidi w:val="0"/>
        <w:spacing w:before="0" w:after="120" w:line="266" w:lineRule="auto"/>
        <w:ind w:left="0" w:right="0" w:firstLine="400"/>
        <w:jc w:val="left"/>
        <w:rPr>
          <w:sz w:val="12"/>
          <w:szCs w:val="12"/>
        </w:rPr>
      </w:pPr>
      <w:r>
        <w:rPr>
          <w:spacing w:val="0"/>
          <w:w w:val="100"/>
          <w:position w:val="0"/>
          <w:sz w:val="12"/>
          <w:szCs w:val="12"/>
          <w:shd w:val="clear" w:color="auto" w:fill="auto"/>
          <w:lang w:val="cs-CZ" w:eastAsia="cs-CZ" w:bidi="cs-CZ"/>
        </w:rPr>
        <w:t>dotčena.</w:t>
      </w:r>
    </w:p>
    <w:p>
      <w:pPr>
        <w:pStyle w:val="Style16"/>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Článek 23</w:t>
      </w:r>
    </w:p>
    <w:p>
      <w:pPr>
        <w:pStyle w:val="Style16"/>
        <w:keepNext w:val="0"/>
        <w:keepLines w:val="0"/>
        <w:widowControl w:val="0"/>
        <w:shd w:val="clear" w:color="auto" w:fill="auto"/>
        <w:bidi w:val="0"/>
        <w:spacing w:before="0" w:after="120" w:line="240" w:lineRule="auto"/>
        <w:ind w:left="0" w:right="0" w:firstLine="0"/>
        <w:jc w:val="center"/>
      </w:pPr>
      <w:r>
        <w:rPr>
          <w:spacing w:val="0"/>
          <w:w w:val="100"/>
          <w:position w:val="0"/>
          <w:shd w:val="clear" w:color="auto" w:fill="auto"/>
          <w:lang w:val="cs-CZ" w:eastAsia="cs-CZ" w:bidi="cs-CZ"/>
        </w:rPr>
        <w:t>Doručování</w:t>
      </w:r>
    </w:p>
    <w:p>
      <w:pPr>
        <w:pStyle w:val="Style16"/>
        <w:keepNext w:val="0"/>
        <w:keepLines w:val="0"/>
        <w:widowControl w:val="0"/>
        <w:numPr>
          <w:ilvl w:val="0"/>
          <w:numId w:val="217"/>
        </w:numPr>
        <w:shd w:val="clear" w:color="auto" w:fill="auto"/>
        <w:tabs>
          <w:tab w:pos="385" w:val="left"/>
        </w:tabs>
        <w:bidi w:val="0"/>
        <w:spacing w:before="0" w:after="0" w:line="240" w:lineRule="auto"/>
        <w:ind w:left="400" w:right="0" w:hanging="400"/>
        <w:jc w:val="both"/>
        <w:rPr>
          <w:sz w:val="12"/>
          <w:szCs w:val="12"/>
        </w:rPr>
      </w:pPr>
      <w:r>
        <w:rPr>
          <w:spacing w:val="0"/>
          <w:w w:val="100"/>
          <w:position w:val="0"/>
          <w:sz w:val="13"/>
          <w:szCs w:val="13"/>
          <w:shd w:val="clear" w:color="auto" w:fill="auto"/>
          <w:lang w:val="cs-CZ" w:eastAsia="cs-CZ" w:bidi="cs-CZ"/>
        </w:rPr>
        <w:t>Pro účely tohoto pojištění se zásilkou rozumí každá písemnost nebo peněžní částka, kterou zasílá pojistitel pojistníkovi a oprávněným osobám a pojistník nebo oprávněné osoby pojistiteli. Pojistníkovi zasílá pojistitel zásilku na jeho poslední známou adresu a oprávněným osobám na tu adresu, kterou písemně pojistiteli sdělili. Pojistník je povinen pojistiteli sdělit každou změnu adresy pro doručová</w:t>
      </w:r>
      <w:r>
        <w:rPr>
          <w:spacing w:val="0"/>
          <w:w w:val="100"/>
          <w:position w:val="0"/>
          <w:sz w:val="12"/>
          <w:szCs w:val="12"/>
          <w:shd w:val="clear" w:color="auto" w:fill="auto"/>
          <w:lang w:val="cs-CZ" w:eastAsia="cs-CZ" w:bidi="cs-CZ"/>
        </w:rPr>
        <w:t xml:space="preserve">- </w:t>
      </w:r>
      <w:r>
        <w:rPr>
          <w:spacing w:val="0"/>
          <w:w w:val="100"/>
          <w:position w:val="0"/>
          <w:sz w:val="13"/>
          <w:szCs w:val="13"/>
          <w:shd w:val="clear" w:color="auto" w:fill="auto"/>
          <w:lang w:val="cs-CZ" w:eastAsia="cs-CZ" w:bidi="cs-CZ"/>
        </w:rPr>
        <w:t xml:space="preserve">ní zásilek. Peněžní částky mohou být zasílány pojistitelem na účet, který pojistník nebo oprávněné osoby pojistiteli sdělili. Pojistník a oprávněné osoby zasílají písemnosti do sídla pojistitele a peněžní částky na účty pojistitele, které jim sdělí. Zasílání zásilek se provádí prostřednictvím držitele poštovní </w:t>
      </w:r>
      <w:r>
        <w:rPr>
          <w:spacing w:val="0"/>
          <w:w w:val="100"/>
          <w:position w:val="0"/>
          <w:sz w:val="12"/>
          <w:szCs w:val="12"/>
          <w:shd w:val="clear" w:color="auto" w:fill="auto"/>
          <w:lang w:val="cs-CZ" w:eastAsia="cs-CZ" w:bidi="cs-CZ"/>
        </w:rPr>
        <w:t>licence, ale lze je doručovat i osobně. Peněžní částky lze zasílat prostřednictvím peněžních ústavů.</w:t>
      </w:r>
    </w:p>
    <w:p>
      <w:pPr>
        <w:pStyle w:val="Style16"/>
        <w:keepNext w:val="0"/>
        <w:keepLines w:val="0"/>
        <w:widowControl w:val="0"/>
        <w:numPr>
          <w:ilvl w:val="0"/>
          <w:numId w:val="217"/>
        </w:numPr>
        <w:shd w:val="clear" w:color="auto" w:fill="auto"/>
        <w:tabs>
          <w:tab w:pos="385" w:val="left"/>
        </w:tabs>
        <w:bidi w:val="0"/>
        <w:spacing w:before="0" w:after="0" w:line="257" w:lineRule="auto"/>
        <w:ind w:left="400" w:right="0" w:hanging="400"/>
        <w:jc w:val="both"/>
        <w:rPr>
          <w:sz w:val="12"/>
          <w:szCs w:val="12"/>
        </w:rPr>
      </w:pPr>
      <w:r>
        <w:rPr>
          <w:spacing w:val="0"/>
          <w:w w:val="100"/>
          <w:position w:val="0"/>
          <w:sz w:val="12"/>
          <w:szCs w:val="12"/>
          <w:shd w:val="clear" w:color="auto" w:fill="auto"/>
          <w:lang w:val="cs-CZ" w:eastAsia="cs-CZ" w:bidi="cs-CZ"/>
        </w:rPr>
        <w:t xml:space="preserve">Písemnost určená pojistiteli je doručena dnem, kdy pojistitel potvrdí její převzetí. Totéž platí, pokud byla písemnost předána prostřednictvím pojišťovacího zprostředkovatele. Peněžní částka určená </w:t>
      </w:r>
      <w:r>
        <w:rPr>
          <w:spacing w:val="0"/>
          <w:w w:val="100"/>
          <w:position w:val="0"/>
          <w:sz w:val="13"/>
          <w:szCs w:val="13"/>
          <w:shd w:val="clear" w:color="auto" w:fill="auto"/>
          <w:lang w:val="cs-CZ" w:eastAsia="cs-CZ" w:bidi="cs-CZ"/>
        </w:rPr>
        <w:t>pojistiteli je doručena dnem připsání této částky na jeho účet nebo dnem, kdy bylo její přijetí v hoto</w:t>
      </w:r>
      <w:r>
        <w:rPr>
          <w:spacing w:val="0"/>
          <w:w w:val="100"/>
          <w:position w:val="0"/>
          <w:sz w:val="12"/>
          <w:szCs w:val="12"/>
          <w:shd w:val="clear" w:color="auto" w:fill="auto"/>
          <w:lang w:val="cs-CZ" w:eastAsia="cs-CZ" w:bidi="cs-CZ"/>
        </w:rPr>
        <w:t>- vosti pojistitelem potvrzeno.</w:t>
      </w:r>
    </w:p>
    <w:p>
      <w:pPr>
        <w:pStyle w:val="Style16"/>
        <w:keepNext w:val="0"/>
        <w:keepLines w:val="0"/>
        <w:widowControl w:val="0"/>
        <w:numPr>
          <w:ilvl w:val="0"/>
          <w:numId w:val="217"/>
        </w:numPr>
        <w:shd w:val="clear" w:color="auto" w:fill="auto"/>
        <w:tabs>
          <w:tab w:pos="385" w:val="left"/>
        </w:tabs>
        <w:bidi w:val="0"/>
        <w:spacing w:before="0" w:after="120" w:line="254" w:lineRule="auto"/>
        <w:ind w:left="400" w:right="0" w:hanging="400"/>
        <w:jc w:val="both"/>
        <w:rPr>
          <w:sz w:val="12"/>
          <w:szCs w:val="12"/>
        </w:rPr>
        <w:sectPr>
          <w:footerReference w:type="default" r:id="rId19"/>
          <w:footerReference w:type="even" r:id="rId20"/>
          <w:footerReference w:type="first" r:id="rId21"/>
          <w:footnotePr>
            <w:pos w:val="pageBottom"/>
            <w:numFmt w:val="decimal"/>
            <w:numRestart w:val="continuous"/>
          </w:footnotePr>
          <w:pgSz w:w="11900" w:h="16840"/>
          <w:pgMar w:top="84" w:left="577" w:right="513" w:bottom="667" w:header="0" w:footer="3" w:gutter="0"/>
          <w:cols w:num="2" w:space="399"/>
          <w:noEndnote/>
          <w:titlePg/>
          <w:rtlGutter w:val="0"/>
          <w:docGrid w:linePitch="360"/>
        </w:sectPr>
      </w:pPr>
      <w:r>
        <w:rPr>
          <w:spacing w:val="0"/>
          <w:w w:val="100"/>
          <w:position w:val="0"/>
          <w:sz w:val="12"/>
          <w:szCs w:val="12"/>
          <w:shd w:val="clear" w:color="auto" w:fill="auto"/>
          <w:lang w:val="cs-CZ" w:eastAsia="cs-CZ" w:bidi="cs-CZ"/>
        </w:rPr>
        <w:t xml:space="preserve">Písemnost pojistitele určená pojistníkovi nebo oprávněné osobě (dále jen „adresát“) se považuje </w:t>
      </w:r>
      <w:r>
        <w:rPr>
          <w:spacing w:val="0"/>
          <w:w w:val="100"/>
          <w:position w:val="0"/>
          <w:sz w:val="13"/>
          <w:szCs w:val="13"/>
          <w:shd w:val="clear" w:color="auto" w:fill="auto"/>
          <w:lang w:val="cs-CZ" w:eastAsia="cs-CZ" w:bidi="cs-CZ"/>
        </w:rPr>
        <w:t>za doručenou dnem jejího převzetí adresátem nebo dnem, kdy adresát převzetí písemnosti ode</w:t>
      </w:r>
      <w:r>
        <w:rPr>
          <w:spacing w:val="0"/>
          <w:w w:val="100"/>
          <w:position w:val="0"/>
          <w:sz w:val="12"/>
          <w:szCs w:val="12"/>
          <w:shd w:val="clear" w:color="auto" w:fill="auto"/>
          <w:lang w:val="cs-CZ" w:eastAsia="cs-CZ" w:bidi="cs-CZ"/>
        </w:rPr>
        <w:t>-</w:t>
      </w:r>
    </w:p>
    <w:p>
      <w:pPr>
        <w:pStyle w:val="Style16"/>
        <w:keepNext w:val="0"/>
        <w:keepLines w:val="0"/>
        <w:widowControl w:val="0"/>
        <w:shd w:val="clear" w:color="auto" w:fill="auto"/>
        <w:bidi w:val="0"/>
        <w:spacing w:before="0" w:after="0" w:line="254" w:lineRule="auto"/>
        <w:ind w:left="400" w:right="0" w:firstLine="0"/>
        <w:jc w:val="both"/>
      </w:pPr>
      <w:r>
        <w:rPr>
          <w:spacing w:val="0"/>
          <w:w w:val="100"/>
          <w:position w:val="0"/>
          <w:sz w:val="12"/>
          <w:szCs w:val="12"/>
          <w:shd w:val="clear" w:color="auto" w:fill="auto"/>
          <w:lang w:val="cs-CZ" w:eastAsia="cs-CZ" w:bidi="cs-CZ"/>
        </w:rPr>
        <w:t xml:space="preserve">přel. Má se za to, že došlá zásilka odeslaná s využitím provozovatele poštovních služeb došla třetí pracovní den po odeslání, byla-li však odeslána na adresu v jiném státu, pak patnáctý pracovní den </w:t>
      </w:r>
      <w:r>
        <w:rPr>
          <w:spacing w:val="0"/>
          <w:w w:val="100"/>
          <w:position w:val="0"/>
          <w:shd w:val="clear" w:color="auto" w:fill="auto"/>
          <w:lang w:val="cs-CZ" w:eastAsia="cs-CZ" w:bidi="cs-CZ"/>
        </w:rPr>
        <w:t>po odeslání. Peněžní částka určená adresátovi při bezhotovostním placení je doručena dnem jejího připsání na účet adresáta a při platbě prostřednictvím držitele poštovní licence jejím předáním drži- teli poštovní licence.</w:t>
      </w:r>
    </w:p>
    <w:p>
      <w:pPr>
        <w:pStyle w:val="Style16"/>
        <w:keepNext w:val="0"/>
        <w:keepLines w:val="0"/>
        <w:widowControl w:val="0"/>
        <w:numPr>
          <w:ilvl w:val="0"/>
          <w:numId w:val="217"/>
        </w:numPr>
        <w:shd w:val="clear" w:color="auto" w:fill="auto"/>
        <w:tabs>
          <w:tab w:pos="379" w:val="left"/>
        </w:tabs>
        <w:bidi w:val="0"/>
        <w:spacing w:before="0" w:after="0" w:line="262" w:lineRule="auto"/>
        <w:ind w:left="400" w:right="0" w:hanging="400"/>
        <w:jc w:val="both"/>
        <w:rPr>
          <w:sz w:val="12"/>
          <w:szCs w:val="12"/>
        </w:rPr>
      </w:pPr>
      <w:r>
        <w:rPr>
          <w:spacing w:val="0"/>
          <w:w w:val="100"/>
          <w:position w:val="0"/>
          <w:sz w:val="12"/>
          <w:szCs w:val="12"/>
          <w:shd w:val="clear" w:color="auto" w:fill="auto"/>
          <w:lang w:val="cs-CZ" w:eastAsia="cs-CZ" w:bidi="cs-CZ"/>
        </w:rPr>
        <w:t>Doručování podle odstavců 2. a 3. se týká zásilek zasílaných na dodejku nebo formou dodání do vlastních rukou adresáta. Písemnost zasílaná prostřednictvím držitele poštovní licence obyčejnou zásilkou nebo doporučeným psaním se považuje za doručenou jen tehdy, prokáže-li její doručení odesilatel nebo potvrdí-li toto doručení ten, komu byla určena.</w:t>
      </w:r>
    </w:p>
    <w:p>
      <w:pPr>
        <w:pStyle w:val="Style16"/>
        <w:keepNext w:val="0"/>
        <w:keepLines w:val="0"/>
        <w:widowControl w:val="0"/>
        <w:numPr>
          <w:ilvl w:val="0"/>
          <w:numId w:val="217"/>
        </w:numPr>
        <w:shd w:val="clear" w:color="auto" w:fill="auto"/>
        <w:tabs>
          <w:tab w:pos="379" w:val="left"/>
        </w:tabs>
        <w:bidi w:val="0"/>
        <w:spacing w:before="0" w:after="0" w:line="240" w:lineRule="auto"/>
        <w:ind w:left="400" w:right="0" w:hanging="400"/>
        <w:jc w:val="both"/>
      </w:pPr>
      <w:r>
        <w:rPr>
          <w:spacing w:val="0"/>
          <w:w w:val="100"/>
          <w:position w:val="0"/>
          <w:shd w:val="clear" w:color="auto" w:fill="auto"/>
          <w:lang w:val="cs-CZ" w:eastAsia="cs-CZ" w:bidi="cs-CZ"/>
        </w:rPr>
        <w:t>Zasílání písemností prováděné telegraficky, dálnopisem (faxem) nebo elektronickými prostřed</w:t>
        <w:softHyphen/>
        <w:t>ky s účinky doručení podle odstavce 2. a první věty odstavce 3. je možné buď na základě dohody účastníků pojištění o způsobu zasílání písemností a potvrzování jejich</w:t>
      </w:r>
    </w:p>
    <w:p>
      <w:pPr>
        <w:pStyle w:val="Style16"/>
        <w:keepNext w:val="0"/>
        <w:keepLines w:val="0"/>
        <w:widowControl w:val="0"/>
        <w:shd w:val="clear" w:color="auto" w:fill="auto"/>
        <w:bidi w:val="0"/>
        <w:spacing w:before="0" w:after="120" w:line="240" w:lineRule="auto"/>
        <w:ind w:left="400" w:right="0" w:firstLine="0"/>
        <w:jc w:val="both"/>
      </w:pPr>
      <w:r>
        <w:rPr>
          <w:spacing w:val="0"/>
          <w:w w:val="100"/>
          <w:position w:val="0"/>
          <w:shd w:val="clear" w:color="auto" w:fill="auto"/>
          <w:lang w:val="cs-CZ" w:eastAsia="cs-CZ" w:bidi="cs-CZ"/>
        </w:rPr>
        <w:t>přijetí, anebo pokud doručení adresát nepochybným způsobem potvrdí (např. elektronickým podpisem).</w:t>
      </w:r>
    </w:p>
    <w:p>
      <w:pPr>
        <w:pStyle w:val="Style16"/>
        <w:keepNext w:val="0"/>
        <w:keepLines w:val="0"/>
        <w:widowControl w:val="0"/>
        <w:shd w:val="clear" w:color="auto" w:fill="auto"/>
        <w:bidi w:val="0"/>
        <w:spacing w:before="0" w:after="0" w:line="264" w:lineRule="auto"/>
        <w:ind w:left="2260" w:right="0" w:firstLine="0"/>
        <w:jc w:val="left"/>
        <w:rPr>
          <w:sz w:val="12"/>
          <w:szCs w:val="12"/>
        </w:rPr>
      </w:pPr>
      <w:r>
        <w:rPr>
          <w:spacing w:val="0"/>
          <w:w w:val="100"/>
          <w:position w:val="0"/>
          <w:sz w:val="12"/>
          <w:szCs w:val="12"/>
          <w:shd w:val="clear" w:color="auto" w:fill="auto"/>
          <w:lang w:val="cs-CZ" w:eastAsia="cs-CZ" w:bidi="cs-CZ"/>
        </w:rPr>
        <w:t>Článek 24</w:t>
      </w:r>
    </w:p>
    <w:p>
      <w:pPr>
        <w:pStyle w:val="Style16"/>
        <w:keepNext w:val="0"/>
        <w:keepLines w:val="0"/>
        <w:widowControl w:val="0"/>
        <w:shd w:val="clear" w:color="auto" w:fill="auto"/>
        <w:bidi w:val="0"/>
        <w:spacing w:before="0" w:after="120" w:line="264" w:lineRule="auto"/>
        <w:ind w:left="2100" w:right="0" w:firstLine="0"/>
        <w:jc w:val="left"/>
        <w:rPr>
          <w:sz w:val="12"/>
          <w:szCs w:val="12"/>
        </w:rPr>
      </w:pPr>
      <w:r>
        <w:rPr>
          <w:spacing w:val="0"/>
          <w:w w:val="100"/>
          <w:position w:val="0"/>
          <w:sz w:val="12"/>
          <w:szCs w:val="12"/>
          <w:shd w:val="clear" w:color="auto" w:fill="auto"/>
          <w:lang w:val="cs-CZ" w:eastAsia="cs-CZ" w:bidi="cs-CZ"/>
        </w:rPr>
        <w:t>Vymezení pojmů</w:t>
      </w:r>
    </w:p>
    <w:p>
      <w:pPr>
        <w:pStyle w:val="Style16"/>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Pro účely pojištění sjednaného podle těchto VPP se rozumí:</w:t>
      </w:r>
    </w:p>
    <w:p>
      <w:pPr>
        <w:pStyle w:val="Style16"/>
        <w:keepNext w:val="0"/>
        <w:keepLines w:val="0"/>
        <w:widowControl w:val="0"/>
        <w:numPr>
          <w:ilvl w:val="0"/>
          <w:numId w:val="219"/>
        </w:numPr>
        <w:shd w:val="clear" w:color="auto" w:fill="auto"/>
        <w:tabs>
          <w:tab w:pos="379" w:val="left"/>
        </w:tabs>
        <w:bidi w:val="0"/>
        <w:spacing w:before="0" w:after="0" w:line="240" w:lineRule="auto"/>
        <w:ind w:left="400" w:right="0" w:hanging="400"/>
        <w:jc w:val="both"/>
      </w:pPr>
      <w:r>
        <w:rPr>
          <w:spacing w:val="0"/>
          <w:w w:val="100"/>
          <w:position w:val="0"/>
          <w:shd w:val="clear" w:color="auto" w:fill="auto"/>
          <w:lang w:val="cs-CZ" w:eastAsia="cs-CZ" w:bidi="cs-CZ"/>
        </w:rPr>
        <w:t>Pojistitelem je Allianz pojišťovna, a. s. se sídlem Ke Štvanici 656/3, 186 00 Praha 8, Česká republika, IČ 47115971, která je oprávněna provozovat pojišťovací činnost podle zvláštního zákona.</w:t>
      </w:r>
    </w:p>
    <w:p>
      <w:pPr>
        <w:pStyle w:val="Style16"/>
        <w:keepNext w:val="0"/>
        <w:keepLines w:val="0"/>
        <w:widowControl w:val="0"/>
        <w:numPr>
          <w:ilvl w:val="0"/>
          <w:numId w:val="219"/>
        </w:numPr>
        <w:shd w:val="clear" w:color="auto" w:fill="auto"/>
        <w:tabs>
          <w:tab w:pos="379" w:val="left"/>
        </w:tabs>
        <w:bidi w:val="0"/>
        <w:spacing w:before="0" w:after="0" w:line="240" w:lineRule="auto"/>
        <w:ind w:left="400" w:right="0" w:hanging="400"/>
        <w:jc w:val="both"/>
        <w:rPr>
          <w:sz w:val="12"/>
          <w:szCs w:val="12"/>
        </w:rPr>
      </w:pPr>
      <w:r>
        <w:rPr>
          <w:spacing w:val="0"/>
          <w:w w:val="100"/>
          <w:position w:val="0"/>
          <w:sz w:val="13"/>
          <w:szCs w:val="13"/>
          <w:shd w:val="clear" w:color="auto" w:fill="auto"/>
          <w:lang w:val="cs-CZ" w:eastAsia="cs-CZ" w:bidi="cs-CZ"/>
        </w:rPr>
        <w:t xml:space="preserve">Pojistníkem je osoba, která s pojistitelem uzavřela pojistnou smlouvu a která je podle této smlouvy povinna platit pojistné. Pokud je pojistník současně pojištěným, vztahují se na něj práva a povinnosti </w:t>
      </w:r>
      <w:r>
        <w:rPr>
          <w:spacing w:val="0"/>
          <w:w w:val="100"/>
          <w:position w:val="0"/>
          <w:sz w:val="12"/>
          <w:szCs w:val="12"/>
          <w:shd w:val="clear" w:color="auto" w:fill="auto"/>
          <w:lang w:val="cs-CZ" w:eastAsia="cs-CZ" w:bidi="cs-CZ"/>
        </w:rPr>
        <w:t>stanovená v těchto VPP pro pojištěného.</w:t>
      </w:r>
    </w:p>
    <w:p>
      <w:pPr>
        <w:pStyle w:val="Style16"/>
        <w:keepNext w:val="0"/>
        <w:keepLines w:val="0"/>
        <w:widowControl w:val="0"/>
        <w:numPr>
          <w:ilvl w:val="0"/>
          <w:numId w:val="219"/>
        </w:numPr>
        <w:shd w:val="clear" w:color="auto" w:fill="auto"/>
        <w:tabs>
          <w:tab w:pos="379" w:val="left"/>
        </w:tabs>
        <w:bidi w:val="0"/>
        <w:spacing w:before="0" w:after="0" w:line="264" w:lineRule="auto"/>
        <w:ind w:left="0" w:right="0" w:firstLine="0"/>
        <w:jc w:val="left"/>
        <w:rPr>
          <w:sz w:val="12"/>
          <w:szCs w:val="12"/>
        </w:rPr>
      </w:pPr>
      <w:r>
        <w:rPr>
          <w:spacing w:val="0"/>
          <w:w w:val="100"/>
          <w:position w:val="0"/>
          <w:sz w:val="12"/>
          <w:szCs w:val="12"/>
          <w:shd w:val="clear" w:color="auto" w:fill="auto"/>
          <w:lang w:val="cs-CZ" w:eastAsia="cs-CZ" w:bidi="cs-CZ"/>
        </w:rPr>
        <w:t>Pojištěným je osoba, na jejíž věc nebo její majetek se pojištění vztahuje.</w:t>
      </w:r>
    </w:p>
    <w:p>
      <w:pPr>
        <w:pStyle w:val="Style16"/>
        <w:keepNext w:val="0"/>
        <w:keepLines w:val="0"/>
        <w:widowControl w:val="0"/>
        <w:numPr>
          <w:ilvl w:val="0"/>
          <w:numId w:val="219"/>
        </w:numPr>
        <w:shd w:val="clear" w:color="auto" w:fill="auto"/>
        <w:tabs>
          <w:tab w:pos="379" w:val="left"/>
        </w:tabs>
        <w:bidi w:val="0"/>
        <w:spacing w:before="0" w:after="0" w:line="264" w:lineRule="auto"/>
        <w:ind w:left="400" w:right="0" w:hanging="400"/>
        <w:jc w:val="left"/>
        <w:rPr>
          <w:sz w:val="12"/>
          <w:szCs w:val="12"/>
        </w:rPr>
      </w:pPr>
      <w:r>
        <w:rPr>
          <w:spacing w:val="0"/>
          <w:w w:val="100"/>
          <w:position w:val="0"/>
          <w:sz w:val="12"/>
          <w:szCs w:val="12"/>
          <w:shd w:val="clear" w:color="auto" w:fill="auto"/>
          <w:lang w:val="cs-CZ" w:eastAsia="cs-CZ" w:bidi="cs-CZ"/>
        </w:rPr>
        <w:t>Oprávněnou osobou je osoba, které v důsledku pojistné události vznikne právo na pojistné plnění (pojištěný, vlastník pojištěné věci, poškozený v odpovědnosti</w:t>
      </w:r>
    </w:p>
    <w:p>
      <w:pPr>
        <w:pStyle w:val="Style16"/>
        <w:keepNext w:val="0"/>
        <w:keepLines w:val="0"/>
        <w:widowControl w:val="0"/>
        <w:shd w:val="clear" w:color="auto" w:fill="auto"/>
        <w:bidi w:val="0"/>
        <w:spacing w:before="0" w:after="0" w:line="264" w:lineRule="auto"/>
        <w:ind w:left="0" w:right="0" w:firstLine="400"/>
        <w:jc w:val="left"/>
        <w:rPr>
          <w:sz w:val="12"/>
          <w:szCs w:val="12"/>
        </w:rPr>
      </w:pPr>
      <w:r>
        <w:rPr>
          <w:spacing w:val="0"/>
          <w:w w:val="100"/>
          <w:position w:val="0"/>
          <w:sz w:val="12"/>
          <w:szCs w:val="12"/>
          <w:shd w:val="clear" w:color="auto" w:fill="auto"/>
          <w:lang w:val="cs-CZ" w:eastAsia="cs-CZ" w:bidi="cs-CZ"/>
        </w:rPr>
        <w:t>za škodu).</w:t>
      </w:r>
    </w:p>
    <w:p>
      <w:pPr>
        <w:pStyle w:val="Style16"/>
        <w:keepNext w:val="0"/>
        <w:keepLines w:val="0"/>
        <w:widowControl w:val="0"/>
        <w:numPr>
          <w:ilvl w:val="0"/>
          <w:numId w:val="219"/>
        </w:numPr>
        <w:shd w:val="clear" w:color="auto" w:fill="auto"/>
        <w:tabs>
          <w:tab w:pos="379" w:val="left"/>
        </w:tabs>
        <w:bidi w:val="0"/>
        <w:spacing w:before="0" w:after="0" w:line="240" w:lineRule="auto"/>
        <w:ind w:left="0" w:right="0" w:firstLine="0"/>
        <w:jc w:val="left"/>
      </w:pPr>
      <w:r>
        <w:rPr>
          <w:spacing w:val="0"/>
          <w:w w:val="100"/>
          <w:position w:val="0"/>
          <w:shd w:val="clear" w:color="auto" w:fill="auto"/>
          <w:lang w:val="cs-CZ" w:eastAsia="cs-CZ" w:bidi="cs-CZ"/>
        </w:rPr>
        <w:t>Pojistnou dobou je doba, na kterou bylo pojištění sjednáno.</w:t>
      </w:r>
    </w:p>
    <w:p>
      <w:pPr>
        <w:pStyle w:val="Style16"/>
        <w:keepNext w:val="0"/>
        <w:keepLines w:val="0"/>
        <w:widowControl w:val="0"/>
        <w:numPr>
          <w:ilvl w:val="0"/>
          <w:numId w:val="219"/>
        </w:numPr>
        <w:shd w:val="clear" w:color="auto" w:fill="auto"/>
        <w:tabs>
          <w:tab w:pos="379" w:val="left"/>
        </w:tabs>
        <w:bidi w:val="0"/>
        <w:spacing w:before="0" w:after="0" w:line="240" w:lineRule="auto"/>
        <w:ind w:left="0" w:right="0" w:firstLine="0"/>
        <w:jc w:val="left"/>
      </w:pPr>
      <w:r>
        <w:rPr>
          <w:spacing w:val="0"/>
          <w:w w:val="100"/>
          <w:position w:val="0"/>
          <w:shd w:val="clear" w:color="auto" w:fill="auto"/>
          <w:lang w:val="cs-CZ" w:eastAsia="cs-CZ" w:bidi="cs-CZ"/>
        </w:rPr>
        <w:t>Pojistné je úplata za pojištění, kterou je povinen pojistník hradit pojistiteli.</w:t>
      </w:r>
    </w:p>
    <w:p>
      <w:pPr>
        <w:pStyle w:val="Style16"/>
        <w:keepNext w:val="0"/>
        <w:keepLines w:val="0"/>
        <w:widowControl w:val="0"/>
        <w:numPr>
          <w:ilvl w:val="0"/>
          <w:numId w:val="219"/>
        </w:numPr>
        <w:shd w:val="clear" w:color="auto" w:fill="auto"/>
        <w:tabs>
          <w:tab w:pos="379" w:val="left"/>
        </w:tabs>
        <w:bidi w:val="0"/>
        <w:spacing w:before="0" w:after="0" w:line="240" w:lineRule="auto"/>
        <w:ind w:left="0" w:right="0" w:firstLine="0"/>
        <w:jc w:val="left"/>
      </w:pPr>
      <w:r>
        <w:rPr>
          <w:spacing w:val="0"/>
          <w:w w:val="100"/>
          <w:position w:val="0"/>
          <w:shd w:val="clear" w:color="auto" w:fill="auto"/>
          <w:lang w:val="cs-CZ" w:eastAsia="cs-CZ" w:bidi="cs-CZ"/>
        </w:rPr>
        <w:t>Běžné pojistné je pojistné stanovené za pojistné období (měsíční, čtvrtletní, pololetní, roční).</w:t>
      </w:r>
    </w:p>
    <w:p>
      <w:pPr>
        <w:pStyle w:val="Style16"/>
        <w:keepNext w:val="0"/>
        <w:keepLines w:val="0"/>
        <w:widowControl w:val="0"/>
        <w:numPr>
          <w:ilvl w:val="0"/>
          <w:numId w:val="219"/>
        </w:numPr>
        <w:shd w:val="clear" w:color="auto" w:fill="auto"/>
        <w:tabs>
          <w:tab w:pos="379" w:val="left"/>
        </w:tabs>
        <w:bidi w:val="0"/>
        <w:spacing w:before="0" w:after="0" w:line="240" w:lineRule="auto"/>
        <w:ind w:left="0" w:right="0" w:firstLine="0"/>
        <w:jc w:val="left"/>
      </w:pPr>
      <w:r>
        <w:rPr>
          <w:spacing w:val="0"/>
          <w:w w:val="100"/>
          <w:position w:val="0"/>
          <w:shd w:val="clear" w:color="auto" w:fill="auto"/>
          <w:lang w:val="cs-CZ" w:eastAsia="cs-CZ" w:bidi="cs-CZ"/>
        </w:rPr>
        <w:t>Pojistné období je časové období dohodnuté v pojistné smlouvě, za které se platí pojistné.</w:t>
      </w:r>
    </w:p>
    <w:p>
      <w:pPr>
        <w:pStyle w:val="Style16"/>
        <w:keepNext w:val="0"/>
        <w:keepLines w:val="0"/>
        <w:widowControl w:val="0"/>
        <w:numPr>
          <w:ilvl w:val="0"/>
          <w:numId w:val="219"/>
        </w:numPr>
        <w:shd w:val="clear" w:color="auto" w:fill="auto"/>
        <w:tabs>
          <w:tab w:pos="379" w:val="left"/>
        </w:tabs>
        <w:bidi w:val="0"/>
        <w:spacing w:before="0" w:after="0" w:line="264" w:lineRule="auto"/>
        <w:ind w:left="0" w:right="0" w:firstLine="0"/>
        <w:jc w:val="left"/>
        <w:rPr>
          <w:sz w:val="12"/>
          <w:szCs w:val="12"/>
        </w:rPr>
      </w:pPr>
      <w:r>
        <w:rPr>
          <w:spacing w:val="0"/>
          <w:w w:val="100"/>
          <w:position w:val="0"/>
          <w:sz w:val="12"/>
          <w:szCs w:val="12"/>
          <w:shd w:val="clear" w:color="auto" w:fill="auto"/>
          <w:lang w:val="cs-CZ" w:eastAsia="cs-CZ" w:bidi="cs-CZ"/>
        </w:rPr>
        <w:t>Jednorázové pojistné je pojistné stanovené na celou dobu, na kterou bylo pojištění sjednáno.</w:t>
      </w:r>
    </w:p>
    <w:p>
      <w:pPr>
        <w:pStyle w:val="Style16"/>
        <w:keepNext w:val="0"/>
        <w:keepLines w:val="0"/>
        <w:widowControl w:val="0"/>
        <w:numPr>
          <w:ilvl w:val="0"/>
          <w:numId w:val="219"/>
        </w:numPr>
        <w:shd w:val="clear" w:color="auto" w:fill="auto"/>
        <w:tabs>
          <w:tab w:pos="379" w:val="left"/>
        </w:tabs>
        <w:bidi w:val="0"/>
        <w:spacing w:before="0" w:after="0" w:line="264" w:lineRule="auto"/>
        <w:ind w:left="0" w:right="0" w:firstLine="0"/>
        <w:jc w:val="left"/>
        <w:rPr>
          <w:sz w:val="12"/>
          <w:szCs w:val="12"/>
        </w:rPr>
      </w:pPr>
      <w:r>
        <w:rPr>
          <w:spacing w:val="0"/>
          <w:w w:val="100"/>
          <w:position w:val="0"/>
          <w:sz w:val="12"/>
          <w:szCs w:val="12"/>
          <w:shd w:val="clear" w:color="auto" w:fill="auto"/>
          <w:lang w:val="cs-CZ" w:eastAsia="cs-CZ" w:bidi="cs-CZ"/>
        </w:rPr>
        <w:t>Pojistné nebezpečí je možná příčina vzniku pojistné události.</w:t>
      </w:r>
    </w:p>
    <w:p>
      <w:pPr>
        <w:pStyle w:val="Style16"/>
        <w:keepNext w:val="0"/>
        <w:keepLines w:val="0"/>
        <w:widowControl w:val="0"/>
        <w:numPr>
          <w:ilvl w:val="0"/>
          <w:numId w:val="219"/>
        </w:numPr>
        <w:shd w:val="clear" w:color="auto" w:fill="auto"/>
        <w:tabs>
          <w:tab w:pos="379" w:val="left"/>
        </w:tabs>
        <w:bidi w:val="0"/>
        <w:spacing w:before="0" w:after="0" w:line="264" w:lineRule="auto"/>
        <w:ind w:left="0" w:right="0" w:firstLine="0"/>
        <w:jc w:val="left"/>
        <w:rPr>
          <w:sz w:val="12"/>
          <w:szCs w:val="12"/>
        </w:rPr>
      </w:pPr>
      <w:r>
        <w:rPr>
          <w:spacing w:val="0"/>
          <w:w w:val="100"/>
          <w:position w:val="0"/>
          <w:sz w:val="12"/>
          <w:szCs w:val="12"/>
          <w:shd w:val="clear" w:color="auto" w:fill="auto"/>
          <w:lang w:val="cs-CZ" w:eastAsia="cs-CZ" w:bidi="cs-CZ"/>
        </w:rPr>
        <w:t>Pojistné riziko je míra pravděpodobnosti vzniku pojistné události vyvolané pojistným nebezpečím.</w:t>
      </w:r>
    </w:p>
    <w:p>
      <w:pPr>
        <w:pStyle w:val="Style16"/>
        <w:keepNext w:val="0"/>
        <w:keepLines w:val="0"/>
        <w:widowControl w:val="0"/>
        <w:numPr>
          <w:ilvl w:val="0"/>
          <w:numId w:val="219"/>
        </w:numPr>
        <w:shd w:val="clear" w:color="auto" w:fill="auto"/>
        <w:tabs>
          <w:tab w:pos="379" w:val="left"/>
        </w:tabs>
        <w:bidi w:val="0"/>
        <w:spacing w:before="0" w:after="0" w:line="254" w:lineRule="auto"/>
        <w:ind w:left="400" w:right="0" w:hanging="400"/>
        <w:jc w:val="left"/>
      </w:pPr>
      <w:r>
        <w:rPr>
          <w:spacing w:val="0"/>
          <w:w w:val="100"/>
          <w:position w:val="0"/>
          <w:sz w:val="12"/>
          <w:szCs w:val="12"/>
          <w:shd w:val="clear" w:color="auto" w:fill="auto"/>
          <w:lang w:val="cs-CZ" w:eastAsia="cs-CZ" w:bidi="cs-CZ"/>
        </w:rPr>
        <w:t>Pojištění cizího pojistného nebezpečí je pojištění, které uzavírá pojistník na pojistné riziko pojištěné</w:t>
        <w:softHyphen/>
      </w:r>
      <w:r>
        <w:rPr>
          <w:spacing w:val="0"/>
          <w:w w:val="100"/>
          <w:position w:val="0"/>
          <w:shd w:val="clear" w:color="auto" w:fill="auto"/>
          <w:lang w:val="cs-CZ" w:eastAsia="cs-CZ" w:bidi="cs-CZ"/>
        </w:rPr>
        <w:t>ho, který je odlišnou osobou od</w:t>
      </w:r>
    </w:p>
    <w:p>
      <w:pPr>
        <w:pStyle w:val="Style16"/>
        <w:keepNext w:val="0"/>
        <w:keepLines w:val="0"/>
        <w:widowControl w:val="0"/>
        <w:shd w:val="clear" w:color="auto" w:fill="auto"/>
        <w:bidi w:val="0"/>
        <w:spacing w:before="0" w:after="0" w:line="240" w:lineRule="auto"/>
        <w:ind w:left="0" w:right="0" w:firstLine="400"/>
        <w:jc w:val="left"/>
      </w:pPr>
      <w:r>
        <w:rPr>
          <w:spacing w:val="0"/>
          <w:w w:val="100"/>
          <w:position w:val="0"/>
          <w:shd w:val="clear" w:color="auto" w:fill="auto"/>
          <w:lang w:val="cs-CZ" w:eastAsia="cs-CZ" w:bidi="cs-CZ"/>
        </w:rPr>
        <w:t>pojistníka.</w:t>
      </w:r>
    </w:p>
    <w:p>
      <w:pPr>
        <w:pStyle w:val="Style16"/>
        <w:keepNext w:val="0"/>
        <w:keepLines w:val="0"/>
        <w:widowControl w:val="0"/>
        <w:numPr>
          <w:ilvl w:val="0"/>
          <w:numId w:val="219"/>
        </w:numPr>
        <w:shd w:val="clear" w:color="auto" w:fill="auto"/>
        <w:tabs>
          <w:tab w:pos="379" w:val="left"/>
        </w:tabs>
        <w:bidi w:val="0"/>
        <w:spacing w:before="0" w:after="0" w:line="240" w:lineRule="auto"/>
        <w:ind w:left="400" w:right="0" w:hanging="400"/>
        <w:jc w:val="both"/>
        <w:rPr>
          <w:sz w:val="12"/>
          <w:szCs w:val="12"/>
        </w:rPr>
      </w:pPr>
      <w:r>
        <w:rPr>
          <w:spacing w:val="0"/>
          <w:w w:val="100"/>
          <w:position w:val="0"/>
          <w:sz w:val="13"/>
          <w:szCs w:val="13"/>
          <w:shd w:val="clear" w:color="auto" w:fill="auto"/>
          <w:lang w:val="cs-CZ" w:eastAsia="cs-CZ" w:bidi="cs-CZ"/>
        </w:rPr>
        <w:t xml:space="preserve">Pojišťovacím zprostředkovatelem je fyzická nebo právnická osoba, která provádí odbornou činnost směřující k uzavírání pojistných smluv a k provádění dalších činností s tím souvisejících. Postavení pojišťovacích zprostředkovatelů, jejich práva a povinnosti upravuje zákon o pojišťovacích zprostřed- </w:t>
      </w:r>
      <w:r>
        <w:rPr>
          <w:spacing w:val="0"/>
          <w:w w:val="100"/>
          <w:position w:val="0"/>
          <w:sz w:val="12"/>
          <w:szCs w:val="12"/>
          <w:shd w:val="clear" w:color="auto" w:fill="auto"/>
          <w:lang w:val="cs-CZ" w:eastAsia="cs-CZ" w:bidi="cs-CZ"/>
        </w:rPr>
        <w:t>kovatelích a samostatných likvidátorech pojistných událostí.</w:t>
      </w:r>
    </w:p>
    <w:p>
      <w:pPr>
        <w:pStyle w:val="Style16"/>
        <w:keepNext w:val="0"/>
        <w:keepLines w:val="0"/>
        <w:widowControl w:val="0"/>
        <w:numPr>
          <w:ilvl w:val="0"/>
          <w:numId w:val="219"/>
        </w:numPr>
        <w:shd w:val="clear" w:color="auto" w:fill="auto"/>
        <w:tabs>
          <w:tab w:pos="379" w:val="left"/>
        </w:tabs>
        <w:bidi w:val="0"/>
        <w:spacing w:before="0" w:after="0" w:line="254" w:lineRule="auto"/>
        <w:ind w:left="400" w:right="0" w:hanging="400"/>
        <w:jc w:val="both"/>
      </w:pPr>
      <w:r>
        <w:rPr>
          <w:spacing w:val="0"/>
          <w:w w:val="100"/>
          <w:position w:val="0"/>
          <w:sz w:val="12"/>
          <w:szCs w:val="12"/>
          <w:shd w:val="clear" w:color="auto" w:fill="auto"/>
          <w:lang w:val="cs-CZ" w:eastAsia="cs-CZ" w:bidi="cs-CZ"/>
        </w:rPr>
        <w:t xml:space="preserve">Hrubá nedbalost je takové zanedbání nutné opatrnosti a obezřetnosti, porušení právních předpisů </w:t>
      </w:r>
      <w:r>
        <w:rPr>
          <w:spacing w:val="0"/>
          <w:w w:val="100"/>
          <w:position w:val="0"/>
          <w:shd w:val="clear" w:color="auto" w:fill="auto"/>
          <w:lang w:val="cs-CZ" w:eastAsia="cs-CZ" w:bidi="cs-CZ"/>
        </w:rPr>
        <w:t xml:space="preserve">nebo předpisů vydaných na jejich základě anebo smluvně převzatých povinností, jehož důsledkem byl vznik škody nebo zvětšení jejích následků (např. porušení protipožárních předpisů, závažné po- </w:t>
      </w:r>
      <w:r>
        <w:rPr>
          <w:spacing w:val="0"/>
          <w:w w:val="100"/>
          <w:position w:val="0"/>
          <w:sz w:val="12"/>
          <w:szCs w:val="12"/>
          <w:shd w:val="clear" w:color="auto" w:fill="auto"/>
          <w:lang w:val="cs-CZ" w:eastAsia="cs-CZ" w:bidi="cs-CZ"/>
        </w:rPr>
        <w:t xml:space="preserve">rušení technologických pravidel, závažné porušení pravidel silničního provozu, činnost pod vlivem alkoholu nebo návykových látek, apod.); hrubou nedbalostí je vždy takové jednání pojištěného, které </w:t>
      </w:r>
      <w:r>
        <w:rPr>
          <w:spacing w:val="0"/>
          <w:w w:val="100"/>
          <w:position w:val="0"/>
          <w:shd w:val="clear" w:color="auto" w:fill="auto"/>
          <w:lang w:val="cs-CZ" w:eastAsia="cs-CZ" w:bidi="cs-CZ"/>
        </w:rPr>
        <w:t>bylo příčinou vzniku škodní události a pro které byla osoba uvedená v článku 16 odst. 3. pravomocně odsouzena pro nedbalostní trestný čin.</w:t>
      </w:r>
    </w:p>
    <w:p>
      <w:pPr>
        <w:pStyle w:val="Style16"/>
        <w:keepNext w:val="0"/>
        <w:keepLines w:val="0"/>
        <w:widowControl w:val="0"/>
        <w:numPr>
          <w:ilvl w:val="0"/>
          <w:numId w:val="219"/>
        </w:numPr>
        <w:shd w:val="clear" w:color="auto" w:fill="auto"/>
        <w:tabs>
          <w:tab w:pos="379" w:val="left"/>
        </w:tabs>
        <w:bidi w:val="0"/>
        <w:spacing w:before="0" w:after="0" w:line="254" w:lineRule="auto"/>
        <w:ind w:left="400" w:right="0" w:hanging="400"/>
        <w:jc w:val="left"/>
        <w:rPr>
          <w:sz w:val="12"/>
          <w:szCs w:val="12"/>
        </w:rPr>
      </w:pPr>
      <w:r>
        <w:rPr>
          <w:spacing w:val="0"/>
          <w:w w:val="100"/>
          <w:position w:val="0"/>
          <w:sz w:val="13"/>
          <w:szCs w:val="13"/>
          <w:shd w:val="clear" w:color="auto" w:fill="auto"/>
          <w:lang w:val="cs-CZ" w:eastAsia="cs-CZ" w:bidi="cs-CZ"/>
        </w:rPr>
        <w:t>Budovou se rozumí nadzemní stavby prostorově soustředěné a navenek převážně uzavřené obvo</w:t>
        <w:softHyphen/>
      </w:r>
      <w:r>
        <w:rPr>
          <w:spacing w:val="0"/>
          <w:w w:val="100"/>
          <w:position w:val="0"/>
          <w:sz w:val="12"/>
          <w:szCs w:val="12"/>
          <w:shd w:val="clear" w:color="auto" w:fill="auto"/>
          <w:lang w:val="cs-CZ" w:eastAsia="cs-CZ" w:bidi="cs-CZ"/>
        </w:rPr>
        <w:t>dovými stěnami a střešní konstrukcí. Součástí budovy jsou pouze ty podzemní prostory,</w:t>
      </w:r>
    </w:p>
    <w:p>
      <w:pPr>
        <w:pStyle w:val="Style16"/>
        <w:keepNext w:val="0"/>
        <w:keepLines w:val="0"/>
        <w:widowControl w:val="0"/>
        <w:shd w:val="clear" w:color="auto" w:fill="auto"/>
        <w:bidi w:val="0"/>
        <w:spacing w:before="0" w:after="0" w:line="257" w:lineRule="auto"/>
        <w:ind w:left="400" w:right="0" w:firstLine="0"/>
        <w:jc w:val="both"/>
        <w:rPr>
          <w:sz w:val="12"/>
          <w:szCs w:val="12"/>
        </w:rPr>
      </w:pPr>
      <w:r>
        <w:rPr>
          <w:spacing w:val="0"/>
          <w:w w:val="100"/>
          <w:position w:val="0"/>
          <w:sz w:val="12"/>
          <w:szCs w:val="12"/>
          <w:shd w:val="clear" w:color="auto" w:fill="auto"/>
          <w:lang w:val="cs-CZ" w:eastAsia="cs-CZ" w:bidi="cs-CZ"/>
        </w:rPr>
        <w:t xml:space="preserve">které s bu- dovou konstrukčně a stavebně souvisí. Budova sestává mj. ze základových konstrukcí, podzemní </w:t>
      </w:r>
      <w:r>
        <w:rPr>
          <w:spacing w:val="0"/>
          <w:w w:val="100"/>
          <w:position w:val="0"/>
          <w:sz w:val="13"/>
          <w:szCs w:val="13"/>
          <w:shd w:val="clear" w:color="auto" w:fill="auto"/>
          <w:lang w:val="cs-CZ" w:eastAsia="cs-CZ" w:bidi="cs-CZ"/>
        </w:rPr>
        <w:t xml:space="preserve">a nadzemní části, svislých a vodorovných nosných konstrukcí, z nenosných stavebních konstrukcí, obvodového pláště a střešní konstrukce vč. podkladních, hydroizolačních, tepelně izolačních, zvu- </w:t>
      </w:r>
      <w:r>
        <w:rPr>
          <w:spacing w:val="0"/>
          <w:w w:val="100"/>
          <w:position w:val="0"/>
          <w:sz w:val="12"/>
          <w:szCs w:val="12"/>
          <w:shd w:val="clear" w:color="auto" w:fill="auto"/>
          <w:lang w:val="cs-CZ" w:eastAsia="cs-CZ" w:bidi="cs-CZ"/>
        </w:rPr>
        <w:t>kově izolačních vrstev, podhledů, výplní stavebních otvorů (vč. žaluzií, slunečních clon), obkladů, povrchových úprav.</w:t>
      </w:r>
    </w:p>
    <w:p>
      <w:pPr>
        <w:pStyle w:val="Style16"/>
        <w:keepNext w:val="0"/>
        <w:keepLines w:val="0"/>
        <w:widowControl w:val="0"/>
        <w:numPr>
          <w:ilvl w:val="0"/>
          <w:numId w:val="219"/>
        </w:numPr>
        <w:shd w:val="clear" w:color="auto" w:fill="auto"/>
        <w:tabs>
          <w:tab w:pos="379" w:val="left"/>
        </w:tabs>
        <w:bidi w:val="0"/>
        <w:spacing w:before="0" w:after="0" w:line="240" w:lineRule="auto"/>
        <w:ind w:left="400" w:right="0" w:hanging="400"/>
        <w:jc w:val="left"/>
      </w:pPr>
      <w:r>
        <w:rPr>
          <w:spacing w:val="0"/>
          <w:w w:val="100"/>
          <w:position w:val="0"/>
          <w:shd w:val="clear" w:color="auto" w:fill="auto"/>
          <w:lang w:val="cs-CZ" w:eastAsia="cs-CZ" w:bidi="cs-CZ"/>
        </w:rPr>
        <w:t>Stavebními součástmi se rozumí věci, které jsou vně a/nebo uvnitř zabudovány nebo konstrukčně upevněny k budově nebo stavbě a nemohou být odděleny, aniž se tím budova nebo</w:t>
      </w:r>
    </w:p>
    <w:p>
      <w:pPr>
        <w:pStyle w:val="Style16"/>
        <w:keepNext w:val="0"/>
        <w:keepLines w:val="0"/>
        <w:widowControl w:val="0"/>
        <w:shd w:val="clear" w:color="auto" w:fill="auto"/>
        <w:bidi w:val="0"/>
        <w:spacing w:before="0" w:after="0" w:line="257" w:lineRule="auto"/>
        <w:ind w:left="400" w:right="0" w:firstLine="0"/>
        <w:jc w:val="both"/>
      </w:pPr>
      <w:r>
        <w:rPr>
          <w:spacing w:val="0"/>
          <w:w w:val="100"/>
          <w:position w:val="0"/>
          <w:shd w:val="clear" w:color="auto" w:fill="auto"/>
          <w:lang w:val="cs-CZ" w:eastAsia="cs-CZ" w:bidi="cs-CZ"/>
        </w:rPr>
        <w:t xml:space="preserve">stavba poškodí </w:t>
      </w:r>
      <w:r>
        <w:rPr>
          <w:spacing w:val="0"/>
          <w:w w:val="100"/>
          <w:position w:val="0"/>
          <w:sz w:val="12"/>
          <w:szCs w:val="12"/>
          <w:shd w:val="clear" w:color="auto" w:fill="auto"/>
          <w:lang w:val="cs-CZ" w:eastAsia="cs-CZ" w:bidi="cs-CZ"/>
        </w:rPr>
        <w:t xml:space="preserve">nebo znehodnotí, a podle své povahy patří a jsou určeny k tomu, aby byly s budovou nebo stavbou trvale užívány. Jedná se např. o okna, dveře, příčky, vnitřní instalace, obklady, podlahy, malby, antény, </w:t>
      </w:r>
      <w:r>
        <w:rPr>
          <w:spacing w:val="0"/>
          <w:w w:val="100"/>
          <w:position w:val="0"/>
          <w:shd w:val="clear" w:color="auto" w:fill="auto"/>
          <w:lang w:val="cs-CZ" w:eastAsia="cs-CZ" w:bidi="cs-CZ"/>
        </w:rPr>
        <w:t>EZS, EPS, dešťové svody, pletivo.</w:t>
      </w:r>
    </w:p>
    <w:p>
      <w:pPr>
        <w:pStyle w:val="Style16"/>
        <w:keepNext w:val="0"/>
        <w:keepLines w:val="0"/>
        <w:widowControl w:val="0"/>
        <w:numPr>
          <w:ilvl w:val="0"/>
          <w:numId w:val="219"/>
        </w:numPr>
        <w:shd w:val="clear" w:color="auto" w:fill="auto"/>
        <w:tabs>
          <w:tab w:pos="379" w:val="left"/>
        </w:tabs>
        <w:bidi w:val="0"/>
        <w:spacing w:before="0" w:after="0" w:line="254" w:lineRule="auto"/>
        <w:ind w:left="400" w:right="0" w:hanging="400"/>
        <w:jc w:val="both"/>
        <w:rPr>
          <w:sz w:val="12"/>
          <w:szCs w:val="12"/>
        </w:rPr>
      </w:pPr>
      <w:r>
        <w:rPr>
          <w:spacing w:val="0"/>
          <w:w w:val="100"/>
          <w:position w:val="0"/>
          <w:sz w:val="13"/>
          <w:szCs w:val="13"/>
          <w:shd w:val="clear" w:color="auto" w:fill="auto"/>
          <w:lang w:val="cs-CZ" w:eastAsia="cs-CZ" w:bidi="cs-CZ"/>
        </w:rPr>
        <w:t xml:space="preserve">Stavbou se rozumí veškerá stavební díla, která vznikají lidskou činností pomocí stavebních nebo </w:t>
      </w:r>
      <w:r>
        <w:rPr>
          <w:spacing w:val="0"/>
          <w:w w:val="100"/>
          <w:position w:val="0"/>
          <w:sz w:val="12"/>
          <w:szCs w:val="12"/>
          <w:shd w:val="clear" w:color="auto" w:fill="auto"/>
          <w:lang w:val="cs-CZ" w:eastAsia="cs-CZ" w:bidi="cs-CZ"/>
        </w:rPr>
        <w:t>montážních technologií, bez zřetele na stavebně technické provedení, použité stavební výrobky, materiály a konstrukce, na účel využití a dobu trvání.</w:t>
      </w:r>
    </w:p>
    <w:p>
      <w:pPr>
        <w:pStyle w:val="Style16"/>
        <w:keepNext w:val="0"/>
        <w:keepLines w:val="0"/>
        <w:widowControl w:val="0"/>
        <w:numPr>
          <w:ilvl w:val="0"/>
          <w:numId w:val="219"/>
        </w:numPr>
        <w:shd w:val="clear" w:color="auto" w:fill="auto"/>
        <w:tabs>
          <w:tab w:pos="379" w:val="left"/>
        </w:tabs>
        <w:bidi w:val="0"/>
        <w:spacing w:before="0" w:after="120" w:line="240" w:lineRule="auto"/>
        <w:ind w:left="400" w:right="0" w:hanging="400"/>
        <w:jc w:val="both"/>
      </w:pPr>
      <w:r>
        <w:rPr>
          <w:spacing w:val="0"/>
          <w:w w:val="100"/>
          <w:position w:val="0"/>
          <w:shd w:val="clear" w:color="auto" w:fill="auto"/>
          <w:lang w:val="cs-CZ" w:eastAsia="cs-CZ" w:bidi="cs-CZ"/>
        </w:rPr>
        <w:t>Stavebním dílem se rozumí výsledek stavební činnosti. Tvoří prostorově ucelenou nebo alespoň technicky samostatnou část stavby.</w:t>
      </w:r>
    </w:p>
    <w:p>
      <w:pPr>
        <w:pStyle w:val="Style16"/>
        <w:keepNext w:val="0"/>
        <w:keepLines w:val="0"/>
        <w:widowControl w:val="0"/>
        <w:shd w:val="clear" w:color="auto" w:fill="auto"/>
        <w:bidi w:val="0"/>
        <w:spacing w:before="0" w:after="0" w:line="259" w:lineRule="auto"/>
        <w:ind w:left="0" w:right="0" w:firstLine="0"/>
        <w:jc w:val="center"/>
        <w:rPr>
          <w:sz w:val="12"/>
          <w:szCs w:val="12"/>
        </w:rPr>
      </w:pPr>
      <w:r>
        <w:rPr>
          <w:spacing w:val="0"/>
          <w:w w:val="100"/>
          <w:position w:val="0"/>
          <w:sz w:val="12"/>
          <w:szCs w:val="12"/>
          <w:shd w:val="clear" w:color="auto" w:fill="auto"/>
          <w:lang w:val="cs-CZ" w:eastAsia="cs-CZ" w:bidi="cs-CZ"/>
        </w:rPr>
        <w:t>Článek 25</w:t>
      </w:r>
    </w:p>
    <w:p>
      <w:pPr>
        <w:pStyle w:val="Style16"/>
        <w:keepNext w:val="0"/>
        <w:keepLines w:val="0"/>
        <w:widowControl w:val="0"/>
        <w:shd w:val="clear" w:color="auto" w:fill="auto"/>
        <w:bidi w:val="0"/>
        <w:spacing w:before="0" w:after="120" w:line="240" w:lineRule="auto"/>
        <w:ind w:left="0" w:right="0" w:firstLine="0"/>
        <w:jc w:val="center"/>
      </w:pPr>
      <w:r>
        <w:rPr>
          <w:spacing w:val="0"/>
          <w:w w:val="100"/>
          <w:position w:val="0"/>
          <w:shd w:val="clear" w:color="auto" w:fill="auto"/>
          <w:lang w:val="cs-CZ" w:eastAsia="cs-CZ" w:bidi="cs-CZ"/>
        </w:rPr>
        <w:t>Závěrečná</w:t>
        <w:br/>
        <w:t>ustanovení</w:t>
      </w:r>
    </w:p>
    <w:p>
      <w:pPr>
        <w:pStyle w:val="Style16"/>
        <w:keepNext w:val="0"/>
        <w:keepLines w:val="0"/>
        <w:widowControl w:val="0"/>
        <w:numPr>
          <w:ilvl w:val="0"/>
          <w:numId w:val="221"/>
        </w:numPr>
        <w:shd w:val="clear" w:color="auto" w:fill="auto"/>
        <w:tabs>
          <w:tab w:pos="379" w:val="left"/>
        </w:tabs>
        <w:bidi w:val="0"/>
        <w:spacing w:before="0" w:after="0" w:line="252" w:lineRule="auto"/>
        <w:ind w:left="400" w:right="0" w:hanging="400"/>
        <w:jc w:val="both"/>
      </w:pPr>
      <w:r>
        <w:rPr>
          <w:spacing w:val="0"/>
          <w:w w:val="100"/>
          <w:position w:val="0"/>
          <w:sz w:val="12"/>
          <w:szCs w:val="12"/>
          <w:shd w:val="clear" w:color="auto" w:fill="auto"/>
          <w:lang w:val="cs-CZ" w:eastAsia="cs-CZ" w:bidi="cs-CZ"/>
        </w:rPr>
        <w:t xml:space="preserve">Pojištění sjednané na základě pojistné smlouvy, jejíž součástí jsou tyto VPP , se řídí právním řádem České republiky a pro řešení sporů vzniklých při tomto pojištění jsou příslušné soudy České republi- </w:t>
      </w:r>
      <w:r>
        <w:rPr>
          <w:spacing w:val="0"/>
          <w:w w:val="100"/>
          <w:position w:val="0"/>
          <w:shd w:val="clear" w:color="auto" w:fill="auto"/>
          <w:lang w:val="cs-CZ" w:eastAsia="cs-CZ" w:bidi="cs-CZ"/>
        </w:rPr>
        <w:t>ky. Toto platí rovněž pro pojistná rizika v zahraničí, pokud právní předpisy státu, kde je pojistné riziko umístěno, nestanoví použití svých předpisů.</w:t>
      </w:r>
    </w:p>
    <w:p>
      <w:pPr>
        <w:pStyle w:val="Style16"/>
        <w:keepNext w:val="0"/>
        <w:keepLines w:val="0"/>
        <w:widowControl w:val="0"/>
        <w:numPr>
          <w:ilvl w:val="0"/>
          <w:numId w:val="221"/>
        </w:numPr>
        <w:shd w:val="clear" w:color="auto" w:fill="auto"/>
        <w:tabs>
          <w:tab w:pos="379" w:val="left"/>
        </w:tabs>
        <w:bidi w:val="0"/>
        <w:spacing w:before="0" w:after="120" w:line="240" w:lineRule="auto"/>
        <w:ind w:left="0" w:right="0" w:firstLine="0"/>
        <w:jc w:val="left"/>
        <w:sectPr>
          <w:footnotePr>
            <w:pos w:val="pageBottom"/>
            <w:numFmt w:val="decimal"/>
            <w:numRestart w:val="continuous"/>
          </w:footnotePr>
          <w:pgSz w:w="11900" w:h="16840"/>
          <w:pgMar w:top="452" w:left="648" w:right="5488" w:bottom="586" w:header="0" w:footer="3" w:gutter="0"/>
          <w:cols w:space="720"/>
          <w:noEndnote/>
          <w:rtlGutter w:val="0"/>
          <w:docGrid w:linePitch="360"/>
        </w:sectPr>
      </w:pPr>
      <w:r>
        <w:rPr>
          <w:spacing w:val="0"/>
          <w:w w:val="100"/>
          <w:position w:val="0"/>
          <w:shd w:val="clear" w:color="auto" w:fill="auto"/>
          <w:lang w:val="cs-CZ" w:eastAsia="cs-CZ" w:bidi="cs-CZ"/>
        </w:rPr>
        <w:t>Tyto VPP nabývají platnosti dne 01. 01. 2014.</w:t>
      </w:r>
    </w:p>
    <w:p>
      <w:pPr>
        <w:pStyle w:val="Style2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Všeobecné pojistné podmínky</w:t>
        <w:br/>
        <w:t>pro pojištění elektroniky</w:t>
      </w:r>
    </w:p>
    <w:p>
      <w:pPr>
        <w:pStyle w:val="Style24"/>
        <w:keepNext w:val="0"/>
        <w:keepLines w:val="0"/>
        <w:widowControl w:val="0"/>
        <w:shd w:val="clear" w:color="auto" w:fill="auto"/>
        <w:bidi w:val="0"/>
        <w:spacing w:before="0" w:after="0" w:line="240" w:lineRule="auto"/>
        <w:ind w:left="0" w:right="0" w:firstLine="0"/>
        <w:jc w:val="center"/>
        <w:sectPr>
          <w:footerReference w:type="default" r:id="rId22"/>
          <w:footerReference w:type="even" r:id="rId23"/>
          <w:footnotePr>
            <w:pos w:val="pageBottom"/>
            <w:numFmt w:val="decimal"/>
            <w:numRestart w:val="continuous"/>
          </w:footnotePr>
          <w:pgSz w:w="11900" w:h="16840"/>
          <w:pgMar w:top="1734" w:left="1376" w:right="1371" w:bottom="1347" w:header="1306" w:footer="919" w:gutter="0"/>
          <w:pgNumType w:start="23"/>
          <w:cols w:space="720"/>
          <w:noEndnote/>
          <w:rtlGutter w:val="0"/>
          <w:docGrid w:linePitch="360"/>
        </w:sectPr>
      </w:pPr>
      <w:r>
        <w:rPr>
          <w:color w:val="000000"/>
          <w:spacing w:val="0"/>
          <w:w w:val="100"/>
          <w:position w:val="0"/>
          <w:shd w:val="clear" w:color="auto" w:fill="auto"/>
          <w:lang w:val="cs-CZ" w:eastAsia="cs-CZ" w:bidi="cs-CZ"/>
        </w:rPr>
        <w:t>( VPP-EL-03)</w:t>
      </w:r>
    </w:p>
    <w:p>
      <w:pPr>
        <w:widowControl w:val="0"/>
        <w:spacing w:line="189" w:lineRule="exact"/>
        <w:rPr>
          <w:sz w:val="15"/>
          <w:szCs w:val="15"/>
        </w:rPr>
      </w:pPr>
    </w:p>
    <w:p>
      <w:pPr>
        <w:widowControl w:val="0"/>
        <w:spacing w:line="1" w:lineRule="exact"/>
        <w:sectPr>
          <w:footnotePr>
            <w:pos w:val="pageBottom"/>
            <w:numFmt w:val="decimal"/>
            <w:numRestart w:val="continuous"/>
          </w:footnotePr>
          <w:type w:val="continuous"/>
          <w:pgSz w:w="11900" w:h="16840"/>
          <w:pgMar w:top="1398" w:left="0" w:right="0" w:bottom="1198" w:header="0" w:footer="3" w:gutter="0"/>
          <w:cols w:space="720"/>
          <w:noEndnote/>
          <w:rtlGutter w:val="0"/>
          <w:docGrid w:linePitch="360"/>
        </w:sectPr>
      </w:pPr>
    </w:p>
    <w:p>
      <w:pPr>
        <w:pStyle w:val="Style7"/>
        <w:keepNext w:val="0"/>
        <w:keepLines w:val="0"/>
        <w:widowControl w:val="0"/>
        <w:numPr>
          <w:ilvl w:val="0"/>
          <w:numId w:val="223"/>
        </w:numPr>
        <w:shd w:val="clear" w:color="auto" w:fill="auto"/>
        <w:tabs>
          <w:tab w:pos="399" w:val="left"/>
        </w:tabs>
        <w:bidi w:val="0"/>
        <w:spacing w:before="0" w:line="240" w:lineRule="auto"/>
        <w:ind w:left="0" w:right="0" w:firstLine="0"/>
        <w:jc w:val="center"/>
        <w:rPr>
          <w:sz w:val="28"/>
          <w:szCs w:val="28"/>
        </w:rPr>
      </w:pPr>
      <w:r>
        <w:rPr>
          <w:b/>
          <w:bCs/>
          <w:color w:val="000000"/>
          <w:spacing w:val="0"/>
          <w:w w:val="100"/>
          <w:position w:val="0"/>
          <w:sz w:val="28"/>
          <w:szCs w:val="28"/>
          <w:u w:val="single"/>
          <w:shd w:val="clear" w:color="auto" w:fill="auto"/>
          <w:lang w:val="cs-CZ" w:eastAsia="cs-CZ" w:bidi="cs-CZ"/>
        </w:rPr>
        <w:t>Obecná část</w:t>
      </w:r>
    </w:p>
    <w:p>
      <w:pPr>
        <w:pStyle w:val="Style27"/>
        <w:keepNext/>
        <w:keepLines/>
        <w:widowControl w:val="0"/>
        <w:shd w:val="clear" w:color="auto" w:fill="auto"/>
        <w:bidi w:val="0"/>
        <w:spacing w:before="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Článek 1</w:t>
        <w:br/>
        <w:t>Úvodní ustanovení</w:t>
      </w:r>
      <w:bookmarkEnd w:id="16"/>
      <w:bookmarkEnd w:id="17"/>
    </w:p>
    <w:p>
      <w:pPr>
        <w:pStyle w:val="Style13"/>
        <w:keepNext w:val="0"/>
        <w:keepLines w:val="0"/>
        <w:widowControl w:val="0"/>
        <w:numPr>
          <w:ilvl w:val="0"/>
          <w:numId w:val="225"/>
        </w:numPr>
        <w:shd w:val="clear" w:color="auto" w:fill="auto"/>
        <w:tabs>
          <w:tab w:pos="274" w:val="left"/>
        </w:tabs>
        <w:bidi w:val="0"/>
        <w:spacing w:before="0" w:after="0" w:line="240" w:lineRule="auto"/>
        <w:ind w:left="0" w:right="0" w:firstLine="0"/>
        <w:jc w:val="both"/>
      </w:pPr>
      <w:r>
        <w:rPr>
          <w:color w:val="000000"/>
          <w:spacing w:val="0"/>
          <w:w w:val="100"/>
          <w:position w:val="0"/>
          <w:shd w:val="clear" w:color="auto" w:fill="auto"/>
          <w:lang w:val="cs-CZ" w:eastAsia="cs-CZ" w:bidi="cs-CZ"/>
        </w:rPr>
        <w:t>Soukromé pojištění (dále jen „pojištění“) upravuje zákon č. 89/2012 Sb., občanský zákoník (dále jen „zákon“). Allianz pojišťovna, a.s. (dále jen „pojistitel“) vydává podle zákona tyto Všeobecné pojistné podmínky (dále jen „VPP“).</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Obsahují-li tyto VPP v případech, kdy to zákon připouští, odchylnou úpravu některých ustanovení zákona, platí úprava uvedená v těchto VPP nebo v pojistné smlouvě. Není-li tato odchylná úprava obsažena ve VPP nebo v pojistné smlouvě dohodnuta, platí ustanovení zákona.</w:t>
      </w:r>
    </w:p>
    <w:p>
      <w:pPr>
        <w:pStyle w:val="Style13"/>
        <w:keepNext w:val="0"/>
        <w:keepLines w:val="0"/>
        <w:widowControl w:val="0"/>
        <w:numPr>
          <w:ilvl w:val="0"/>
          <w:numId w:val="225"/>
        </w:numPr>
        <w:shd w:val="clear" w:color="auto" w:fill="auto"/>
        <w:tabs>
          <w:tab w:pos="270" w:val="left"/>
        </w:tabs>
        <w:bidi w:val="0"/>
        <w:spacing w:before="0" w:line="240" w:lineRule="auto"/>
        <w:ind w:left="0" w:right="0" w:firstLine="0"/>
        <w:jc w:val="both"/>
      </w:pPr>
      <w:r>
        <w:rPr>
          <w:color w:val="000000"/>
          <w:spacing w:val="0"/>
          <w:w w:val="100"/>
          <w:position w:val="0"/>
          <w:shd w:val="clear" w:color="auto" w:fill="auto"/>
          <w:lang w:val="cs-CZ" w:eastAsia="cs-CZ" w:bidi="cs-CZ"/>
        </w:rPr>
        <w:t>VPP jsou nedílnou součástí pojistné smlouvy, a proto pokud je v některém ustanovení zákona odkaz na pojistnou smlouvu, platí úprava uvedená v těchto VPP stejně, jako by to byla pojistná smlouva.</w:t>
      </w:r>
    </w:p>
    <w:p>
      <w:pPr>
        <w:pStyle w:val="Style13"/>
        <w:keepNext w:val="0"/>
        <w:keepLines w:val="0"/>
        <w:widowControl w:val="0"/>
        <w:numPr>
          <w:ilvl w:val="0"/>
          <w:numId w:val="225"/>
        </w:numPr>
        <w:shd w:val="clear" w:color="auto" w:fill="auto"/>
        <w:tabs>
          <w:tab w:pos="270" w:val="left"/>
        </w:tabs>
        <w:bidi w:val="0"/>
        <w:spacing w:before="0" w:line="240" w:lineRule="auto"/>
        <w:ind w:left="0" w:right="0" w:firstLine="0"/>
        <w:jc w:val="both"/>
      </w:pPr>
      <w:r>
        <w:rPr>
          <w:color w:val="000000"/>
          <w:spacing w:val="0"/>
          <w:w w:val="100"/>
          <w:position w:val="0"/>
          <w:shd w:val="clear" w:color="auto" w:fill="auto"/>
          <w:lang w:val="cs-CZ" w:eastAsia="cs-CZ" w:bidi="cs-CZ"/>
        </w:rPr>
        <w:t>Tyto VPP platí po celou dobu trvání pojištění sjednaného pojistnou smlouvou. Pojistník s nimi musí být před uzavřením pojistné smlouvy prokazatelně seznámen. To neplatí uzavírá- li se smlouva formou obchodu na dálku.</w:t>
      </w:r>
    </w:p>
    <w:p>
      <w:pPr>
        <w:pStyle w:val="Style13"/>
        <w:keepNext w:val="0"/>
        <w:keepLines w:val="0"/>
        <w:widowControl w:val="0"/>
        <w:numPr>
          <w:ilvl w:val="0"/>
          <w:numId w:val="225"/>
        </w:numPr>
        <w:shd w:val="clear" w:color="auto" w:fill="auto"/>
        <w:tabs>
          <w:tab w:pos="270" w:val="left"/>
        </w:tabs>
        <w:bidi w:val="0"/>
        <w:spacing w:before="0" w:line="240" w:lineRule="auto"/>
        <w:ind w:left="0" w:right="0" w:firstLine="0"/>
        <w:jc w:val="both"/>
      </w:pPr>
      <w:r>
        <w:rPr>
          <w:color w:val="000000"/>
          <w:spacing w:val="0"/>
          <w:w w:val="100"/>
          <w:position w:val="0"/>
          <w:shd w:val="clear" w:color="auto" w:fill="auto"/>
          <w:lang w:val="cs-CZ" w:eastAsia="cs-CZ" w:bidi="cs-CZ"/>
        </w:rPr>
        <w:t>Součástí pojistné smlouvy mohou být i další doplňující ustanovení vztahující se k tomuto typu pojištění - smluvní ujednání a/nebo doložky.</w:t>
      </w:r>
    </w:p>
    <w:p>
      <w:pPr>
        <w:pStyle w:val="Style13"/>
        <w:keepNext w:val="0"/>
        <w:keepLines w:val="0"/>
        <w:widowControl w:val="0"/>
        <w:numPr>
          <w:ilvl w:val="0"/>
          <w:numId w:val="225"/>
        </w:numPr>
        <w:shd w:val="clear" w:color="auto" w:fill="auto"/>
        <w:tabs>
          <w:tab w:pos="270" w:val="left"/>
        </w:tabs>
        <w:bidi w:val="0"/>
        <w:spacing w:before="0" w:line="240" w:lineRule="auto"/>
        <w:ind w:left="0" w:right="0" w:firstLine="0"/>
        <w:jc w:val="both"/>
      </w:pPr>
      <w:r>
        <w:rPr>
          <w:color w:val="000000"/>
          <w:spacing w:val="0"/>
          <w:w w:val="100"/>
          <w:position w:val="0"/>
          <w:shd w:val="clear" w:color="auto" w:fill="auto"/>
          <w:lang w:val="cs-CZ" w:eastAsia="cs-CZ" w:bidi="cs-CZ"/>
        </w:rPr>
        <w:t>Pojištění se vztahuje na pojistné události, které nastanou na území České republiky, pokud není v pojistné smlouvě dohodnuto jinak.</w:t>
      </w:r>
    </w:p>
    <w:p>
      <w:pPr>
        <w:pStyle w:val="Style13"/>
        <w:keepNext w:val="0"/>
        <w:keepLines w:val="0"/>
        <w:widowControl w:val="0"/>
        <w:numPr>
          <w:ilvl w:val="0"/>
          <w:numId w:val="225"/>
        </w:numPr>
        <w:shd w:val="clear" w:color="auto" w:fill="auto"/>
        <w:tabs>
          <w:tab w:pos="270" w:val="left"/>
        </w:tabs>
        <w:bidi w:val="0"/>
        <w:spacing w:before="0" w:line="240" w:lineRule="auto"/>
        <w:ind w:left="0" w:right="0" w:firstLine="0"/>
        <w:jc w:val="both"/>
      </w:pPr>
      <w:r>
        <w:rPr>
          <w:color w:val="000000"/>
          <w:spacing w:val="0"/>
          <w:w w:val="100"/>
          <w:position w:val="0"/>
          <w:shd w:val="clear" w:color="auto" w:fill="auto"/>
          <w:lang w:val="cs-CZ" w:eastAsia="cs-CZ" w:bidi="cs-CZ"/>
        </w:rPr>
        <w:t>Toto pojištění je ve smyslu zákona pojištěním škodovým. Při škodovém pojištění poskytne pojistitel pojistné plnění, které v ujednaném rozsahu vyrovnává úbytek majetku vzniklý v důsledku pojistné události.</w:t>
      </w:r>
    </w:p>
    <w:p>
      <w:pPr>
        <w:pStyle w:val="Style13"/>
        <w:keepNext w:val="0"/>
        <w:keepLines w:val="0"/>
        <w:widowControl w:val="0"/>
        <w:numPr>
          <w:ilvl w:val="0"/>
          <w:numId w:val="225"/>
        </w:numPr>
        <w:shd w:val="clear" w:color="auto" w:fill="auto"/>
        <w:tabs>
          <w:tab w:pos="270" w:val="left"/>
        </w:tabs>
        <w:bidi w:val="0"/>
        <w:spacing w:before="0" w:line="240" w:lineRule="auto"/>
        <w:ind w:left="0" w:right="0" w:firstLine="0"/>
        <w:jc w:val="both"/>
      </w:pPr>
      <w:r>
        <w:rPr>
          <w:color w:val="000000"/>
          <w:spacing w:val="0"/>
          <w:w w:val="100"/>
          <w:position w:val="0"/>
          <w:shd w:val="clear" w:color="auto" w:fill="auto"/>
          <w:lang w:val="cs-CZ" w:eastAsia="cs-CZ" w:bidi="cs-CZ"/>
        </w:rPr>
        <w:t>Pojistnou událostí je jakákoliv nahodilá událost blíže označená v pojistné smlouvě nebo v těchto VPP, popř. smluvních ujednáních nebo doložkách, kterou nebylo možno, při využití zkušeností nebo odborných znalostí ani předvídat a se kterou je spojen vznik povinnosti pojistitele poskytnout pojistné plnění. Pojištění se nevztahuje na nemajetkové újmy, jiné újmy na zdraví a na újmy na přirozených právech člověka.</w:t>
      </w:r>
    </w:p>
    <w:p>
      <w:pPr>
        <w:pStyle w:val="Style13"/>
        <w:keepNext w:val="0"/>
        <w:keepLines w:val="0"/>
        <w:widowControl w:val="0"/>
        <w:numPr>
          <w:ilvl w:val="0"/>
          <w:numId w:val="225"/>
        </w:numPr>
        <w:shd w:val="clear" w:color="auto" w:fill="auto"/>
        <w:tabs>
          <w:tab w:pos="270" w:val="left"/>
        </w:tabs>
        <w:bidi w:val="0"/>
        <w:spacing w:before="0" w:line="240" w:lineRule="auto"/>
        <w:ind w:left="0" w:right="0" w:firstLine="0"/>
        <w:jc w:val="both"/>
      </w:pPr>
      <w:r>
        <w:rPr>
          <w:color w:val="000000"/>
          <w:spacing w:val="0"/>
          <w:w w:val="100"/>
          <w:position w:val="0"/>
          <w:shd w:val="clear" w:color="auto" w:fill="auto"/>
          <w:lang w:val="cs-CZ" w:eastAsia="cs-CZ" w:bidi="cs-CZ"/>
        </w:rPr>
        <w:t>Pojištění podle těchto VPP může být sjednáno pouze tehdy, pokud je na něm pojistný zájem. Pojistný zájem je oprávněná potřeba ochrany před následky pojistné události. Pojistník má pojistný zájem na vlastním majetku. Má se za to, že pojistník má pojistný zájem i na majetku jiné osoby, osvědčí-li, že by mu bez jeho existence a uchování hrozila přímá majetková ztráta. Dal-li pojištěný souhlas k pojištění, má se za to, že pojistný zájem pojistníka byl prokázán.</w:t>
      </w:r>
    </w:p>
    <w:p>
      <w:pPr>
        <w:pStyle w:val="Style13"/>
        <w:keepNext w:val="0"/>
        <w:keepLines w:val="0"/>
        <w:widowControl w:val="0"/>
        <w:numPr>
          <w:ilvl w:val="0"/>
          <w:numId w:val="225"/>
        </w:numPr>
        <w:shd w:val="clear" w:color="auto" w:fill="auto"/>
        <w:tabs>
          <w:tab w:pos="270" w:val="left"/>
        </w:tabs>
        <w:bidi w:val="0"/>
        <w:spacing w:before="0" w:line="240" w:lineRule="auto"/>
        <w:ind w:left="0" w:right="0" w:firstLine="0"/>
        <w:jc w:val="both"/>
      </w:pPr>
      <w:r>
        <w:rPr>
          <w:color w:val="000000"/>
          <w:spacing w:val="0"/>
          <w:w w:val="100"/>
          <w:position w:val="0"/>
          <w:shd w:val="clear" w:color="auto" w:fill="auto"/>
          <w:lang w:val="cs-CZ" w:eastAsia="cs-CZ" w:bidi="cs-CZ"/>
        </w:rPr>
        <w:t>Při pojištění majetku může být pojištěn i budoucí pojistný zájem. Byla-li smlouva uzavřena se zřetelem k budoucímu podnikání nebo jinému budoucímu zájmu, který nevznikne, není pojistník povinen platit pojistné; pojistitel má však právo na přiměřenou odměnu, pokud to bylo dohodnuto.</w:t>
      </w:r>
    </w:p>
    <w:p>
      <w:pPr>
        <w:pStyle w:val="Style13"/>
        <w:keepNext w:val="0"/>
        <w:keepLines w:val="0"/>
        <w:widowControl w:val="0"/>
        <w:numPr>
          <w:ilvl w:val="0"/>
          <w:numId w:val="225"/>
        </w:numPr>
        <w:shd w:val="clear" w:color="auto" w:fill="auto"/>
        <w:tabs>
          <w:tab w:pos="361" w:val="left"/>
        </w:tabs>
        <w:bidi w:val="0"/>
        <w:spacing w:before="0" w:line="240" w:lineRule="auto"/>
        <w:ind w:left="0" w:right="0" w:firstLine="0"/>
        <w:jc w:val="both"/>
      </w:pPr>
      <w:r>
        <w:rPr>
          <w:color w:val="000000"/>
          <w:spacing w:val="0"/>
          <w:w w:val="100"/>
          <w:position w:val="0"/>
          <w:shd w:val="clear" w:color="auto" w:fill="auto"/>
          <w:lang w:val="cs-CZ" w:eastAsia="cs-CZ" w:bidi="cs-CZ"/>
        </w:rPr>
        <w:t>Zanikne-li pojistný zájem za trvání pojištění, zanikne i pojištění; pojistitel má však právo na pojistné až do doby, kdy se o zániku pojistného zájmu dozvěděl.</w:t>
      </w:r>
    </w:p>
    <w:p>
      <w:pPr>
        <w:pStyle w:val="Style13"/>
        <w:keepNext w:val="0"/>
        <w:keepLines w:val="0"/>
        <w:widowControl w:val="0"/>
        <w:numPr>
          <w:ilvl w:val="0"/>
          <w:numId w:val="225"/>
        </w:numPr>
        <w:shd w:val="clear" w:color="auto" w:fill="auto"/>
        <w:tabs>
          <w:tab w:pos="361" w:val="left"/>
        </w:tabs>
        <w:bidi w:val="0"/>
        <w:spacing w:before="0" w:line="240" w:lineRule="auto"/>
        <w:ind w:left="0" w:right="0" w:firstLine="0"/>
        <w:jc w:val="both"/>
      </w:pPr>
      <w:r>
        <w:rPr>
          <w:color w:val="000000"/>
          <w:spacing w:val="0"/>
          <w:w w:val="100"/>
          <w:position w:val="0"/>
          <w:shd w:val="clear" w:color="auto" w:fill="auto"/>
          <w:lang w:val="cs-CZ" w:eastAsia="cs-CZ" w:bidi="cs-CZ"/>
        </w:rPr>
        <w:t>Pojistil-li pojistník vědomě neexistující pojistný zájem, ale pojistitel o tom nevěděl ani nemohl vědět, je smlouva neplatná; pojistiteli však náleží odměna odpovídající pojistnému až do doby, kdy se o neplatnosti dozvěděl.</w:t>
      </w:r>
    </w:p>
    <w:p>
      <w:pPr>
        <w:pStyle w:val="Style27"/>
        <w:keepNext/>
        <w:keepLines/>
        <w:widowControl w:val="0"/>
        <w:shd w:val="clear" w:color="auto" w:fill="auto"/>
        <w:bidi w:val="0"/>
        <w:spacing w:before="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Článek 2</w:t>
        <w:br/>
        <w:t>Vznik a změny pojištění</w:t>
      </w:r>
      <w:bookmarkEnd w:id="18"/>
      <w:bookmarkEnd w:id="19"/>
    </w:p>
    <w:p>
      <w:pPr>
        <w:pStyle w:val="Style13"/>
        <w:keepNext w:val="0"/>
        <w:keepLines w:val="0"/>
        <w:widowControl w:val="0"/>
        <w:numPr>
          <w:ilvl w:val="0"/>
          <w:numId w:val="227"/>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Pojištění vzniká následujícím dnem (v 00.00 hod.) po uzavření pojistné smlouvy, nebylo-li v pojistné smlouvě dohodnuto, že vznikne již uzavřením pojistné smlouvy, nebo později. Má-li pojištění vzniknout později, stanoví se v pojistné smlouvě den, kdy pojištění začíná (dále též „počátek pojištění“). Pojištění za jednorázové pojistné vzniká až dnem jeho zaplacení, pokud není v pojistné smlouvě dohodnuto jinak.</w:t>
      </w:r>
    </w:p>
    <w:p>
      <w:pPr>
        <w:pStyle w:val="Style13"/>
        <w:keepNext w:val="0"/>
        <w:keepLines w:val="0"/>
        <w:widowControl w:val="0"/>
        <w:numPr>
          <w:ilvl w:val="0"/>
          <w:numId w:val="227"/>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Bylo-li na základě návrhu pojistitele na uzavření pojistné smlouvy zaplaceno pojistné ve výši uvedené v nabídce a ve lhůtě určené pojistitelem (neurčil-li lhůtu, pak do jednoho měsíce ode dne doručení nabídky druhé straně;), je pojistná smlouva uzavřena dnem zaplacení pojistného na účet pojistitele nebo pojišťovacího zprostředkovatele, anebo dnem, ve kterém pojistitel nebo pojišťovací zprostředkovatel potvrdil příjem pojistného v hotovosti.</w:t>
      </w:r>
    </w:p>
    <w:p>
      <w:pPr>
        <w:pStyle w:val="Style13"/>
        <w:keepNext w:val="0"/>
        <w:keepLines w:val="0"/>
        <w:widowControl w:val="0"/>
        <w:numPr>
          <w:ilvl w:val="0"/>
          <w:numId w:val="227"/>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Pojistná smlouva musí být uzavřena písemně, jinak je neplatná. Totéž se týká i změn pojistné smlouvy.</w:t>
      </w:r>
    </w:p>
    <w:p>
      <w:pPr>
        <w:pStyle w:val="Style27"/>
        <w:keepNext/>
        <w:keepLines/>
        <w:widowControl w:val="0"/>
        <w:shd w:val="clear" w:color="auto" w:fill="auto"/>
        <w:bidi w:val="0"/>
        <w:spacing w:before="0" w:after="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Článek 3</w:t>
      </w:r>
      <w:bookmarkEnd w:id="20"/>
      <w:bookmarkEnd w:id="21"/>
    </w:p>
    <w:p>
      <w:pPr>
        <w:pStyle w:val="Style27"/>
        <w:keepNext/>
        <w:keepLines/>
        <w:widowControl w:val="0"/>
        <w:shd w:val="clear" w:color="auto" w:fill="auto"/>
        <w:bidi w:val="0"/>
        <w:spacing w:before="0" w:line="240"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Pojistné plnění a jeho splatnost</w:t>
      </w:r>
      <w:bookmarkEnd w:id="22"/>
      <w:bookmarkEnd w:id="23"/>
    </w:p>
    <w:p>
      <w:pPr>
        <w:pStyle w:val="Style13"/>
        <w:keepNext w:val="0"/>
        <w:keepLines w:val="0"/>
        <w:widowControl w:val="0"/>
        <w:numPr>
          <w:ilvl w:val="0"/>
          <w:numId w:val="229"/>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Pojistné plnění je splatné do 15 dnů po skončení šetření. Šetření je skončeno, jakmile pojistitel sdělí jeho výsledky oprávněné osobě. Pokud oprávněná osoba postoupí pojistné plnění jako pohledávku jinému nebo toto pojistné plnění zastaví nebo jinak zajistí ve prospěch jiného před skončením šetření, není pojistitel tímto jednáním oprávněné osoby vázán.</w:t>
      </w:r>
    </w:p>
    <w:p>
      <w:pPr>
        <w:pStyle w:val="Style13"/>
        <w:keepNext w:val="0"/>
        <w:keepLines w:val="0"/>
        <w:widowControl w:val="0"/>
        <w:numPr>
          <w:ilvl w:val="0"/>
          <w:numId w:val="229"/>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Pojistitel je povinen ukončit šetření do 3 měsíců po tom, co mu byla pojistná událost písemně oznámena. Nelze-li ukončit šetření nutná k zjištění pojistné události, rozsahu pojistného plnění nebo k zjištění osoby oprávněné přijmout pojistné plnění do tří měsíců ode dne oznámení, pojistitel oznamovateli sdělí, proč nelze šetření ukončit; požádá-li o to oznamovatel, sdělí mu pojistitel důvody v písemné formě. Pojistitel poskytne osobě, která uplatňuje právo na pojistné plnění, na její žádost na pojistné plnění přiměřenou zálohu; to neplatí, je-li rozumný důvod poskytnutí zálohy odepřít.</w:t>
      </w:r>
    </w:p>
    <w:p>
      <w:pPr>
        <w:pStyle w:val="Style13"/>
        <w:keepNext w:val="0"/>
        <w:keepLines w:val="0"/>
        <w:widowControl w:val="0"/>
        <w:numPr>
          <w:ilvl w:val="0"/>
          <w:numId w:val="229"/>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Pojistitel poskytne pojistné plnění v tuzemské měně, pokud nerozhodne o tom, že poskytne naturální plnění (opravou nebo výměnou věci), nebo pokud není v pojistné smlouvě dohodnuto jinak.</w:t>
      </w:r>
    </w:p>
    <w:p>
      <w:pPr>
        <w:pStyle w:val="Style27"/>
        <w:keepNext/>
        <w:keepLines/>
        <w:widowControl w:val="0"/>
        <w:shd w:val="clear" w:color="auto" w:fill="auto"/>
        <w:bidi w:val="0"/>
        <w:spacing w:before="0" w:line="240"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Článek 4</w:t>
        <w:br/>
        <w:t>Pojistné a jeho změny</w:t>
      </w:r>
      <w:bookmarkEnd w:id="24"/>
      <w:bookmarkEnd w:id="25"/>
    </w:p>
    <w:p>
      <w:pPr>
        <w:pStyle w:val="Style13"/>
        <w:keepNext w:val="0"/>
        <w:keepLines w:val="0"/>
        <w:widowControl w:val="0"/>
        <w:numPr>
          <w:ilvl w:val="0"/>
          <w:numId w:val="231"/>
        </w:numPr>
        <w:shd w:val="clear" w:color="auto" w:fill="auto"/>
        <w:tabs>
          <w:tab w:pos="274" w:val="left"/>
        </w:tabs>
        <w:bidi w:val="0"/>
        <w:spacing w:before="0" w:line="240" w:lineRule="auto"/>
        <w:ind w:left="0" w:right="0" w:firstLine="0"/>
        <w:jc w:val="both"/>
        <w:sectPr>
          <w:footnotePr>
            <w:pos w:val="pageBottom"/>
            <w:numFmt w:val="decimal"/>
            <w:numRestart w:val="continuous"/>
          </w:footnotePr>
          <w:type w:val="continuous"/>
          <w:pgSz w:w="11900" w:h="16840"/>
          <w:pgMar w:top="1398" w:left="1374" w:right="1373" w:bottom="1198" w:header="0" w:footer="3" w:gutter="0"/>
          <w:cols w:num="2" w:space="192"/>
          <w:noEndnote/>
          <w:rtlGutter w:val="0"/>
          <w:docGrid w:linePitch="360"/>
        </w:sectPr>
      </w:pPr>
      <w:r>
        <w:rPr>
          <w:color w:val="000000"/>
          <w:spacing w:val="0"/>
          <w:w w:val="100"/>
          <w:position w:val="0"/>
          <w:shd w:val="clear" w:color="auto" w:fill="auto"/>
          <w:lang w:val="cs-CZ" w:eastAsia="cs-CZ" w:bidi="cs-CZ"/>
        </w:rPr>
        <w:t xml:space="preserve">Pojistník je povinen platit pojistiteli dohodnuté pojistné. Výše pojistného je ujednána v pojistné smlouvě. Pojistné je stanoveno procentní sazbou z pojistných částek pro jednotlivé pojištěné věci a položky. Výši sazby stanoví vždy pojistitel. Vyúčtování pojistného obdrží pojistník zároveň s </w:t>
      </w:r>
    </w:p>
    <w:p>
      <w:pPr>
        <w:pStyle w:val="Style13"/>
        <w:keepNext w:val="0"/>
        <w:keepLines w:val="0"/>
        <w:widowControl w:val="0"/>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pojistnou smlouvou, není-li v pojistné smlouvě dohodnuto jinak.</w:t>
      </w:r>
    </w:p>
    <w:p>
      <w:pPr>
        <w:pStyle w:val="Style13"/>
        <w:keepNext w:val="0"/>
        <w:keepLines w:val="0"/>
        <w:widowControl w:val="0"/>
        <w:numPr>
          <w:ilvl w:val="0"/>
          <w:numId w:val="231"/>
        </w:numPr>
        <w:shd w:val="clear" w:color="auto" w:fill="auto"/>
        <w:tabs>
          <w:tab w:pos="274" w:val="left"/>
        </w:tabs>
        <w:bidi w:val="0"/>
        <w:spacing w:before="0" w:after="180" w:line="240" w:lineRule="auto"/>
        <w:ind w:left="0" w:right="0" w:firstLine="0"/>
        <w:jc w:val="both"/>
      </w:pPr>
      <w:r>
        <w:rPr>
          <w:color w:val="000000"/>
          <w:spacing w:val="0"/>
          <w:w w:val="100"/>
          <w:position w:val="0"/>
          <w:shd w:val="clear" w:color="auto" w:fill="auto"/>
          <w:lang w:val="cs-CZ" w:eastAsia="cs-CZ" w:bidi="cs-CZ"/>
        </w:rPr>
        <w:t>Právo pojistitele na pojistné vzniká dnem uzavření pojistné smlouvy, jestliže v pojistné smlouvě nebylo dohodnuto, že toto právo vznikne pojistiteli později. Jednorázové pojistné je splatné dnem počátku pojištění. Je-li dohodnuto běžné pojistné, je splatné prvního dne pojistného období; není-li dohodnuto pojistné období jako časové období, za které se platí běžné pojistné, považuje se za ujednané pojistné období roční.</w:t>
      </w:r>
    </w:p>
    <w:p>
      <w:pPr>
        <w:pStyle w:val="Style13"/>
        <w:keepNext w:val="0"/>
        <w:keepLines w:val="0"/>
        <w:widowControl w:val="0"/>
        <w:numPr>
          <w:ilvl w:val="0"/>
          <w:numId w:val="231"/>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V pojistné smlouvě může být dohodnuta možnost splátek pojistného. Při sjednání pololetního nebo čtvrtletního placení se účtuje přirážka 3% resp. 5%. Při nezaplacení některé splátky (části pojistného) je pojistitel oprávněn žádat zaplacení pojistného za celé pojistné období včetně úroku z prodlení za každý den prodlení. Při nezaplacení některé splátky v dohodnuté výši může pojistitel postupovat podle čl. 5, odst. 2.</w:t>
      </w:r>
    </w:p>
    <w:p>
      <w:pPr>
        <w:pStyle w:val="Style13"/>
        <w:keepNext w:val="0"/>
        <w:keepLines w:val="0"/>
        <w:widowControl w:val="0"/>
        <w:numPr>
          <w:ilvl w:val="0"/>
          <w:numId w:val="231"/>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Pojistné je zaplaceno dnem jeho připsání na účet pojistitele nebo pojišťovacího zprostředkovatele (pokud je oprávněn k jeho přijetí) při bezhotovostním placení, anebo dnem, ve kterém pojistitel nebo pojišťovací zprostředkovatel, který je oprávněn k jeho přijetí, potvrdil příjem pojistného v hotovosti.</w:t>
      </w:r>
    </w:p>
    <w:p>
      <w:pPr>
        <w:pStyle w:val="Style13"/>
        <w:keepNext w:val="0"/>
        <w:keepLines w:val="0"/>
        <w:widowControl w:val="0"/>
        <w:numPr>
          <w:ilvl w:val="0"/>
          <w:numId w:val="231"/>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Pokud pojistné nebylo zaplaceno včas nebo v dohodnuté výši, má pojistitel právo na náhradu upomínacích výloh ve výši 50,- Kč a na zákonný úrok z prodlení.</w:t>
      </w:r>
    </w:p>
    <w:p>
      <w:pPr>
        <w:pStyle w:val="Style13"/>
        <w:keepNext w:val="0"/>
        <w:keepLines w:val="0"/>
        <w:widowControl w:val="0"/>
        <w:numPr>
          <w:ilvl w:val="0"/>
          <w:numId w:val="231"/>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Pojistitel má právo na pojistné za dobu trvání pojištění, nebylo-li v pojistné smlouvě dohodnuto jinak. Zanikne-li pojištění v důsledku pojistné události, náleží pojistiteli pojistné do konce pojistného období, v němž pojistná událost nastala; v takovém případě náleží pojistiteli jednorázové pojistné celé.</w:t>
      </w:r>
    </w:p>
    <w:p>
      <w:pPr>
        <w:pStyle w:val="Style13"/>
        <w:keepNext w:val="0"/>
        <w:keepLines w:val="0"/>
        <w:widowControl w:val="0"/>
        <w:numPr>
          <w:ilvl w:val="0"/>
          <w:numId w:val="231"/>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Upravit výši doposud placeného pojistného může pojistitel jen za podmínek uvedených v zákoně, VPP nebo v pojistné smlouvě. Upraví-li pojistitel výši pojistného, sdělí ji pojistníkovi nejpozději dva měsíce přede dnem splatnosti pojistného za pojistné období, ve kterém se má výše pojistného změnit.</w:t>
      </w:r>
    </w:p>
    <w:p>
      <w:pPr>
        <w:pStyle w:val="Style13"/>
        <w:keepNext w:val="0"/>
        <w:keepLines w:val="0"/>
        <w:widowControl w:val="0"/>
        <w:numPr>
          <w:ilvl w:val="0"/>
          <w:numId w:val="231"/>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Nesouhlasí-li pojistník se změnou, může nesouhlas projevit do jednoho měsíce ode dne, kdy se o ní dozvěděl; v tom případě pojištění zanikne uplynutím pojistného období, na které bylo pojistné zaplaceno. Neupozornil-li však pojistitel na tento následek pojistníka ve sdělení podle odst. 7, trvá pojištění nadále a výše pojistného se při nesouhlasu pojistníka nezmění.</w:t>
      </w:r>
    </w:p>
    <w:p>
      <w:pPr>
        <w:pStyle w:val="Style13"/>
        <w:keepNext w:val="0"/>
        <w:keepLines w:val="0"/>
        <w:widowControl w:val="0"/>
        <w:numPr>
          <w:ilvl w:val="0"/>
          <w:numId w:val="231"/>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Pojistitel má právo odečíst od pojistného plnění splatné pohledávky pojistného nebo jiné pohledávky z pojištění. To neplatí, jedná-li se o povinnost poskytnout pojistné plnění z povinného pojištění; k opačným ujednáním se nepřihlíží</w:t>
      </w:r>
      <w:r>
        <w:rPr>
          <w:color w:val="00B050"/>
          <w:spacing w:val="0"/>
          <w:w w:val="100"/>
          <w:position w:val="0"/>
          <w:shd w:val="clear" w:color="auto" w:fill="auto"/>
          <w:lang w:val="cs-CZ" w:eastAsia="cs-CZ" w:bidi="cs-CZ"/>
        </w:rPr>
        <w:t>.</w:t>
      </w:r>
    </w:p>
    <w:p>
      <w:pPr>
        <w:pStyle w:val="Style13"/>
        <w:keepNext w:val="0"/>
        <w:keepLines w:val="0"/>
        <w:widowControl w:val="0"/>
        <w:numPr>
          <w:ilvl w:val="0"/>
          <w:numId w:val="231"/>
        </w:numPr>
        <w:shd w:val="clear" w:color="auto" w:fill="auto"/>
        <w:tabs>
          <w:tab w:pos="366" w:val="left"/>
        </w:tabs>
        <w:bidi w:val="0"/>
        <w:spacing w:before="0" w:line="240" w:lineRule="auto"/>
        <w:ind w:left="0" w:right="0" w:firstLine="0"/>
        <w:jc w:val="both"/>
      </w:pPr>
      <w:r>
        <w:rPr>
          <w:color w:val="000000"/>
          <w:spacing w:val="0"/>
          <w:w w:val="100"/>
          <w:position w:val="0"/>
          <w:shd w:val="clear" w:color="auto" w:fill="auto"/>
          <w:lang w:val="cs-CZ" w:eastAsia="cs-CZ" w:bidi="cs-CZ"/>
        </w:rPr>
        <w:t>Dojde-li k zániku pojištění před uplynutím doby, na kterou bylo pojištění sjednáno, má pojistitel právo na poměrnou část pojistného odpovídající délce trvání pojištění, pokud není v pojistné smlouvě dohodnuto jinak.</w:t>
      </w:r>
    </w:p>
    <w:p>
      <w:pPr>
        <w:pStyle w:val="Style27"/>
        <w:keepNext/>
        <w:keepLines/>
        <w:widowControl w:val="0"/>
        <w:shd w:val="clear" w:color="auto" w:fill="auto"/>
        <w:bidi w:val="0"/>
        <w:spacing w:before="0" w:line="240" w:lineRule="auto"/>
        <w:ind w:left="0" w:right="0" w:firstLine="0"/>
        <w:jc w:val="center"/>
      </w:pPr>
      <w:bookmarkStart w:id="26" w:name="bookmark26"/>
      <w:bookmarkStart w:id="27" w:name="bookmark27"/>
      <w:r>
        <w:rPr>
          <w:color w:val="000000"/>
          <w:spacing w:val="0"/>
          <w:w w:val="100"/>
          <w:position w:val="0"/>
          <w:shd w:val="clear" w:color="auto" w:fill="auto"/>
          <w:lang w:val="cs-CZ" w:eastAsia="cs-CZ" w:bidi="cs-CZ"/>
        </w:rPr>
        <w:t>Článek 5</w:t>
        <w:br/>
        <w:t>Pojistná doba a zánik pojištění</w:t>
      </w:r>
      <w:bookmarkEnd w:id="26"/>
      <w:bookmarkEnd w:id="27"/>
    </w:p>
    <w:p>
      <w:pPr>
        <w:pStyle w:val="Style13"/>
        <w:keepNext w:val="0"/>
        <w:keepLines w:val="0"/>
        <w:widowControl w:val="0"/>
        <w:numPr>
          <w:ilvl w:val="0"/>
          <w:numId w:val="233"/>
        </w:numPr>
        <w:shd w:val="clear" w:color="auto" w:fill="auto"/>
        <w:tabs>
          <w:tab w:pos="274" w:val="left"/>
        </w:tabs>
        <w:bidi w:val="0"/>
        <w:spacing w:before="0" w:after="0" w:line="240" w:lineRule="auto"/>
        <w:ind w:left="0" w:right="0" w:firstLine="0"/>
        <w:jc w:val="both"/>
      </w:pPr>
      <w:r>
        <w:rPr>
          <w:color w:val="000000"/>
          <w:spacing w:val="0"/>
          <w:w w:val="100"/>
          <w:position w:val="0"/>
          <w:shd w:val="clear" w:color="auto" w:fill="auto"/>
          <w:lang w:val="cs-CZ" w:eastAsia="cs-CZ" w:bidi="cs-CZ"/>
        </w:rPr>
        <w:t>Pojištění se sjednává na dobu jednoho roku, pokud není v pojistné smlouvě dohodnuto jinak. Je-li pojistná smlouva sjednána na dobu jednoho roku, prodlužuje se za stejných podmínek o další rok, pokud pojistitel nebo pojistník nejpozději šest týdnů před uplynutím pojistné doby nesdělí druhé straně, že na dalším trvání pojištění nemá zájem.</w:t>
      </w:r>
    </w:p>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Bylo-li pojištění dohodnuto na dobu určitou, pojištění zaniká uplynutím pojistné doby. Lze dohodnout, že uplynutím této doby pojištění nezanikne, pokud pojistitel nebo pojistník nejméně šest týdnů před uplynutím pojistné doby druhé straně nesdělí, že nemá zájem na dalším trvání pojištění. </w:t>
      </w:r>
      <w:r>
        <w:rPr>
          <w:color w:val="000000"/>
          <w:spacing w:val="0"/>
          <w:w w:val="100"/>
          <w:position w:val="0"/>
          <w:shd w:val="clear" w:color="auto" w:fill="auto"/>
          <w:lang w:val="cs-CZ" w:eastAsia="cs-CZ" w:bidi="cs-CZ"/>
        </w:rPr>
        <w:t>Nezanikne-li pojištění a nejsou-li dohodnuty podmínky a doba prodloužení, prodlužuje se pojištění za týchž podmínek o tutéž dobu, na kterou bylo dohodnuto.</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Pojištění dále zaniká:</w:t>
      </w:r>
    </w:p>
    <w:p>
      <w:pPr>
        <w:pStyle w:val="Style13"/>
        <w:keepNext w:val="0"/>
        <w:keepLines w:val="0"/>
        <w:widowControl w:val="0"/>
        <w:numPr>
          <w:ilvl w:val="0"/>
          <w:numId w:val="233"/>
        </w:numPr>
        <w:shd w:val="clear" w:color="auto" w:fill="auto"/>
        <w:tabs>
          <w:tab w:pos="274" w:val="left"/>
        </w:tabs>
        <w:bidi w:val="0"/>
        <w:spacing w:before="0" w:after="0" w:line="240" w:lineRule="auto"/>
        <w:ind w:left="0" w:right="0" w:firstLine="0"/>
        <w:jc w:val="both"/>
      </w:pPr>
      <w:r>
        <w:rPr>
          <w:color w:val="000000"/>
          <w:spacing w:val="0"/>
          <w:w w:val="100"/>
          <w:position w:val="0"/>
          <w:shd w:val="clear" w:color="auto" w:fill="auto"/>
          <w:lang w:val="cs-CZ" w:eastAsia="cs-CZ" w:bidi="cs-CZ"/>
        </w:rPr>
        <w:t>Pro nezaplacení pojistného</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Upomene-li pojistitel pojistníka o zaplacení pojistného a poučí-li ho v upomínce, že pojištění zanikne, nebude-li pojistné zaplaceno ani v dodatečné lhůtě, která musí být stanovena nejméně v trvání jednoho měsíce ode dne doručení upomínky, zanikne pojištění marným uplynutím této lhůty. To platí i v případě nezaplacení splátky pojistného nebo její části. Lhůtu podle věty první lze před jejím uplynutím dohodou prodloužit.</w:t>
      </w:r>
    </w:p>
    <w:p>
      <w:pPr>
        <w:pStyle w:val="Style13"/>
        <w:keepNext w:val="0"/>
        <w:keepLines w:val="0"/>
        <w:widowControl w:val="0"/>
        <w:numPr>
          <w:ilvl w:val="0"/>
          <w:numId w:val="233"/>
        </w:numPr>
        <w:shd w:val="clear" w:color="auto" w:fill="auto"/>
        <w:tabs>
          <w:tab w:pos="274" w:val="left"/>
        </w:tabs>
        <w:bidi w:val="0"/>
        <w:spacing w:before="0" w:after="0" w:line="240" w:lineRule="auto"/>
        <w:ind w:left="0" w:right="0" w:firstLine="0"/>
        <w:jc w:val="both"/>
      </w:pPr>
      <w:r>
        <w:rPr>
          <w:color w:val="000000"/>
          <w:spacing w:val="0"/>
          <w:w w:val="100"/>
          <w:position w:val="0"/>
          <w:shd w:val="clear" w:color="auto" w:fill="auto"/>
          <w:lang w:val="cs-CZ" w:eastAsia="cs-CZ" w:bidi="cs-CZ"/>
        </w:rPr>
        <w:t>Dohodou</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Pojistitel a pojistník se mohou na zániku pojištění dohodnout. K platnosti dohody o zániku pojištění se vyžaduje, aby v ní strany ujednaly, jak se vyrovnají. Není-li ujednán okamžik zániku pojištění, platí, že pojištění zaniklo dnem, kdy dohoda nabyla účinnosti. Dohoda musí být uzavřena písemně, jinak je neplatná.</w:t>
      </w:r>
    </w:p>
    <w:p>
      <w:pPr>
        <w:pStyle w:val="Style13"/>
        <w:keepNext w:val="0"/>
        <w:keepLines w:val="0"/>
        <w:widowControl w:val="0"/>
        <w:numPr>
          <w:ilvl w:val="0"/>
          <w:numId w:val="233"/>
        </w:numPr>
        <w:shd w:val="clear" w:color="auto" w:fill="auto"/>
        <w:tabs>
          <w:tab w:pos="274" w:val="left"/>
        </w:tabs>
        <w:bidi w:val="0"/>
        <w:spacing w:before="0" w:after="0" w:line="240" w:lineRule="auto"/>
        <w:ind w:left="0" w:right="0" w:firstLine="0"/>
        <w:jc w:val="both"/>
      </w:pPr>
      <w:r>
        <w:rPr>
          <w:color w:val="000000"/>
          <w:spacing w:val="0"/>
          <w:w w:val="100"/>
          <w:position w:val="0"/>
          <w:shd w:val="clear" w:color="auto" w:fill="auto"/>
          <w:lang w:val="cs-CZ" w:eastAsia="cs-CZ" w:bidi="cs-CZ"/>
        </w:rPr>
        <w:t>Výpovědí</w:t>
      </w:r>
    </w:p>
    <w:p>
      <w:pPr>
        <w:pStyle w:val="Style13"/>
        <w:keepNext w:val="0"/>
        <w:keepLines w:val="0"/>
        <w:widowControl w:val="0"/>
        <w:numPr>
          <w:ilvl w:val="0"/>
          <w:numId w:val="235"/>
        </w:numPr>
        <w:shd w:val="clear" w:color="auto" w:fill="auto"/>
        <w:tabs>
          <w:tab w:pos="284" w:val="left"/>
        </w:tabs>
        <w:bidi w:val="0"/>
        <w:spacing w:before="0" w:line="240" w:lineRule="auto"/>
        <w:ind w:left="0" w:right="0" w:firstLine="0"/>
        <w:jc w:val="both"/>
      </w:pPr>
      <w:r>
        <w:rPr>
          <w:color w:val="000000"/>
          <w:spacing w:val="0"/>
          <w:w w:val="100"/>
          <w:position w:val="0"/>
          <w:shd w:val="clear" w:color="auto" w:fill="auto"/>
          <w:lang w:val="cs-CZ" w:eastAsia="cs-CZ" w:bidi="cs-CZ"/>
        </w:rPr>
        <w:t>Je-li sjednáno pojištění s běžným pojistným, zaniká pojištění na základě výpovědi pojistitele nebo pojistníka ke konci pojistného období; je-li však výpověď doručena druhé straně později než šest týdnů přede dnem, ve kterém uplyne pojistné období, zaniká pojištění ke konci následujícího pojistného období.</w:t>
      </w:r>
    </w:p>
    <w:p>
      <w:pPr>
        <w:pStyle w:val="Style13"/>
        <w:keepNext w:val="0"/>
        <w:keepLines w:val="0"/>
        <w:widowControl w:val="0"/>
        <w:numPr>
          <w:ilvl w:val="0"/>
          <w:numId w:val="235"/>
        </w:numPr>
        <w:shd w:val="clear" w:color="auto" w:fill="auto"/>
        <w:tabs>
          <w:tab w:pos="284" w:val="left"/>
        </w:tabs>
        <w:bidi w:val="0"/>
        <w:spacing w:before="0" w:line="240" w:lineRule="auto"/>
        <w:ind w:left="0" w:right="0" w:firstLine="0"/>
        <w:jc w:val="both"/>
      </w:pPr>
      <w:r>
        <w:rPr>
          <w:color w:val="000000"/>
          <w:spacing w:val="0"/>
          <w:w w:val="100"/>
          <w:position w:val="0"/>
          <w:shd w:val="clear" w:color="auto" w:fill="auto"/>
          <w:lang w:val="cs-CZ" w:eastAsia="cs-CZ" w:bidi="cs-CZ"/>
        </w:rPr>
        <w:t>Pojistitel nebo pojistník může pojištění vypovědět</w:t>
      </w:r>
    </w:p>
    <w:p>
      <w:pPr>
        <w:pStyle w:val="Style13"/>
        <w:keepNext w:val="0"/>
        <w:keepLines w:val="0"/>
        <w:widowControl w:val="0"/>
        <w:shd w:val="clear" w:color="auto" w:fill="auto"/>
        <w:tabs>
          <w:tab w:pos="670" w:val="left"/>
        </w:tabs>
        <w:bidi w:val="0"/>
        <w:spacing w:before="0" w:line="240" w:lineRule="auto"/>
        <w:ind w:left="300" w:right="0" w:firstLine="0"/>
        <w:jc w:val="both"/>
      </w:pPr>
      <w:r>
        <w:rPr>
          <w:color w:val="000000"/>
          <w:spacing w:val="0"/>
          <w:w w:val="100"/>
          <w:position w:val="0"/>
          <w:shd w:val="clear" w:color="auto" w:fill="auto"/>
          <w:lang w:val="cs-CZ" w:eastAsia="cs-CZ" w:bidi="cs-CZ"/>
        </w:rPr>
        <w:t>ba)</w:t>
        <w:tab/>
        <w:t>s osmidenní výpovědní dobou do dvou měsíců ode dne uzavření smlouvy, nebo</w:t>
      </w:r>
    </w:p>
    <w:p>
      <w:pPr>
        <w:pStyle w:val="Style13"/>
        <w:keepNext w:val="0"/>
        <w:keepLines w:val="0"/>
        <w:widowControl w:val="0"/>
        <w:shd w:val="clear" w:color="auto" w:fill="auto"/>
        <w:tabs>
          <w:tab w:pos="670" w:val="left"/>
        </w:tabs>
        <w:bidi w:val="0"/>
        <w:spacing w:before="0" w:line="240" w:lineRule="auto"/>
        <w:ind w:left="300" w:right="0" w:firstLine="0"/>
        <w:jc w:val="both"/>
      </w:pPr>
      <w:r>
        <w:rPr>
          <w:color w:val="000000"/>
          <w:spacing w:val="0"/>
          <w:w w:val="100"/>
          <w:position w:val="0"/>
          <w:shd w:val="clear" w:color="auto" w:fill="auto"/>
          <w:lang w:val="cs-CZ" w:eastAsia="cs-CZ" w:bidi="cs-CZ"/>
        </w:rPr>
        <w:t>bb)</w:t>
        <w:tab/>
        <w:t>s měsíční výpovědní dobou do tří měsíců ode dne oznámení vzniku pojistné události.</w:t>
      </w:r>
    </w:p>
    <w:p>
      <w:pPr>
        <w:pStyle w:val="Style13"/>
        <w:keepNext w:val="0"/>
        <w:keepLines w:val="0"/>
        <w:widowControl w:val="0"/>
        <w:numPr>
          <w:ilvl w:val="0"/>
          <w:numId w:val="23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Pojistník může pojištění vypovědět s osmidenní výpovědní dobou</w:t>
      </w:r>
    </w:p>
    <w:p>
      <w:pPr>
        <w:pStyle w:val="Style13"/>
        <w:keepNext w:val="0"/>
        <w:keepLines w:val="0"/>
        <w:widowControl w:val="0"/>
        <w:shd w:val="clear" w:color="auto" w:fill="auto"/>
        <w:tabs>
          <w:tab w:pos="666" w:val="left"/>
        </w:tabs>
        <w:bidi w:val="0"/>
        <w:spacing w:before="0" w:line="240" w:lineRule="auto"/>
        <w:ind w:left="300" w:right="0" w:firstLine="0"/>
        <w:jc w:val="both"/>
      </w:pPr>
      <w:r>
        <w:rPr>
          <w:color w:val="000000"/>
          <w:spacing w:val="0"/>
          <w:w w:val="100"/>
          <w:position w:val="0"/>
          <w:shd w:val="clear" w:color="auto" w:fill="auto"/>
          <w:lang w:val="cs-CZ" w:eastAsia="cs-CZ" w:bidi="cs-CZ"/>
        </w:rPr>
        <w:t>ca)</w:t>
        <w:tab/>
        <w:t>do dvou měsíců ode dne, kdy se dozvěděl, že pojistitel použil při určení výše pojistného nebo pro výpočet pojistného plnění hledisko zakázané v § 2769 zákona,</w:t>
      </w:r>
    </w:p>
    <w:p>
      <w:pPr>
        <w:pStyle w:val="Style13"/>
        <w:keepNext w:val="0"/>
        <w:keepLines w:val="0"/>
        <w:widowControl w:val="0"/>
        <w:shd w:val="clear" w:color="auto" w:fill="auto"/>
        <w:tabs>
          <w:tab w:pos="661" w:val="left"/>
        </w:tabs>
        <w:bidi w:val="0"/>
        <w:spacing w:before="0" w:line="240" w:lineRule="auto"/>
        <w:ind w:left="300" w:right="0" w:firstLine="0"/>
        <w:jc w:val="both"/>
      </w:pPr>
      <w:r>
        <w:rPr>
          <w:color w:val="000000"/>
          <w:spacing w:val="0"/>
          <w:w w:val="100"/>
          <w:position w:val="0"/>
          <w:shd w:val="clear" w:color="auto" w:fill="auto"/>
          <w:lang w:val="cs-CZ" w:eastAsia="cs-CZ" w:bidi="cs-CZ"/>
        </w:rPr>
        <w:t>cb)</w:t>
        <w:tab/>
        <w:t>do jednoho měsíce ode dne, kdy mu bylo doručeno oznámení o převodu pojistného kmene nebo jeho části nebo o přeměně pojistitele, nebo</w:t>
      </w:r>
    </w:p>
    <w:p>
      <w:pPr>
        <w:pStyle w:val="Style13"/>
        <w:keepNext w:val="0"/>
        <w:keepLines w:val="0"/>
        <w:widowControl w:val="0"/>
        <w:numPr>
          <w:ilvl w:val="0"/>
          <w:numId w:val="237"/>
        </w:numPr>
        <w:shd w:val="clear" w:color="auto" w:fill="auto"/>
        <w:tabs>
          <w:tab w:pos="656" w:val="left"/>
        </w:tabs>
        <w:bidi w:val="0"/>
        <w:spacing w:before="0" w:line="240" w:lineRule="auto"/>
        <w:ind w:left="300" w:right="0" w:firstLine="0"/>
        <w:jc w:val="both"/>
      </w:pPr>
      <w:r>
        <w:rPr>
          <w:color w:val="000000"/>
          <w:spacing w:val="0"/>
          <w:w w:val="100"/>
          <w:position w:val="0"/>
          <w:shd w:val="clear" w:color="auto" w:fill="auto"/>
          <w:lang w:val="cs-CZ" w:eastAsia="cs-CZ" w:bidi="cs-CZ"/>
        </w:rPr>
        <w:t>do jednoho měsíce ode dne, kdy bylo zveřejněno oznámení, že pojistiteli bylo odňato povolení k provozování pojišťovací činnosti.</w:t>
      </w:r>
    </w:p>
    <w:p>
      <w:pPr>
        <w:pStyle w:val="Style13"/>
        <w:keepNext w:val="0"/>
        <w:keepLines w:val="0"/>
        <w:widowControl w:val="0"/>
        <w:numPr>
          <w:ilvl w:val="0"/>
          <w:numId w:val="233"/>
        </w:numPr>
        <w:shd w:val="clear" w:color="auto" w:fill="auto"/>
        <w:tabs>
          <w:tab w:pos="274" w:val="left"/>
        </w:tabs>
        <w:bidi w:val="0"/>
        <w:spacing w:before="0" w:after="0" w:line="240" w:lineRule="auto"/>
        <w:ind w:left="0" w:right="0" w:firstLine="0"/>
        <w:jc w:val="both"/>
      </w:pPr>
      <w:r>
        <w:rPr>
          <w:color w:val="000000"/>
          <w:spacing w:val="0"/>
          <w:w w:val="100"/>
          <w:position w:val="0"/>
          <w:shd w:val="clear" w:color="auto" w:fill="auto"/>
          <w:lang w:val="cs-CZ" w:eastAsia="cs-CZ" w:bidi="cs-CZ"/>
        </w:rPr>
        <w:t>Odstoupením</w:t>
      </w:r>
    </w:p>
    <w:p>
      <w:pPr>
        <w:pStyle w:val="Style13"/>
        <w:keepNext w:val="0"/>
        <w:keepLines w:val="0"/>
        <w:widowControl w:val="0"/>
        <w:numPr>
          <w:ilvl w:val="0"/>
          <w:numId w:val="239"/>
        </w:numPr>
        <w:shd w:val="clear" w:color="auto" w:fill="auto"/>
        <w:tabs>
          <w:tab w:pos="284" w:val="left"/>
        </w:tabs>
        <w:bidi w:val="0"/>
        <w:spacing w:before="0" w:line="240" w:lineRule="auto"/>
        <w:ind w:left="0" w:right="0" w:firstLine="0"/>
        <w:jc w:val="both"/>
      </w:pPr>
      <w:r>
        <w:rPr>
          <w:color w:val="000000"/>
          <w:spacing w:val="0"/>
          <w:w w:val="100"/>
          <w:position w:val="0"/>
          <w:shd w:val="clear" w:color="auto" w:fill="auto"/>
          <w:lang w:val="cs-CZ" w:eastAsia="cs-CZ" w:bidi="cs-CZ"/>
        </w:rPr>
        <w:t>Porušil-li pojistník nebo pojištěný úmyslně nebo z nedbalosti povinnost k pravdivým sdělením stanovenou v článku 32, odst. 1 má pojistitel právo od smlouvy odstoupit, prokáže-li, že by po pravdivém a úplném zodpovězení dotazů smlouvu neuzavřel.</w:t>
      </w:r>
    </w:p>
    <w:p>
      <w:pPr>
        <w:pStyle w:val="Style13"/>
        <w:keepNext w:val="0"/>
        <w:keepLines w:val="0"/>
        <w:widowControl w:val="0"/>
        <w:numPr>
          <w:ilvl w:val="0"/>
          <w:numId w:val="239"/>
        </w:numPr>
        <w:shd w:val="clear" w:color="auto" w:fill="auto"/>
        <w:tabs>
          <w:tab w:pos="284" w:val="left"/>
        </w:tabs>
        <w:bidi w:val="0"/>
        <w:spacing w:before="0" w:line="240" w:lineRule="auto"/>
        <w:ind w:left="0" w:right="0" w:firstLine="0"/>
        <w:jc w:val="both"/>
      </w:pPr>
      <w:r>
        <w:rPr>
          <w:color w:val="000000"/>
          <w:spacing w:val="0"/>
          <w:w w:val="100"/>
          <w:position w:val="0"/>
          <w:shd w:val="clear" w:color="auto" w:fill="auto"/>
          <w:lang w:val="cs-CZ" w:eastAsia="cs-CZ" w:bidi="cs-CZ"/>
        </w:rPr>
        <w:t>Pojistník má právo od smlouvy odstoupit v případě, že si pojistitel musel být při uzavírání smlouvy vědom nesrovnalostí mezi nabízeným pojištěním a zájemcovými požadavky a neupozornil ho na ně. Přitom se vezme v úvahu, za jakých okolností a jakým způsobem se pojistná smlouva uzavírá, jakož i to, je-li druhé straně při uzavírání smlouvy nápomocen zprostředkovatel nezávislý na pojistiteli.</w:t>
      </w:r>
    </w:p>
    <w:p>
      <w:pPr>
        <w:pStyle w:val="Style13"/>
        <w:keepNext w:val="0"/>
        <w:keepLines w:val="0"/>
        <w:widowControl w:val="0"/>
        <w:numPr>
          <w:ilvl w:val="0"/>
          <w:numId w:val="239"/>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Právo odstoupit od smlouvy zaniká, nevyužije-li je strana do dvou měsíců ode dne, kdy zjistila nebo musela zjistit porušení povinnosti stanovené v čl. 32, odst. 1.</w:t>
      </w:r>
    </w:p>
    <w:p>
      <w:pPr>
        <w:pStyle w:val="Style13"/>
        <w:keepNext w:val="0"/>
        <w:keepLines w:val="0"/>
        <w:widowControl w:val="0"/>
        <w:numPr>
          <w:ilvl w:val="0"/>
          <w:numId w:val="239"/>
        </w:numPr>
        <w:shd w:val="clear" w:color="auto" w:fill="auto"/>
        <w:tabs>
          <w:tab w:pos="28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Odstoupí-li pojistník od smlouvy, nahradí mu pojistitel do jednoho měsíce ode dne, kdy se odstoupení stane účinným, </w:t>
      </w:r>
      <w:r>
        <w:rPr>
          <w:color w:val="000000"/>
          <w:spacing w:val="0"/>
          <w:w w:val="100"/>
          <w:position w:val="0"/>
          <w:shd w:val="clear" w:color="auto" w:fill="auto"/>
          <w:lang w:val="cs-CZ" w:eastAsia="cs-CZ" w:bidi="cs-CZ"/>
        </w:rPr>
        <w:t>zaplacené pojistné snížené o to, co již případně z pojištění plnil; odstoupil-li od smlouvy pojistitel, má právo započíst si i náklady spojené se vznikem a správou pojištění. Odstoupí-li pojistitel od smlouvy a získal-li již pojistník, pojištěný nebo jiná osoba pojistné plnění, nahradí v téže lhůtě pojistiteli to, co ze zaplaceného pojistného plnění přesahuje zaplacené pojistné.</w:t>
      </w:r>
    </w:p>
    <w:p>
      <w:pPr>
        <w:pStyle w:val="Style13"/>
        <w:keepNext w:val="0"/>
        <w:keepLines w:val="0"/>
        <w:widowControl w:val="0"/>
        <w:numPr>
          <w:ilvl w:val="0"/>
          <w:numId w:val="239"/>
        </w:numPr>
        <w:shd w:val="clear" w:color="auto" w:fill="auto"/>
        <w:tabs>
          <w:tab w:pos="279" w:val="left"/>
        </w:tabs>
        <w:bidi w:val="0"/>
        <w:spacing w:before="0" w:line="240" w:lineRule="auto"/>
        <w:ind w:left="0" w:right="0" w:firstLine="0"/>
        <w:jc w:val="both"/>
      </w:pPr>
      <w:r>
        <w:rPr>
          <w:color w:val="000000"/>
          <w:spacing w:val="0"/>
          <w:w w:val="100"/>
          <w:position w:val="0"/>
          <w:shd w:val="clear" w:color="auto" w:fill="auto"/>
          <w:lang w:val="cs-CZ" w:eastAsia="cs-CZ" w:bidi="cs-CZ"/>
        </w:rPr>
        <w:t>Byla-li smlouva uzavřena formou obchodu na dálku, má pojistník právo bez udání důvodu odstoupit od smlouvy ve lhůtě čtrnácti dnů ode dne jejího uzavření nebo ode dne, kdy mu byly sděleny pojistné podmínky, pokud k tomuto sdělení dojde na jeho žádost po uzavření smlouvy.</w:t>
      </w:r>
    </w:p>
    <w:p>
      <w:pPr>
        <w:pStyle w:val="Style13"/>
        <w:keepNext w:val="0"/>
        <w:keepLines w:val="0"/>
        <w:widowControl w:val="0"/>
        <w:numPr>
          <w:ilvl w:val="0"/>
          <w:numId w:val="239"/>
        </w:numPr>
        <w:shd w:val="clear" w:color="auto" w:fill="auto"/>
        <w:tabs>
          <w:tab w:pos="236" w:val="left"/>
        </w:tabs>
        <w:bidi w:val="0"/>
        <w:spacing w:before="0" w:after="0" w:line="240" w:lineRule="auto"/>
        <w:ind w:left="0" w:right="0" w:firstLine="0"/>
        <w:jc w:val="both"/>
      </w:pPr>
      <w:r>
        <w:rPr>
          <w:color w:val="000000"/>
          <w:spacing w:val="0"/>
          <w:w w:val="100"/>
          <w:position w:val="0"/>
          <w:shd w:val="clear" w:color="auto" w:fill="auto"/>
          <w:lang w:val="cs-CZ" w:eastAsia="cs-CZ" w:bidi="cs-CZ"/>
        </w:rPr>
        <w:t>Odstoupí-li pojistník od smlouvy podle odstavce e), vrátí mu pojistitel bez zbytečného odkladu, nejpozději však do třiceti dnů ode dne, kdy se odstoupení stane účinným, zaplacené pojistné; přitom má právo odečíst si, co již z pojištění plnil. Bylo-li však pojistné plnění vyplaceno ve výši přesahující výši zaplaceného pojistného, vrátí pojistník, popřípadě pojištěný nebo obmyšlený, pojistiteli částku zaplaceného pojistného plnění, která přesahuje zaplacené pojistné.</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V případě odstoupení pojistitele se od zaplaceného pojistného odečítají i náklady spojené se vznikem a správou pojištění ve výši 25 % ročního pojistného; v případě pojistné smlouvy, u níž bylo sjednáno jednorázové pojistné, ve výši 25 % jednorázového pojistného</w:t>
      </w:r>
      <w:r>
        <w:rPr>
          <w:color w:val="0000FF"/>
          <w:spacing w:val="0"/>
          <w:w w:val="100"/>
          <w:position w:val="0"/>
          <w:shd w:val="clear" w:color="auto" w:fill="auto"/>
          <w:lang w:val="cs-CZ" w:eastAsia="cs-CZ" w:bidi="cs-CZ"/>
        </w:rPr>
        <w:t>.</w:t>
      </w:r>
    </w:p>
    <w:p>
      <w:pPr>
        <w:pStyle w:val="Style13"/>
        <w:keepNext w:val="0"/>
        <w:keepLines w:val="0"/>
        <w:widowControl w:val="0"/>
        <w:numPr>
          <w:ilvl w:val="0"/>
          <w:numId w:val="233"/>
        </w:numPr>
        <w:shd w:val="clear" w:color="auto" w:fill="auto"/>
        <w:tabs>
          <w:tab w:pos="270" w:val="left"/>
        </w:tabs>
        <w:bidi w:val="0"/>
        <w:spacing w:before="0" w:after="0" w:line="240" w:lineRule="auto"/>
        <w:ind w:left="0" w:right="0" w:firstLine="0"/>
        <w:jc w:val="both"/>
      </w:pPr>
      <w:r>
        <w:rPr>
          <w:color w:val="000000"/>
          <w:spacing w:val="0"/>
          <w:w w:val="100"/>
          <w:position w:val="0"/>
          <w:shd w:val="clear" w:color="auto" w:fill="auto"/>
          <w:lang w:val="cs-CZ" w:eastAsia="cs-CZ" w:bidi="cs-CZ"/>
        </w:rPr>
        <w:t>Odmítnutím pojistného plnění</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Pojistitel může pojistné plnění odmítnout, byla-li příčinou pojistné události skutečnost,</w:t>
      </w:r>
    </w:p>
    <w:p>
      <w:pPr>
        <w:pStyle w:val="Style13"/>
        <w:keepNext w:val="0"/>
        <w:keepLines w:val="0"/>
        <w:widowControl w:val="0"/>
        <w:numPr>
          <w:ilvl w:val="0"/>
          <w:numId w:val="241"/>
        </w:numPr>
        <w:shd w:val="clear" w:color="auto" w:fill="auto"/>
        <w:tabs>
          <w:tab w:pos="279" w:val="left"/>
        </w:tabs>
        <w:bidi w:val="0"/>
        <w:spacing w:before="0" w:line="240" w:lineRule="auto"/>
        <w:ind w:left="0" w:right="0" w:firstLine="0"/>
        <w:jc w:val="both"/>
      </w:pPr>
      <w:r>
        <w:rPr>
          <w:color w:val="000000"/>
          <w:spacing w:val="0"/>
          <w:w w:val="100"/>
          <w:position w:val="0"/>
          <w:shd w:val="clear" w:color="auto" w:fill="auto"/>
          <w:lang w:val="cs-CZ" w:eastAsia="cs-CZ" w:bidi="cs-CZ"/>
        </w:rPr>
        <w:t>o které se dozvěděl až po vzniku pojistné události,</w:t>
      </w:r>
    </w:p>
    <w:p>
      <w:pPr>
        <w:pStyle w:val="Style13"/>
        <w:keepNext w:val="0"/>
        <w:keepLines w:val="0"/>
        <w:widowControl w:val="0"/>
        <w:numPr>
          <w:ilvl w:val="0"/>
          <w:numId w:val="241"/>
        </w:numPr>
        <w:shd w:val="clear" w:color="auto" w:fill="auto"/>
        <w:tabs>
          <w:tab w:pos="279" w:val="left"/>
        </w:tabs>
        <w:bidi w:val="0"/>
        <w:spacing w:before="0" w:line="240" w:lineRule="auto"/>
        <w:ind w:left="0" w:right="0" w:firstLine="0"/>
        <w:jc w:val="both"/>
      </w:pPr>
      <w:r>
        <w:rPr>
          <w:color w:val="000000"/>
          <w:spacing w:val="0"/>
          <w:w w:val="100"/>
          <w:position w:val="0"/>
          <w:shd w:val="clear" w:color="auto" w:fill="auto"/>
          <w:lang w:val="cs-CZ" w:eastAsia="cs-CZ" w:bidi="cs-CZ"/>
        </w:rPr>
        <w:t>kterou při sjednávání pojištění nebo jeho změny nemohl zjistit v důsledku zaviněného porušení povinnosti stanovené v čl. 32, odst. 1 a</w:t>
      </w:r>
    </w:p>
    <w:p>
      <w:pPr>
        <w:pStyle w:val="Style13"/>
        <w:keepNext w:val="0"/>
        <w:keepLines w:val="0"/>
        <w:widowControl w:val="0"/>
        <w:numPr>
          <w:ilvl w:val="0"/>
          <w:numId w:val="241"/>
        </w:numPr>
        <w:shd w:val="clear" w:color="auto" w:fill="auto"/>
        <w:tabs>
          <w:tab w:pos="270" w:val="left"/>
        </w:tabs>
        <w:bidi w:val="0"/>
        <w:spacing w:before="0" w:line="240" w:lineRule="auto"/>
        <w:ind w:left="0" w:right="0" w:firstLine="0"/>
        <w:jc w:val="both"/>
      </w:pPr>
      <w:r>
        <w:rPr>
          <w:color w:val="000000"/>
          <w:spacing w:val="0"/>
          <w:w w:val="100"/>
          <w:position w:val="0"/>
          <w:shd w:val="clear" w:color="auto" w:fill="auto"/>
          <w:lang w:val="cs-CZ" w:eastAsia="cs-CZ" w:bidi="cs-CZ"/>
        </w:rPr>
        <w:t>pokud by při znalosti této skutečnosti při uzavírání smlouvy tuto smlouvu neuzavřel nebo pokud by ji uzavřel za jiných podmínek.</w:t>
      </w:r>
    </w:p>
    <w:p>
      <w:pPr>
        <w:pStyle w:val="Style13"/>
        <w:keepNext w:val="0"/>
        <w:keepLines w:val="0"/>
        <w:widowControl w:val="0"/>
        <w:numPr>
          <w:ilvl w:val="0"/>
          <w:numId w:val="233"/>
        </w:numPr>
        <w:shd w:val="clear" w:color="auto" w:fill="auto"/>
        <w:tabs>
          <w:tab w:pos="270" w:val="left"/>
        </w:tabs>
        <w:bidi w:val="0"/>
        <w:spacing w:before="0" w:after="0" w:line="240" w:lineRule="auto"/>
        <w:ind w:left="0" w:right="0" w:firstLine="0"/>
        <w:jc w:val="both"/>
      </w:pPr>
      <w:r>
        <w:rPr>
          <w:color w:val="000000"/>
          <w:spacing w:val="0"/>
          <w:w w:val="100"/>
          <w:position w:val="0"/>
          <w:shd w:val="clear" w:color="auto" w:fill="auto"/>
          <w:lang w:val="cs-CZ" w:eastAsia="cs-CZ" w:bidi="cs-CZ"/>
        </w:rPr>
        <w:t>Pojištění dále zaniká:</w:t>
      </w:r>
    </w:p>
    <w:p>
      <w:pPr>
        <w:pStyle w:val="Style13"/>
        <w:keepNext w:val="0"/>
        <w:keepLines w:val="0"/>
        <w:widowControl w:val="0"/>
        <w:numPr>
          <w:ilvl w:val="0"/>
          <w:numId w:val="243"/>
        </w:numPr>
        <w:shd w:val="clear" w:color="auto" w:fill="auto"/>
        <w:tabs>
          <w:tab w:pos="279" w:val="left"/>
        </w:tabs>
        <w:bidi w:val="0"/>
        <w:spacing w:before="0" w:line="240" w:lineRule="auto"/>
        <w:ind w:left="0" w:right="0" w:firstLine="0"/>
        <w:jc w:val="both"/>
      </w:pPr>
      <w:r>
        <w:rPr>
          <w:color w:val="000000"/>
          <w:spacing w:val="0"/>
          <w:w w:val="100"/>
          <w:position w:val="0"/>
          <w:shd w:val="clear" w:color="auto" w:fill="auto"/>
          <w:lang w:val="cs-CZ" w:eastAsia="cs-CZ" w:bidi="cs-CZ"/>
        </w:rPr>
        <w:t>zánikem pojistného zájmu, zánikem pojistného nebezpečí, dnem smrti pojištěné osoby, dnem zániku pojištěné právnické osoby bez právního nástupce nebo dnem odmítnutí pojistného plnění, nestanoví-li VPP nebo pojistná smlouva jinak.</w:t>
      </w:r>
    </w:p>
    <w:p>
      <w:pPr>
        <w:pStyle w:val="Style13"/>
        <w:keepNext w:val="0"/>
        <w:keepLines w:val="0"/>
        <w:widowControl w:val="0"/>
        <w:numPr>
          <w:ilvl w:val="0"/>
          <w:numId w:val="243"/>
        </w:numPr>
        <w:shd w:val="clear" w:color="auto" w:fill="auto"/>
        <w:tabs>
          <w:tab w:pos="279" w:val="left"/>
        </w:tabs>
        <w:bidi w:val="0"/>
        <w:spacing w:before="0" w:after="500" w:line="240" w:lineRule="auto"/>
        <w:ind w:left="0" w:right="0" w:firstLine="0"/>
        <w:jc w:val="both"/>
      </w:pPr>
      <w:r>
        <w:rPr>
          <w:color w:val="000000"/>
          <w:spacing w:val="0"/>
          <w:w w:val="100"/>
          <w:position w:val="0"/>
          <w:shd w:val="clear" w:color="auto" w:fill="auto"/>
          <w:lang w:val="cs-CZ" w:eastAsia="cs-CZ" w:bidi="cs-CZ"/>
        </w:rPr>
        <w:t>nebylo-li výslovně dohodnuto, že pojištění změnou vlastnictví nebo spoluvlastnictví pojištěného majetku nezaniká, zanikne pojištění dnem oznámení této změny pojistiteli.</w:t>
      </w:r>
    </w:p>
    <w:p>
      <w:pPr>
        <w:pStyle w:val="Style27"/>
        <w:keepNext/>
        <w:keepLines/>
        <w:widowControl w:val="0"/>
        <w:shd w:val="clear" w:color="auto" w:fill="auto"/>
        <w:bidi w:val="0"/>
        <w:spacing w:before="0" w:after="0" w:line="240" w:lineRule="auto"/>
        <w:ind w:left="0" w:right="0" w:firstLine="0"/>
        <w:jc w:val="center"/>
      </w:pPr>
      <w:bookmarkStart w:id="28" w:name="bookmark28"/>
      <w:bookmarkStart w:id="29" w:name="bookmark29"/>
      <w:r>
        <w:rPr>
          <w:color w:val="000000"/>
          <w:spacing w:val="0"/>
          <w:w w:val="100"/>
          <w:position w:val="0"/>
          <w:shd w:val="clear" w:color="auto" w:fill="auto"/>
          <w:lang w:val="cs-CZ" w:eastAsia="cs-CZ" w:bidi="cs-CZ"/>
        </w:rPr>
        <w:t>Článek 6</w:t>
      </w:r>
      <w:bookmarkEnd w:id="28"/>
      <w:bookmarkEnd w:id="29"/>
    </w:p>
    <w:p>
      <w:pPr>
        <w:pStyle w:val="Style27"/>
        <w:keepNext/>
        <w:keepLines/>
        <w:widowControl w:val="0"/>
        <w:shd w:val="clear" w:color="auto" w:fill="auto"/>
        <w:bidi w:val="0"/>
        <w:spacing w:before="0" w:line="240" w:lineRule="auto"/>
        <w:ind w:left="0" w:right="0" w:firstLine="0"/>
        <w:jc w:val="center"/>
      </w:pPr>
      <w:bookmarkStart w:id="30" w:name="bookmark30"/>
      <w:bookmarkStart w:id="31" w:name="bookmark31"/>
      <w:r>
        <w:rPr>
          <w:color w:val="000000"/>
          <w:spacing w:val="0"/>
          <w:w w:val="100"/>
          <w:position w:val="0"/>
          <w:shd w:val="clear" w:color="auto" w:fill="auto"/>
          <w:lang w:val="cs-CZ" w:eastAsia="cs-CZ" w:bidi="cs-CZ"/>
        </w:rPr>
        <w:t>Přerušení pojištění</w:t>
      </w:r>
      <w:bookmarkEnd w:id="30"/>
      <w:bookmarkEnd w:id="31"/>
    </w:p>
    <w:p>
      <w:pPr>
        <w:pStyle w:val="Style13"/>
        <w:keepNext w:val="0"/>
        <w:keepLines w:val="0"/>
        <w:widowControl w:val="0"/>
        <w:numPr>
          <w:ilvl w:val="0"/>
          <w:numId w:val="24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Ustanovení zákona stanovující, že doba přerušení pojištění počne uplynutím 2 měsíců ode dne splatnosti pojistného nebylo-li pojistné zaplaceno, se na toto pojištění nevztahuje.</w:t>
      </w:r>
    </w:p>
    <w:p>
      <w:pPr>
        <w:pStyle w:val="Style13"/>
        <w:keepNext w:val="0"/>
        <w:keepLines w:val="0"/>
        <w:widowControl w:val="0"/>
        <w:numPr>
          <w:ilvl w:val="0"/>
          <w:numId w:val="24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V pojistné smlouvě lze dohodnout podmínky, za kterých bude pojištění přerušeno.</w:t>
      </w:r>
    </w:p>
    <w:p>
      <w:pPr>
        <w:pStyle w:val="Style27"/>
        <w:keepNext/>
        <w:keepLines/>
        <w:widowControl w:val="0"/>
        <w:shd w:val="clear" w:color="auto" w:fill="auto"/>
        <w:bidi w:val="0"/>
        <w:spacing w:before="0" w:line="240" w:lineRule="auto"/>
        <w:ind w:left="0" w:right="0" w:firstLine="0"/>
        <w:jc w:val="center"/>
      </w:pPr>
      <w:bookmarkStart w:id="32" w:name="bookmark32"/>
      <w:bookmarkStart w:id="33" w:name="bookmark33"/>
      <w:r>
        <w:rPr>
          <w:color w:val="000000"/>
          <w:spacing w:val="0"/>
          <w:w w:val="100"/>
          <w:position w:val="0"/>
          <w:shd w:val="clear" w:color="auto" w:fill="auto"/>
          <w:lang w:val="cs-CZ" w:eastAsia="cs-CZ" w:bidi="cs-CZ"/>
        </w:rPr>
        <w:t>Článek 7</w:t>
        <w:br/>
        <w:t>Všeobecné výluky z pojištění</w:t>
      </w:r>
      <w:bookmarkEnd w:id="32"/>
      <w:bookmarkEnd w:id="33"/>
    </w:p>
    <w:p>
      <w:pPr>
        <w:pStyle w:val="Style13"/>
        <w:keepNext w:val="0"/>
        <w:keepLines w:val="0"/>
        <w:widowControl w:val="0"/>
        <w:numPr>
          <w:ilvl w:val="0"/>
          <w:numId w:val="247"/>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Pokud není v pojistné smlouvě dohodnuto jinak, pojistitel není povinen poskytnout pojistné plnění v případě jakékoliv škody, která byla přímo či nepřímo způsobena nebo zvýšena:</w:t>
      </w:r>
    </w:p>
    <w:p>
      <w:pPr>
        <w:pStyle w:val="Style13"/>
        <w:keepNext w:val="0"/>
        <w:keepLines w:val="0"/>
        <w:widowControl w:val="0"/>
        <w:numPr>
          <w:ilvl w:val="0"/>
          <w:numId w:val="249"/>
        </w:numPr>
        <w:shd w:val="clear" w:color="auto" w:fill="auto"/>
        <w:tabs>
          <w:tab w:pos="612" w:val="left"/>
        </w:tabs>
        <w:bidi w:val="0"/>
        <w:spacing w:before="0" w:line="240" w:lineRule="auto"/>
        <w:ind w:left="300" w:right="0" w:firstLine="0"/>
        <w:jc w:val="both"/>
      </w:pPr>
      <w:r>
        <w:rPr>
          <w:color w:val="000000"/>
          <w:spacing w:val="0"/>
          <w:w w:val="100"/>
          <w:position w:val="0"/>
          <w:shd w:val="clear" w:color="auto" w:fill="auto"/>
          <w:lang w:val="cs-CZ" w:eastAsia="cs-CZ" w:bidi="cs-CZ"/>
        </w:rPr>
        <w:t xml:space="preserve">válkou, invazí, činností zahraničního nepřítele, vojenskými akcemi (bez ohledu na to, zda byla vyhlášena válka či nikoliv), občanskou válkou, terorizmem, </w:t>
      </w:r>
      <w:r>
        <w:rPr>
          <w:color w:val="000000"/>
          <w:spacing w:val="0"/>
          <w:w w:val="100"/>
          <w:position w:val="0"/>
          <w:shd w:val="clear" w:color="auto" w:fill="auto"/>
          <w:lang w:val="cs-CZ" w:eastAsia="cs-CZ" w:bidi="cs-CZ"/>
        </w:rPr>
        <w:t>povstáním, vzpourou, vzbouřením, srocením, stávkou, výlukou, občanskými nepokoji, vojenskou či uzurpovanou mocí, zásahy státních orgánů a bezpečnostních složek státu, skupinou osob se zlým úmyslem, lidí jednajících pro politickou organizaci nebo ve spojení s ní, spiknutím, vyvlastněním, zabavením pro vojenské účely, zničením nebo poškozením z pokynu vlády působící de jure nebo de facto anebo jiného veřejného orgánu,</w:t>
      </w:r>
    </w:p>
    <w:p>
      <w:pPr>
        <w:pStyle w:val="Style13"/>
        <w:keepNext w:val="0"/>
        <w:keepLines w:val="0"/>
        <w:widowControl w:val="0"/>
        <w:numPr>
          <w:ilvl w:val="0"/>
          <w:numId w:val="249"/>
        </w:numPr>
        <w:shd w:val="clear" w:color="auto" w:fill="auto"/>
        <w:tabs>
          <w:tab w:pos="584" w:val="left"/>
        </w:tabs>
        <w:bidi w:val="0"/>
        <w:spacing w:before="0" w:line="240" w:lineRule="auto"/>
        <w:ind w:left="300" w:right="0" w:firstLine="0"/>
        <w:jc w:val="both"/>
      </w:pPr>
      <w:r>
        <w:rPr>
          <w:color w:val="000000"/>
          <w:spacing w:val="0"/>
          <w:w w:val="100"/>
          <w:position w:val="0"/>
          <w:shd w:val="clear" w:color="auto" w:fill="auto"/>
          <w:lang w:val="cs-CZ" w:eastAsia="cs-CZ" w:bidi="cs-CZ"/>
        </w:rPr>
        <w:t>zemětřesením, sopečným výbuchem, tsunami a jím způsobenými příbojovými vlnami, hurikánem, tajfunem, cyklonem, tornádem,</w:t>
      </w:r>
    </w:p>
    <w:p>
      <w:pPr>
        <w:pStyle w:val="Style13"/>
        <w:keepNext w:val="0"/>
        <w:keepLines w:val="0"/>
        <w:widowControl w:val="0"/>
        <w:numPr>
          <w:ilvl w:val="0"/>
          <w:numId w:val="249"/>
        </w:numPr>
        <w:shd w:val="clear" w:color="auto" w:fill="auto"/>
        <w:tabs>
          <w:tab w:pos="574" w:val="left"/>
        </w:tabs>
        <w:bidi w:val="0"/>
        <w:spacing w:before="0" w:line="240" w:lineRule="auto"/>
        <w:ind w:left="300" w:right="0" w:firstLine="0"/>
        <w:jc w:val="both"/>
      </w:pPr>
      <w:r>
        <w:rPr>
          <w:color w:val="000000"/>
          <w:spacing w:val="0"/>
          <w:w w:val="100"/>
          <w:position w:val="0"/>
          <w:shd w:val="clear" w:color="auto" w:fill="auto"/>
          <w:lang w:val="cs-CZ" w:eastAsia="cs-CZ" w:bidi="cs-CZ"/>
        </w:rPr>
        <w:t>jadernou reakcí, jaderným zářením z jakéhokoliv zdroje nebo radioaktivní kontaminací,</w:t>
      </w:r>
    </w:p>
    <w:p>
      <w:pPr>
        <w:pStyle w:val="Style13"/>
        <w:keepNext w:val="0"/>
        <w:keepLines w:val="0"/>
        <w:widowControl w:val="0"/>
        <w:numPr>
          <w:ilvl w:val="0"/>
          <w:numId w:val="249"/>
        </w:numPr>
        <w:shd w:val="clear" w:color="auto" w:fill="auto"/>
        <w:tabs>
          <w:tab w:pos="584" w:val="left"/>
        </w:tabs>
        <w:bidi w:val="0"/>
        <w:spacing w:before="0" w:line="240" w:lineRule="auto"/>
        <w:ind w:left="300" w:right="0" w:firstLine="0"/>
        <w:jc w:val="both"/>
      </w:pPr>
      <w:r>
        <w:rPr>
          <w:color w:val="000000"/>
          <w:spacing w:val="0"/>
          <w:w w:val="100"/>
          <w:position w:val="0"/>
          <w:shd w:val="clear" w:color="auto" w:fill="auto"/>
          <w:lang w:val="cs-CZ" w:eastAsia="cs-CZ" w:bidi="cs-CZ"/>
        </w:rPr>
        <w:t>úmyslným jednáním pojistníka, pojištěného, oprávněné osoby nebo jejich zástupců,</w:t>
      </w:r>
    </w:p>
    <w:p>
      <w:pPr>
        <w:pStyle w:val="Style13"/>
        <w:keepNext w:val="0"/>
        <w:keepLines w:val="0"/>
        <w:widowControl w:val="0"/>
        <w:numPr>
          <w:ilvl w:val="0"/>
          <w:numId w:val="249"/>
        </w:numPr>
        <w:shd w:val="clear" w:color="auto" w:fill="auto"/>
        <w:tabs>
          <w:tab w:pos="584" w:val="left"/>
        </w:tabs>
        <w:bidi w:val="0"/>
        <w:spacing w:before="0" w:line="240" w:lineRule="auto"/>
        <w:ind w:left="300" w:right="0" w:firstLine="0"/>
        <w:jc w:val="both"/>
      </w:pPr>
      <w:r>
        <w:rPr>
          <w:color w:val="000000"/>
          <w:spacing w:val="0"/>
          <w:w w:val="100"/>
          <w:position w:val="0"/>
          <w:shd w:val="clear" w:color="auto" w:fill="auto"/>
          <w:lang w:val="cs-CZ" w:eastAsia="cs-CZ" w:bidi="cs-CZ"/>
        </w:rPr>
        <w:t>v přímém důsledku neustálého vlivu provozu, jako např. běžným opotřebením, postupným stárnutím, únavou materiálu, zhoršením stavu věcí způsobeným nepoužíváním, dlouhodobým uskladněním (následné škody na jiných výměnných jednotkách jsou pojištěny)</w:t>
      </w:r>
    </w:p>
    <w:p>
      <w:pPr>
        <w:pStyle w:val="Style13"/>
        <w:keepNext w:val="0"/>
        <w:keepLines w:val="0"/>
        <w:widowControl w:val="0"/>
        <w:numPr>
          <w:ilvl w:val="0"/>
          <w:numId w:val="249"/>
        </w:numPr>
        <w:shd w:val="clear" w:color="auto" w:fill="auto"/>
        <w:tabs>
          <w:tab w:pos="541" w:val="left"/>
        </w:tabs>
        <w:bidi w:val="0"/>
        <w:spacing w:before="0" w:line="240" w:lineRule="auto"/>
        <w:ind w:left="300" w:right="0" w:firstLine="0"/>
        <w:jc w:val="both"/>
      </w:pPr>
      <w:r>
        <w:rPr>
          <w:color w:val="000000"/>
          <w:spacing w:val="0"/>
          <w:w w:val="100"/>
          <w:position w:val="0"/>
          <w:shd w:val="clear" w:color="auto" w:fill="auto"/>
          <w:lang w:val="cs-CZ" w:eastAsia="cs-CZ" w:bidi="cs-CZ"/>
        </w:rPr>
        <w:t>ztrátou nebo škodou, za kterou odpovídá dodavatel, smluvní strana nebo opravce ze zákona nebo na základě smlouvy,</w:t>
      </w:r>
    </w:p>
    <w:p>
      <w:pPr>
        <w:pStyle w:val="Style13"/>
        <w:keepNext w:val="0"/>
        <w:keepLines w:val="0"/>
        <w:widowControl w:val="0"/>
        <w:numPr>
          <w:ilvl w:val="0"/>
          <w:numId w:val="249"/>
        </w:numPr>
        <w:shd w:val="clear" w:color="auto" w:fill="auto"/>
        <w:tabs>
          <w:tab w:pos="584" w:val="left"/>
          <w:tab w:pos="2417" w:val="left"/>
        </w:tabs>
        <w:bidi w:val="0"/>
        <w:spacing w:before="0" w:after="0" w:line="240" w:lineRule="auto"/>
        <w:ind w:left="0" w:right="0" w:firstLine="300"/>
        <w:jc w:val="both"/>
      </w:pPr>
      <w:r>
        <w:rPr>
          <w:color w:val="000000"/>
          <w:spacing w:val="0"/>
          <w:w w:val="100"/>
          <w:position w:val="0"/>
          <w:shd w:val="clear" w:color="auto" w:fill="auto"/>
          <w:lang w:val="cs-CZ" w:eastAsia="cs-CZ" w:bidi="cs-CZ"/>
        </w:rPr>
        <w:t>vadou, kterou měla</w:t>
        <w:tab/>
        <w:t>pojištěná věc již v době</w:t>
      </w:r>
    </w:p>
    <w:p>
      <w:pPr>
        <w:pStyle w:val="Style13"/>
        <w:keepNext w:val="0"/>
        <w:keepLines w:val="0"/>
        <w:widowControl w:val="0"/>
        <w:shd w:val="clear" w:color="auto" w:fill="auto"/>
        <w:bidi w:val="0"/>
        <w:spacing w:before="0" w:line="240" w:lineRule="auto"/>
        <w:ind w:left="300" w:right="0" w:firstLine="0"/>
        <w:jc w:val="both"/>
      </w:pPr>
      <w:r>
        <w:rPr>
          <w:color w:val="000000"/>
          <w:spacing w:val="0"/>
          <w:w w:val="100"/>
          <w:position w:val="0"/>
          <w:shd w:val="clear" w:color="auto" w:fill="auto"/>
          <w:lang w:val="cs-CZ" w:eastAsia="cs-CZ" w:bidi="cs-CZ"/>
        </w:rPr>
        <w:t>uzavření pojištění a která byla nebo mohla být známa pojištěnému, jeho zmocněncům nebo zástupcům bez ohledu na to, zda byla známa pojistiteli,</w:t>
      </w:r>
    </w:p>
    <w:p>
      <w:pPr>
        <w:pStyle w:val="Style13"/>
        <w:keepNext w:val="0"/>
        <w:keepLines w:val="0"/>
        <w:widowControl w:val="0"/>
        <w:numPr>
          <w:ilvl w:val="0"/>
          <w:numId w:val="249"/>
        </w:numPr>
        <w:shd w:val="clear" w:color="auto" w:fill="auto"/>
        <w:tabs>
          <w:tab w:pos="584" w:val="left"/>
        </w:tabs>
        <w:bidi w:val="0"/>
        <w:spacing w:before="0" w:line="240" w:lineRule="auto"/>
        <w:ind w:left="300" w:right="0" w:firstLine="0"/>
        <w:jc w:val="both"/>
      </w:pPr>
      <w:r>
        <w:rPr>
          <w:color w:val="000000"/>
          <w:spacing w:val="0"/>
          <w:w w:val="100"/>
          <w:position w:val="0"/>
          <w:shd w:val="clear" w:color="auto" w:fill="auto"/>
          <w:lang w:val="cs-CZ" w:eastAsia="cs-CZ" w:bidi="cs-CZ"/>
        </w:rPr>
        <w:t>odcizením pojištěné věci, pokud k němu došlo bez prokazatelného násilného překonání ochranného zabezpečení nebo bez jiného násilného jednání vůči pojištěné věci, tj. zejména bez násilného překonání uzamčení nebo bez prokazatelného překonání jiné překážky s použitím síly (tzv. prostá krádež),</w:t>
      </w:r>
    </w:p>
    <w:p>
      <w:pPr>
        <w:pStyle w:val="Style13"/>
        <w:keepNext w:val="0"/>
        <w:keepLines w:val="0"/>
        <w:widowControl w:val="0"/>
        <w:numPr>
          <w:ilvl w:val="0"/>
          <w:numId w:val="249"/>
        </w:numPr>
        <w:shd w:val="clear" w:color="auto" w:fill="auto"/>
        <w:tabs>
          <w:tab w:pos="531" w:val="left"/>
        </w:tabs>
        <w:bidi w:val="0"/>
        <w:spacing w:before="0" w:line="240" w:lineRule="auto"/>
        <w:ind w:left="300" w:right="0" w:firstLine="0"/>
        <w:jc w:val="both"/>
      </w:pPr>
      <w:r>
        <w:rPr>
          <w:color w:val="000000"/>
          <w:spacing w:val="0"/>
          <w:w w:val="100"/>
          <w:position w:val="0"/>
          <w:shd w:val="clear" w:color="auto" w:fill="auto"/>
          <w:lang w:val="cs-CZ" w:eastAsia="cs-CZ" w:bidi="cs-CZ"/>
        </w:rPr>
        <w:t>trestným činem zpronevěry, podvodu nebo pojistného podvodu ve smyslu příslušných ustanovení trestního zákona, a to i v případě, že trestný čin nespáchal pojistník nebo oprávněná osoba.</w:t>
      </w:r>
    </w:p>
    <w:p>
      <w:pPr>
        <w:pStyle w:val="Style13"/>
        <w:keepNext w:val="0"/>
        <w:keepLines w:val="0"/>
        <w:widowControl w:val="0"/>
        <w:numPr>
          <w:ilvl w:val="0"/>
          <w:numId w:val="247"/>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jakékoliv žaloby, soudního procesu nebo jiného postupu, kde pojistitel tvrdí, že na základě ustanovení výluky uvedené v odst. 1, písm. a) není škoda tímto pojištěním kryta, je důkazní břemeno, že tato škoda nebo odpovědnost kryta je, na pojištěném.</w:t>
      </w:r>
    </w:p>
    <w:p>
      <w:pPr>
        <w:pStyle w:val="Style13"/>
        <w:keepNext w:val="0"/>
        <w:keepLines w:val="0"/>
        <w:widowControl w:val="0"/>
        <w:numPr>
          <w:ilvl w:val="0"/>
          <w:numId w:val="247"/>
        </w:numPr>
        <w:pBdr>
          <w:bottom w:val="single" w:sz="4" w:space="0" w:color="auto"/>
        </w:pBdr>
        <w:shd w:val="clear" w:color="auto" w:fill="auto"/>
        <w:tabs>
          <w:tab w:pos="274" w:val="left"/>
        </w:tabs>
        <w:bidi w:val="0"/>
        <w:spacing w:before="0" w:after="480" w:line="240" w:lineRule="auto"/>
        <w:ind w:left="0" w:right="0" w:firstLine="0"/>
        <w:jc w:val="both"/>
      </w:pPr>
      <w:r>
        <w:rPr>
          <w:color w:val="000000"/>
          <w:spacing w:val="0"/>
          <w:w w:val="100"/>
          <w:position w:val="0"/>
          <w:shd w:val="clear" w:color="auto" w:fill="auto"/>
          <w:lang w:val="cs-CZ" w:eastAsia="cs-CZ" w:bidi="cs-CZ"/>
        </w:rPr>
        <w:t>Pojistitel nehradí náklady vynaložené na obvyklou údržbu, na ošetření věci nebo na plnění zákonné povinnosti předcházet škodám. Pojistitel dále nehradí náklady na odklizení poškozeného pojištěného majetku nebo jeho zbytků z hygienických, ekologických či bezpečnostních důvodů vynaložené Policií ČR, Hasičským záchranným sborem nebo jinými subjekty, které jsou povinny tyto náklady vynaložit ve veřejném zájmu na základě právních předpisů.</w:t>
      </w:r>
    </w:p>
    <w:p>
      <w:pPr>
        <w:pStyle w:val="Style7"/>
        <w:keepNext w:val="0"/>
        <w:keepLines w:val="0"/>
        <w:widowControl w:val="0"/>
        <w:numPr>
          <w:ilvl w:val="0"/>
          <w:numId w:val="223"/>
        </w:numPr>
        <w:shd w:val="clear" w:color="auto" w:fill="auto"/>
        <w:tabs>
          <w:tab w:pos="385" w:val="left"/>
        </w:tabs>
        <w:bidi w:val="0"/>
        <w:spacing w:before="0" w:after="280" w:line="240" w:lineRule="auto"/>
        <w:ind w:left="0" w:right="0" w:firstLine="0"/>
        <w:jc w:val="center"/>
        <w:rPr>
          <w:sz w:val="28"/>
          <w:szCs w:val="28"/>
        </w:rPr>
      </w:pPr>
      <w:r>
        <w:rPr>
          <w:b/>
          <w:bCs/>
          <w:color w:val="000000"/>
          <w:spacing w:val="0"/>
          <w:w w:val="100"/>
          <w:position w:val="0"/>
          <w:sz w:val="28"/>
          <w:szCs w:val="28"/>
          <w:u w:val="single"/>
          <w:shd w:val="clear" w:color="auto" w:fill="auto"/>
          <w:lang w:val="cs-CZ" w:eastAsia="cs-CZ" w:bidi="cs-CZ"/>
        </w:rPr>
        <w:t>Zvláštní část</w:t>
      </w:r>
    </w:p>
    <w:p>
      <w:pPr>
        <w:pStyle w:val="Style7"/>
        <w:keepNext w:val="0"/>
        <w:keepLines w:val="0"/>
        <w:widowControl w:val="0"/>
        <w:shd w:val="clear" w:color="auto" w:fill="auto"/>
        <w:bidi w:val="0"/>
        <w:spacing w:before="0" w:line="240" w:lineRule="auto"/>
        <w:ind w:left="0" w:right="0" w:firstLine="0"/>
        <w:jc w:val="center"/>
        <w:rPr>
          <w:sz w:val="28"/>
          <w:szCs w:val="28"/>
        </w:rPr>
      </w:pPr>
      <w:r>
        <w:rPr>
          <w:b/>
          <w:bCs/>
          <w:color w:val="000000"/>
          <w:spacing w:val="0"/>
          <w:w w:val="100"/>
          <w:position w:val="0"/>
          <w:sz w:val="28"/>
          <w:szCs w:val="28"/>
          <w:shd w:val="clear" w:color="auto" w:fill="auto"/>
          <w:lang w:val="cs-CZ" w:eastAsia="cs-CZ" w:bidi="cs-CZ"/>
        </w:rPr>
        <w:t>Oddíl I. - Pojištění elektroniky</w:t>
      </w:r>
    </w:p>
    <w:p>
      <w:pPr>
        <w:pStyle w:val="Style27"/>
        <w:keepNext/>
        <w:keepLines/>
        <w:widowControl w:val="0"/>
        <w:shd w:val="clear" w:color="auto" w:fill="auto"/>
        <w:bidi w:val="0"/>
        <w:spacing w:before="0" w:after="0" w:line="240" w:lineRule="auto"/>
        <w:ind w:left="0" w:right="0" w:firstLine="0"/>
        <w:jc w:val="center"/>
      </w:pPr>
      <w:bookmarkStart w:id="34" w:name="bookmark34"/>
      <w:bookmarkStart w:id="35" w:name="bookmark35"/>
      <w:r>
        <w:rPr>
          <w:color w:val="000000"/>
          <w:spacing w:val="0"/>
          <w:w w:val="100"/>
          <w:position w:val="0"/>
          <w:shd w:val="clear" w:color="auto" w:fill="auto"/>
          <w:lang w:val="cs-CZ" w:eastAsia="cs-CZ" w:bidi="cs-CZ"/>
        </w:rPr>
        <w:t>Článek 8</w:t>
      </w:r>
      <w:bookmarkEnd w:id="34"/>
      <w:bookmarkEnd w:id="35"/>
    </w:p>
    <w:p>
      <w:pPr>
        <w:pStyle w:val="Style27"/>
        <w:keepNext/>
        <w:keepLines/>
        <w:widowControl w:val="0"/>
        <w:shd w:val="clear" w:color="auto" w:fill="auto"/>
        <w:bidi w:val="0"/>
        <w:spacing w:before="0" w:line="240" w:lineRule="auto"/>
        <w:ind w:left="0" w:right="0" w:firstLine="0"/>
        <w:jc w:val="center"/>
      </w:pPr>
      <w:bookmarkStart w:id="36" w:name="bookmark36"/>
      <w:bookmarkStart w:id="37" w:name="bookmark37"/>
      <w:r>
        <w:rPr>
          <w:color w:val="000000"/>
          <w:spacing w:val="0"/>
          <w:w w:val="100"/>
          <w:position w:val="0"/>
          <w:shd w:val="clear" w:color="auto" w:fill="auto"/>
          <w:lang w:val="cs-CZ" w:eastAsia="cs-CZ" w:bidi="cs-CZ"/>
        </w:rPr>
        <w:t>Rozsah pojištění</w:t>
      </w:r>
      <w:bookmarkEnd w:id="36"/>
      <w:bookmarkEnd w:id="37"/>
    </w:p>
    <w:p>
      <w:pPr>
        <w:pStyle w:val="Style13"/>
        <w:keepNext w:val="0"/>
        <w:keepLines w:val="0"/>
        <w:widowControl w:val="0"/>
        <w:numPr>
          <w:ilvl w:val="0"/>
          <w:numId w:val="251"/>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Pojistitel se zavazuje poskytnout plnění tak, že uhradí pojištěnému škodu, jestliže během trvání pojištění na stroji či elektronickém zařízení uvedeném v pojistné smlouvě včetně podnikového software, nacházejícím se na místě pojištění </w:t>
      </w:r>
      <w:r>
        <w:rPr>
          <w:color w:val="000000"/>
          <w:spacing w:val="0"/>
          <w:w w:val="100"/>
          <w:position w:val="0"/>
          <w:shd w:val="clear" w:color="auto" w:fill="auto"/>
          <w:lang w:val="cs-CZ" w:eastAsia="cs-CZ" w:bidi="cs-CZ"/>
        </w:rPr>
        <w:t>dojde k pojistné události spočívající ve vzniku škody jejíž příčinou jsou např. nedbalost, neodborné zacházení, nešikovnost, nedostatečná zkušenost, chyba obsluhy, úmysl nebo zlomyslnost třetích osob, krádež vloupáním, loupež, požár s nebo bez světelného výboje, hašení požáru nebo následná demolice, exploze všeho druhu, imploze, přímý úder blesku, náraz nebo zřícení letadla, voda z vodovodu, povodeň, záplava, spodní voda, dešťová voda, koroze, pára, mráz, pohyb ledu, vlhkost, vichřice, vítr, krupobití, lavina, zřícení skal, pokles nebo sesuv půdy, chyba konstrukce, vada materiálu, výrobní vada, zkrat, přepětí, indukce, nepřímý úder blesku, nebo z jakékoliv jiné příčiny, která není uvedena ve výlukách, a která vyžaduje opravu nebo výměnu.</w:t>
      </w:r>
    </w:p>
    <w:p>
      <w:pPr>
        <w:pStyle w:val="Style13"/>
        <w:keepNext w:val="0"/>
        <w:keepLines w:val="0"/>
        <w:widowControl w:val="0"/>
        <w:numPr>
          <w:ilvl w:val="0"/>
          <w:numId w:val="251"/>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Pojistné plnění se poskytuje maximálně do výše pojistné částky sjednané pro každou pojištěnou věc v pojistné smlouvě a nepřesahující celkovou pojistnou částku sjednanou v pojistné smlouvě. Pojistné plnění se hradí buď v penězích, náhradou věci nebo úhradou nákladů na její opravu (dle volby pojistitele).</w:t>
      </w:r>
    </w:p>
    <w:p>
      <w:pPr>
        <w:pStyle w:val="Style13"/>
        <w:keepNext w:val="0"/>
        <w:keepLines w:val="0"/>
        <w:widowControl w:val="0"/>
        <w:numPr>
          <w:ilvl w:val="0"/>
          <w:numId w:val="251"/>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Pojištění podle těchto VPP se vztahuje na stroje či elektronická zařízení včetně podnikového software, pokud jsou provozuschopná a používaná dle svého určení k podnikatelské činnosti, bez ohledu na to, zda jsou demontována za účelem údržby, během těchto prací samotných, nebo při přepravě v rámci místa pojištění uvedeného v pojistné smlouvě. Zařízení je provozuschopné, jakmile je - v případě potřeby po úspěšně provedeném přejímacím testu a zkušebním provozu - schopno zahájení práce nebo je již v provozu.</w:t>
      </w:r>
    </w:p>
    <w:p>
      <w:pPr>
        <w:pStyle w:val="Style27"/>
        <w:keepNext/>
        <w:keepLines/>
        <w:widowControl w:val="0"/>
        <w:shd w:val="clear" w:color="auto" w:fill="auto"/>
        <w:bidi w:val="0"/>
        <w:spacing w:before="0" w:line="240" w:lineRule="auto"/>
        <w:ind w:left="0" w:right="0" w:firstLine="0"/>
        <w:jc w:val="center"/>
      </w:pPr>
      <w:bookmarkStart w:id="38" w:name="bookmark38"/>
      <w:bookmarkStart w:id="39" w:name="bookmark39"/>
      <w:r>
        <w:rPr>
          <w:color w:val="000000"/>
          <w:spacing w:val="0"/>
          <w:w w:val="100"/>
          <w:position w:val="0"/>
          <w:shd w:val="clear" w:color="auto" w:fill="auto"/>
          <w:lang w:val="cs-CZ" w:eastAsia="cs-CZ" w:bidi="cs-CZ"/>
        </w:rPr>
        <w:t>Článek 9</w:t>
        <w:br/>
        <w:t>Místo pojištění</w:t>
      </w:r>
      <w:bookmarkEnd w:id="38"/>
      <w:bookmarkEnd w:id="39"/>
    </w:p>
    <w:p>
      <w:pPr>
        <w:pStyle w:val="Style13"/>
        <w:keepNext w:val="0"/>
        <w:keepLines w:val="0"/>
        <w:widowControl w:val="0"/>
        <w:numPr>
          <w:ilvl w:val="0"/>
          <w:numId w:val="253"/>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Není-li dohodnuto jinak, pojistitel poskytne pojistné plnění jen tehdy, došlo-li k pojistné události na území České republiky a na místě uvedeném v pojistné smlouvě jako místo pojištění.</w:t>
      </w:r>
    </w:p>
    <w:p>
      <w:pPr>
        <w:pStyle w:val="Style13"/>
        <w:keepNext w:val="0"/>
        <w:keepLines w:val="0"/>
        <w:widowControl w:val="0"/>
        <w:numPr>
          <w:ilvl w:val="0"/>
          <w:numId w:val="253"/>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Místem pojištění je budova, prostor nebo pozemek, které jsou uvedeny v pojistné smlouvě; pojištění se vztahuje i na věci, které byly z důvodu bezprostředně hrozící nebo již nastalé pojistné události přemístěny mimo toto místo pojištění.</w:t>
      </w:r>
    </w:p>
    <w:p>
      <w:pPr>
        <w:pStyle w:val="Style27"/>
        <w:keepNext/>
        <w:keepLines/>
        <w:widowControl w:val="0"/>
        <w:shd w:val="clear" w:color="auto" w:fill="auto"/>
        <w:bidi w:val="0"/>
        <w:spacing w:before="0" w:after="0" w:line="240" w:lineRule="auto"/>
        <w:ind w:left="0" w:right="0" w:firstLine="0"/>
        <w:jc w:val="center"/>
      </w:pPr>
      <w:bookmarkStart w:id="40" w:name="bookmark40"/>
      <w:bookmarkStart w:id="41" w:name="bookmark41"/>
      <w:r>
        <w:rPr>
          <w:color w:val="000000"/>
          <w:spacing w:val="0"/>
          <w:w w:val="100"/>
          <w:position w:val="0"/>
          <w:shd w:val="clear" w:color="auto" w:fill="auto"/>
          <w:lang w:val="cs-CZ" w:eastAsia="cs-CZ" w:bidi="cs-CZ"/>
        </w:rPr>
        <w:t>Článek 10</w:t>
      </w:r>
      <w:bookmarkEnd w:id="40"/>
      <w:bookmarkEnd w:id="41"/>
    </w:p>
    <w:p>
      <w:pPr>
        <w:pStyle w:val="Style27"/>
        <w:keepNext/>
        <w:keepLines/>
        <w:widowControl w:val="0"/>
        <w:shd w:val="clear" w:color="auto" w:fill="auto"/>
        <w:bidi w:val="0"/>
        <w:spacing w:before="0" w:line="240" w:lineRule="auto"/>
        <w:ind w:left="0" w:right="0" w:firstLine="0"/>
        <w:jc w:val="center"/>
      </w:pPr>
      <w:bookmarkStart w:id="42" w:name="bookmark42"/>
      <w:bookmarkStart w:id="43" w:name="bookmark43"/>
      <w:r>
        <w:rPr>
          <w:color w:val="000000"/>
          <w:spacing w:val="0"/>
          <w:w w:val="100"/>
          <w:position w:val="0"/>
          <w:shd w:val="clear" w:color="auto" w:fill="auto"/>
          <w:lang w:val="cs-CZ" w:eastAsia="cs-CZ" w:bidi="cs-CZ"/>
        </w:rPr>
        <w:t>Zvláštní výluky z pojištění elektroniky</w:t>
      </w:r>
      <w:bookmarkEnd w:id="42"/>
      <w:bookmarkEnd w:id="43"/>
    </w:p>
    <w:p>
      <w:pPr>
        <w:pStyle w:val="Style13"/>
        <w:keepNext w:val="0"/>
        <w:keepLines w:val="0"/>
        <w:widowControl w:val="0"/>
        <w:numPr>
          <w:ilvl w:val="0"/>
          <w:numId w:val="25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Pokud není v pojistné smlouvě dohodnuto jinak, pojistitel není povinen poskytnout pojistné plnění za:</w:t>
      </w:r>
    </w:p>
    <w:p>
      <w:pPr>
        <w:pStyle w:val="Style13"/>
        <w:keepNext w:val="0"/>
        <w:keepLines w:val="0"/>
        <w:widowControl w:val="0"/>
        <w:numPr>
          <w:ilvl w:val="0"/>
          <w:numId w:val="257"/>
        </w:numPr>
        <w:shd w:val="clear" w:color="auto" w:fill="auto"/>
        <w:tabs>
          <w:tab w:pos="574" w:val="left"/>
        </w:tabs>
        <w:bidi w:val="0"/>
        <w:spacing w:before="0" w:line="240" w:lineRule="auto"/>
        <w:ind w:left="300" w:right="0" w:firstLine="0"/>
        <w:jc w:val="both"/>
      </w:pPr>
      <w:r>
        <w:rPr>
          <w:color w:val="000000"/>
          <w:spacing w:val="0"/>
          <w:w w:val="100"/>
          <w:position w:val="0"/>
          <w:shd w:val="clear" w:color="auto" w:fill="auto"/>
          <w:lang w:val="cs-CZ" w:eastAsia="cs-CZ" w:bidi="cs-CZ"/>
        </w:rPr>
        <w:t>škodu do výše spoluúčasti, kterou se pojištěný podílí na škodě při každé pojistné události a která je sjednána v pojistné smlouvě; dojde-li však při jedné pojistné události ke ztrátě nebo zničení více než jedné věci, podílí se pojištěný na škodě pouze jednou, a to do výše nejvyšší spoluúčasti sjednanou pro některou z těchto věcí,</w:t>
      </w:r>
    </w:p>
    <w:p>
      <w:pPr>
        <w:pStyle w:val="Style13"/>
        <w:keepNext w:val="0"/>
        <w:keepLines w:val="0"/>
        <w:widowControl w:val="0"/>
        <w:numPr>
          <w:ilvl w:val="0"/>
          <w:numId w:val="257"/>
        </w:numPr>
        <w:shd w:val="clear" w:color="auto" w:fill="auto"/>
        <w:tabs>
          <w:tab w:pos="584" w:val="left"/>
        </w:tabs>
        <w:bidi w:val="0"/>
        <w:spacing w:before="0" w:line="240" w:lineRule="auto"/>
        <w:ind w:left="300" w:right="0" w:firstLine="0"/>
        <w:jc w:val="both"/>
      </w:pPr>
      <w:r>
        <w:rPr>
          <w:color w:val="000000"/>
          <w:spacing w:val="0"/>
          <w:w w:val="100"/>
          <w:position w:val="0"/>
          <w:shd w:val="clear" w:color="auto" w:fill="auto"/>
          <w:lang w:val="cs-CZ" w:eastAsia="cs-CZ" w:bidi="cs-CZ"/>
        </w:rPr>
        <w:t>škody představující vyměřenou pokutu, penále. ušlý zisk, škodu způsobenou prodlením dodávky nebo ztrátou kontraktu,</w:t>
      </w:r>
    </w:p>
    <w:p>
      <w:pPr>
        <w:pStyle w:val="Style13"/>
        <w:keepNext w:val="0"/>
        <w:keepLines w:val="0"/>
        <w:widowControl w:val="0"/>
        <w:numPr>
          <w:ilvl w:val="0"/>
          <w:numId w:val="257"/>
        </w:numPr>
        <w:shd w:val="clear" w:color="auto" w:fill="auto"/>
        <w:tabs>
          <w:tab w:pos="579" w:val="left"/>
        </w:tabs>
        <w:bidi w:val="0"/>
        <w:spacing w:before="0" w:after="0" w:line="240" w:lineRule="auto"/>
        <w:ind w:left="300" w:right="0" w:firstLine="0"/>
        <w:jc w:val="both"/>
      </w:pPr>
      <w:r>
        <w:rPr>
          <w:color w:val="000000"/>
          <w:spacing w:val="0"/>
          <w:w w:val="100"/>
          <w:position w:val="0"/>
          <w:shd w:val="clear" w:color="auto" w:fill="auto"/>
          <w:lang w:val="cs-CZ" w:eastAsia="cs-CZ" w:bidi="cs-CZ"/>
        </w:rPr>
        <w:t>ztráty nebo škody na částech zařízení nebo látkách, které v souvislosti se svou funkcí nebo povahou podléhají spotřebě, opakované či pravidelné výměně, a/nebo mají v důsledku své povahy vysokou míru opotřebení či znehodnocení jako např.</w:t>
      </w:r>
    </w:p>
    <w:p>
      <w:pPr>
        <w:pStyle w:val="Style13"/>
        <w:keepNext w:val="0"/>
        <w:keepLines w:val="0"/>
        <w:widowControl w:val="0"/>
        <w:shd w:val="clear" w:color="auto" w:fill="auto"/>
        <w:tabs>
          <w:tab w:pos="656" w:val="left"/>
        </w:tabs>
        <w:bidi w:val="0"/>
        <w:spacing w:before="0" w:line="240" w:lineRule="auto"/>
        <w:ind w:left="660" w:right="0" w:hanging="360"/>
        <w:jc w:val="both"/>
      </w:pPr>
      <w:r>
        <w:rPr>
          <w:color w:val="000000"/>
          <w:spacing w:val="0"/>
          <w:w w:val="100"/>
          <w:position w:val="0"/>
          <w:shd w:val="clear" w:color="auto" w:fill="auto"/>
          <w:lang w:val="cs-CZ" w:eastAsia="cs-CZ" w:bidi="cs-CZ"/>
        </w:rPr>
        <w:t>ca)</w:t>
        <w:tab/>
        <w:t>pomocné a provozní materiály, spotřební materiály a pracovní prostředky (např. vývojky, reakční látky, tonery, chladicí a hasicí prostředky, barevné pásky, filmy, obrazové a zvukové nosiče, foliové kombinace, preparované papíry, nosiče písma, rastrové desky, pipety, maziva, oleje, paliva, katalyzátory, čistící prostředky),</w:t>
      </w:r>
    </w:p>
    <w:p>
      <w:pPr>
        <w:pStyle w:val="Style13"/>
        <w:keepNext w:val="0"/>
        <w:keepLines w:val="0"/>
        <w:widowControl w:val="0"/>
        <w:shd w:val="clear" w:color="auto" w:fill="auto"/>
        <w:tabs>
          <w:tab w:pos="662" w:val="left"/>
        </w:tabs>
        <w:bidi w:val="0"/>
        <w:spacing w:before="0" w:after="0" w:line="240" w:lineRule="auto"/>
        <w:ind w:left="660" w:right="0" w:hanging="360"/>
        <w:jc w:val="both"/>
      </w:pPr>
      <w:r>
        <w:rPr>
          <w:color w:val="000000"/>
          <w:spacing w:val="0"/>
          <w:w w:val="100"/>
          <w:position w:val="0"/>
          <w:shd w:val="clear" w:color="auto" w:fill="auto"/>
          <w:lang w:val="cs-CZ" w:eastAsia="cs-CZ" w:bidi="cs-CZ"/>
        </w:rPr>
        <w:t>cb)</w:t>
        <w:tab/>
        <w:t>nástroje a vyměnitelné nářadí všeho druhu (např. lisovací nástroje, matrice, licí formy, ryté a vzorkované válce, vrtáky, nože, frézy, pilové listy, brusné kotouče, drapáky),</w:t>
      </w:r>
    </w:p>
    <w:p>
      <w:pPr>
        <w:pStyle w:val="Style13"/>
        <w:keepNext w:val="0"/>
        <w:keepLines w:val="0"/>
        <w:widowControl w:val="0"/>
        <w:numPr>
          <w:ilvl w:val="0"/>
          <w:numId w:val="259"/>
        </w:numPr>
        <w:shd w:val="clear" w:color="auto" w:fill="auto"/>
        <w:tabs>
          <w:tab w:pos="662" w:val="left"/>
        </w:tabs>
        <w:bidi w:val="0"/>
        <w:spacing w:before="0" w:line="240" w:lineRule="auto"/>
        <w:ind w:left="660" w:right="0" w:hanging="360"/>
        <w:jc w:val="both"/>
      </w:pPr>
      <w:r>
        <w:rPr>
          <w:color w:val="000000"/>
          <w:spacing w:val="0"/>
          <w:w w:val="100"/>
          <w:position w:val="0"/>
          <w:shd w:val="clear" w:color="auto" w:fill="auto"/>
          <w:lang w:val="cs-CZ" w:eastAsia="cs-CZ" w:bidi="cs-CZ"/>
        </w:rPr>
        <w:t>ostatní díly, které během životnosti pojištěné věci obvykle musejí být několikrát vyměněny, a/nebo mají v důsledku své povahy vysokou míru opotřebení či znehodnocení (např. pojistky, zdroje světla, baterie, filtry, vložky, rastry a síta, těsnící materiály, gumové, textilní a plastové obložení, žáruvzdorné vyzdívky, trysky hořáků, drtící kladiva, pásy, lana, řemeny, řetězy, dráty, pneumatiky),</w:t>
      </w:r>
    </w:p>
    <w:p>
      <w:pPr>
        <w:pStyle w:val="Style13"/>
        <w:keepNext w:val="0"/>
        <w:keepLines w:val="0"/>
        <w:widowControl w:val="0"/>
        <w:numPr>
          <w:ilvl w:val="0"/>
          <w:numId w:val="257"/>
        </w:numPr>
        <w:shd w:val="clear" w:color="auto" w:fill="auto"/>
        <w:tabs>
          <w:tab w:pos="524" w:val="left"/>
        </w:tabs>
        <w:bidi w:val="0"/>
        <w:spacing w:before="0" w:line="240" w:lineRule="auto"/>
        <w:ind w:left="240" w:right="0" w:firstLine="60"/>
        <w:jc w:val="both"/>
      </w:pPr>
      <w:r>
        <w:rPr>
          <w:color w:val="000000"/>
          <w:spacing w:val="0"/>
          <w:w w:val="100"/>
          <w:position w:val="0"/>
          <w:shd w:val="clear" w:color="auto" w:fill="auto"/>
          <w:lang w:val="cs-CZ" w:eastAsia="cs-CZ" w:bidi="cs-CZ"/>
        </w:rPr>
        <w:t>ztráty nebo škody na trubicích (např. rentgenka, obrazovka, vysokofrekvenční elektronka, laserová trubice) a snímacích elektronkách (např. selenové bubny); tyto součástky jsou, pokud nebylo dohodnuto jinak, pojištěny pouze proti nebezpečí požáru, vody a krádeže vloupáním,</w:t>
      </w:r>
    </w:p>
    <w:p>
      <w:pPr>
        <w:pStyle w:val="Style13"/>
        <w:keepNext w:val="0"/>
        <w:keepLines w:val="0"/>
        <w:widowControl w:val="0"/>
        <w:numPr>
          <w:ilvl w:val="0"/>
          <w:numId w:val="257"/>
        </w:numPr>
        <w:shd w:val="clear" w:color="auto" w:fill="auto"/>
        <w:tabs>
          <w:tab w:pos="524" w:val="left"/>
        </w:tabs>
        <w:bidi w:val="0"/>
        <w:spacing w:before="0" w:line="240" w:lineRule="auto"/>
        <w:ind w:left="240" w:right="0" w:firstLine="60"/>
        <w:jc w:val="both"/>
      </w:pPr>
      <w:r>
        <w:rPr>
          <w:color w:val="000000"/>
          <w:spacing w:val="0"/>
          <w:w w:val="100"/>
          <w:position w:val="0"/>
          <w:shd w:val="clear" w:color="auto" w:fill="auto"/>
          <w:lang w:val="cs-CZ" w:eastAsia="cs-CZ" w:bidi="cs-CZ"/>
        </w:rPr>
        <w:t>vnitřní škody na elektronických součástech pojištěné věci, tj. škody na elektronických částech, u nichž nelze prokázat vnější celkové působení pojištěné příčiny na výměnnou jednotku nebo na pojištěnou věc (následné škody na jiných výměnných jednotkách jsou pojištěny),</w:t>
      </w:r>
    </w:p>
    <w:p>
      <w:pPr>
        <w:pStyle w:val="Style13"/>
        <w:keepNext w:val="0"/>
        <w:keepLines w:val="0"/>
        <w:widowControl w:val="0"/>
        <w:numPr>
          <w:ilvl w:val="0"/>
          <w:numId w:val="257"/>
        </w:numPr>
        <w:shd w:val="clear" w:color="auto" w:fill="auto"/>
        <w:tabs>
          <w:tab w:pos="519" w:val="left"/>
        </w:tabs>
        <w:bidi w:val="0"/>
        <w:spacing w:before="0" w:line="240" w:lineRule="auto"/>
        <w:ind w:left="240" w:right="0" w:firstLine="60"/>
        <w:jc w:val="both"/>
      </w:pPr>
      <w:r>
        <w:rPr>
          <w:color w:val="000000"/>
          <w:spacing w:val="0"/>
          <w:w w:val="100"/>
          <w:position w:val="0"/>
          <w:shd w:val="clear" w:color="auto" w:fill="auto"/>
          <w:lang w:val="cs-CZ" w:eastAsia="cs-CZ" w:bidi="cs-CZ"/>
        </w:rPr>
        <w:t>ztráty nebo škody způsobené přerušením nebo zastavením provozu stroje či zařízení, ať již částečného nebo úplného.</w:t>
      </w:r>
    </w:p>
    <w:p>
      <w:pPr>
        <w:pStyle w:val="Style13"/>
        <w:keepNext w:val="0"/>
        <w:keepLines w:val="0"/>
        <w:widowControl w:val="0"/>
        <w:numPr>
          <w:ilvl w:val="0"/>
          <w:numId w:val="25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V pojistné smlouvě mohou být dohodnuty i další výluky z pojištění.</w:t>
      </w:r>
    </w:p>
    <w:p>
      <w:pPr>
        <w:pStyle w:val="Style13"/>
        <w:keepNext w:val="0"/>
        <w:keepLines w:val="0"/>
        <w:widowControl w:val="0"/>
        <w:numPr>
          <w:ilvl w:val="0"/>
          <w:numId w:val="25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Ustanovení o výlukách z pojištění uvedených v čl. 7 těchto VPP zůstávají nedotčena.</w:t>
      </w:r>
    </w:p>
    <w:p>
      <w:pPr>
        <w:pStyle w:val="Style27"/>
        <w:keepNext/>
        <w:keepLines/>
        <w:widowControl w:val="0"/>
        <w:shd w:val="clear" w:color="auto" w:fill="auto"/>
        <w:bidi w:val="0"/>
        <w:spacing w:before="0" w:line="240" w:lineRule="auto"/>
        <w:ind w:left="0" w:right="0" w:firstLine="0"/>
        <w:jc w:val="center"/>
      </w:pPr>
      <w:bookmarkStart w:id="44" w:name="bookmark44"/>
      <w:bookmarkStart w:id="45" w:name="bookmark45"/>
      <w:r>
        <w:rPr>
          <w:color w:val="000000"/>
          <w:spacing w:val="0"/>
          <w:w w:val="100"/>
          <w:position w:val="0"/>
          <w:shd w:val="clear" w:color="auto" w:fill="auto"/>
          <w:lang w:val="cs-CZ" w:eastAsia="cs-CZ" w:bidi="cs-CZ"/>
        </w:rPr>
        <w:t>Článek 11</w:t>
        <w:br/>
        <w:t>Pojistná částka, pojistná hodnota</w:t>
      </w:r>
      <w:bookmarkEnd w:id="44"/>
      <w:bookmarkEnd w:id="45"/>
    </w:p>
    <w:p>
      <w:pPr>
        <w:pStyle w:val="Style13"/>
        <w:keepNext w:val="0"/>
        <w:keepLines w:val="0"/>
        <w:widowControl w:val="0"/>
        <w:numPr>
          <w:ilvl w:val="0"/>
          <w:numId w:val="261"/>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Pojistná částka vyjadřuje pojistnou hodnotu. Pojistná hodnota je taková částka, která odpovídá nákladům na náhradu pojištěných věcí v daném místě a čase novými věcmi stejného nebo srovnatelného druhu, kvality a výkonu, tedy nákladům na znovupořízení, včetně např. dopravného, poplatků, cla, montážních nákladů (tj. nová cena).</w:t>
      </w:r>
    </w:p>
    <w:p>
      <w:pPr>
        <w:pStyle w:val="Style13"/>
        <w:keepNext w:val="0"/>
        <w:keepLines w:val="0"/>
        <w:widowControl w:val="0"/>
        <w:numPr>
          <w:ilvl w:val="0"/>
          <w:numId w:val="261"/>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Pojistná částka sjednaná v pojistné smlouvě je nejvyšší hranicí pojistného plnění pojistitele. Pojistnou částku stanoví na vlastní odpovědnost pojistník.</w:t>
      </w:r>
    </w:p>
    <w:p>
      <w:pPr>
        <w:pStyle w:val="Style27"/>
        <w:keepNext/>
        <w:keepLines/>
        <w:widowControl w:val="0"/>
        <w:shd w:val="clear" w:color="auto" w:fill="auto"/>
        <w:bidi w:val="0"/>
        <w:spacing w:before="0" w:line="240" w:lineRule="auto"/>
        <w:ind w:left="0" w:right="0" w:firstLine="0"/>
        <w:jc w:val="center"/>
      </w:pPr>
      <w:bookmarkStart w:id="46" w:name="bookmark46"/>
      <w:bookmarkStart w:id="47" w:name="bookmark47"/>
      <w:r>
        <w:rPr>
          <w:color w:val="000000"/>
          <w:spacing w:val="0"/>
          <w:w w:val="100"/>
          <w:position w:val="0"/>
          <w:shd w:val="clear" w:color="auto" w:fill="auto"/>
          <w:lang w:val="cs-CZ" w:eastAsia="cs-CZ" w:bidi="cs-CZ"/>
        </w:rPr>
        <w:t>Článek 12</w:t>
        <w:br/>
        <w:t>Podpojištění</w:t>
      </w:r>
      <w:bookmarkEnd w:id="46"/>
      <w:bookmarkEnd w:id="47"/>
    </w:p>
    <w:p>
      <w:pPr>
        <w:pStyle w:val="Style13"/>
        <w:keepNext w:val="0"/>
        <w:keepLines w:val="0"/>
        <w:widowControl w:val="0"/>
        <w:numPr>
          <w:ilvl w:val="0"/>
          <w:numId w:val="263"/>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Je-li pojistná částka v době pojistné události nižší než pojistná hodnota pojištěného majetku, sníží pojistitel pojistné plnění ve stejném poměru, v jakém je výše pojistné částky ke skutečné výši pojistné hodnoty pojištěného majetku; toto ustanovení platí pro každý předmět a každou položku zvlášť.</w:t>
      </w:r>
    </w:p>
    <w:p>
      <w:pPr>
        <w:pStyle w:val="Style27"/>
        <w:keepNext/>
        <w:keepLines/>
        <w:widowControl w:val="0"/>
        <w:shd w:val="clear" w:color="auto" w:fill="auto"/>
        <w:bidi w:val="0"/>
        <w:spacing w:before="0" w:after="0" w:line="240" w:lineRule="auto"/>
        <w:ind w:left="0" w:right="0" w:firstLine="0"/>
        <w:jc w:val="center"/>
      </w:pPr>
      <w:bookmarkStart w:id="48" w:name="bookmark48"/>
      <w:bookmarkStart w:id="49" w:name="bookmark49"/>
      <w:r>
        <w:rPr>
          <w:color w:val="000000"/>
          <w:spacing w:val="0"/>
          <w:w w:val="100"/>
          <w:position w:val="0"/>
          <w:shd w:val="clear" w:color="auto" w:fill="auto"/>
          <w:lang w:val="cs-CZ" w:eastAsia="cs-CZ" w:bidi="cs-CZ"/>
        </w:rPr>
        <w:t>Článek 13</w:t>
      </w:r>
      <w:bookmarkEnd w:id="48"/>
      <w:bookmarkEnd w:id="49"/>
    </w:p>
    <w:p>
      <w:pPr>
        <w:pStyle w:val="Style27"/>
        <w:keepNext/>
        <w:keepLines/>
        <w:widowControl w:val="0"/>
        <w:shd w:val="clear" w:color="auto" w:fill="auto"/>
        <w:bidi w:val="0"/>
        <w:spacing w:before="0" w:line="240" w:lineRule="auto"/>
        <w:ind w:left="0" w:right="0" w:firstLine="0"/>
        <w:jc w:val="center"/>
      </w:pPr>
      <w:bookmarkStart w:id="50" w:name="bookmark50"/>
      <w:bookmarkStart w:id="51" w:name="bookmark51"/>
      <w:r>
        <w:rPr>
          <w:color w:val="000000"/>
          <w:spacing w:val="0"/>
          <w:w w:val="100"/>
          <w:position w:val="0"/>
          <w:shd w:val="clear" w:color="auto" w:fill="auto"/>
          <w:lang w:val="cs-CZ" w:eastAsia="cs-CZ" w:bidi="cs-CZ"/>
        </w:rPr>
        <w:t>Rozsah a některé podmínky pojistného plnění</w:t>
      </w:r>
      <w:bookmarkEnd w:id="50"/>
      <w:bookmarkEnd w:id="51"/>
    </w:p>
    <w:p>
      <w:pPr>
        <w:pStyle w:val="Style13"/>
        <w:keepNext w:val="0"/>
        <w:keepLines w:val="0"/>
        <w:widowControl w:val="0"/>
        <w:numPr>
          <w:ilvl w:val="0"/>
          <w:numId w:val="26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Základní rozsah pojistného plnění:</w:t>
      </w:r>
    </w:p>
    <w:p>
      <w:pPr>
        <w:pStyle w:val="Style13"/>
        <w:keepNext w:val="0"/>
        <w:keepLines w:val="0"/>
        <w:widowControl w:val="0"/>
        <w:numPr>
          <w:ilvl w:val="0"/>
          <w:numId w:val="267"/>
        </w:numPr>
        <w:shd w:val="clear" w:color="auto" w:fill="auto"/>
        <w:tabs>
          <w:tab w:pos="524" w:val="left"/>
        </w:tabs>
        <w:bidi w:val="0"/>
        <w:spacing w:before="0" w:line="240" w:lineRule="auto"/>
        <w:ind w:left="240" w:right="0" w:firstLine="60"/>
        <w:jc w:val="both"/>
      </w:pPr>
      <w:r>
        <w:rPr>
          <w:color w:val="000000"/>
          <w:spacing w:val="0"/>
          <w:w w:val="100"/>
          <w:position w:val="0"/>
          <w:shd w:val="clear" w:color="auto" w:fill="auto"/>
          <w:lang w:val="cs-CZ" w:eastAsia="cs-CZ" w:bidi="cs-CZ"/>
        </w:rPr>
        <w:t xml:space="preserve">V případě škody na pojištěných věcech, které lze opravit, pojistitel uhradí náklady, které je nutné vynaložit na uvedení poškozené věci do provozuschopného stavu, který byl bezprostředně před pojistnou událostí, dále náklady na demontáž a opětnou montáž, pokud byly nutné pro provedení opravy, náklady na obvyklou dopravu (na místo opravy a zpět), případná cla a poplatky, za předpokladu, že jsou tyto náklady zahrnuty do pojistné částky, maximálně však do výše nové ceny věci, ne však více, než je sjednaná pojistná částka v pojistné smlouvě. </w:t>
      </w:r>
      <w:r>
        <w:rPr>
          <w:color w:val="000000"/>
          <w:spacing w:val="0"/>
          <w:w w:val="100"/>
          <w:position w:val="0"/>
          <w:shd w:val="clear" w:color="auto" w:fill="auto"/>
          <w:lang w:val="cs-CZ" w:eastAsia="cs-CZ" w:bidi="cs-CZ"/>
        </w:rPr>
        <w:t>Snížení ceny za opotřebení nahrazených dílů se neodečítá, ale cena použitelných zbytků se však odečítá.</w:t>
      </w:r>
    </w:p>
    <w:p>
      <w:pPr>
        <w:pStyle w:val="Style13"/>
        <w:keepNext w:val="0"/>
        <w:keepLines w:val="0"/>
        <w:widowControl w:val="0"/>
        <w:numPr>
          <w:ilvl w:val="0"/>
          <w:numId w:val="267"/>
        </w:numPr>
        <w:shd w:val="clear" w:color="auto" w:fill="auto"/>
        <w:tabs>
          <w:tab w:pos="579" w:val="left"/>
        </w:tabs>
        <w:bidi w:val="0"/>
        <w:spacing w:before="0" w:line="240" w:lineRule="auto"/>
        <w:ind w:left="300" w:right="0" w:firstLine="0"/>
        <w:jc w:val="both"/>
      </w:pPr>
      <w:r>
        <w:rPr>
          <w:color w:val="000000"/>
          <w:spacing w:val="0"/>
          <w:w w:val="100"/>
          <w:position w:val="0"/>
          <w:shd w:val="clear" w:color="auto" w:fill="auto"/>
          <w:lang w:val="cs-CZ" w:eastAsia="cs-CZ" w:bidi="cs-CZ"/>
        </w:rPr>
        <w:t>V případě zničení pojištěné věci (tzv. totální škoda) uhradí pojistitel náklady na pořízení a instalaci nové věci stejného druhu a kvality včetně nákladů na obvyklou dopravu, montáž, případná cla a poplatky, v rozsahu, ve kterém jsou tyto náklady zahrnuty do pojistné částky, maximálně však do výše nové ceny věci, ne však více, než je sjednaná pojistná částka v pojistné smlouvě. Pojistitel rovněž nahradí běžné náklady na demontáž zničeného zařízení, ale cena zbytků, které lze znovu použít nebo prodat se však odečítá.</w:t>
      </w:r>
    </w:p>
    <w:p>
      <w:pPr>
        <w:pStyle w:val="Style13"/>
        <w:keepNext w:val="0"/>
        <w:keepLines w:val="0"/>
        <w:widowControl w:val="0"/>
        <w:numPr>
          <w:ilvl w:val="0"/>
          <w:numId w:val="26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Na úhradu zvláštních nákladů na přesčasové hodiny, práci o sobotách a nedělích, práci v noci a práci v zákonem uznávaných svátcích, na spěšnou přepravu, na leteckou přepravu a na cestovní výlohy techniků a/nebo odborníků za zahraničí se pojištění vztahuje jen tehdy, pokud to bylo v pojistné smlouvě předem dohodnuto.</w:t>
      </w:r>
    </w:p>
    <w:p>
      <w:pPr>
        <w:pStyle w:val="Style13"/>
        <w:keepNext w:val="0"/>
        <w:keepLines w:val="0"/>
        <w:widowControl w:val="0"/>
        <w:numPr>
          <w:ilvl w:val="0"/>
          <w:numId w:val="26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Náklady vynaložené na jakékoliv změny, doplňky, zlepšení nebo na údržbové a revizní práce nejsou pojistitelem hrazeny.</w:t>
      </w:r>
    </w:p>
    <w:p>
      <w:pPr>
        <w:pStyle w:val="Style13"/>
        <w:keepNext w:val="0"/>
        <w:keepLines w:val="0"/>
        <w:widowControl w:val="0"/>
        <w:numPr>
          <w:ilvl w:val="0"/>
          <w:numId w:val="26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Pojistitel uhradí náklady vynaložené na provizorní opravy, pokud tyto opravy jsou součástí finálních oprav a nezvyšují celkové náklady na opravu.</w:t>
      </w:r>
    </w:p>
    <w:p>
      <w:pPr>
        <w:pStyle w:val="Style13"/>
        <w:keepNext w:val="0"/>
        <w:keepLines w:val="0"/>
        <w:widowControl w:val="0"/>
        <w:numPr>
          <w:ilvl w:val="0"/>
          <w:numId w:val="26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Pojistitel poskytne pojistné plnění až po předložení potřebných účtů a dokladů prokazujících, že opravy byly provedeny nebo že byla provedena výměna poškozených dílů. Potřebné jsou i ty doklady nebo účty, které si pojistitel vyžádal. Jestliže nedojde k opravě nebo ke znovupořízení věci nebo jestliže pro pojištěné věci již nelze získat sériově vyráběné náhradní díly, je pojistné plnění omezeno do výše obvyklé ceny věci.</w:t>
      </w:r>
    </w:p>
    <w:p>
      <w:pPr>
        <w:pStyle w:val="Style13"/>
        <w:keepNext w:val="0"/>
        <w:keepLines w:val="0"/>
        <w:widowControl w:val="0"/>
        <w:numPr>
          <w:ilvl w:val="0"/>
          <w:numId w:val="26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Je-li pojištěná věc zastavena a nastane-li pojistná událost, plní pojišťovna z pojistné smlouvy zástavnímu věřiteli, prokáže-li zástavní věřitel pojišťovně včas, že na věci vázne jeho zástavní právo, anebo oznámí-li jí to včas zástavce nebo zástavní dlužník. Zástavní věřitel má právo zadržet plnění z pojistné smlouvy a uspokojit se z něho, nebude-li jeho pohledávka řádně a včas splněna, ledaže je ujednáno jinak. Co převyšuje pohledávku včetně příslušenství a nákladů, na jejichž náhradu má zástavní věřitel právo, vydá zástavní věřitel zástavnímu dlužníkovi.</w:t>
      </w:r>
    </w:p>
    <w:p>
      <w:pPr>
        <w:pStyle w:val="Style27"/>
        <w:keepNext/>
        <w:keepLines/>
        <w:widowControl w:val="0"/>
        <w:shd w:val="clear" w:color="auto" w:fill="auto"/>
        <w:bidi w:val="0"/>
        <w:spacing w:before="0" w:line="240" w:lineRule="auto"/>
        <w:ind w:left="0" w:right="0" w:firstLine="0"/>
        <w:jc w:val="center"/>
      </w:pPr>
      <w:bookmarkStart w:id="52" w:name="bookmark52"/>
      <w:bookmarkStart w:id="53" w:name="bookmark53"/>
      <w:r>
        <w:rPr>
          <w:color w:val="000000"/>
          <w:spacing w:val="0"/>
          <w:w w:val="100"/>
          <w:position w:val="0"/>
          <w:shd w:val="clear" w:color="auto" w:fill="auto"/>
          <w:lang w:val="cs-CZ" w:eastAsia="cs-CZ" w:bidi="cs-CZ"/>
        </w:rPr>
        <w:t>Článek 14</w:t>
        <w:br/>
        <w:t>Zachraňovací náklady</w:t>
      </w:r>
      <w:bookmarkEnd w:id="52"/>
      <w:bookmarkEnd w:id="53"/>
    </w:p>
    <w:p>
      <w:pPr>
        <w:pStyle w:val="Style13"/>
        <w:keepNext w:val="0"/>
        <w:keepLines w:val="0"/>
        <w:widowControl w:val="0"/>
        <w:numPr>
          <w:ilvl w:val="0"/>
          <w:numId w:val="269"/>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Vynaložil-li pojistník účelně náklady při odvracení bezprostředně hrozící pojistné události na zmírnění následků již nastalé pojistné události nebo proto, že plnil povinnost odklidit poškozený pojištěný majetek nebo jeho zbytky z hygienických, ekologických či bezpečnostních důvodů, má proti pojistiteli právo na jejich náhradu, jakož i na náhradu škody, kterou v souvislosti s touto činností utrpěl.</w:t>
      </w:r>
    </w:p>
    <w:p>
      <w:pPr>
        <w:pStyle w:val="Style13"/>
        <w:keepNext w:val="0"/>
        <w:keepLines w:val="0"/>
        <w:widowControl w:val="0"/>
        <w:numPr>
          <w:ilvl w:val="0"/>
          <w:numId w:val="269"/>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Náklady uvedené v odst. 1 tohoto článku vynaložené na záchranu života nebo zdraví osob uhradí pojistitel maximálně do výše 30 % horní hranice pojistného plnění z jedné pojistné události sjednané v pojistné smlouvě. Ostatní náklady uvedené v odst. 1 tohoto článku uhradí pojistitel maximálně do výše 5 % naposledy sjednané pojistné částky pro pojištění věci platné v době vynaložení zachraňovacích nákladů, není-li v pojistné smlouvě dohodnuto jinak.</w:t>
      </w:r>
    </w:p>
    <w:p>
      <w:pPr>
        <w:pStyle w:val="Style13"/>
        <w:keepNext w:val="0"/>
        <w:keepLines w:val="0"/>
        <w:widowControl w:val="0"/>
        <w:numPr>
          <w:ilvl w:val="0"/>
          <w:numId w:val="269"/>
        </w:numPr>
        <w:shd w:val="clear" w:color="auto" w:fill="auto"/>
        <w:tabs>
          <w:tab w:pos="274" w:val="left"/>
        </w:tabs>
        <w:bidi w:val="0"/>
        <w:spacing w:before="0" w:after="0" w:line="240" w:lineRule="auto"/>
        <w:ind w:left="0" w:right="0" w:firstLine="0"/>
        <w:jc w:val="both"/>
      </w:pPr>
      <w:r>
        <w:rPr>
          <w:color w:val="000000"/>
          <w:spacing w:val="0"/>
          <w:w w:val="100"/>
          <w:position w:val="0"/>
          <w:shd w:val="clear" w:color="auto" w:fill="auto"/>
          <w:lang w:val="cs-CZ" w:eastAsia="cs-CZ" w:bidi="cs-CZ"/>
        </w:rPr>
        <w:t>Zachraňovací náklady, které byly vynaloženy se souhlasem pojistitele a k nimž by jinak osoby uvedené v odst. 1 tohoto článku nebyly povinny, uhradí pojistitel bez omezení.</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Vynaložil-li zachraňovací náklady pojištěný nebo jiná osoba nad rámec povinností stanovených jiným zákonem, má proti pojistiteli stejné právo na náhradu jako pojistník.</w:t>
      </w:r>
    </w:p>
    <w:p>
      <w:pPr>
        <w:pStyle w:val="Style13"/>
        <w:keepNext w:val="0"/>
        <w:keepLines w:val="0"/>
        <w:widowControl w:val="0"/>
        <w:numPr>
          <w:ilvl w:val="0"/>
          <w:numId w:val="269"/>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Ustanovení tohoto článku se nevztahuje na škodní události, jejichž příčinou byly okolnosti uvedené v čl. 7 a 10 těchto VPP.</w:t>
      </w:r>
    </w:p>
    <w:p>
      <w:pPr>
        <w:pStyle w:val="Style27"/>
        <w:keepNext/>
        <w:keepLines/>
        <w:widowControl w:val="0"/>
        <w:shd w:val="clear" w:color="auto" w:fill="auto"/>
        <w:bidi w:val="0"/>
        <w:spacing w:before="0" w:after="0" w:line="240" w:lineRule="auto"/>
        <w:ind w:left="0" w:right="0" w:firstLine="0"/>
        <w:jc w:val="center"/>
      </w:pPr>
      <w:bookmarkStart w:id="54" w:name="bookmark54"/>
      <w:bookmarkStart w:id="55" w:name="bookmark55"/>
      <w:r>
        <w:rPr>
          <w:color w:val="000000"/>
          <w:spacing w:val="0"/>
          <w:w w:val="100"/>
          <w:position w:val="0"/>
          <w:shd w:val="clear" w:color="auto" w:fill="auto"/>
          <w:lang w:val="cs-CZ" w:eastAsia="cs-CZ" w:bidi="cs-CZ"/>
        </w:rPr>
        <w:t>Článek 15</w:t>
      </w:r>
      <w:bookmarkEnd w:id="54"/>
      <w:bookmarkEnd w:id="55"/>
    </w:p>
    <w:p>
      <w:pPr>
        <w:pStyle w:val="Style27"/>
        <w:keepNext/>
        <w:keepLines/>
        <w:widowControl w:val="0"/>
        <w:shd w:val="clear" w:color="auto" w:fill="auto"/>
        <w:bidi w:val="0"/>
        <w:spacing w:before="0" w:line="240" w:lineRule="auto"/>
        <w:ind w:left="0" w:right="0" w:firstLine="0"/>
        <w:jc w:val="center"/>
      </w:pPr>
      <w:bookmarkStart w:id="56" w:name="bookmark56"/>
      <w:bookmarkStart w:id="57" w:name="bookmark57"/>
      <w:r>
        <w:rPr>
          <w:color w:val="000000"/>
          <w:spacing w:val="0"/>
          <w:w w:val="100"/>
          <w:position w:val="0"/>
          <w:shd w:val="clear" w:color="auto" w:fill="auto"/>
          <w:lang w:val="cs-CZ" w:eastAsia="cs-CZ" w:bidi="cs-CZ"/>
        </w:rPr>
        <w:t>Spoluúčast</w:t>
      </w:r>
      <w:bookmarkEnd w:id="56"/>
      <w:bookmarkEnd w:id="57"/>
    </w:p>
    <w:p>
      <w:pPr>
        <w:pStyle w:val="Style13"/>
        <w:keepNext w:val="0"/>
        <w:keepLines w:val="0"/>
        <w:widowControl w:val="0"/>
        <w:numPr>
          <w:ilvl w:val="0"/>
          <w:numId w:val="271"/>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V pojistné smlouvě může být dohodnuto, že osobě, které vzniká právo na pojistné plnění, půjde k tíži úbytek majetku, jehož výše nepřesáhne ujednanou hranici, nebo že této osobě půjde určitá část úbytku majetku k tíži. V těchto případech není pojistitel povinen poskytnout pojistné plnění v rozsahu takto dohodnuté spoluúčasti.</w:t>
      </w:r>
    </w:p>
    <w:p>
      <w:pPr>
        <w:pStyle w:val="Style13"/>
        <w:keepNext w:val="0"/>
        <w:keepLines w:val="0"/>
        <w:widowControl w:val="0"/>
        <w:numPr>
          <w:ilvl w:val="0"/>
          <w:numId w:val="271"/>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Spoluúčast dohodnutá v pojistné smlouvě se odečítá od celkového pojistného plnění.</w:t>
      </w:r>
    </w:p>
    <w:p>
      <w:pPr>
        <w:pStyle w:val="Style13"/>
        <w:keepNext w:val="0"/>
        <w:keepLines w:val="0"/>
        <w:widowControl w:val="0"/>
        <w:numPr>
          <w:ilvl w:val="0"/>
          <w:numId w:val="271"/>
        </w:numPr>
        <w:pBdr>
          <w:bottom w:val="single" w:sz="4" w:space="0" w:color="auto"/>
        </w:pBdr>
        <w:shd w:val="clear" w:color="auto" w:fill="auto"/>
        <w:tabs>
          <w:tab w:pos="274" w:val="left"/>
        </w:tabs>
        <w:bidi w:val="0"/>
        <w:spacing w:before="0" w:after="500" w:line="240" w:lineRule="auto"/>
        <w:ind w:left="0" w:right="0" w:firstLine="0"/>
        <w:jc w:val="both"/>
      </w:pPr>
      <w:r>
        <w:rPr>
          <w:color w:val="000000"/>
          <w:spacing w:val="0"/>
          <w:w w:val="100"/>
          <w:position w:val="0"/>
          <w:shd w:val="clear" w:color="auto" w:fill="auto"/>
          <w:lang w:val="cs-CZ" w:eastAsia="cs-CZ" w:bidi="cs-CZ"/>
        </w:rPr>
        <w:t>V pojistné smlouvě dodatečně dohodnuté spoluúčasti pro jednotlivé pojištěné položky nebo rozšíření rozsahu pojištění se odečítají napřed.</w:t>
      </w:r>
    </w:p>
    <w:p>
      <w:pPr>
        <w:pStyle w:val="Style7"/>
        <w:keepNext w:val="0"/>
        <w:keepLines w:val="0"/>
        <w:widowControl w:val="0"/>
        <w:shd w:val="clear" w:color="auto" w:fill="auto"/>
        <w:bidi w:val="0"/>
        <w:spacing w:before="0" w:line="240" w:lineRule="auto"/>
        <w:ind w:left="0" w:right="0" w:firstLine="0"/>
        <w:jc w:val="center"/>
        <w:rPr>
          <w:sz w:val="28"/>
          <w:szCs w:val="28"/>
        </w:rPr>
      </w:pPr>
      <w:r>
        <w:rPr>
          <w:b/>
          <w:bCs/>
          <w:color w:val="000000"/>
          <w:spacing w:val="0"/>
          <w:w w:val="100"/>
          <w:position w:val="0"/>
          <w:sz w:val="28"/>
          <w:szCs w:val="28"/>
          <w:shd w:val="clear" w:color="auto" w:fill="auto"/>
          <w:lang w:val="cs-CZ" w:eastAsia="cs-CZ" w:bidi="cs-CZ"/>
        </w:rPr>
        <w:t>Oddíl II. - Pojištění</w:t>
        <w:br/>
        <w:t>dat a nosičů dat</w:t>
      </w:r>
    </w:p>
    <w:p>
      <w:pPr>
        <w:pStyle w:val="Style27"/>
        <w:keepNext/>
        <w:keepLines/>
        <w:widowControl w:val="0"/>
        <w:shd w:val="clear" w:color="auto" w:fill="auto"/>
        <w:bidi w:val="0"/>
        <w:spacing w:before="0" w:line="240" w:lineRule="auto"/>
        <w:ind w:left="0" w:right="0" w:firstLine="0"/>
        <w:jc w:val="center"/>
      </w:pPr>
      <w:bookmarkStart w:id="58" w:name="bookmark58"/>
      <w:bookmarkStart w:id="59" w:name="bookmark59"/>
      <w:r>
        <w:rPr>
          <w:color w:val="000000"/>
          <w:spacing w:val="0"/>
          <w:w w:val="100"/>
          <w:position w:val="0"/>
          <w:shd w:val="clear" w:color="auto" w:fill="auto"/>
          <w:lang w:val="cs-CZ" w:eastAsia="cs-CZ" w:bidi="cs-CZ"/>
        </w:rPr>
        <w:t>Článek 16</w:t>
        <w:br/>
        <w:t>Rozsah pojištění</w:t>
      </w:r>
      <w:bookmarkEnd w:id="58"/>
      <w:bookmarkEnd w:id="59"/>
    </w:p>
    <w:p>
      <w:pPr>
        <w:pStyle w:val="Style13"/>
        <w:keepNext w:val="0"/>
        <w:keepLines w:val="0"/>
        <w:widowControl w:val="0"/>
        <w:numPr>
          <w:ilvl w:val="0"/>
          <w:numId w:val="273"/>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sjednání pojištění dat a nosičů dat se pojistitel zavazuje poskytnout pojistné plnění tak, že uhradí pojištěnému škodu, jestliže během trvání pojištění na datech (strojově čitelných informacích), např. datech o kmeni a pohybu z databází a databank, datech ze sériově vyráběných standardních programů, datech z individuálně vyrobených provozuschopných programů, nebo nosičích dat (paměťových mediích pro strojově čitelné informace), na nichž jsou pojištěná data uložena, pokud tyto nosiče může uživatel vyměňovat, např. diskety, CD, DVD a BD disky, flash disky, paměťové karty, externí přenosné HDD disky uvedené v pojistné smlouvě a nacházející se na místě pojištění dojde k pojistné události spočívající ve vzniku věcné škody z jakékoliv příčiny, která není uvedena ve výlukách z pojištění a která způsobí ztrátu, poškození nebo zničení nosiče dat tak, že jej nelze strojově číst nebo popisovat.</w:t>
      </w:r>
    </w:p>
    <w:p>
      <w:pPr>
        <w:pStyle w:val="Style13"/>
        <w:keepNext w:val="0"/>
        <w:keepLines w:val="0"/>
        <w:widowControl w:val="0"/>
        <w:numPr>
          <w:ilvl w:val="0"/>
          <w:numId w:val="273"/>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Toto pojištění se vztahuje i na záložní kopie, které jsou pojištěny i při přepravě v rámci místa pojištění uvedeného v pojistné smlouvě.</w:t>
      </w:r>
    </w:p>
    <w:p>
      <w:pPr>
        <w:pStyle w:val="Style27"/>
        <w:keepNext/>
        <w:keepLines/>
        <w:widowControl w:val="0"/>
        <w:shd w:val="clear" w:color="auto" w:fill="auto"/>
        <w:bidi w:val="0"/>
        <w:spacing w:before="0" w:line="240" w:lineRule="auto"/>
        <w:ind w:left="0" w:right="0" w:firstLine="0"/>
        <w:jc w:val="center"/>
      </w:pPr>
      <w:bookmarkStart w:id="60" w:name="bookmark60"/>
      <w:bookmarkStart w:id="61" w:name="bookmark61"/>
      <w:r>
        <w:rPr>
          <w:color w:val="000000"/>
          <w:spacing w:val="0"/>
          <w:w w:val="100"/>
          <w:position w:val="0"/>
          <w:shd w:val="clear" w:color="auto" w:fill="auto"/>
          <w:lang w:val="cs-CZ" w:eastAsia="cs-CZ" w:bidi="cs-CZ"/>
        </w:rPr>
        <w:t>Článek 17</w:t>
        <w:br/>
        <w:t>Místo pojištění</w:t>
      </w:r>
      <w:bookmarkEnd w:id="60"/>
      <w:bookmarkEnd w:id="61"/>
    </w:p>
    <w:p>
      <w:pPr>
        <w:pStyle w:val="Style13"/>
        <w:keepNext w:val="0"/>
        <w:keepLines w:val="0"/>
        <w:widowControl w:val="0"/>
        <w:numPr>
          <w:ilvl w:val="0"/>
          <w:numId w:val="27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Není-li dohodnuto jinak, pojistitel poskytne pojistné plnění jen tehdy, došlo-li k pojistné události na území České republiky a na místě uvedeném v pojistné smlouvě jako místo pojištění.</w:t>
      </w:r>
    </w:p>
    <w:p>
      <w:pPr>
        <w:pStyle w:val="Style13"/>
        <w:keepNext w:val="0"/>
        <w:keepLines w:val="0"/>
        <w:widowControl w:val="0"/>
        <w:numPr>
          <w:ilvl w:val="0"/>
          <w:numId w:val="27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Místem pojištění je budova, prostor nebo pozemek, které jsou uvedeny v pojistné smlouvě; pojištění se vztahuje i na věci, které byly z důvodu bezprostředně hrozící nebo již nastalé pojistné události přemístěny mimo toto místo pojištění.</w:t>
      </w:r>
    </w:p>
    <w:p>
      <w:pPr>
        <w:pStyle w:val="Style27"/>
        <w:keepNext/>
        <w:keepLines/>
        <w:widowControl w:val="0"/>
        <w:shd w:val="clear" w:color="auto" w:fill="auto"/>
        <w:bidi w:val="0"/>
        <w:spacing w:before="0" w:after="0" w:line="240" w:lineRule="auto"/>
        <w:ind w:left="0" w:right="0" w:firstLine="0"/>
        <w:jc w:val="center"/>
      </w:pPr>
      <w:bookmarkStart w:id="62" w:name="bookmark62"/>
      <w:bookmarkStart w:id="63" w:name="bookmark63"/>
      <w:r>
        <w:rPr>
          <w:color w:val="000000"/>
          <w:spacing w:val="0"/>
          <w:w w:val="100"/>
          <w:position w:val="0"/>
          <w:shd w:val="clear" w:color="auto" w:fill="auto"/>
          <w:lang w:val="cs-CZ" w:eastAsia="cs-CZ" w:bidi="cs-CZ"/>
        </w:rPr>
        <w:t>Článek 18</w:t>
      </w:r>
      <w:bookmarkEnd w:id="62"/>
      <w:bookmarkEnd w:id="63"/>
    </w:p>
    <w:p>
      <w:pPr>
        <w:pStyle w:val="Style27"/>
        <w:keepNext/>
        <w:keepLines/>
        <w:widowControl w:val="0"/>
        <w:shd w:val="clear" w:color="auto" w:fill="auto"/>
        <w:bidi w:val="0"/>
        <w:spacing w:before="0" w:line="240" w:lineRule="auto"/>
        <w:ind w:left="0" w:right="0" w:firstLine="0"/>
        <w:jc w:val="center"/>
      </w:pPr>
      <w:bookmarkStart w:id="64" w:name="bookmark64"/>
      <w:bookmarkStart w:id="65" w:name="bookmark65"/>
      <w:r>
        <w:rPr>
          <w:color w:val="000000"/>
          <w:spacing w:val="0"/>
          <w:w w:val="100"/>
          <w:position w:val="0"/>
          <w:shd w:val="clear" w:color="auto" w:fill="auto"/>
          <w:lang w:val="cs-CZ" w:eastAsia="cs-CZ" w:bidi="cs-CZ"/>
        </w:rPr>
        <w:t>Zvláštní výluky z pojištění dat a nosičů dat</w:t>
      </w:r>
      <w:bookmarkEnd w:id="64"/>
      <w:bookmarkEnd w:id="65"/>
    </w:p>
    <w:p>
      <w:pPr>
        <w:pStyle w:val="Style13"/>
        <w:keepNext w:val="0"/>
        <w:keepLines w:val="0"/>
        <w:widowControl w:val="0"/>
        <w:numPr>
          <w:ilvl w:val="0"/>
          <w:numId w:val="277"/>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Pokud není v pojistné smlouvě dohodnuto jinak, pojistitel není povinen poskytnout pojistné plnění za:</w:t>
      </w:r>
    </w:p>
    <w:p>
      <w:pPr>
        <w:pStyle w:val="Style13"/>
        <w:keepNext w:val="0"/>
        <w:keepLines w:val="0"/>
        <w:widowControl w:val="0"/>
        <w:numPr>
          <w:ilvl w:val="0"/>
          <w:numId w:val="279"/>
        </w:numPr>
        <w:shd w:val="clear" w:color="auto" w:fill="auto"/>
        <w:tabs>
          <w:tab w:pos="584" w:val="left"/>
        </w:tabs>
        <w:bidi w:val="0"/>
        <w:spacing w:before="0" w:line="240" w:lineRule="auto"/>
        <w:ind w:left="300" w:right="0" w:firstLine="0"/>
        <w:jc w:val="both"/>
      </w:pPr>
      <w:r>
        <w:rPr>
          <w:color w:val="000000"/>
          <w:spacing w:val="0"/>
          <w:w w:val="100"/>
          <w:position w:val="0"/>
          <w:shd w:val="clear" w:color="auto" w:fill="auto"/>
          <w:lang w:val="cs-CZ" w:eastAsia="cs-CZ" w:bidi="cs-CZ"/>
        </w:rPr>
        <w:t xml:space="preserve">škodu do výše spoluúčasti, kterou se pojištěný podílí na škodě při každé pojistné události a která je sjednána v </w:t>
      </w:r>
      <w:r>
        <w:rPr>
          <w:color w:val="000000"/>
          <w:spacing w:val="0"/>
          <w:w w:val="100"/>
          <w:position w:val="0"/>
          <w:shd w:val="clear" w:color="auto" w:fill="auto"/>
          <w:lang w:val="cs-CZ" w:eastAsia="cs-CZ" w:bidi="cs-CZ"/>
        </w:rPr>
        <w:t>pojistné smlouvě; dojde-li však při jedné pojistné události ke ztrátě nebo zničení více než jedné věci, podílí se pojištěný na škodě pouze jednou, a to do výše nejvyšší spoluúčasti sjednanou pro některou z těchto věcí,</w:t>
      </w:r>
    </w:p>
    <w:p>
      <w:pPr>
        <w:pStyle w:val="Style13"/>
        <w:keepNext w:val="0"/>
        <w:keepLines w:val="0"/>
        <w:widowControl w:val="0"/>
        <w:numPr>
          <w:ilvl w:val="0"/>
          <w:numId w:val="279"/>
        </w:numPr>
        <w:shd w:val="clear" w:color="auto" w:fill="auto"/>
        <w:tabs>
          <w:tab w:pos="579" w:val="left"/>
        </w:tabs>
        <w:bidi w:val="0"/>
        <w:spacing w:before="0" w:line="240" w:lineRule="auto"/>
        <w:ind w:left="300" w:right="0" w:firstLine="0"/>
        <w:jc w:val="both"/>
      </w:pPr>
      <w:r>
        <w:rPr>
          <w:color w:val="000000"/>
          <w:spacing w:val="0"/>
          <w:w w:val="100"/>
          <w:position w:val="0"/>
          <w:shd w:val="clear" w:color="auto" w:fill="auto"/>
          <w:lang w:val="cs-CZ" w:eastAsia="cs-CZ" w:bidi="cs-CZ"/>
        </w:rPr>
        <w:t>škody představující vyměřenou pokutu, penále, ušlý zisk, škodu způsobenou prodlením dodávky nebo ztrátou kontraktu,</w:t>
      </w:r>
    </w:p>
    <w:p>
      <w:pPr>
        <w:pStyle w:val="Style13"/>
        <w:keepNext w:val="0"/>
        <w:keepLines w:val="0"/>
        <w:widowControl w:val="0"/>
        <w:numPr>
          <w:ilvl w:val="0"/>
          <w:numId w:val="279"/>
        </w:numPr>
        <w:shd w:val="clear" w:color="auto" w:fill="auto"/>
        <w:tabs>
          <w:tab w:pos="570" w:val="left"/>
        </w:tabs>
        <w:bidi w:val="0"/>
        <w:spacing w:before="0" w:line="240" w:lineRule="auto"/>
        <w:ind w:left="300" w:right="0" w:firstLine="0"/>
        <w:jc w:val="both"/>
      </w:pPr>
      <w:r>
        <w:rPr>
          <w:color w:val="000000"/>
          <w:spacing w:val="0"/>
          <w:w w:val="100"/>
          <w:position w:val="0"/>
          <w:shd w:val="clear" w:color="auto" w:fill="auto"/>
          <w:lang w:val="cs-CZ" w:eastAsia="cs-CZ" w:bidi="cs-CZ"/>
        </w:rPr>
        <w:t>ztráty nebo škody na nosičích dat, které nemůže uživatel vyměňovat (např. pevný disk, polovodičová paměť, apod.),</w:t>
      </w:r>
    </w:p>
    <w:p>
      <w:pPr>
        <w:pStyle w:val="Style13"/>
        <w:keepNext w:val="0"/>
        <w:keepLines w:val="0"/>
        <w:widowControl w:val="0"/>
        <w:numPr>
          <w:ilvl w:val="0"/>
          <w:numId w:val="279"/>
        </w:numPr>
        <w:shd w:val="clear" w:color="auto" w:fill="auto"/>
        <w:tabs>
          <w:tab w:pos="579" w:val="left"/>
        </w:tabs>
        <w:bidi w:val="0"/>
        <w:spacing w:before="0" w:line="240" w:lineRule="auto"/>
        <w:ind w:left="300" w:right="0" w:firstLine="0"/>
        <w:jc w:val="both"/>
      </w:pPr>
      <w:r>
        <w:rPr>
          <w:color w:val="000000"/>
          <w:spacing w:val="0"/>
          <w:w w:val="100"/>
          <w:position w:val="0"/>
          <w:shd w:val="clear" w:color="auto" w:fill="auto"/>
          <w:lang w:val="cs-CZ" w:eastAsia="cs-CZ" w:bidi="cs-CZ"/>
        </w:rPr>
        <w:t>ztráty nebo škody na datech a programech, které jsou uloženy pouze v rámci pracovní paměti centrální jednotky.</w:t>
      </w:r>
    </w:p>
    <w:p>
      <w:pPr>
        <w:pStyle w:val="Style13"/>
        <w:keepNext w:val="0"/>
        <w:keepLines w:val="0"/>
        <w:widowControl w:val="0"/>
        <w:numPr>
          <w:ilvl w:val="0"/>
          <w:numId w:val="277"/>
        </w:numPr>
        <w:shd w:val="clear" w:color="auto" w:fill="auto"/>
        <w:tabs>
          <w:tab w:pos="270" w:val="left"/>
        </w:tabs>
        <w:bidi w:val="0"/>
        <w:spacing w:before="0" w:line="240" w:lineRule="auto"/>
        <w:ind w:left="0" w:right="0" w:firstLine="0"/>
        <w:jc w:val="both"/>
      </w:pPr>
      <w:r>
        <w:rPr>
          <w:color w:val="000000"/>
          <w:spacing w:val="0"/>
          <w:w w:val="100"/>
          <w:position w:val="0"/>
          <w:shd w:val="clear" w:color="auto" w:fill="auto"/>
          <w:lang w:val="cs-CZ" w:eastAsia="cs-CZ" w:bidi="cs-CZ"/>
        </w:rPr>
        <w:t>V pojistné smlouvě mohou být dohodnuty i další výluky z pojištění.</w:t>
      </w:r>
    </w:p>
    <w:p>
      <w:pPr>
        <w:pStyle w:val="Style13"/>
        <w:keepNext w:val="0"/>
        <w:keepLines w:val="0"/>
        <w:widowControl w:val="0"/>
        <w:numPr>
          <w:ilvl w:val="0"/>
          <w:numId w:val="277"/>
        </w:numPr>
        <w:shd w:val="clear" w:color="auto" w:fill="auto"/>
        <w:tabs>
          <w:tab w:pos="270" w:val="left"/>
        </w:tabs>
        <w:bidi w:val="0"/>
        <w:spacing w:before="0" w:line="240" w:lineRule="auto"/>
        <w:ind w:left="0" w:right="0" w:firstLine="0"/>
        <w:jc w:val="both"/>
      </w:pPr>
      <w:r>
        <w:rPr>
          <w:color w:val="000000"/>
          <w:spacing w:val="0"/>
          <w:w w:val="100"/>
          <w:position w:val="0"/>
          <w:shd w:val="clear" w:color="auto" w:fill="auto"/>
          <w:lang w:val="cs-CZ" w:eastAsia="cs-CZ" w:bidi="cs-CZ"/>
        </w:rPr>
        <w:t>Ustanovení o výlukách z pojištění uvedených v čl. 7 těchto VPP zůstávají nedotčena.</w:t>
      </w:r>
    </w:p>
    <w:p>
      <w:pPr>
        <w:pStyle w:val="Style27"/>
        <w:keepNext/>
        <w:keepLines/>
        <w:widowControl w:val="0"/>
        <w:shd w:val="clear" w:color="auto" w:fill="auto"/>
        <w:bidi w:val="0"/>
        <w:spacing w:before="0" w:line="240" w:lineRule="auto"/>
        <w:ind w:left="0" w:right="0" w:firstLine="0"/>
        <w:jc w:val="center"/>
      </w:pPr>
      <w:bookmarkStart w:id="66" w:name="bookmark66"/>
      <w:bookmarkStart w:id="67" w:name="bookmark67"/>
      <w:r>
        <w:rPr>
          <w:color w:val="000000"/>
          <w:spacing w:val="0"/>
          <w:w w:val="100"/>
          <w:position w:val="0"/>
          <w:shd w:val="clear" w:color="auto" w:fill="auto"/>
          <w:lang w:val="cs-CZ" w:eastAsia="cs-CZ" w:bidi="cs-CZ"/>
        </w:rPr>
        <w:t>Článek 19</w:t>
        <w:br/>
        <w:t>Pojistná částka</w:t>
      </w:r>
      <w:bookmarkEnd w:id="66"/>
      <w:bookmarkEnd w:id="67"/>
    </w:p>
    <w:p>
      <w:pPr>
        <w:pStyle w:val="Style13"/>
        <w:keepNext w:val="0"/>
        <w:keepLines w:val="0"/>
        <w:widowControl w:val="0"/>
        <w:numPr>
          <w:ilvl w:val="0"/>
          <w:numId w:val="281"/>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Pro toto pojištění je nezbytné, aby pojistná částka sjednaná v pojistné smlouvě odpovídala nákladům na znovupořízení a/nebo opětné vložení dat a programů , včetně nákladů na znovupořízení nosičů dat.</w:t>
      </w:r>
    </w:p>
    <w:p>
      <w:pPr>
        <w:pStyle w:val="Style13"/>
        <w:keepNext w:val="0"/>
        <w:keepLines w:val="0"/>
        <w:widowControl w:val="0"/>
        <w:numPr>
          <w:ilvl w:val="0"/>
          <w:numId w:val="281"/>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Pojistná částka sjednaná v pojistné smlouvě je nejvyšší hranicí plnění pojistitele. Pojistnou částku stanoví na vlastní odpovědnost pojistník.</w:t>
      </w:r>
    </w:p>
    <w:p>
      <w:pPr>
        <w:pStyle w:val="Style27"/>
        <w:keepNext/>
        <w:keepLines/>
        <w:widowControl w:val="0"/>
        <w:shd w:val="clear" w:color="auto" w:fill="auto"/>
        <w:bidi w:val="0"/>
        <w:spacing w:before="0" w:after="0" w:line="240" w:lineRule="auto"/>
        <w:ind w:left="0" w:right="0" w:firstLine="0"/>
        <w:jc w:val="center"/>
      </w:pPr>
      <w:bookmarkStart w:id="68" w:name="bookmark68"/>
      <w:bookmarkStart w:id="69" w:name="bookmark69"/>
      <w:r>
        <w:rPr>
          <w:color w:val="000000"/>
          <w:spacing w:val="0"/>
          <w:w w:val="100"/>
          <w:position w:val="0"/>
          <w:shd w:val="clear" w:color="auto" w:fill="auto"/>
          <w:lang w:val="cs-CZ" w:eastAsia="cs-CZ" w:bidi="cs-CZ"/>
        </w:rPr>
        <w:t>Článek 20</w:t>
      </w:r>
      <w:bookmarkEnd w:id="68"/>
      <w:bookmarkEnd w:id="69"/>
    </w:p>
    <w:p>
      <w:pPr>
        <w:pStyle w:val="Style27"/>
        <w:keepNext/>
        <w:keepLines/>
        <w:widowControl w:val="0"/>
        <w:shd w:val="clear" w:color="auto" w:fill="auto"/>
        <w:bidi w:val="0"/>
        <w:spacing w:before="0" w:line="240" w:lineRule="auto"/>
        <w:ind w:left="0" w:right="0" w:firstLine="0"/>
        <w:jc w:val="center"/>
      </w:pPr>
      <w:bookmarkStart w:id="70" w:name="bookmark70"/>
      <w:bookmarkStart w:id="71" w:name="bookmark71"/>
      <w:r>
        <w:rPr>
          <w:color w:val="000000"/>
          <w:spacing w:val="0"/>
          <w:w w:val="100"/>
          <w:position w:val="0"/>
          <w:shd w:val="clear" w:color="auto" w:fill="auto"/>
          <w:lang w:val="cs-CZ" w:eastAsia="cs-CZ" w:bidi="cs-CZ"/>
        </w:rPr>
        <w:t>Rozsah a některé podmínky pojistného plnění</w:t>
      </w:r>
      <w:bookmarkEnd w:id="70"/>
      <w:bookmarkEnd w:id="71"/>
    </w:p>
    <w:p>
      <w:pPr>
        <w:pStyle w:val="Style13"/>
        <w:keepNext w:val="0"/>
        <w:keepLines w:val="0"/>
        <w:widowControl w:val="0"/>
        <w:numPr>
          <w:ilvl w:val="0"/>
          <w:numId w:val="283"/>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Základní rozsah pojistného plnění:</w:t>
      </w:r>
    </w:p>
    <w:p>
      <w:pPr>
        <w:pStyle w:val="Style13"/>
        <w:keepNext w:val="0"/>
        <w:keepLines w:val="0"/>
        <w:widowControl w:val="0"/>
        <w:numPr>
          <w:ilvl w:val="0"/>
          <w:numId w:val="285"/>
        </w:numPr>
        <w:shd w:val="clear" w:color="auto" w:fill="auto"/>
        <w:tabs>
          <w:tab w:pos="574" w:val="left"/>
        </w:tabs>
        <w:bidi w:val="0"/>
        <w:spacing w:before="0" w:after="0" w:line="240" w:lineRule="auto"/>
        <w:ind w:left="300" w:right="0" w:firstLine="0"/>
        <w:jc w:val="both"/>
      </w:pPr>
      <w:r>
        <w:rPr>
          <w:color w:val="000000"/>
          <w:spacing w:val="0"/>
          <w:w w:val="100"/>
          <w:position w:val="0"/>
          <w:shd w:val="clear" w:color="auto" w:fill="auto"/>
          <w:lang w:val="cs-CZ" w:eastAsia="cs-CZ" w:bidi="cs-CZ"/>
        </w:rPr>
        <w:t>V případě ztráty nebo změny pojištěných dat nebo programů v důsledku pojistné události pojistitel uhradí náklady, které je nutné vynaložit na:</w:t>
      </w:r>
    </w:p>
    <w:p>
      <w:pPr>
        <w:pStyle w:val="Style13"/>
        <w:keepNext w:val="0"/>
        <w:keepLines w:val="0"/>
        <w:widowControl w:val="0"/>
        <w:shd w:val="clear" w:color="auto" w:fill="auto"/>
        <w:tabs>
          <w:tab w:pos="721" w:val="left"/>
        </w:tabs>
        <w:bidi w:val="0"/>
        <w:spacing w:before="0" w:after="0" w:line="240" w:lineRule="auto"/>
        <w:ind w:left="720" w:right="0" w:hanging="420"/>
        <w:jc w:val="both"/>
      </w:pPr>
      <w:r>
        <w:rPr>
          <w:color w:val="000000"/>
          <w:spacing w:val="0"/>
          <w:w w:val="100"/>
          <w:position w:val="0"/>
          <w:shd w:val="clear" w:color="auto" w:fill="auto"/>
          <w:lang w:val="cs-CZ" w:eastAsia="cs-CZ" w:bidi="cs-CZ"/>
        </w:rPr>
        <w:t>aa)</w:t>
        <w:tab/>
        <w:t>strojové opětovné vložení dat a programů ze záložních nosičů dat,</w:t>
      </w:r>
    </w:p>
    <w:p>
      <w:pPr>
        <w:pStyle w:val="Style13"/>
        <w:keepNext w:val="0"/>
        <w:keepLines w:val="0"/>
        <w:widowControl w:val="0"/>
        <w:shd w:val="clear" w:color="auto" w:fill="auto"/>
        <w:tabs>
          <w:tab w:pos="721" w:val="left"/>
        </w:tabs>
        <w:bidi w:val="0"/>
        <w:spacing w:before="0" w:after="0" w:line="240" w:lineRule="auto"/>
        <w:ind w:left="720" w:right="0" w:hanging="420"/>
        <w:jc w:val="both"/>
      </w:pPr>
      <w:r>
        <w:rPr>
          <w:color w:val="000000"/>
          <w:spacing w:val="0"/>
          <w:w w:val="100"/>
          <w:position w:val="0"/>
          <w:shd w:val="clear" w:color="auto" w:fill="auto"/>
          <w:lang w:val="cs-CZ" w:eastAsia="cs-CZ" w:bidi="cs-CZ"/>
        </w:rPr>
        <w:t>ab)</w:t>
        <w:tab/>
        <w:t>strojové nebo manuální opětovné vložení dat a programů z původních programů nebo dokladů, které má pojistník k dispozici (včetně jejich sestavení a zpracování),</w:t>
      </w:r>
    </w:p>
    <w:p>
      <w:pPr>
        <w:pStyle w:val="Style13"/>
        <w:keepNext w:val="0"/>
        <w:keepLines w:val="0"/>
        <w:widowControl w:val="0"/>
        <w:shd w:val="clear" w:color="auto" w:fill="auto"/>
        <w:tabs>
          <w:tab w:pos="721" w:val="left"/>
        </w:tabs>
        <w:bidi w:val="0"/>
        <w:spacing w:before="0" w:line="240" w:lineRule="auto"/>
        <w:ind w:left="720" w:right="0" w:hanging="420"/>
        <w:jc w:val="both"/>
      </w:pPr>
      <w:r>
        <w:rPr>
          <w:color w:val="000000"/>
          <w:spacing w:val="0"/>
          <w:w w:val="100"/>
          <w:position w:val="0"/>
          <w:shd w:val="clear" w:color="auto" w:fill="auto"/>
          <w:lang w:val="cs-CZ" w:eastAsia="cs-CZ" w:bidi="cs-CZ"/>
        </w:rPr>
        <w:t>ac)</w:t>
        <w:tab/>
        <w:t>znovupořízení a opětovné vložení systémových a standardních programových dat.</w:t>
      </w:r>
    </w:p>
    <w:p>
      <w:pPr>
        <w:pStyle w:val="Style13"/>
        <w:keepNext w:val="0"/>
        <w:keepLines w:val="0"/>
        <w:widowControl w:val="0"/>
        <w:numPr>
          <w:ilvl w:val="0"/>
          <w:numId w:val="285"/>
        </w:numPr>
        <w:shd w:val="clear" w:color="auto" w:fill="auto"/>
        <w:tabs>
          <w:tab w:pos="584" w:val="left"/>
        </w:tabs>
        <w:bidi w:val="0"/>
        <w:spacing w:before="0" w:line="240" w:lineRule="auto"/>
        <w:ind w:left="300" w:right="0" w:firstLine="0"/>
        <w:jc w:val="both"/>
      </w:pPr>
      <w:r>
        <w:rPr>
          <w:color w:val="000000"/>
          <w:spacing w:val="0"/>
          <w:w w:val="100"/>
          <w:position w:val="0"/>
          <w:shd w:val="clear" w:color="auto" w:fill="auto"/>
          <w:lang w:val="cs-CZ" w:eastAsia="cs-CZ" w:bidi="cs-CZ"/>
        </w:rPr>
        <w:t>V případě škody na nosičích dat nahradí pojistitel náklady na jejich znovupořízení až do výše pojistné částky dohodnuté v pojistné smlouvě.</w:t>
      </w:r>
    </w:p>
    <w:p>
      <w:pPr>
        <w:pStyle w:val="Style13"/>
        <w:keepNext w:val="0"/>
        <w:keepLines w:val="0"/>
        <w:widowControl w:val="0"/>
        <w:numPr>
          <w:ilvl w:val="0"/>
          <w:numId w:val="283"/>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Na úhradu zvláštních nákladů na přesčasové hodiny, práci o sobotách a nedělích, práci v noci a práci v zákonem uznávaných svátcích, na spěšnou přepravu, na leteckou přepravu a na cestovní výlohy techniků a/nebo odborníků ze zahraničí se pojištění vztahuje jen tehdy, pokud to bylo v pojistné smlouvě předem dohodnuto.</w:t>
      </w:r>
    </w:p>
    <w:p>
      <w:pPr>
        <w:pStyle w:val="Style13"/>
        <w:keepNext w:val="0"/>
        <w:keepLines w:val="0"/>
        <w:widowControl w:val="0"/>
        <w:numPr>
          <w:ilvl w:val="0"/>
          <w:numId w:val="283"/>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Náklady vynaložené na jakékoliv změny, doplňky, zlepšení nebo na údržbové a revizní práce nejsou pojistitelem hrazeny.</w:t>
      </w:r>
    </w:p>
    <w:p>
      <w:pPr>
        <w:pStyle w:val="Style13"/>
        <w:keepNext w:val="0"/>
        <w:keepLines w:val="0"/>
        <w:widowControl w:val="0"/>
        <w:numPr>
          <w:ilvl w:val="0"/>
          <w:numId w:val="283"/>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Dále nejsou pojistitelem hrazeny náklady, které vznikly navíc, v důsledku toho, že pojištěná data a programy jsou zajištěny ochranou proti kopírování, chráněným přístupem nebo podobnými opatřeními (např. zakódování), tj. např. náklady na nové získání licence.</w:t>
      </w:r>
    </w:p>
    <w:p>
      <w:pPr>
        <w:pStyle w:val="Style13"/>
        <w:keepNext w:val="0"/>
        <w:keepLines w:val="0"/>
        <w:widowControl w:val="0"/>
        <w:numPr>
          <w:ilvl w:val="0"/>
          <w:numId w:val="283"/>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Pojistitel uhradí náklady vynaložené na provizorní opravy, pokud tyto opravy jsou součástí finálních oprav a nezvyšují celkové náklady na opravu.</w:t>
      </w:r>
    </w:p>
    <w:p>
      <w:pPr>
        <w:pStyle w:val="Style13"/>
        <w:keepNext w:val="0"/>
        <w:keepLines w:val="0"/>
        <w:widowControl w:val="0"/>
        <w:numPr>
          <w:ilvl w:val="0"/>
          <w:numId w:val="283"/>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Pokud nedojde k obnovení dat během 12 měsíců od vzniku pojistné události, pojistitel uhradí pouze náklady vynaložené na znovupořízení nosičů dat.</w:t>
      </w:r>
    </w:p>
    <w:p>
      <w:pPr>
        <w:pStyle w:val="Style13"/>
        <w:keepNext w:val="0"/>
        <w:keepLines w:val="0"/>
        <w:widowControl w:val="0"/>
        <w:numPr>
          <w:ilvl w:val="0"/>
          <w:numId w:val="283"/>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Pojistitel poskytne pojistné plnění až po předložení potřebných účtů a dokladů prokazujících, že opravy byly provedeny nebo že byla provedena výměna. Potřebné jsou i ty doklady nebo účty, které si pojistitel vyžádal.</w:t>
      </w:r>
    </w:p>
    <w:p>
      <w:pPr>
        <w:pStyle w:val="Style27"/>
        <w:keepNext/>
        <w:keepLines/>
        <w:widowControl w:val="0"/>
        <w:shd w:val="clear" w:color="auto" w:fill="auto"/>
        <w:bidi w:val="0"/>
        <w:spacing w:before="0" w:after="0" w:line="240" w:lineRule="auto"/>
        <w:ind w:left="0" w:right="0" w:firstLine="0"/>
        <w:jc w:val="center"/>
      </w:pPr>
      <w:bookmarkStart w:id="72" w:name="bookmark72"/>
      <w:bookmarkStart w:id="73" w:name="bookmark73"/>
      <w:r>
        <w:rPr>
          <w:color w:val="000000"/>
          <w:spacing w:val="0"/>
          <w:w w:val="100"/>
          <w:position w:val="0"/>
          <w:shd w:val="clear" w:color="auto" w:fill="auto"/>
          <w:lang w:val="cs-CZ" w:eastAsia="cs-CZ" w:bidi="cs-CZ"/>
        </w:rPr>
        <w:t>Článek 21</w:t>
      </w:r>
      <w:bookmarkEnd w:id="72"/>
      <w:bookmarkEnd w:id="73"/>
    </w:p>
    <w:p>
      <w:pPr>
        <w:pStyle w:val="Style27"/>
        <w:keepNext/>
        <w:keepLines/>
        <w:widowControl w:val="0"/>
        <w:shd w:val="clear" w:color="auto" w:fill="auto"/>
        <w:bidi w:val="0"/>
        <w:spacing w:before="0" w:line="240" w:lineRule="auto"/>
        <w:ind w:left="0" w:right="0" w:firstLine="0"/>
        <w:jc w:val="center"/>
      </w:pPr>
      <w:bookmarkStart w:id="74" w:name="bookmark74"/>
      <w:bookmarkStart w:id="75" w:name="bookmark75"/>
      <w:r>
        <w:rPr>
          <w:color w:val="000000"/>
          <w:spacing w:val="0"/>
          <w:w w:val="100"/>
          <w:position w:val="0"/>
          <w:shd w:val="clear" w:color="auto" w:fill="auto"/>
          <w:lang w:val="cs-CZ" w:eastAsia="cs-CZ" w:bidi="cs-CZ"/>
        </w:rPr>
        <w:t>Podpojištění, pojištění na první riziko</w:t>
      </w:r>
      <w:bookmarkEnd w:id="74"/>
      <w:bookmarkEnd w:id="75"/>
    </w:p>
    <w:p>
      <w:pPr>
        <w:pStyle w:val="Style13"/>
        <w:keepNext w:val="0"/>
        <w:keepLines w:val="0"/>
        <w:widowControl w:val="0"/>
        <w:numPr>
          <w:ilvl w:val="0"/>
          <w:numId w:val="287"/>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Je-li pojistná částka v době pojistné události nižší než pojistná hodnota pojištěného majetku, sníží pojistitel pojistné plnění ve stejném poměru, v jakém je výše pojistné částky ke skutečné výši pojistné hodnoty pojištěného majetku; toto ustanovení platí pro každý předmět a každou položku zvlášť.</w:t>
      </w:r>
    </w:p>
    <w:p>
      <w:pPr>
        <w:pStyle w:val="Style13"/>
        <w:keepNext w:val="0"/>
        <w:keepLines w:val="0"/>
        <w:widowControl w:val="0"/>
        <w:numPr>
          <w:ilvl w:val="0"/>
          <w:numId w:val="287"/>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Pojištění na první riziko může být sjednáno pro:</w:t>
      </w:r>
    </w:p>
    <w:p>
      <w:pPr>
        <w:pStyle w:val="Style13"/>
        <w:keepNext w:val="0"/>
        <w:keepLines w:val="0"/>
        <w:widowControl w:val="0"/>
        <w:numPr>
          <w:ilvl w:val="0"/>
          <w:numId w:val="289"/>
        </w:numPr>
        <w:shd w:val="clear" w:color="auto" w:fill="auto"/>
        <w:tabs>
          <w:tab w:pos="279" w:val="left"/>
        </w:tabs>
        <w:bidi w:val="0"/>
        <w:spacing w:before="0" w:after="0" w:line="240" w:lineRule="auto"/>
        <w:ind w:left="0" w:right="0" w:firstLine="0"/>
        <w:jc w:val="both"/>
      </w:pPr>
      <w:r>
        <w:rPr>
          <w:color w:val="000000"/>
          <w:spacing w:val="0"/>
          <w:w w:val="100"/>
          <w:position w:val="0"/>
          <w:shd w:val="clear" w:color="auto" w:fill="auto"/>
          <w:lang w:val="cs-CZ" w:eastAsia="cs-CZ" w:bidi="cs-CZ"/>
        </w:rPr>
        <w:t>položky pojištěných nákladů,</w:t>
      </w:r>
    </w:p>
    <w:p>
      <w:pPr>
        <w:pStyle w:val="Style13"/>
        <w:keepNext w:val="0"/>
        <w:keepLines w:val="0"/>
        <w:widowControl w:val="0"/>
        <w:numPr>
          <w:ilvl w:val="0"/>
          <w:numId w:val="289"/>
        </w:numPr>
        <w:shd w:val="clear" w:color="auto" w:fill="auto"/>
        <w:tabs>
          <w:tab w:pos="279" w:val="left"/>
        </w:tabs>
        <w:bidi w:val="0"/>
        <w:spacing w:before="0" w:line="240" w:lineRule="auto"/>
        <w:ind w:left="0" w:right="0" w:firstLine="0"/>
        <w:jc w:val="both"/>
      </w:pPr>
      <w:r>
        <w:rPr>
          <w:color w:val="000000"/>
          <w:spacing w:val="0"/>
          <w:w w:val="100"/>
          <w:position w:val="0"/>
          <w:shd w:val="clear" w:color="auto" w:fill="auto"/>
          <w:lang w:val="cs-CZ" w:eastAsia="cs-CZ" w:bidi="cs-CZ"/>
        </w:rPr>
        <w:t>jiné položky, uvedené v pojistné smlouvě.</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Pojistné plnění v tomto případě pojistitel poskytne maximálně do výše sjednaných pojistných částek pro položky uvedené pod písm. a) a b) tohoto odstavce. Ustanovení odst. 1 se v tomto případě neuplatňuje.</w:t>
      </w:r>
    </w:p>
    <w:p>
      <w:pPr>
        <w:pStyle w:val="Style27"/>
        <w:keepNext/>
        <w:keepLines/>
        <w:widowControl w:val="0"/>
        <w:shd w:val="clear" w:color="auto" w:fill="auto"/>
        <w:bidi w:val="0"/>
        <w:spacing w:before="0" w:after="0" w:line="240" w:lineRule="auto"/>
        <w:ind w:left="0" w:right="0" w:firstLine="0"/>
        <w:jc w:val="center"/>
      </w:pPr>
      <w:bookmarkStart w:id="76" w:name="bookmark76"/>
      <w:bookmarkStart w:id="77" w:name="bookmark77"/>
      <w:r>
        <w:rPr>
          <w:color w:val="000000"/>
          <w:spacing w:val="0"/>
          <w:w w:val="100"/>
          <w:position w:val="0"/>
          <w:shd w:val="clear" w:color="auto" w:fill="auto"/>
          <w:lang w:val="cs-CZ" w:eastAsia="cs-CZ" w:bidi="cs-CZ"/>
        </w:rPr>
        <w:t>Článek 22</w:t>
      </w:r>
      <w:bookmarkEnd w:id="76"/>
      <w:bookmarkEnd w:id="77"/>
    </w:p>
    <w:p>
      <w:pPr>
        <w:pStyle w:val="Style27"/>
        <w:keepNext/>
        <w:keepLines/>
        <w:widowControl w:val="0"/>
        <w:shd w:val="clear" w:color="auto" w:fill="auto"/>
        <w:bidi w:val="0"/>
        <w:spacing w:before="0" w:line="240" w:lineRule="auto"/>
        <w:ind w:left="0" w:right="0" w:firstLine="0"/>
        <w:jc w:val="center"/>
      </w:pPr>
      <w:bookmarkStart w:id="78" w:name="bookmark78"/>
      <w:bookmarkStart w:id="79" w:name="bookmark79"/>
      <w:r>
        <w:rPr>
          <w:color w:val="000000"/>
          <w:spacing w:val="0"/>
          <w:w w:val="100"/>
          <w:position w:val="0"/>
          <w:shd w:val="clear" w:color="auto" w:fill="auto"/>
          <w:lang w:val="cs-CZ" w:eastAsia="cs-CZ" w:bidi="cs-CZ"/>
        </w:rPr>
        <w:t>Spoluúčast</w:t>
      </w:r>
      <w:bookmarkEnd w:id="78"/>
      <w:bookmarkEnd w:id="79"/>
    </w:p>
    <w:p>
      <w:pPr>
        <w:pStyle w:val="Style13"/>
        <w:keepNext w:val="0"/>
        <w:keepLines w:val="0"/>
        <w:widowControl w:val="0"/>
        <w:numPr>
          <w:ilvl w:val="0"/>
          <w:numId w:val="291"/>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V pojistné smlouvě může být dohodnuto, že osobě, které vzniká právo na pojistné plnění, půjde k tíži úbytek majetku, jehož výše nepřesáhne ujednanou hranici, nebo že této osobě půjde určitá část úbytku majetku k tíži. V těchto případech není pojistitel povinen poskytnout pojistné plnění v rozsahu takto dohodnuté spoluúčasti.</w:t>
      </w:r>
    </w:p>
    <w:p>
      <w:pPr>
        <w:pStyle w:val="Style13"/>
        <w:keepNext w:val="0"/>
        <w:keepLines w:val="0"/>
        <w:widowControl w:val="0"/>
        <w:numPr>
          <w:ilvl w:val="0"/>
          <w:numId w:val="291"/>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Spoluúčast dohodnutá v pojistné smlouvě se odečítá od celkového pojistného plnění.</w:t>
      </w:r>
    </w:p>
    <w:p>
      <w:pPr>
        <w:pStyle w:val="Style13"/>
        <w:keepNext w:val="0"/>
        <w:keepLines w:val="0"/>
        <w:widowControl w:val="0"/>
        <w:numPr>
          <w:ilvl w:val="0"/>
          <w:numId w:val="291"/>
        </w:numPr>
        <w:pBdr>
          <w:bottom w:val="single" w:sz="4" w:space="0" w:color="auto"/>
        </w:pBdr>
        <w:shd w:val="clear" w:color="auto" w:fill="auto"/>
        <w:tabs>
          <w:tab w:pos="274" w:val="left"/>
        </w:tabs>
        <w:bidi w:val="0"/>
        <w:spacing w:before="0" w:after="380" w:line="240" w:lineRule="auto"/>
        <w:ind w:left="0" w:right="0" w:firstLine="0"/>
        <w:jc w:val="both"/>
      </w:pPr>
      <w:r>
        <w:rPr>
          <w:color w:val="000000"/>
          <w:spacing w:val="0"/>
          <w:w w:val="100"/>
          <w:position w:val="0"/>
          <w:shd w:val="clear" w:color="auto" w:fill="auto"/>
          <w:lang w:val="cs-CZ" w:eastAsia="cs-CZ" w:bidi="cs-CZ"/>
        </w:rPr>
        <w:t>V pojistné smlouvě dodatečně dohodnuté spoluúčasti pro jednotlivé pojištěné položky nebo rozšíření rozsahu pojištění se odečítají napřed.</w:t>
      </w:r>
    </w:p>
    <w:p>
      <w:pPr>
        <w:pStyle w:val="Style7"/>
        <w:keepNext w:val="0"/>
        <w:keepLines w:val="0"/>
        <w:widowControl w:val="0"/>
        <w:shd w:val="clear" w:color="auto" w:fill="auto"/>
        <w:bidi w:val="0"/>
        <w:spacing w:before="0" w:line="240" w:lineRule="auto"/>
        <w:ind w:left="0" w:right="0" w:firstLine="0"/>
        <w:jc w:val="center"/>
        <w:rPr>
          <w:sz w:val="28"/>
          <w:szCs w:val="28"/>
        </w:rPr>
      </w:pPr>
      <w:r>
        <w:rPr>
          <w:b/>
          <w:bCs/>
          <w:color w:val="000000"/>
          <w:spacing w:val="0"/>
          <w:w w:val="100"/>
          <w:position w:val="0"/>
          <w:sz w:val="28"/>
          <w:szCs w:val="28"/>
          <w:shd w:val="clear" w:color="auto" w:fill="auto"/>
          <w:lang w:val="cs-CZ" w:eastAsia="cs-CZ" w:bidi="cs-CZ"/>
        </w:rPr>
        <w:t>Oddíl III. - Pojištění vícenákladů</w:t>
      </w:r>
    </w:p>
    <w:p>
      <w:pPr>
        <w:pStyle w:val="Style27"/>
        <w:keepNext/>
        <w:keepLines/>
        <w:widowControl w:val="0"/>
        <w:shd w:val="clear" w:color="auto" w:fill="auto"/>
        <w:bidi w:val="0"/>
        <w:spacing w:before="0" w:line="240" w:lineRule="auto"/>
        <w:ind w:left="0" w:right="0" w:firstLine="0"/>
        <w:jc w:val="center"/>
      </w:pPr>
      <w:bookmarkStart w:id="80" w:name="bookmark80"/>
      <w:bookmarkStart w:id="81" w:name="bookmark81"/>
      <w:r>
        <w:rPr>
          <w:color w:val="000000"/>
          <w:spacing w:val="0"/>
          <w:w w:val="100"/>
          <w:position w:val="0"/>
          <w:shd w:val="clear" w:color="auto" w:fill="auto"/>
          <w:lang w:val="cs-CZ" w:eastAsia="cs-CZ" w:bidi="cs-CZ"/>
        </w:rPr>
        <w:t>Článek 23</w:t>
        <w:br/>
        <w:t>Rozsah pojištění</w:t>
      </w:r>
      <w:bookmarkEnd w:id="80"/>
      <w:bookmarkEnd w:id="81"/>
    </w:p>
    <w:p>
      <w:pPr>
        <w:pStyle w:val="Style13"/>
        <w:keepNext w:val="0"/>
        <w:keepLines w:val="0"/>
        <w:widowControl w:val="0"/>
        <w:numPr>
          <w:ilvl w:val="0"/>
          <w:numId w:val="293"/>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sjednání pojištění vícenákladů se pojistitel zavazuje poskytnout pojistné plnění tak, že uhradí pojištěnému v pojistné smlouvě uvedené časově proměnné a časově nezávislé vícenáklady, které vznikly během sjednané doby ručení a které je třeba vynaložit na opatření směřující k zabránění přerušení provozu k němuž by jinak došlo v důsledku škody na zařízení uvedeném v pojistné smlouvě a nacházející se na místě pojištění z takových příčin jako např. nedbalost, neodborné zacházení, nešikovnost, nedostatečná zkušenost, chyba obsluhy, úmysl nebo zlomyslnost třetích osob, krádež vloupáním, loupež, požár s nebo bez světelného výboje, hašení požáru nebo následná demolice, exploze všeho druhu, imploze, přímý úder blesku, náraz nebo zřícení letadla, voda z vodovodu, povodeň, záplava, spodní voda, koroze, pára, mráz, pohyb ledu, vlhkost, vichřice, vítr, krupobití, lavina, zřícení skal, pokles nebo sesuv půdy, chyba konstrukce, vada materiálu, výrobní vada, zkrat, přepětí, indukce, nepřímý úder blesku, nebo z jakékoliv jiné příčiny, která není uvedena ve výlukách z pojištění, a která vyžaduje opravu nebo výměnu.</w:t>
      </w:r>
    </w:p>
    <w:p>
      <w:pPr>
        <w:pStyle w:val="Style13"/>
        <w:keepNext w:val="0"/>
        <w:keepLines w:val="0"/>
        <w:widowControl w:val="0"/>
        <w:numPr>
          <w:ilvl w:val="0"/>
          <w:numId w:val="293"/>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Toto pojištění se vztahuje i na přepravu v rámci místa pojištění uvedeného v pojistné smlouvě.</w:t>
      </w:r>
    </w:p>
    <w:p>
      <w:pPr>
        <w:pStyle w:val="Style27"/>
        <w:keepNext/>
        <w:keepLines/>
        <w:widowControl w:val="0"/>
        <w:shd w:val="clear" w:color="auto" w:fill="auto"/>
        <w:bidi w:val="0"/>
        <w:spacing w:before="0" w:line="240" w:lineRule="auto"/>
        <w:ind w:left="0" w:right="0" w:firstLine="0"/>
        <w:jc w:val="center"/>
      </w:pPr>
      <w:bookmarkStart w:id="82" w:name="bookmark82"/>
      <w:bookmarkStart w:id="83" w:name="bookmark83"/>
      <w:r>
        <w:rPr>
          <w:color w:val="000000"/>
          <w:spacing w:val="0"/>
          <w:w w:val="100"/>
          <w:position w:val="0"/>
          <w:shd w:val="clear" w:color="auto" w:fill="auto"/>
          <w:lang w:val="cs-CZ" w:eastAsia="cs-CZ" w:bidi="cs-CZ"/>
        </w:rPr>
        <w:t>Článek 24</w:t>
        <w:br/>
        <w:t>Místo pojištění</w:t>
      </w:r>
      <w:bookmarkEnd w:id="82"/>
      <w:bookmarkEnd w:id="83"/>
    </w:p>
    <w:p>
      <w:pPr>
        <w:pStyle w:val="Style13"/>
        <w:keepNext w:val="0"/>
        <w:keepLines w:val="0"/>
        <w:widowControl w:val="0"/>
        <w:numPr>
          <w:ilvl w:val="0"/>
          <w:numId w:val="29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Není-li dohodnuto jinak, pojistitel poskytne pojistné plnění jen tehdy, došlo-li k pojistné události na území České republiky a na místě uvedeném v pojistné smlouvě jako místo pojištění.</w:t>
      </w:r>
    </w:p>
    <w:p>
      <w:pPr>
        <w:pStyle w:val="Style13"/>
        <w:keepNext w:val="0"/>
        <w:keepLines w:val="0"/>
        <w:widowControl w:val="0"/>
        <w:numPr>
          <w:ilvl w:val="0"/>
          <w:numId w:val="29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Místem pojištění je budova, prostory nebo pozemek, které jsou uvedeny v pojistné smlouvě; pojištění se vztahuje i na věci, které byly z důvodu bezprostředně hrozící nebo již nastalé pojistné události přemístěny mimo toto místo pojištění.</w:t>
      </w:r>
    </w:p>
    <w:p>
      <w:pPr>
        <w:pStyle w:val="Style27"/>
        <w:keepNext/>
        <w:keepLines/>
        <w:widowControl w:val="0"/>
        <w:shd w:val="clear" w:color="auto" w:fill="auto"/>
        <w:bidi w:val="0"/>
        <w:spacing w:before="0" w:after="0" w:line="240" w:lineRule="auto"/>
        <w:ind w:left="0" w:right="0" w:firstLine="0"/>
        <w:jc w:val="center"/>
      </w:pPr>
      <w:bookmarkStart w:id="84" w:name="bookmark84"/>
      <w:bookmarkStart w:id="85" w:name="bookmark85"/>
      <w:r>
        <w:rPr>
          <w:color w:val="000000"/>
          <w:spacing w:val="0"/>
          <w:w w:val="100"/>
          <w:position w:val="0"/>
          <w:shd w:val="clear" w:color="auto" w:fill="auto"/>
          <w:lang w:val="cs-CZ" w:eastAsia="cs-CZ" w:bidi="cs-CZ"/>
        </w:rPr>
        <w:t>Článek 25</w:t>
      </w:r>
      <w:bookmarkEnd w:id="84"/>
      <w:bookmarkEnd w:id="85"/>
    </w:p>
    <w:p>
      <w:pPr>
        <w:pStyle w:val="Style27"/>
        <w:keepNext/>
        <w:keepLines/>
        <w:widowControl w:val="0"/>
        <w:shd w:val="clear" w:color="auto" w:fill="auto"/>
        <w:bidi w:val="0"/>
        <w:spacing w:before="0" w:line="240" w:lineRule="auto"/>
        <w:ind w:left="0" w:right="0" w:firstLine="0"/>
        <w:jc w:val="center"/>
      </w:pPr>
      <w:bookmarkStart w:id="86" w:name="bookmark86"/>
      <w:bookmarkStart w:id="87" w:name="bookmark87"/>
      <w:r>
        <w:rPr>
          <w:color w:val="000000"/>
          <w:spacing w:val="0"/>
          <w:w w:val="100"/>
          <w:position w:val="0"/>
          <w:shd w:val="clear" w:color="auto" w:fill="auto"/>
          <w:lang w:val="cs-CZ" w:eastAsia="cs-CZ" w:bidi="cs-CZ"/>
        </w:rPr>
        <w:t>Zvláštní výluky z pojištění vícenákladů</w:t>
      </w:r>
      <w:bookmarkEnd w:id="86"/>
      <w:bookmarkEnd w:id="87"/>
    </w:p>
    <w:p>
      <w:pPr>
        <w:pStyle w:val="Style13"/>
        <w:keepNext w:val="0"/>
        <w:keepLines w:val="0"/>
        <w:widowControl w:val="0"/>
        <w:numPr>
          <w:ilvl w:val="0"/>
          <w:numId w:val="297"/>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Pokud není v pojistné smlouvě dohodnuto jinak, pojistitel není povinen poskytnout pojistné plnění za:</w:t>
      </w:r>
    </w:p>
    <w:p>
      <w:pPr>
        <w:pStyle w:val="Style13"/>
        <w:keepNext w:val="0"/>
        <w:keepLines w:val="0"/>
        <w:widowControl w:val="0"/>
        <w:numPr>
          <w:ilvl w:val="0"/>
          <w:numId w:val="299"/>
        </w:numPr>
        <w:shd w:val="clear" w:color="auto" w:fill="auto"/>
        <w:tabs>
          <w:tab w:pos="284" w:val="left"/>
        </w:tabs>
        <w:bidi w:val="0"/>
        <w:spacing w:before="0" w:line="240" w:lineRule="auto"/>
        <w:ind w:left="0" w:right="0" w:firstLine="0"/>
        <w:jc w:val="both"/>
      </w:pPr>
      <w:r>
        <w:rPr>
          <w:color w:val="000000"/>
          <w:spacing w:val="0"/>
          <w:w w:val="100"/>
          <w:position w:val="0"/>
          <w:shd w:val="clear" w:color="auto" w:fill="auto"/>
          <w:lang w:val="cs-CZ" w:eastAsia="cs-CZ" w:bidi="cs-CZ"/>
        </w:rPr>
        <w:t>škodu do výše spoluúčasti, kterou se pojištěný podílí na škodě při každé pojistné události a která je sjednána v pojistné smlouvě;</w:t>
      </w:r>
    </w:p>
    <w:p>
      <w:pPr>
        <w:pStyle w:val="Style13"/>
        <w:keepNext w:val="0"/>
        <w:keepLines w:val="0"/>
        <w:widowControl w:val="0"/>
        <w:numPr>
          <w:ilvl w:val="0"/>
          <w:numId w:val="299"/>
        </w:numPr>
        <w:shd w:val="clear" w:color="auto" w:fill="auto"/>
        <w:tabs>
          <w:tab w:pos="284" w:val="left"/>
        </w:tabs>
        <w:bidi w:val="0"/>
        <w:spacing w:before="0" w:line="240" w:lineRule="auto"/>
        <w:ind w:left="0" w:right="0" w:firstLine="0"/>
        <w:jc w:val="both"/>
      </w:pPr>
      <w:r>
        <w:rPr>
          <w:color w:val="000000"/>
          <w:spacing w:val="0"/>
          <w:w w:val="100"/>
          <w:position w:val="0"/>
          <w:shd w:val="clear" w:color="auto" w:fill="auto"/>
          <w:lang w:val="cs-CZ" w:eastAsia="cs-CZ" w:bidi="cs-CZ"/>
        </w:rPr>
        <w:t>vícenáklady, které vzniknou bez ohledu na spolupůsobící příčiny v důsledku:</w:t>
      </w:r>
    </w:p>
    <w:p>
      <w:pPr>
        <w:pStyle w:val="Style13"/>
        <w:keepNext w:val="0"/>
        <w:keepLines w:val="0"/>
        <w:widowControl w:val="0"/>
        <w:shd w:val="clear" w:color="auto" w:fill="auto"/>
        <w:tabs>
          <w:tab w:pos="670" w:val="left"/>
        </w:tabs>
        <w:bidi w:val="0"/>
        <w:spacing w:before="0" w:after="0" w:line="240" w:lineRule="auto"/>
        <w:ind w:left="300" w:right="0" w:firstLine="0"/>
        <w:jc w:val="both"/>
      </w:pPr>
      <w:r>
        <w:rPr>
          <w:color w:val="000000"/>
          <w:spacing w:val="0"/>
          <w:w w:val="100"/>
          <w:position w:val="0"/>
          <w:shd w:val="clear" w:color="auto" w:fill="auto"/>
          <w:lang w:val="cs-CZ" w:eastAsia="cs-CZ" w:bidi="cs-CZ"/>
        </w:rPr>
        <w:t>ba)</w:t>
        <w:tab/>
        <w:t>ztráty nebo škody na částech zařízení nebo látkách, které v souvislosti se svou funkcí nebo povahou podléhají spotřebě, opakované či pravidelné výměně, a/nebo mají v důsledku své povahy vysokou míru opotřebení či znehodnocení jako např.</w:t>
      </w:r>
    </w:p>
    <w:p>
      <w:pPr>
        <w:pStyle w:val="Style13"/>
        <w:keepNext w:val="0"/>
        <w:keepLines w:val="0"/>
        <w:widowControl w:val="0"/>
        <w:shd w:val="clear" w:color="auto" w:fill="auto"/>
        <w:bidi w:val="0"/>
        <w:spacing w:before="0" w:after="0" w:line="240" w:lineRule="auto"/>
        <w:ind w:left="660" w:right="0" w:hanging="220"/>
        <w:jc w:val="both"/>
      </w:pPr>
      <w:r>
        <w:rPr>
          <w:color w:val="000000"/>
          <w:spacing w:val="0"/>
          <w:w w:val="100"/>
          <w:position w:val="0"/>
          <w:shd w:val="clear" w:color="auto" w:fill="auto"/>
          <w:lang w:val="cs-CZ" w:eastAsia="cs-CZ" w:bidi="cs-CZ"/>
        </w:rPr>
        <w:t>- pomocné a provozní materiály, spotřební materiály a pracovní prostředky (např. vývojky, reakční látky, tonery, chladicí a hasicí prostředky, barevné pásky, filmy, obrazové a zvukové nosiče, foliové kombinace, preparované papíry, nosiče písma, rastrové desky, pipety, maziva, oleje, paliva, katalyzátory, čistící prostředky),</w:t>
      </w:r>
    </w:p>
    <w:p>
      <w:pPr>
        <w:pStyle w:val="Style13"/>
        <w:keepNext w:val="0"/>
        <w:keepLines w:val="0"/>
        <w:widowControl w:val="0"/>
        <w:shd w:val="clear" w:color="auto" w:fill="auto"/>
        <w:bidi w:val="0"/>
        <w:spacing w:before="0" w:after="0" w:line="240" w:lineRule="auto"/>
        <w:ind w:left="660" w:right="0" w:hanging="220"/>
        <w:jc w:val="both"/>
      </w:pPr>
      <w:r>
        <w:rPr>
          <w:color w:val="000000"/>
          <w:spacing w:val="0"/>
          <w:w w:val="100"/>
          <w:position w:val="0"/>
          <w:shd w:val="clear" w:color="auto" w:fill="auto"/>
          <w:lang w:val="cs-CZ" w:eastAsia="cs-CZ" w:bidi="cs-CZ"/>
        </w:rPr>
        <w:t>- nástroje a vyměnitelné nářadí všeho druhu (např. lisovací nástroje, matrice, licí formy, ryté a vzorkované válce, vrtáky, nože, frézy, pilové listy, brusné kotouče, drapáky),</w:t>
      </w:r>
    </w:p>
    <w:p>
      <w:pPr>
        <w:pStyle w:val="Style13"/>
        <w:keepNext w:val="0"/>
        <w:keepLines w:val="0"/>
        <w:widowControl w:val="0"/>
        <w:shd w:val="clear" w:color="auto" w:fill="auto"/>
        <w:bidi w:val="0"/>
        <w:spacing w:before="0" w:line="240" w:lineRule="auto"/>
        <w:ind w:left="660" w:right="0" w:hanging="220"/>
        <w:jc w:val="both"/>
      </w:pPr>
      <w:r>
        <w:rPr>
          <w:color w:val="000000"/>
          <w:spacing w:val="0"/>
          <w:w w:val="100"/>
          <w:position w:val="0"/>
          <w:shd w:val="clear" w:color="auto" w:fill="auto"/>
          <w:lang w:val="cs-CZ" w:eastAsia="cs-CZ" w:bidi="cs-CZ"/>
        </w:rPr>
        <w:t>- ostatní díly, které během životnosti pojištěné věci obvykle musejí být několikrát vyměněny, a/nebo mají v důsledku své povahy vysokou míru opotřebení či znehodnocení (např. pojistky, zdroje světla, baterie, filtry, vložky, rastry a síta, těsnící materiály, gumové, textilní a plastové obložení, žáruvzdorné vyzdívky, trysky hořáků, drtící kladiva, pásy, lana, řemeny, řetězy, dráty, pneumatiky),</w:t>
      </w:r>
    </w:p>
    <w:p>
      <w:pPr>
        <w:pStyle w:val="Style13"/>
        <w:keepNext w:val="0"/>
        <w:keepLines w:val="0"/>
        <w:widowControl w:val="0"/>
        <w:shd w:val="clear" w:color="auto" w:fill="auto"/>
        <w:tabs>
          <w:tab w:pos="670" w:val="left"/>
        </w:tabs>
        <w:bidi w:val="0"/>
        <w:spacing w:before="0" w:line="240" w:lineRule="auto"/>
        <w:ind w:left="300" w:right="0" w:firstLine="0"/>
        <w:jc w:val="both"/>
      </w:pPr>
      <w:r>
        <w:rPr>
          <w:color w:val="000000"/>
          <w:spacing w:val="0"/>
          <w:w w:val="100"/>
          <w:position w:val="0"/>
          <w:shd w:val="clear" w:color="auto" w:fill="auto"/>
          <w:lang w:val="cs-CZ" w:eastAsia="cs-CZ" w:bidi="cs-CZ"/>
        </w:rPr>
        <w:t>bb)</w:t>
        <w:tab/>
        <w:t>ztráty nebo škody na trubicích (např. rentgenka, obrazovka, vysokofrekvenční elektronka, laserová trubice) a snímacích elektronkách (např. selenové bubny),</w:t>
      </w:r>
    </w:p>
    <w:p>
      <w:pPr>
        <w:pStyle w:val="Style13"/>
        <w:keepNext w:val="0"/>
        <w:keepLines w:val="0"/>
        <w:widowControl w:val="0"/>
        <w:shd w:val="clear" w:color="auto" w:fill="auto"/>
        <w:tabs>
          <w:tab w:pos="661" w:val="left"/>
        </w:tabs>
        <w:bidi w:val="0"/>
        <w:spacing w:before="0" w:line="240" w:lineRule="auto"/>
        <w:ind w:left="300" w:right="0" w:firstLine="0"/>
        <w:jc w:val="both"/>
      </w:pPr>
      <w:r>
        <w:rPr>
          <w:color w:val="000000"/>
          <w:spacing w:val="0"/>
          <w:w w:val="100"/>
          <w:position w:val="0"/>
          <w:shd w:val="clear" w:color="auto" w:fill="auto"/>
          <w:lang w:val="cs-CZ" w:eastAsia="cs-CZ" w:bidi="cs-CZ"/>
        </w:rPr>
        <w:t>bc)</w:t>
        <w:tab/>
        <w:t>ztráty nebo škody na zařízeních zásobovací infrastruktury, která jsou zapotřebí pro fungování pojištěné věci (např. klimatizace, zařízení pro nepřetržitou dodávku elektrické energie, konvertory, náhradní síťová zařízení),</w:t>
      </w:r>
    </w:p>
    <w:p>
      <w:pPr>
        <w:pStyle w:val="Style13"/>
        <w:keepNext w:val="0"/>
        <w:keepLines w:val="0"/>
        <w:widowControl w:val="0"/>
        <w:shd w:val="clear" w:color="auto" w:fill="auto"/>
        <w:tabs>
          <w:tab w:pos="670" w:val="left"/>
        </w:tabs>
        <w:bidi w:val="0"/>
        <w:spacing w:before="0" w:line="240" w:lineRule="auto"/>
        <w:ind w:left="0" w:right="0" w:firstLine="300"/>
        <w:jc w:val="both"/>
      </w:pPr>
      <w:r>
        <w:rPr>
          <w:color w:val="000000"/>
          <w:spacing w:val="0"/>
          <w:w w:val="100"/>
          <w:position w:val="0"/>
          <w:shd w:val="clear" w:color="auto" w:fill="auto"/>
          <w:lang w:val="cs-CZ" w:eastAsia="cs-CZ" w:bidi="cs-CZ"/>
        </w:rPr>
        <w:t>bd)</w:t>
        <w:tab/>
        <w:t>ztráty dat a programů,</w:t>
      </w:r>
    </w:p>
    <w:p>
      <w:pPr>
        <w:pStyle w:val="Style13"/>
        <w:keepNext w:val="0"/>
        <w:keepLines w:val="0"/>
        <w:widowControl w:val="0"/>
        <w:shd w:val="clear" w:color="auto" w:fill="auto"/>
        <w:tabs>
          <w:tab w:pos="670" w:val="left"/>
        </w:tabs>
        <w:bidi w:val="0"/>
        <w:spacing w:before="0" w:line="240" w:lineRule="auto"/>
        <w:ind w:left="300" w:right="0" w:firstLine="0"/>
        <w:jc w:val="both"/>
      </w:pPr>
      <w:r>
        <w:rPr>
          <w:color w:val="000000"/>
          <w:spacing w:val="0"/>
          <w:w w:val="100"/>
          <w:position w:val="0"/>
          <w:shd w:val="clear" w:color="auto" w:fill="auto"/>
          <w:lang w:val="cs-CZ" w:eastAsia="cs-CZ" w:bidi="cs-CZ"/>
        </w:rPr>
        <w:t>be)</w:t>
        <w:tab/>
        <w:t>vnitřní škody na elektronických součástech pojištěné věci, tj. škody na elektronických částech, u nichž nelze prokázat vnější celkové působení pojištěné příčiny na výměnnou jednotku nebo na pojištěnou věc (následné škody na jiných výměnných jednotkách jsou pojištěny),</w:t>
      </w:r>
    </w:p>
    <w:p>
      <w:pPr>
        <w:pStyle w:val="Style13"/>
        <w:keepNext w:val="0"/>
        <w:keepLines w:val="0"/>
        <w:widowControl w:val="0"/>
        <w:shd w:val="clear" w:color="auto" w:fill="auto"/>
        <w:tabs>
          <w:tab w:pos="593" w:val="left"/>
        </w:tabs>
        <w:bidi w:val="0"/>
        <w:spacing w:before="0" w:line="240" w:lineRule="auto"/>
        <w:ind w:left="240" w:right="0" w:firstLine="40"/>
        <w:jc w:val="both"/>
      </w:pPr>
      <w:r>
        <w:rPr>
          <w:color w:val="000000"/>
          <w:spacing w:val="0"/>
          <w:w w:val="100"/>
          <w:position w:val="0"/>
          <w:shd w:val="clear" w:color="auto" w:fill="auto"/>
          <w:lang w:val="cs-CZ" w:eastAsia="cs-CZ" w:bidi="cs-CZ"/>
        </w:rPr>
        <w:t>bf)</w:t>
        <w:tab/>
        <w:t>úředních opatření omezujících obnovu a provoz podniku,</w:t>
      </w:r>
    </w:p>
    <w:p>
      <w:pPr>
        <w:pStyle w:val="Style13"/>
        <w:keepNext w:val="0"/>
        <w:keepLines w:val="0"/>
        <w:widowControl w:val="0"/>
        <w:shd w:val="clear" w:color="auto" w:fill="auto"/>
        <w:tabs>
          <w:tab w:pos="611" w:val="left"/>
        </w:tabs>
        <w:bidi w:val="0"/>
        <w:spacing w:before="0" w:line="240" w:lineRule="auto"/>
        <w:ind w:left="240" w:right="0" w:firstLine="40"/>
        <w:jc w:val="both"/>
      </w:pPr>
      <w:r>
        <w:rPr>
          <w:color w:val="000000"/>
          <w:spacing w:val="0"/>
          <w:w w:val="100"/>
          <w:position w:val="0"/>
          <w:shd w:val="clear" w:color="auto" w:fill="auto"/>
          <w:lang w:val="cs-CZ" w:eastAsia="cs-CZ" w:bidi="cs-CZ"/>
        </w:rPr>
        <w:t>bg)</w:t>
        <w:tab/>
        <w:t>nedostatku finančních prostředků pro včasnou obnovu nebo znovupořízení zničených, poškozených nebo ztracených zařízení.</w:t>
      </w:r>
    </w:p>
    <w:p>
      <w:pPr>
        <w:pStyle w:val="Style13"/>
        <w:keepNext w:val="0"/>
        <w:keepLines w:val="0"/>
        <w:widowControl w:val="0"/>
        <w:numPr>
          <w:ilvl w:val="0"/>
          <w:numId w:val="297"/>
        </w:numPr>
        <w:shd w:val="clear" w:color="auto" w:fill="auto"/>
        <w:tabs>
          <w:tab w:pos="275" w:val="left"/>
        </w:tabs>
        <w:bidi w:val="0"/>
        <w:spacing w:before="0" w:line="240" w:lineRule="auto"/>
        <w:ind w:left="0" w:right="0" w:firstLine="0"/>
        <w:jc w:val="both"/>
      </w:pPr>
      <w:r>
        <w:rPr>
          <w:color w:val="000000"/>
          <w:spacing w:val="0"/>
          <w:w w:val="100"/>
          <w:position w:val="0"/>
          <w:shd w:val="clear" w:color="auto" w:fill="auto"/>
          <w:lang w:val="cs-CZ" w:eastAsia="cs-CZ" w:bidi="cs-CZ"/>
        </w:rPr>
        <w:t>V pojistné smlouvě mohou být dohodnuty i další výluky z pojištění.</w:t>
      </w:r>
    </w:p>
    <w:p>
      <w:pPr>
        <w:pStyle w:val="Style13"/>
        <w:keepNext w:val="0"/>
        <w:keepLines w:val="0"/>
        <w:widowControl w:val="0"/>
        <w:numPr>
          <w:ilvl w:val="0"/>
          <w:numId w:val="297"/>
        </w:numPr>
        <w:shd w:val="clear" w:color="auto" w:fill="auto"/>
        <w:tabs>
          <w:tab w:pos="275" w:val="left"/>
        </w:tabs>
        <w:bidi w:val="0"/>
        <w:spacing w:before="0" w:line="240" w:lineRule="auto"/>
        <w:ind w:left="0" w:right="0" w:firstLine="0"/>
        <w:jc w:val="both"/>
      </w:pPr>
      <w:r>
        <w:rPr>
          <w:color w:val="000000"/>
          <w:spacing w:val="0"/>
          <w:w w:val="100"/>
          <w:position w:val="0"/>
          <w:shd w:val="clear" w:color="auto" w:fill="auto"/>
          <w:lang w:val="cs-CZ" w:eastAsia="cs-CZ" w:bidi="cs-CZ"/>
        </w:rPr>
        <w:t>Ustanovení o výlukách z pojištění uvedených v čl. 7 těchto VPP zůstávají nedotčena.</w:t>
      </w:r>
    </w:p>
    <w:p>
      <w:pPr>
        <w:pStyle w:val="Style27"/>
        <w:keepNext/>
        <w:keepLines/>
        <w:widowControl w:val="0"/>
        <w:shd w:val="clear" w:color="auto" w:fill="auto"/>
        <w:bidi w:val="0"/>
        <w:spacing w:before="0" w:line="240" w:lineRule="auto"/>
        <w:ind w:left="0" w:right="0" w:firstLine="0"/>
        <w:jc w:val="center"/>
      </w:pPr>
      <w:bookmarkStart w:id="88" w:name="bookmark88"/>
      <w:bookmarkStart w:id="89" w:name="bookmark89"/>
      <w:r>
        <w:rPr>
          <w:color w:val="000000"/>
          <w:spacing w:val="0"/>
          <w:w w:val="100"/>
          <w:position w:val="0"/>
          <w:shd w:val="clear" w:color="auto" w:fill="auto"/>
          <w:lang w:val="cs-CZ" w:eastAsia="cs-CZ" w:bidi="cs-CZ"/>
        </w:rPr>
        <w:t>Článek 26</w:t>
        <w:br/>
        <w:t>Pojistná částka</w:t>
      </w:r>
      <w:bookmarkEnd w:id="88"/>
      <w:bookmarkEnd w:id="89"/>
    </w:p>
    <w:p>
      <w:pPr>
        <w:pStyle w:val="Style13"/>
        <w:keepNext w:val="0"/>
        <w:keepLines w:val="0"/>
        <w:widowControl w:val="0"/>
        <w:numPr>
          <w:ilvl w:val="0"/>
          <w:numId w:val="301"/>
        </w:numPr>
        <w:shd w:val="clear" w:color="auto" w:fill="auto"/>
        <w:tabs>
          <w:tab w:pos="275" w:val="left"/>
        </w:tabs>
        <w:bidi w:val="0"/>
        <w:spacing w:before="0" w:after="0" w:line="240" w:lineRule="auto"/>
        <w:ind w:left="0" w:right="0" w:firstLine="0"/>
        <w:jc w:val="both"/>
      </w:pPr>
      <w:r>
        <w:rPr>
          <w:color w:val="000000"/>
          <w:spacing w:val="0"/>
          <w:w w:val="100"/>
          <w:position w:val="0"/>
          <w:shd w:val="clear" w:color="auto" w:fill="auto"/>
          <w:lang w:val="cs-CZ" w:eastAsia="cs-CZ" w:bidi="cs-CZ"/>
        </w:rPr>
        <w:t>Pro toto pojištění je nezbytné, aby pojistná částka uvedená v pojistné smlouvě odpovídala částce, kterou je třeba vynaložit, aby se vyrovnaly vícenáklady na překlenovací opatření za 12 měsíců.</w:t>
      </w:r>
    </w:p>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Základem pro časově proměnné vícenáklady je denní odškodné a maximální měsíční odškodné dohodnuté v pojistné smlouvě.</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Základem pro časově nezávislé vícenáklady je pevná částka dohodnutá v pojistné smlouvě.</w:t>
      </w:r>
    </w:p>
    <w:p>
      <w:pPr>
        <w:pStyle w:val="Style13"/>
        <w:keepNext w:val="0"/>
        <w:keepLines w:val="0"/>
        <w:widowControl w:val="0"/>
        <w:numPr>
          <w:ilvl w:val="0"/>
          <w:numId w:val="301"/>
        </w:numPr>
        <w:shd w:val="clear" w:color="auto" w:fill="auto"/>
        <w:tabs>
          <w:tab w:pos="275" w:val="left"/>
        </w:tabs>
        <w:bidi w:val="0"/>
        <w:spacing w:before="0" w:line="240" w:lineRule="auto"/>
        <w:ind w:left="0" w:right="0" w:firstLine="0"/>
        <w:jc w:val="both"/>
      </w:pPr>
      <w:r>
        <w:rPr>
          <w:color w:val="000000"/>
          <w:spacing w:val="0"/>
          <w:w w:val="100"/>
          <w:position w:val="0"/>
          <w:shd w:val="clear" w:color="auto" w:fill="auto"/>
          <w:lang w:val="cs-CZ" w:eastAsia="cs-CZ" w:bidi="cs-CZ"/>
        </w:rPr>
        <w:t>Pojistná částka uvedená v pojistné smlouvě je nejvyšší hranicí plnění pojistitele. Pojistnou částku stanoví na vlastní odpovědnost pojistník.</w:t>
      </w:r>
    </w:p>
    <w:p>
      <w:pPr>
        <w:pStyle w:val="Style27"/>
        <w:keepNext/>
        <w:keepLines/>
        <w:widowControl w:val="0"/>
        <w:shd w:val="clear" w:color="auto" w:fill="auto"/>
        <w:bidi w:val="0"/>
        <w:spacing w:before="0" w:after="0" w:line="240" w:lineRule="auto"/>
        <w:ind w:left="0" w:right="0" w:firstLine="0"/>
        <w:jc w:val="center"/>
      </w:pPr>
      <w:bookmarkStart w:id="90" w:name="bookmark90"/>
      <w:bookmarkStart w:id="91" w:name="bookmark91"/>
      <w:r>
        <w:rPr>
          <w:color w:val="000000"/>
          <w:spacing w:val="0"/>
          <w:w w:val="100"/>
          <w:position w:val="0"/>
          <w:shd w:val="clear" w:color="auto" w:fill="auto"/>
          <w:lang w:val="cs-CZ" w:eastAsia="cs-CZ" w:bidi="cs-CZ"/>
        </w:rPr>
        <w:t>Článek 27</w:t>
      </w:r>
      <w:bookmarkEnd w:id="90"/>
      <w:bookmarkEnd w:id="91"/>
    </w:p>
    <w:p>
      <w:pPr>
        <w:pStyle w:val="Style27"/>
        <w:keepNext/>
        <w:keepLines/>
        <w:widowControl w:val="0"/>
        <w:shd w:val="clear" w:color="auto" w:fill="auto"/>
        <w:bidi w:val="0"/>
        <w:spacing w:before="0" w:line="240" w:lineRule="auto"/>
        <w:ind w:left="0" w:right="0" w:firstLine="0"/>
        <w:jc w:val="center"/>
      </w:pPr>
      <w:bookmarkStart w:id="92" w:name="bookmark92"/>
      <w:bookmarkStart w:id="93" w:name="bookmark93"/>
      <w:r>
        <w:rPr>
          <w:color w:val="000000"/>
          <w:spacing w:val="0"/>
          <w:w w:val="100"/>
          <w:position w:val="0"/>
          <w:shd w:val="clear" w:color="auto" w:fill="auto"/>
          <w:lang w:val="cs-CZ" w:eastAsia="cs-CZ" w:bidi="cs-CZ"/>
        </w:rPr>
        <w:t>Rozsah a některé podmínky pojistného plnění</w:t>
      </w:r>
      <w:bookmarkEnd w:id="92"/>
      <w:bookmarkEnd w:id="93"/>
    </w:p>
    <w:p>
      <w:pPr>
        <w:pStyle w:val="Style13"/>
        <w:keepNext w:val="0"/>
        <w:keepLines w:val="0"/>
        <w:widowControl w:val="0"/>
        <w:numPr>
          <w:ilvl w:val="0"/>
          <w:numId w:val="303"/>
        </w:numPr>
        <w:shd w:val="clear" w:color="auto" w:fill="auto"/>
        <w:tabs>
          <w:tab w:pos="275" w:val="left"/>
        </w:tabs>
        <w:bidi w:val="0"/>
        <w:spacing w:before="0" w:line="240" w:lineRule="auto"/>
        <w:ind w:left="0" w:right="0" w:firstLine="0"/>
        <w:jc w:val="both"/>
      </w:pPr>
      <w:r>
        <w:rPr>
          <w:color w:val="000000"/>
          <w:spacing w:val="0"/>
          <w:w w:val="100"/>
          <w:position w:val="0"/>
          <w:shd w:val="clear" w:color="auto" w:fill="auto"/>
          <w:lang w:val="cs-CZ" w:eastAsia="cs-CZ" w:bidi="cs-CZ"/>
        </w:rPr>
        <w:t>Pojistitel uhradí následující vícenáklady, pokud vzniknou během sjednané doby ručení:</w:t>
      </w:r>
    </w:p>
    <w:p>
      <w:pPr>
        <w:pStyle w:val="Style13"/>
        <w:keepNext w:val="0"/>
        <w:keepLines w:val="0"/>
        <w:widowControl w:val="0"/>
        <w:numPr>
          <w:ilvl w:val="0"/>
          <w:numId w:val="305"/>
        </w:numPr>
        <w:shd w:val="clear" w:color="auto" w:fill="auto"/>
        <w:tabs>
          <w:tab w:pos="285"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časově proměnných vícenákladů jsou hrazeny denně náklady ve výši denního odškodného sjednaného na počátku pojištění. Pokud se skutečně vynaložené denní vícenáklady liší od sjednaného denního odškodného, budou sečteny a omezeny měsíčně sjednanou maximální měsíční částkou odškodného. Pojistné plnění za celou dobu ručení je omezeno sjednaným limitem pojistného plnění.</w:t>
      </w:r>
    </w:p>
    <w:p>
      <w:pPr>
        <w:pStyle w:val="Style13"/>
        <w:keepNext w:val="0"/>
        <w:keepLines w:val="0"/>
        <w:widowControl w:val="0"/>
        <w:numPr>
          <w:ilvl w:val="0"/>
          <w:numId w:val="305"/>
        </w:numPr>
        <w:shd w:val="clear" w:color="auto" w:fill="auto"/>
        <w:tabs>
          <w:tab w:pos="285"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časově nezávislých vícenákladů jsou hrazeny náklady maximálně do výše částky sjednané na počátku pojištění.</w:t>
      </w:r>
    </w:p>
    <w:p>
      <w:pPr>
        <w:pStyle w:val="Style13"/>
        <w:keepNext w:val="0"/>
        <w:keepLines w:val="0"/>
        <w:widowControl w:val="0"/>
        <w:numPr>
          <w:ilvl w:val="0"/>
          <w:numId w:val="303"/>
        </w:numPr>
        <w:shd w:val="clear" w:color="auto" w:fill="auto"/>
        <w:tabs>
          <w:tab w:pos="275" w:val="left"/>
        </w:tabs>
        <w:bidi w:val="0"/>
        <w:spacing w:before="0" w:line="240" w:lineRule="auto"/>
        <w:ind w:left="0" w:right="0" w:firstLine="0"/>
        <w:jc w:val="both"/>
      </w:pPr>
      <w:r>
        <w:rPr>
          <w:color w:val="000000"/>
          <w:spacing w:val="0"/>
          <w:w w:val="100"/>
          <w:position w:val="0"/>
          <w:shd w:val="clear" w:color="auto" w:fill="auto"/>
          <w:lang w:val="cs-CZ" w:eastAsia="cs-CZ" w:bidi="cs-CZ"/>
        </w:rPr>
        <w:t>Náklady vynaložené na jakékoliv změny, doplňky, zlepšení nebo na údržbové a revizní práce nejsou pojistitelem hrazeny.</w:t>
      </w:r>
    </w:p>
    <w:p>
      <w:pPr>
        <w:pStyle w:val="Style27"/>
        <w:keepNext/>
        <w:keepLines/>
        <w:widowControl w:val="0"/>
        <w:shd w:val="clear" w:color="auto" w:fill="auto"/>
        <w:bidi w:val="0"/>
        <w:spacing w:before="0" w:after="0" w:line="240" w:lineRule="auto"/>
        <w:ind w:left="0" w:right="0" w:firstLine="0"/>
        <w:jc w:val="center"/>
      </w:pPr>
      <w:bookmarkStart w:id="94" w:name="bookmark94"/>
      <w:bookmarkStart w:id="95" w:name="bookmark95"/>
      <w:r>
        <w:rPr>
          <w:color w:val="000000"/>
          <w:spacing w:val="0"/>
          <w:w w:val="100"/>
          <w:position w:val="0"/>
          <w:shd w:val="clear" w:color="auto" w:fill="auto"/>
          <w:lang w:val="cs-CZ" w:eastAsia="cs-CZ" w:bidi="cs-CZ"/>
        </w:rPr>
        <w:t>Článek 28</w:t>
      </w:r>
      <w:bookmarkEnd w:id="94"/>
      <w:bookmarkEnd w:id="95"/>
    </w:p>
    <w:p>
      <w:pPr>
        <w:pStyle w:val="Style27"/>
        <w:keepNext/>
        <w:keepLines/>
        <w:widowControl w:val="0"/>
        <w:shd w:val="clear" w:color="auto" w:fill="auto"/>
        <w:bidi w:val="0"/>
        <w:spacing w:before="0" w:line="240" w:lineRule="auto"/>
        <w:ind w:left="0" w:right="0" w:firstLine="0"/>
        <w:jc w:val="center"/>
      </w:pPr>
      <w:bookmarkStart w:id="96" w:name="bookmark96"/>
      <w:bookmarkStart w:id="97" w:name="bookmark97"/>
      <w:r>
        <w:rPr>
          <w:color w:val="000000"/>
          <w:spacing w:val="0"/>
          <w:w w:val="100"/>
          <w:position w:val="0"/>
          <w:shd w:val="clear" w:color="auto" w:fill="auto"/>
          <w:lang w:val="cs-CZ" w:eastAsia="cs-CZ" w:bidi="cs-CZ"/>
        </w:rPr>
        <w:t>Podpojištění, pojištění na první riziko</w:t>
      </w:r>
      <w:bookmarkEnd w:id="96"/>
      <w:bookmarkEnd w:id="97"/>
    </w:p>
    <w:p>
      <w:pPr>
        <w:pStyle w:val="Style13"/>
        <w:keepNext w:val="0"/>
        <w:keepLines w:val="0"/>
        <w:widowControl w:val="0"/>
        <w:numPr>
          <w:ilvl w:val="0"/>
          <w:numId w:val="307"/>
        </w:numPr>
        <w:shd w:val="clear" w:color="auto" w:fill="auto"/>
        <w:tabs>
          <w:tab w:pos="275" w:val="left"/>
        </w:tabs>
        <w:bidi w:val="0"/>
        <w:spacing w:before="0" w:line="240" w:lineRule="auto"/>
        <w:ind w:left="0" w:right="0" w:firstLine="0"/>
        <w:jc w:val="both"/>
      </w:pPr>
      <w:r>
        <w:rPr>
          <w:color w:val="000000"/>
          <w:spacing w:val="0"/>
          <w:w w:val="100"/>
          <w:position w:val="0"/>
          <w:shd w:val="clear" w:color="auto" w:fill="auto"/>
          <w:lang w:val="cs-CZ" w:eastAsia="cs-CZ" w:bidi="cs-CZ"/>
        </w:rPr>
        <w:t>Je-li pojistná částka v době pojistné události nižší než pojistná hodnota pojištěného majetku, sníží pojistitel pojistné plnění ve stejném poměru, v jakém je výše pojistné částky ke skutečné výši pojistné hodnoty pojištěného majetku; toto ustanovení platí pro každý předmět a každou položku zvlášť.</w:t>
      </w:r>
    </w:p>
    <w:p>
      <w:pPr>
        <w:pStyle w:val="Style13"/>
        <w:keepNext w:val="0"/>
        <w:keepLines w:val="0"/>
        <w:widowControl w:val="0"/>
        <w:numPr>
          <w:ilvl w:val="0"/>
          <w:numId w:val="307"/>
        </w:numPr>
        <w:shd w:val="clear" w:color="auto" w:fill="auto"/>
        <w:tabs>
          <w:tab w:pos="275" w:val="left"/>
        </w:tabs>
        <w:bidi w:val="0"/>
        <w:spacing w:before="0" w:line="240" w:lineRule="auto"/>
        <w:ind w:left="0" w:right="0" w:firstLine="0"/>
        <w:jc w:val="both"/>
      </w:pPr>
      <w:r>
        <w:rPr>
          <w:color w:val="000000"/>
          <w:spacing w:val="0"/>
          <w:w w:val="100"/>
          <w:position w:val="0"/>
          <w:shd w:val="clear" w:color="auto" w:fill="auto"/>
          <w:lang w:val="cs-CZ" w:eastAsia="cs-CZ" w:bidi="cs-CZ"/>
        </w:rPr>
        <w:t>Pojištění na první riziko může být sjednáno pro:</w:t>
      </w:r>
    </w:p>
    <w:p>
      <w:pPr>
        <w:pStyle w:val="Style13"/>
        <w:keepNext w:val="0"/>
        <w:keepLines w:val="0"/>
        <w:widowControl w:val="0"/>
        <w:numPr>
          <w:ilvl w:val="0"/>
          <w:numId w:val="309"/>
        </w:numPr>
        <w:shd w:val="clear" w:color="auto" w:fill="auto"/>
        <w:tabs>
          <w:tab w:pos="285" w:val="left"/>
        </w:tabs>
        <w:bidi w:val="0"/>
        <w:spacing w:before="0" w:after="0" w:line="240" w:lineRule="auto"/>
        <w:ind w:left="0" w:right="0" w:firstLine="0"/>
        <w:jc w:val="both"/>
      </w:pPr>
      <w:r>
        <w:rPr>
          <w:color w:val="000000"/>
          <w:spacing w:val="0"/>
          <w:w w:val="100"/>
          <w:position w:val="0"/>
          <w:shd w:val="clear" w:color="auto" w:fill="auto"/>
          <w:lang w:val="cs-CZ" w:eastAsia="cs-CZ" w:bidi="cs-CZ"/>
        </w:rPr>
        <w:t>položky pojištěných nákladů,</w:t>
      </w:r>
    </w:p>
    <w:p>
      <w:pPr>
        <w:pStyle w:val="Style13"/>
        <w:keepNext w:val="0"/>
        <w:keepLines w:val="0"/>
        <w:widowControl w:val="0"/>
        <w:numPr>
          <w:ilvl w:val="0"/>
          <w:numId w:val="309"/>
        </w:numPr>
        <w:shd w:val="clear" w:color="auto" w:fill="auto"/>
        <w:tabs>
          <w:tab w:pos="285" w:val="left"/>
        </w:tabs>
        <w:bidi w:val="0"/>
        <w:spacing w:before="0" w:line="240" w:lineRule="auto"/>
        <w:ind w:left="0" w:right="0" w:firstLine="0"/>
        <w:jc w:val="both"/>
      </w:pPr>
      <w:r>
        <w:rPr>
          <w:color w:val="000000"/>
          <w:spacing w:val="0"/>
          <w:w w:val="100"/>
          <w:position w:val="0"/>
          <w:shd w:val="clear" w:color="auto" w:fill="auto"/>
          <w:lang w:val="cs-CZ" w:eastAsia="cs-CZ" w:bidi="cs-CZ"/>
        </w:rPr>
        <w:t>jiné položky, uvedené v pojistné smlouvě.</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Pojistné plnění v tomto případě pojistitel poskytne maximálně do výše sjednaných pojistných částek pro položky uvedené pod písm. a) a b) tohoto odstavce. Ustanovení odst. 1 se v tomto případě neuplatňuje.</w:t>
      </w:r>
    </w:p>
    <w:p>
      <w:pPr>
        <w:pStyle w:val="Style27"/>
        <w:keepNext/>
        <w:keepLines/>
        <w:widowControl w:val="0"/>
        <w:shd w:val="clear" w:color="auto" w:fill="auto"/>
        <w:bidi w:val="0"/>
        <w:spacing w:before="0" w:line="240" w:lineRule="auto"/>
        <w:ind w:left="0" w:right="0" w:firstLine="0"/>
        <w:jc w:val="center"/>
      </w:pPr>
      <w:bookmarkStart w:id="98" w:name="bookmark98"/>
      <w:bookmarkStart w:id="99" w:name="bookmark99"/>
      <w:r>
        <w:rPr>
          <w:color w:val="000000"/>
          <w:spacing w:val="0"/>
          <w:w w:val="100"/>
          <w:position w:val="0"/>
          <w:shd w:val="clear" w:color="auto" w:fill="auto"/>
          <w:lang w:val="cs-CZ" w:eastAsia="cs-CZ" w:bidi="cs-CZ"/>
        </w:rPr>
        <w:t>Článek 29</w:t>
        <w:br/>
        <w:t>Doba ručení</w:t>
      </w:r>
      <w:bookmarkEnd w:id="98"/>
      <w:bookmarkEnd w:id="99"/>
    </w:p>
    <w:p>
      <w:pPr>
        <w:pStyle w:val="Style13"/>
        <w:keepNext w:val="0"/>
        <w:keepLines w:val="0"/>
        <w:widowControl w:val="0"/>
        <w:numPr>
          <w:ilvl w:val="0"/>
          <w:numId w:val="311"/>
        </w:numPr>
        <w:shd w:val="clear" w:color="auto" w:fill="auto"/>
        <w:tabs>
          <w:tab w:pos="307" w:val="left"/>
        </w:tabs>
        <w:bidi w:val="0"/>
        <w:spacing w:before="0" w:line="240" w:lineRule="auto"/>
        <w:ind w:left="0" w:right="0" w:firstLine="0"/>
        <w:jc w:val="both"/>
      </w:pPr>
      <w:r>
        <w:rPr>
          <w:color w:val="000000"/>
          <w:spacing w:val="0"/>
          <w:w w:val="100"/>
          <w:position w:val="0"/>
          <w:shd w:val="clear" w:color="auto" w:fill="auto"/>
          <w:lang w:val="cs-CZ" w:eastAsia="cs-CZ" w:bidi="cs-CZ"/>
        </w:rPr>
        <w:t>Doba ručení je v pojistné smlouvě sjednané období, do jehož konce pojistitel uhradí pojištěné vícenáklady. Pokud k znovuobnovení provozu v podniku dojde před koncem doby ručení, ručí pojistitel za vícenáklady jen do okamžiku znovuobnovení provozu.</w:t>
      </w:r>
    </w:p>
    <w:p>
      <w:pPr>
        <w:pStyle w:val="Style13"/>
        <w:keepNext w:val="0"/>
        <w:keepLines w:val="0"/>
        <w:widowControl w:val="0"/>
        <w:numPr>
          <w:ilvl w:val="0"/>
          <w:numId w:val="311"/>
        </w:numPr>
        <w:shd w:val="clear" w:color="auto" w:fill="auto"/>
        <w:tabs>
          <w:tab w:pos="307" w:val="left"/>
        </w:tabs>
        <w:bidi w:val="0"/>
        <w:spacing w:before="0" w:line="240" w:lineRule="auto"/>
        <w:ind w:left="0" w:right="0" w:firstLine="0"/>
        <w:jc w:val="both"/>
      </w:pPr>
      <w:r>
        <w:rPr>
          <w:color w:val="000000"/>
          <w:spacing w:val="0"/>
          <w:w w:val="100"/>
          <w:position w:val="0"/>
          <w:shd w:val="clear" w:color="auto" w:fill="auto"/>
          <w:lang w:val="cs-CZ" w:eastAsia="cs-CZ" w:bidi="cs-CZ"/>
        </w:rPr>
        <w:t>Počátek doby ručení vzniká dnem vzniku pojistné události.</w:t>
      </w:r>
    </w:p>
    <w:p>
      <w:pPr>
        <w:pStyle w:val="Style13"/>
        <w:keepNext w:val="0"/>
        <w:keepLines w:val="0"/>
        <w:widowControl w:val="0"/>
        <w:numPr>
          <w:ilvl w:val="0"/>
          <w:numId w:val="311"/>
        </w:numPr>
        <w:shd w:val="clear" w:color="auto" w:fill="auto"/>
        <w:tabs>
          <w:tab w:pos="307" w:val="left"/>
        </w:tabs>
        <w:bidi w:val="0"/>
        <w:spacing w:before="0" w:line="240" w:lineRule="auto"/>
        <w:ind w:left="0" w:right="0" w:firstLine="0"/>
        <w:jc w:val="both"/>
      </w:pPr>
      <w:r>
        <w:rPr>
          <w:color w:val="000000"/>
          <w:spacing w:val="0"/>
          <w:w w:val="100"/>
          <w:position w:val="0"/>
          <w:shd w:val="clear" w:color="auto" w:fill="auto"/>
          <w:lang w:val="cs-CZ" w:eastAsia="cs-CZ" w:bidi="cs-CZ"/>
        </w:rPr>
        <w:t>Doba ručení činí 12 měsíců. Pokud je v pojistné smlouvě dohodnuto, může být doba ručení kratší než 12 měsíců. Základem pro výpočet pojistného je roční pojistná částka.</w:t>
      </w:r>
    </w:p>
    <w:p>
      <w:pPr>
        <w:pStyle w:val="Style13"/>
        <w:keepNext w:val="0"/>
        <w:keepLines w:val="0"/>
        <w:widowControl w:val="0"/>
        <w:numPr>
          <w:ilvl w:val="0"/>
          <w:numId w:val="311"/>
        </w:numPr>
        <w:shd w:val="clear" w:color="auto" w:fill="auto"/>
        <w:tabs>
          <w:tab w:pos="307" w:val="left"/>
        </w:tabs>
        <w:bidi w:val="0"/>
        <w:spacing w:before="0" w:line="240" w:lineRule="auto"/>
        <w:ind w:left="0" w:right="0" w:firstLine="0"/>
        <w:jc w:val="both"/>
      </w:pPr>
      <w:r>
        <w:rPr>
          <w:color w:val="000000"/>
          <w:spacing w:val="0"/>
          <w:w w:val="100"/>
          <w:position w:val="0"/>
          <w:shd w:val="clear" w:color="auto" w:fill="auto"/>
          <w:lang w:val="cs-CZ" w:eastAsia="cs-CZ" w:bidi="cs-CZ"/>
        </w:rPr>
        <w:t>Dobu ručení stanoví vždy na vlastní odpovědnost pojistník.</w:t>
      </w:r>
    </w:p>
    <w:p>
      <w:pPr>
        <w:pStyle w:val="Style27"/>
        <w:keepNext/>
        <w:keepLines/>
        <w:widowControl w:val="0"/>
        <w:shd w:val="clear" w:color="auto" w:fill="auto"/>
        <w:bidi w:val="0"/>
        <w:spacing w:before="0" w:line="240" w:lineRule="auto"/>
        <w:ind w:left="0" w:right="0" w:firstLine="0"/>
        <w:jc w:val="center"/>
      </w:pPr>
      <w:bookmarkStart w:id="100" w:name="bookmark100"/>
      <w:bookmarkStart w:id="101" w:name="bookmark101"/>
      <w:r>
        <w:rPr>
          <w:color w:val="000000"/>
          <w:spacing w:val="0"/>
          <w:w w:val="100"/>
          <w:position w:val="0"/>
          <w:shd w:val="clear" w:color="auto" w:fill="auto"/>
          <w:lang w:val="cs-CZ" w:eastAsia="cs-CZ" w:bidi="cs-CZ"/>
        </w:rPr>
        <w:t>Článek 30</w:t>
        <w:br/>
        <w:t>Spoluúčast</w:t>
      </w:r>
      <w:bookmarkEnd w:id="100"/>
      <w:bookmarkEnd w:id="101"/>
    </w:p>
    <w:p>
      <w:pPr>
        <w:pStyle w:val="Style13"/>
        <w:keepNext w:val="0"/>
        <w:keepLines w:val="0"/>
        <w:widowControl w:val="0"/>
        <w:numPr>
          <w:ilvl w:val="0"/>
          <w:numId w:val="313"/>
        </w:numPr>
        <w:shd w:val="clear" w:color="auto" w:fill="auto"/>
        <w:tabs>
          <w:tab w:pos="307" w:val="left"/>
        </w:tabs>
        <w:bidi w:val="0"/>
        <w:spacing w:before="0" w:after="0" w:line="240" w:lineRule="auto"/>
        <w:ind w:left="0" w:right="0" w:firstLine="0"/>
        <w:jc w:val="both"/>
      </w:pPr>
      <w:r>
        <w:rPr>
          <w:color w:val="000000"/>
          <w:spacing w:val="0"/>
          <w:w w:val="100"/>
          <w:position w:val="0"/>
          <w:shd w:val="clear" w:color="auto" w:fill="auto"/>
          <w:lang w:val="cs-CZ" w:eastAsia="cs-CZ" w:bidi="cs-CZ"/>
        </w:rPr>
        <w:t>V pojistné smlouvě může být dohodnuto, že osoba, které vzniká právo na pojistné plnění se podílí na pojistném plnění takto:</w:t>
      </w:r>
    </w:p>
    <w:p>
      <w:pPr>
        <w:pStyle w:val="Style13"/>
        <w:keepNext w:val="0"/>
        <w:keepLines w:val="0"/>
        <w:widowControl w:val="0"/>
        <w:numPr>
          <w:ilvl w:val="0"/>
          <w:numId w:val="315"/>
        </w:numPr>
        <w:shd w:val="clear" w:color="auto" w:fill="auto"/>
        <w:tabs>
          <w:tab w:pos="312" w:val="left"/>
        </w:tabs>
        <w:bidi w:val="0"/>
        <w:spacing w:before="0" w:after="0" w:line="240" w:lineRule="auto"/>
        <w:ind w:left="0" w:right="0" w:firstLine="0"/>
        <w:jc w:val="left"/>
      </w:pPr>
      <w:r>
        <w:rPr>
          <w:color w:val="000000"/>
          <w:spacing w:val="0"/>
          <w:w w:val="100"/>
          <w:position w:val="0"/>
          <w:shd w:val="clear" w:color="auto" w:fill="auto"/>
          <w:lang w:val="cs-CZ" w:eastAsia="cs-CZ" w:bidi="cs-CZ"/>
        </w:rPr>
        <w:t>pro časově proměnné náklady platí časová spoluúčast dohodnutá v pojistné smlouvě, která se vyměří ve dnech provozu</w:t>
      </w:r>
    </w:p>
    <w:p>
      <w:pPr>
        <w:pStyle w:val="Style13"/>
        <w:keepNext w:val="0"/>
        <w:keepLines w:val="0"/>
        <w:widowControl w:val="0"/>
        <w:numPr>
          <w:ilvl w:val="0"/>
          <w:numId w:val="315"/>
        </w:numPr>
        <w:shd w:val="clear" w:color="auto" w:fill="auto"/>
        <w:tabs>
          <w:tab w:pos="321" w:val="left"/>
        </w:tabs>
        <w:bidi w:val="0"/>
        <w:spacing w:before="0" w:line="240" w:lineRule="auto"/>
        <w:ind w:left="0" w:right="0" w:firstLine="0"/>
        <w:jc w:val="left"/>
      </w:pPr>
      <w:r>
        <w:rPr>
          <w:color w:val="000000"/>
          <w:spacing w:val="0"/>
          <w:w w:val="100"/>
          <w:position w:val="0"/>
          <w:shd w:val="clear" w:color="auto" w:fill="auto"/>
          <w:lang w:val="cs-CZ" w:eastAsia="cs-CZ" w:bidi="cs-CZ"/>
        </w:rPr>
        <w:t>pro časově nezávislé náklady platí spoluúčast stanovená částkou nebo procentní sazbou v pojistné smlouvě.</w:t>
      </w:r>
    </w:p>
    <w:p>
      <w:pPr>
        <w:pStyle w:val="Style13"/>
        <w:keepNext w:val="0"/>
        <w:keepLines w:val="0"/>
        <w:widowControl w:val="0"/>
        <w:numPr>
          <w:ilvl w:val="0"/>
          <w:numId w:val="313"/>
        </w:numPr>
        <w:shd w:val="clear" w:color="auto" w:fill="auto"/>
        <w:tabs>
          <w:tab w:pos="307" w:val="left"/>
        </w:tabs>
        <w:bidi w:val="0"/>
        <w:spacing w:before="0" w:line="240" w:lineRule="auto"/>
        <w:ind w:left="0" w:right="0" w:firstLine="0"/>
        <w:jc w:val="left"/>
      </w:pPr>
      <w:r>
        <w:rPr>
          <w:color w:val="000000"/>
          <w:spacing w:val="0"/>
          <w:w w:val="100"/>
          <w:position w:val="0"/>
          <w:shd w:val="clear" w:color="auto" w:fill="auto"/>
          <w:lang w:val="cs-CZ" w:eastAsia="cs-CZ" w:bidi="cs-CZ"/>
        </w:rPr>
        <w:t>Spoluúčast dohodnutá v pojistné smlouvě se odečítá od celkového pojistného plnění.</w:t>
      </w:r>
    </w:p>
    <w:p>
      <w:pPr>
        <w:pStyle w:val="Style13"/>
        <w:keepNext w:val="0"/>
        <w:keepLines w:val="0"/>
        <w:widowControl w:val="0"/>
        <w:numPr>
          <w:ilvl w:val="0"/>
          <w:numId w:val="313"/>
        </w:numPr>
        <w:shd w:val="clear" w:color="auto" w:fill="auto"/>
        <w:tabs>
          <w:tab w:pos="307" w:val="left"/>
        </w:tabs>
        <w:bidi w:val="0"/>
        <w:spacing w:before="0" w:line="240" w:lineRule="auto"/>
        <w:ind w:left="0" w:right="0" w:firstLine="0"/>
        <w:jc w:val="left"/>
      </w:pPr>
      <w:r>
        <w:rPr>
          <w:color w:val="000000"/>
          <w:spacing w:val="0"/>
          <w:w w:val="100"/>
          <w:position w:val="0"/>
          <w:shd w:val="clear" w:color="auto" w:fill="auto"/>
          <w:lang w:val="cs-CZ" w:eastAsia="cs-CZ" w:bidi="cs-CZ"/>
        </w:rPr>
        <w:t>V pojistné smlouvě dodatečně dohodnuté spoluúčasti pro jednotlivé pojištěné položky nebo rozšíření rozsahu pojištění se odečítají napřed.</w:t>
      </w:r>
    </w:p>
    <w:p>
      <w:pPr>
        <w:pStyle w:val="Style27"/>
        <w:keepNext/>
        <w:keepLines/>
        <w:widowControl w:val="0"/>
        <w:shd w:val="clear" w:color="auto" w:fill="auto"/>
        <w:bidi w:val="0"/>
        <w:spacing w:before="0" w:after="0" w:line="240" w:lineRule="auto"/>
        <w:ind w:left="0" w:right="0" w:firstLine="0"/>
        <w:jc w:val="center"/>
      </w:pPr>
      <w:bookmarkStart w:id="102" w:name="bookmark102"/>
      <w:bookmarkStart w:id="103" w:name="bookmark103"/>
      <w:r>
        <w:rPr>
          <w:color w:val="000000"/>
          <w:spacing w:val="0"/>
          <w:w w:val="100"/>
          <w:position w:val="0"/>
          <w:shd w:val="clear" w:color="auto" w:fill="auto"/>
          <w:lang w:val="cs-CZ" w:eastAsia="cs-CZ" w:bidi="cs-CZ"/>
        </w:rPr>
        <w:t>Článek 31</w:t>
      </w:r>
      <w:bookmarkEnd w:id="102"/>
      <w:bookmarkEnd w:id="103"/>
    </w:p>
    <w:p>
      <w:pPr>
        <w:pStyle w:val="Style27"/>
        <w:keepNext/>
        <w:keepLines/>
        <w:widowControl w:val="0"/>
        <w:shd w:val="clear" w:color="auto" w:fill="auto"/>
        <w:bidi w:val="0"/>
        <w:spacing w:before="0" w:line="240" w:lineRule="auto"/>
        <w:ind w:left="0" w:right="0" w:firstLine="0"/>
        <w:jc w:val="center"/>
      </w:pPr>
      <w:bookmarkStart w:id="104" w:name="bookmark104"/>
      <w:bookmarkStart w:id="105" w:name="bookmark105"/>
      <w:r>
        <w:rPr>
          <w:color w:val="000000"/>
          <w:spacing w:val="0"/>
          <w:w w:val="100"/>
          <w:position w:val="0"/>
          <w:shd w:val="clear" w:color="auto" w:fill="auto"/>
          <w:lang w:val="cs-CZ" w:eastAsia="cs-CZ" w:bidi="cs-CZ"/>
        </w:rPr>
        <w:t>Definice</w:t>
      </w:r>
      <w:bookmarkEnd w:id="104"/>
      <w:bookmarkEnd w:id="105"/>
    </w:p>
    <w:p>
      <w:pPr>
        <w:pStyle w:val="Style13"/>
        <w:keepNext w:val="0"/>
        <w:keepLines w:val="0"/>
        <w:widowControl w:val="0"/>
        <w:numPr>
          <w:ilvl w:val="0"/>
          <w:numId w:val="317"/>
        </w:numPr>
        <w:shd w:val="clear" w:color="auto" w:fill="auto"/>
        <w:tabs>
          <w:tab w:pos="307"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Časově proměnné vícenáklady</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Pojistitelné časově proměnné vícenáklady (náklady, které vznikají proporcionálně s dobou přerušení nebo omezení) jsou především vícenáklady, které vzniknou při:</w:t>
      </w:r>
    </w:p>
    <w:p>
      <w:pPr>
        <w:pStyle w:val="Style13"/>
        <w:keepNext w:val="0"/>
        <w:keepLines w:val="0"/>
        <w:widowControl w:val="0"/>
        <w:numPr>
          <w:ilvl w:val="0"/>
          <w:numId w:val="319"/>
        </w:numPr>
        <w:shd w:val="clear" w:color="auto" w:fill="auto"/>
        <w:tabs>
          <w:tab w:pos="517" w:val="left"/>
        </w:tabs>
        <w:bidi w:val="0"/>
        <w:spacing w:before="0" w:after="0" w:line="240" w:lineRule="auto"/>
        <w:ind w:left="480" w:right="0" w:hanging="280"/>
        <w:jc w:val="both"/>
      </w:pPr>
      <w:r>
        <w:rPr>
          <w:color w:val="000000"/>
          <w:spacing w:val="0"/>
          <w:w w:val="100"/>
          <w:position w:val="0"/>
          <w:shd w:val="clear" w:color="auto" w:fill="auto"/>
          <w:lang w:val="cs-CZ" w:eastAsia="cs-CZ" w:bidi="cs-CZ"/>
        </w:rPr>
        <w:t>užívání cizích pozemků, budov, místností, zařízení nebo vybavení,</w:t>
      </w:r>
    </w:p>
    <w:p>
      <w:pPr>
        <w:pStyle w:val="Style13"/>
        <w:keepNext w:val="0"/>
        <w:keepLines w:val="0"/>
        <w:widowControl w:val="0"/>
        <w:numPr>
          <w:ilvl w:val="0"/>
          <w:numId w:val="319"/>
        </w:numPr>
        <w:shd w:val="clear" w:color="auto" w:fill="auto"/>
        <w:tabs>
          <w:tab w:pos="517" w:val="left"/>
        </w:tabs>
        <w:bidi w:val="0"/>
        <w:spacing w:before="0" w:after="0" w:line="240" w:lineRule="auto"/>
        <w:ind w:left="0" w:right="0" w:firstLine="180"/>
        <w:jc w:val="both"/>
      </w:pPr>
      <w:r>
        <w:rPr>
          <w:color w:val="000000"/>
          <w:spacing w:val="0"/>
          <w:w w:val="100"/>
          <w:position w:val="0"/>
          <w:shd w:val="clear" w:color="auto" w:fill="auto"/>
          <w:lang w:val="cs-CZ" w:eastAsia="cs-CZ" w:bidi="cs-CZ"/>
        </w:rPr>
        <w:t>nájmu náhradních zařízení,</w:t>
      </w:r>
    </w:p>
    <w:p>
      <w:pPr>
        <w:pStyle w:val="Style13"/>
        <w:keepNext w:val="0"/>
        <w:keepLines w:val="0"/>
        <w:widowControl w:val="0"/>
        <w:numPr>
          <w:ilvl w:val="0"/>
          <w:numId w:val="319"/>
        </w:numPr>
        <w:shd w:val="clear" w:color="auto" w:fill="auto"/>
        <w:tabs>
          <w:tab w:pos="517" w:val="left"/>
        </w:tabs>
        <w:bidi w:val="0"/>
        <w:spacing w:before="0" w:after="0" w:line="240" w:lineRule="auto"/>
        <w:ind w:left="0" w:right="0" w:firstLine="180"/>
        <w:jc w:val="both"/>
      </w:pPr>
      <w:r>
        <w:rPr>
          <w:color w:val="000000"/>
          <w:spacing w:val="0"/>
          <w:w w:val="100"/>
          <w:position w:val="0"/>
          <w:shd w:val="clear" w:color="auto" w:fill="auto"/>
          <w:lang w:val="cs-CZ" w:eastAsia="cs-CZ" w:bidi="cs-CZ"/>
        </w:rPr>
        <w:t>používání jiných pracovních nebo výrobních postupů,</w:t>
      </w:r>
    </w:p>
    <w:p>
      <w:pPr>
        <w:pStyle w:val="Style13"/>
        <w:keepNext w:val="0"/>
        <w:keepLines w:val="0"/>
        <w:widowControl w:val="0"/>
        <w:numPr>
          <w:ilvl w:val="0"/>
          <w:numId w:val="319"/>
        </w:numPr>
        <w:shd w:val="clear" w:color="auto" w:fill="auto"/>
        <w:tabs>
          <w:tab w:pos="517" w:val="left"/>
        </w:tabs>
        <w:bidi w:val="0"/>
        <w:spacing w:before="0" w:line="240" w:lineRule="auto"/>
        <w:ind w:left="0" w:right="0" w:firstLine="180"/>
        <w:jc w:val="both"/>
      </w:pPr>
      <w:r>
        <w:rPr>
          <w:color w:val="000000"/>
          <w:spacing w:val="0"/>
          <w:w w:val="100"/>
          <w:position w:val="0"/>
          <w:shd w:val="clear" w:color="auto" w:fill="auto"/>
          <w:lang w:val="cs-CZ" w:eastAsia="cs-CZ" w:bidi="cs-CZ"/>
        </w:rPr>
        <w:t>zvýšení personálních nákladů.</w:t>
      </w:r>
    </w:p>
    <w:p>
      <w:pPr>
        <w:pStyle w:val="Style13"/>
        <w:keepNext w:val="0"/>
        <w:keepLines w:val="0"/>
        <w:widowControl w:val="0"/>
        <w:numPr>
          <w:ilvl w:val="0"/>
          <w:numId w:val="317"/>
        </w:numPr>
        <w:shd w:val="clear" w:color="auto" w:fill="auto"/>
        <w:tabs>
          <w:tab w:pos="307"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Časově nezávislé vícenáklady</w:t>
      </w:r>
    </w:p>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Pojistitelné časově nezávislé vícenáklady (náklady, které během doby přerušení nebo omezení nevznikají průběžně) jsou především vícenáklady, které vzniknou při:</w:t>
      </w:r>
    </w:p>
    <w:p>
      <w:pPr>
        <w:pStyle w:val="Style13"/>
        <w:keepNext w:val="0"/>
        <w:keepLines w:val="0"/>
        <w:widowControl w:val="0"/>
        <w:numPr>
          <w:ilvl w:val="0"/>
          <w:numId w:val="321"/>
        </w:numPr>
        <w:shd w:val="clear" w:color="auto" w:fill="auto"/>
        <w:tabs>
          <w:tab w:pos="612" w:val="left"/>
        </w:tabs>
        <w:bidi w:val="0"/>
        <w:spacing w:before="0" w:after="0" w:line="240" w:lineRule="auto"/>
        <w:ind w:left="0" w:right="0" w:firstLine="300"/>
        <w:jc w:val="both"/>
      </w:pPr>
      <w:r>
        <w:rPr>
          <w:color w:val="000000"/>
          <w:spacing w:val="0"/>
          <w:w w:val="100"/>
          <w:position w:val="0"/>
          <w:shd w:val="clear" w:color="auto" w:fill="auto"/>
          <w:lang w:val="cs-CZ" w:eastAsia="cs-CZ" w:bidi="cs-CZ"/>
        </w:rPr>
        <w:t>jednorázovém přeprogramování,</w:t>
      </w:r>
    </w:p>
    <w:p>
      <w:pPr>
        <w:pStyle w:val="Style13"/>
        <w:keepNext w:val="0"/>
        <w:keepLines w:val="0"/>
        <w:widowControl w:val="0"/>
        <w:numPr>
          <w:ilvl w:val="0"/>
          <w:numId w:val="321"/>
        </w:numPr>
        <w:shd w:val="clear" w:color="auto" w:fill="auto"/>
        <w:tabs>
          <w:tab w:pos="612" w:val="left"/>
        </w:tabs>
        <w:bidi w:val="0"/>
        <w:spacing w:before="0" w:after="0" w:line="240" w:lineRule="auto"/>
        <w:ind w:left="0" w:right="0" w:firstLine="300"/>
        <w:jc w:val="both"/>
      </w:pPr>
      <w:r>
        <w:rPr>
          <w:color w:val="000000"/>
          <w:spacing w:val="0"/>
          <w:w w:val="100"/>
          <w:position w:val="0"/>
          <w:shd w:val="clear" w:color="auto" w:fill="auto"/>
          <w:lang w:val="cs-CZ" w:eastAsia="cs-CZ" w:bidi="cs-CZ"/>
        </w:rPr>
        <w:t>změně vybavení,</w:t>
      </w:r>
    </w:p>
    <w:p>
      <w:pPr>
        <w:pStyle w:val="Style13"/>
        <w:keepNext w:val="0"/>
        <w:keepLines w:val="0"/>
        <w:widowControl w:val="0"/>
        <w:numPr>
          <w:ilvl w:val="0"/>
          <w:numId w:val="321"/>
        </w:numPr>
        <w:shd w:val="clear" w:color="auto" w:fill="auto"/>
        <w:tabs>
          <w:tab w:pos="612" w:val="left"/>
        </w:tabs>
        <w:bidi w:val="0"/>
        <w:spacing w:before="0" w:line="240" w:lineRule="auto"/>
        <w:ind w:left="0" w:right="0" w:firstLine="300"/>
        <w:jc w:val="both"/>
      </w:pPr>
      <w:r>
        <w:rPr>
          <w:color w:val="000000"/>
          <w:spacing w:val="0"/>
          <w:w w:val="100"/>
          <w:position w:val="0"/>
          <w:shd w:val="clear" w:color="auto" w:fill="auto"/>
          <w:lang w:val="cs-CZ" w:eastAsia="cs-CZ" w:bidi="cs-CZ"/>
        </w:rPr>
        <w:t>pomocných nebo přechodných opravách.</w:t>
      </w:r>
    </w:p>
    <w:p>
      <w:pPr>
        <w:pStyle w:val="Style13"/>
        <w:keepNext w:val="0"/>
        <w:keepLines w:val="0"/>
        <w:widowControl w:val="0"/>
        <w:numPr>
          <w:ilvl w:val="0"/>
          <w:numId w:val="317"/>
        </w:numPr>
        <w:shd w:val="clear" w:color="auto" w:fill="auto"/>
        <w:tabs>
          <w:tab w:pos="307"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Časová spoluúčast</w:t>
      </w:r>
    </w:p>
    <w:p>
      <w:pPr>
        <w:pStyle w:val="Style13"/>
        <w:keepNext w:val="0"/>
        <w:keepLines w:val="0"/>
        <w:widowControl w:val="0"/>
        <w:pBdr>
          <w:bottom w:val="single" w:sz="4" w:space="0" w:color="auto"/>
        </w:pBdr>
        <w:shd w:val="clear" w:color="auto" w:fill="auto"/>
        <w:bidi w:val="0"/>
        <w:spacing w:before="0" w:after="540" w:line="240" w:lineRule="auto"/>
        <w:ind w:left="0" w:right="0" w:firstLine="0"/>
        <w:jc w:val="both"/>
      </w:pPr>
      <w:r>
        <w:rPr>
          <w:color w:val="000000"/>
          <w:spacing w:val="0"/>
          <w:w w:val="100"/>
          <w:position w:val="0"/>
          <w:shd w:val="clear" w:color="auto" w:fill="auto"/>
          <w:lang w:val="cs-CZ" w:eastAsia="cs-CZ" w:bidi="cs-CZ"/>
        </w:rPr>
        <w:t>Období stanovené v rozpisu k tomuto Oddílu, za které pojistitel nevyplatí plnění. Příslušná částka je součinem průměrné denní hodnoty ztráty vzniklé v době ručení a počtu dnů, které byly dohodnuty jako časová spoluúčast.</w:t>
      </w:r>
    </w:p>
    <w:p>
      <w:pPr>
        <w:pStyle w:val="Style7"/>
        <w:keepNext w:val="0"/>
        <w:keepLines w:val="0"/>
        <w:widowControl w:val="0"/>
        <w:numPr>
          <w:ilvl w:val="0"/>
          <w:numId w:val="223"/>
        </w:numPr>
        <w:shd w:val="clear" w:color="auto" w:fill="auto"/>
        <w:tabs>
          <w:tab w:pos="417" w:val="left"/>
        </w:tabs>
        <w:bidi w:val="0"/>
        <w:spacing w:before="0" w:line="240" w:lineRule="auto"/>
        <w:ind w:left="0" w:right="0" w:firstLine="0"/>
        <w:jc w:val="center"/>
        <w:rPr>
          <w:sz w:val="28"/>
          <w:szCs w:val="28"/>
        </w:rPr>
      </w:pPr>
      <w:r>
        <w:rPr>
          <w:b/>
          <w:bCs/>
          <w:color w:val="000000"/>
          <w:spacing w:val="0"/>
          <w:w w:val="100"/>
          <w:position w:val="0"/>
          <w:sz w:val="28"/>
          <w:szCs w:val="28"/>
          <w:u w:val="single"/>
          <w:shd w:val="clear" w:color="auto" w:fill="auto"/>
          <w:lang w:val="cs-CZ" w:eastAsia="cs-CZ" w:bidi="cs-CZ"/>
        </w:rPr>
        <w:t>Společná část</w:t>
      </w:r>
    </w:p>
    <w:p>
      <w:pPr>
        <w:pStyle w:val="Style27"/>
        <w:keepNext/>
        <w:keepLines/>
        <w:widowControl w:val="0"/>
        <w:shd w:val="clear" w:color="auto" w:fill="auto"/>
        <w:bidi w:val="0"/>
        <w:spacing w:before="0" w:after="0" w:line="240" w:lineRule="auto"/>
        <w:ind w:left="0" w:right="0" w:firstLine="0"/>
        <w:jc w:val="center"/>
      </w:pPr>
      <w:bookmarkStart w:id="106" w:name="bookmark106"/>
      <w:bookmarkStart w:id="107" w:name="bookmark107"/>
      <w:r>
        <w:rPr>
          <w:color w:val="000000"/>
          <w:spacing w:val="0"/>
          <w:w w:val="100"/>
          <w:position w:val="0"/>
          <w:shd w:val="clear" w:color="auto" w:fill="auto"/>
          <w:lang w:val="cs-CZ" w:eastAsia="cs-CZ" w:bidi="cs-CZ"/>
        </w:rPr>
        <w:t>Článek 32</w:t>
      </w:r>
      <w:bookmarkEnd w:id="106"/>
      <w:bookmarkEnd w:id="107"/>
    </w:p>
    <w:p>
      <w:pPr>
        <w:pStyle w:val="Style27"/>
        <w:keepNext/>
        <w:keepLines/>
        <w:widowControl w:val="0"/>
        <w:shd w:val="clear" w:color="auto" w:fill="auto"/>
        <w:bidi w:val="0"/>
        <w:spacing w:before="0" w:line="240" w:lineRule="auto"/>
        <w:ind w:left="0" w:right="0" w:firstLine="0"/>
        <w:jc w:val="center"/>
      </w:pPr>
      <w:bookmarkStart w:id="108" w:name="bookmark108"/>
      <w:bookmarkStart w:id="109" w:name="bookmark109"/>
      <w:r>
        <w:rPr>
          <w:color w:val="000000"/>
          <w:spacing w:val="0"/>
          <w:w w:val="100"/>
          <w:position w:val="0"/>
          <w:shd w:val="clear" w:color="auto" w:fill="auto"/>
          <w:lang w:val="cs-CZ" w:eastAsia="cs-CZ" w:bidi="cs-CZ"/>
        </w:rPr>
        <w:t>Základní povinnosti účastníků pojištění</w:t>
        <w:br/>
        <w:t>při uzavírání pojistné smlouvy</w:t>
      </w:r>
      <w:bookmarkEnd w:id="108"/>
      <w:bookmarkEnd w:id="109"/>
    </w:p>
    <w:p>
      <w:pPr>
        <w:pStyle w:val="Style13"/>
        <w:keepNext w:val="0"/>
        <w:keepLines w:val="0"/>
        <w:widowControl w:val="0"/>
        <w:numPr>
          <w:ilvl w:val="0"/>
          <w:numId w:val="323"/>
        </w:numPr>
        <w:shd w:val="clear" w:color="auto" w:fill="auto"/>
        <w:tabs>
          <w:tab w:pos="30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Dotáže-li se pojistitel v písemné formě zájemce o pojištění při jednání o uzavření smlouvy nebo pojistníka při jednání o změně smlouvy na skutečnosti, které mají význam pro pojistitelovo rozhodnutí, jak ohodnotí pojistné riziko, zda je </w:t>
      </w:r>
      <w:r>
        <w:rPr>
          <w:color w:val="000000"/>
          <w:spacing w:val="0"/>
          <w:w w:val="100"/>
          <w:position w:val="0"/>
          <w:shd w:val="clear" w:color="auto" w:fill="auto"/>
          <w:lang w:val="cs-CZ" w:eastAsia="cs-CZ" w:bidi="cs-CZ"/>
        </w:rPr>
        <w:t>pojistí a za jakých podmínek, zodpoví zájemce nebo pojistník tyto dotazy pravdivě a úplně. Povinnost se považuje za řádně splněnou, nebylo-li v odpovědi zatajeno nic podstatného. Co je výše stanoveno o povinnosti pojistníka, platí obdobně i pro pojištěného. Jménem pojistitele může tuto povinnost plnit též pojišťovací zprostředkovatel, je-li k tomu pojistitelem zmocněn.</w:t>
      </w:r>
    </w:p>
    <w:p>
      <w:pPr>
        <w:pStyle w:val="Style13"/>
        <w:keepNext w:val="0"/>
        <w:keepLines w:val="0"/>
        <w:widowControl w:val="0"/>
        <w:numPr>
          <w:ilvl w:val="0"/>
          <w:numId w:val="323"/>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Pojistník a pojištěný jsou povinni oznámit pojistiteli bez zbytečného odkladu každou změnu ve skutečnostech, na které byli písemně tázáni při uzavírání nebo změně pojistné smlouvy.</w:t>
      </w:r>
    </w:p>
    <w:p>
      <w:pPr>
        <w:pStyle w:val="Style13"/>
        <w:keepNext w:val="0"/>
        <w:keepLines w:val="0"/>
        <w:widowControl w:val="0"/>
        <w:numPr>
          <w:ilvl w:val="0"/>
          <w:numId w:val="323"/>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Uzavře-li pojistník ve vlastní prospěch smlouvu vztahující se na pojistné nebezpečí jako možnou příčinu vzniku pojistné události u třetí osoby, může uplatnit právo na pojistné plnění, pokud prokáže, že třetí osobu s obsahem smlouvy seznámil a že ta, vědoma si, že právo na pojistné plnění nenabude, souhlasí, aby pojistník pojistné plnění přijal.</w:t>
      </w:r>
    </w:p>
    <w:p>
      <w:pPr>
        <w:pStyle w:val="Style13"/>
        <w:keepNext w:val="0"/>
        <w:keepLines w:val="0"/>
        <w:widowControl w:val="0"/>
        <w:numPr>
          <w:ilvl w:val="0"/>
          <w:numId w:val="323"/>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Nebude-li pojistníkem prokázáno splnění podmínek podle předchozího odst. 3, může uplatnit právo na pojistné plnění pojištěný. Postoupí-li pojistník smlouvu bez souhlasu pojištěného, popřípadě jeho zákonného zástupce, nepřihlíží se k postoupení smlouvy. To neplatí, je-li postupníkem osoba, u níž se souhlas k pojištění pojistného nebezpečí pojištěného nevyžaduje.</w:t>
      </w:r>
    </w:p>
    <w:p>
      <w:pPr>
        <w:pStyle w:val="Style13"/>
        <w:keepNext w:val="0"/>
        <w:keepLines w:val="0"/>
        <w:widowControl w:val="0"/>
        <w:numPr>
          <w:ilvl w:val="0"/>
          <w:numId w:val="323"/>
        </w:numPr>
        <w:shd w:val="clear" w:color="auto" w:fill="auto"/>
        <w:tabs>
          <w:tab w:pos="274" w:val="left"/>
        </w:tabs>
        <w:bidi w:val="0"/>
        <w:spacing w:before="0" w:after="0" w:line="240" w:lineRule="auto"/>
        <w:ind w:left="0" w:right="0" w:firstLine="0"/>
        <w:jc w:val="both"/>
      </w:pPr>
      <w:r>
        <w:rPr>
          <w:color w:val="000000"/>
          <w:spacing w:val="0"/>
          <w:w w:val="100"/>
          <w:position w:val="0"/>
          <w:shd w:val="clear" w:color="auto" w:fill="auto"/>
          <w:lang w:val="cs-CZ" w:eastAsia="cs-CZ" w:bidi="cs-CZ"/>
        </w:rPr>
        <w:t>Zemře-li nebo zanikne-li bez právního nástupce pojistník, který sjednal pojištění cizího pojistného rizika, vstupuje pojištěný do pojištění na místo pojistníka a to dnem, kdy pojistník zemřel nebo zanikl bez právního nástupce.</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Dnem pojistníkovy smrti, nebo dnem, jeho zániku bez právního nástupce vstupuje do pojištění pojištěný. Oznámí-li však pojistiteli v písemné formě do třiceti dnů ode dne pojistníkovy smrti, nebo ode dne jeho zániku, že na trvání pojištění nemá zájem, zaniká pojištění dnem smrti, nebo dnem zániku pojistníka. Účinky prodlení vůči pojištěnému nenastanou dříve než uplynutím patnácti dnů ode dne, kdy se pojištěný o svém vstupu do pojištění dozvěděl.</w:t>
      </w:r>
    </w:p>
    <w:p>
      <w:pPr>
        <w:pStyle w:val="Style27"/>
        <w:keepNext/>
        <w:keepLines/>
        <w:widowControl w:val="0"/>
        <w:shd w:val="clear" w:color="auto" w:fill="auto"/>
        <w:bidi w:val="0"/>
        <w:spacing w:before="0" w:after="0" w:line="240" w:lineRule="auto"/>
        <w:ind w:left="0" w:right="0" w:firstLine="0"/>
        <w:jc w:val="center"/>
      </w:pPr>
      <w:bookmarkStart w:id="110" w:name="bookmark110"/>
      <w:bookmarkStart w:id="111" w:name="bookmark111"/>
      <w:r>
        <w:rPr>
          <w:color w:val="000000"/>
          <w:spacing w:val="0"/>
          <w:w w:val="100"/>
          <w:position w:val="0"/>
          <w:shd w:val="clear" w:color="auto" w:fill="auto"/>
          <w:lang w:val="cs-CZ" w:eastAsia="cs-CZ" w:bidi="cs-CZ"/>
        </w:rPr>
        <w:t>Článek 33</w:t>
      </w:r>
      <w:bookmarkEnd w:id="110"/>
      <w:bookmarkEnd w:id="111"/>
    </w:p>
    <w:p>
      <w:pPr>
        <w:pStyle w:val="Style27"/>
        <w:keepNext/>
        <w:keepLines/>
        <w:widowControl w:val="0"/>
        <w:shd w:val="clear" w:color="auto" w:fill="auto"/>
        <w:bidi w:val="0"/>
        <w:spacing w:before="0" w:line="240" w:lineRule="auto"/>
        <w:ind w:left="0" w:right="0" w:firstLine="0"/>
        <w:jc w:val="center"/>
      </w:pPr>
      <w:bookmarkStart w:id="112" w:name="bookmark112"/>
      <w:bookmarkStart w:id="113" w:name="bookmark113"/>
      <w:r>
        <w:rPr>
          <w:color w:val="000000"/>
          <w:spacing w:val="0"/>
          <w:w w:val="100"/>
          <w:position w:val="0"/>
          <w:shd w:val="clear" w:color="auto" w:fill="auto"/>
          <w:lang w:val="cs-CZ" w:eastAsia="cs-CZ" w:bidi="cs-CZ"/>
        </w:rPr>
        <w:t>Práva a povinnosti účastníků pojištění</w:t>
        <w:br/>
        <w:t>při změně nebo zániku pojistného rizika</w:t>
        <w:br/>
        <w:t>a při vzniku pojistné události</w:t>
      </w:r>
      <w:bookmarkEnd w:id="112"/>
      <w:bookmarkEnd w:id="113"/>
    </w:p>
    <w:p>
      <w:pPr>
        <w:pStyle w:val="Style13"/>
        <w:keepNext w:val="0"/>
        <w:keepLines w:val="0"/>
        <w:widowControl w:val="0"/>
        <w:numPr>
          <w:ilvl w:val="0"/>
          <w:numId w:val="32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Změní-li se okolnosti, které byly uvedeny ve smlouvě nebo na které se pojistitel tázal, tak podstatně, že zvyšují pravděpodobnost vzniku pojistné události z výslovně ujednaného pojistného nebezpečí, zvýší se pojistné riziko.</w:t>
      </w:r>
    </w:p>
    <w:p>
      <w:pPr>
        <w:pStyle w:val="Style13"/>
        <w:keepNext w:val="0"/>
        <w:keepLines w:val="0"/>
        <w:widowControl w:val="0"/>
        <w:numPr>
          <w:ilvl w:val="0"/>
          <w:numId w:val="32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Změnou pojistného rizika se rozumí jeho podstatné zvýšení nebo snížení (např. v důsledku změny ve způsobu užívání pojištěné věci, změny úrovně zabezpečení, změny místa pojištění atd.).</w:t>
      </w:r>
    </w:p>
    <w:p>
      <w:pPr>
        <w:pStyle w:val="Style13"/>
        <w:keepNext w:val="0"/>
        <w:keepLines w:val="0"/>
        <w:widowControl w:val="0"/>
        <w:numPr>
          <w:ilvl w:val="0"/>
          <w:numId w:val="32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Pojistník nesmí bez pojistitelova souhlasu učinit nic, co zvyšuje pojistné nebezpečí, ani to třetí osobě dovolit; zjistí-li až dodatečně, že bez pojistitelova souhlasu dopustil, že se pojistné nebezpečí zvýšilo, pojistiteli to bez zbytečného odkladu oznámí. Zvýší-li se pojistné nebezpečí nezávisle na pojistníkově vůli, oznámí to pojistník pojistiteli bez zbytečného odkladu poté, co se o tom dozvěděl. Je-li pojištěno cizí pojistné nebezpečí, má povinnosti stanovené v předchozí větě pojištěný.</w:t>
      </w:r>
    </w:p>
    <w:p>
      <w:pPr>
        <w:pStyle w:val="Style13"/>
        <w:keepNext w:val="0"/>
        <w:keepLines w:val="0"/>
        <w:widowControl w:val="0"/>
        <w:numPr>
          <w:ilvl w:val="0"/>
          <w:numId w:val="32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Prokáže-li pojistitel, že by uzavřel smlouvu za jiných podmínek, pokud by pojistné riziko ve zvýšeném rozsahu existovalo již při uzavírání smlouvy, má právo navrhnout novou výši pojistného. Neučiní-li tak do jednoho měsíce ode dne, kdy mu změna byla oznámena, jeho právo zaniká.</w:t>
      </w:r>
    </w:p>
    <w:p>
      <w:pPr>
        <w:pStyle w:val="Style13"/>
        <w:keepNext w:val="0"/>
        <w:keepLines w:val="0"/>
        <w:widowControl w:val="0"/>
        <w:numPr>
          <w:ilvl w:val="0"/>
          <w:numId w:val="32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Není-li návrh přijat nebo nově určené pojistné zaplaceno v ujednané době, jinak do jednoho měsíce ode dne doručení návrhu, má pojistitel právo pojištění vypovědět s osmidenní </w:t>
      </w:r>
      <w:r>
        <w:rPr>
          <w:color w:val="000000"/>
          <w:spacing w:val="0"/>
          <w:w w:val="100"/>
          <w:position w:val="0"/>
          <w:shd w:val="clear" w:color="auto" w:fill="auto"/>
          <w:lang w:val="cs-CZ" w:eastAsia="cs-CZ" w:bidi="cs-CZ"/>
        </w:rPr>
        <w:t>výpovědní dobou; toto právo však pojistitel nemá, neupozornil-li na možnost výpovědi již v návrhu. Nevypoví-li pojistitel pojištění do dvou měsíců ode dne, kdy obdržel nesouhlas s návrhem, zanikne jeho právo vypovědět pojištění.</w:t>
      </w:r>
    </w:p>
    <w:p>
      <w:pPr>
        <w:pStyle w:val="Style13"/>
        <w:keepNext w:val="0"/>
        <w:keepLines w:val="0"/>
        <w:widowControl w:val="0"/>
        <w:numPr>
          <w:ilvl w:val="0"/>
          <w:numId w:val="32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Prokáže-li pojistitel, že by vzhledem k podmínkám platným v době uzavření smlouvy smlouvu neuzavřel, existovalo-li by pojistné riziko ve zvýšeném rozsahu již při uzavírání smlouvy, má právo pojištění vypovědět s osmidenní výpovědní dobou. Nevypoví-li pojistitel pojištění do jednoho měsíce ode dne, kdy mu změna byla oznámena, zanikne jeho právo vypovědět pojištění.</w:t>
      </w:r>
    </w:p>
    <w:p>
      <w:pPr>
        <w:pStyle w:val="Style13"/>
        <w:keepNext w:val="0"/>
        <w:keepLines w:val="0"/>
        <w:widowControl w:val="0"/>
        <w:numPr>
          <w:ilvl w:val="0"/>
          <w:numId w:val="32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Poruší-li pojistník povinnost oznámit zvýšení pojistného rizika, má pojistitel právo pojištění vypovědět bez výpovědní doby. Vypoví-li pojistitel pojištění, náleží mu pojistné až do konce pojistného období, v němž pojištění zaniklo; jednorázové pojistné náleží pojistiteli v tomto případě celé. Nevypoví-li pojistitel pojištění do dvou měsíců ode dne, kdy se o zvýšení pojistného rizika dozvěděl, zanikne jeho právo vypovědět pojištění.</w:t>
      </w:r>
    </w:p>
    <w:p>
      <w:pPr>
        <w:pStyle w:val="Style13"/>
        <w:keepNext w:val="0"/>
        <w:keepLines w:val="0"/>
        <w:widowControl w:val="0"/>
        <w:numPr>
          <w:ilvl w:val="0"/>
          <w:numId w:val="32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Poruší-li pojistník povinnost oznámit zvýšení pojistného rizika a nastala-li po této změně pojistná událost, má pojistitel právo snížit pojistné plnění úměrně k tomu, jaký je poměr pojistného, které obdržel, k pojistnému, které by měl obdržet, kdyby se byl o zvýšení pojistného rizika z oznámení včas dozvěděl.</w:t>
      </w:r>
    </w:p>
    <w:p>
      <w:pPr>
        <w:pStyle w:val="Style13"/>
        <w:keepNext w:val="0"/>
        <w:keepLines w:val="0"/>
        <w:widowControl w:val="0"/>
        <w:numPr>
          <w:ilvl w:val="0"/>
          <w:numId w:val="32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Sníží-li se podstatně pojistné riziko v pojistné době, vzniká pojistiteli povinnost snížit pojistné úměrně k snížení pojistného rizika s účinností ode dne, kdy se o tomto snížení dozvěděl.</w:t>
      </w:r>
    </w:p>
    <w:p>
      <w:pPr>
        <w:pStyle w:val="Style13"/>
        <w:keepNext w:val="0"/>
        <w:keepLines w:val="0"/>
        <w:widowControl w:val="0"/>
        <w:numPr>
          <w:ilvl w:val="0"/>
          <w:numId w:val="325"/>
        </w:numPr>
        <w:shd w:val="clear" w:color="auto" w:fill="auto"/>
        <w:tabs>
          <w:tab w:pos="366" w:val="left"/>
        </w:tabs>
        <w:bidi w:val="0"/>
        <w:spacing w:before="0" w:line="240" w:lineRule="auto"/>
        <w:ind w:left="0" w:right="0" w:firstLine="0"/>
        <w:jc w:val="both"/>
      </w:pPr>
      <w:r>
        <w:rPr>
          <w:color w:val="000000"/>
          <w:spacing w:val="0"/>
          <w:w w:val="100"/>
          <w:position w:val="0"/>
          <w:shd w:val="clear" w:color="auto" w:fill="auto"/>
          <w:lang w:val="cs-CZ" w:eastAsia="cs-CZ" w:bidi="cs-CZ"/>
        </w:rPr>
        <w:t>Ustanovení o zvýšení pojistného rizika se nepoužijí, pokud ke zvýšení rizika došlo z důvodu odvracení nebo zmenšení škody vyšší, nebo v důsledku pojistné události, anebo v důsledku jednání z příkazu lidskosti.</w:t>
      </w:r>
    </w:p>
    <w:p>
      <w:pPr>
        <w:pStyle w:val="Style13"/>
        <w:keepNext w:val="0"/>
        <w:keepLines w:val="0"/>
        <w:widowControl w:val="0"/>
        <w:numPr>
          <w:ilvl w:val="0"/>
          <w:numId w:val="325"/>
        </w:numPr>
        <w:shd w:val="clear" w:color="auto" w:fill="auto"/>
        <w:tabs>
          <w:tab w:pos="366" w:val="left"/>
        </w:tabs>
        <w:bidi w:val="0"/>
        <w:spacing w:before="0" w:after="0" w:line="240" w:lineRule="auto"/>
        <w:ind w:left="0" w:right="0" w:firstLine="0"/>
        <w:jc w:val="both"/>
      </w:pPr>
      <w:r>
        <w:rPr>
          <w:color w:val="000000"/>
          <w:spacing w:val="0"/>
          <w:w w:val="100"/>
          <w:position w:val="0"/>
          <w:shd w:val="clear" w:color="auto" w:fill="auto"/>
          <w:lang w:val="cs-CZ" w:eastAsia="cs-CZ" w:bidi="cs-CZ"/>
        </w:rPr>
        <w:t>Nastane-li událost, se kterou ten, kdo se pokládá za oprávněnou osobu, spojuje požadavek na pojistné plnění, oznámí to pojistiteli bez zbytečného odkladu, podá mu pravdivé vysvětlení o vzniku a rozsahu následků takové události, o právech třetích osob a o jakémkoliv vícenásobném pojištění; současně předloží pojistiteli potřebné doklady ke zjištění okolností rozhodných pro posouzení nároku na plnění a jeho výše, které si pojistitel vyžádá, umožní pojistiteli pořízení kopií těchto dokladů a postupuje způsobem ujednaným ve smlouvě. Není-li současně pojistníkem nebo pojištěným, mají tyto povinnosti i pojistník a pojištěný.</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Stejné oznámení může učinit jakákoliv osoba, která má na pojistném plnění právní zájem.</w:t>
      </w:r>
    </w:p>
    <w:p>
      <w:pPr>
        <w:pStyle w:val="Style13"/>
        <w:keepNext w:val="0"/>
        <w:keepLines w:val="0"/>
        <w:widowControl w:val="0"/>
        <w:numPr>
          <w:ilvl w:val="0"/>
          <w:numId w:val="325"/>
        </w:numPr>
        <w:shd w:val="clear" w:color="auto" w:fill="auto"/>
        <w:tabs>
          <w:tab w:pos="366" w:val="left"/>
        </w:tabs>
        <w:bidi w:val="0"/>
        <w:spacing w:before="0" w:line="240" w:lineRule="auto"/>
        <w:ind w:left="0" w:right="0" w:firstLine="0"/>
        <w:jc w:val="both"/>
      </w:pPr>
      <w:r>
        <w:rPr>
          <w:color w:val="000000"/>
          <w:spacing w:val="0"/>
          <w:w w:val="100"/>
          <w:position w:val="0"/>
          <w:shd w:val="clear" w:color="auto" w:fill="auto"/>
          <w:lang w:val="cs-CZ" w:eastAsia="cs-CZ" w:bidi="cs-CZ"/>
        </w:rPr>
        <w:t>Pojistitel zahájí bez zbytečného odkladu po oznámení podle odst. 11 tohoto článku šetření nutné ke zjištění existence a rozsahu jeho povinnosti plnit. Šetření je skončeno sdělením jeho výsledků osobě, která uplatnila právo na pojistné plnění; na žádost této osoby jí pojistitel v písemné formě zdůvodní výši pojistného plnění, popřípadě důvod jeho zamítnutí.</w:t>
      </w:r>
    </w:p>
    <w:p>
      <w:pPr>
        <w:pStyle w:val="Style13"/>
        <w:keepNext w:val="0"/>
        <w:keepLines w:val="0"/>
        <w:widowControl w:val="0"/>
        <w:numPr>
          <w:ilvl w:val="0"/>
          <w:numId w:val="325"/>
        </w:numPr>
        <w:shd w:val="clear" w:color="auto" w:fill="auto"/>
        <w:tabs>
          <w:tab w:pos="366" w:val="left"/>
        </w:tabs>
        <w:bidi w:val="0"/>
        <w:spacing w:before="0" w:after="0" w:line="240" w:lineRule="auto"/>
        <w:ind w:left="0" w:right="0" w:firstLine="0"/>
        <w:jc w:val="both"/>
      </w:pPr>
      <w:r>
        <w:rPr>
          <w:color w:val="000000"/>
          <w:spacing w:val="0"/>
          <w:w w:val="100"/>
          <w:position w:val="0"/>
          <w:shd w:val="clear" w:color="auto" w:fill="auto"/>
          <w:lang w:val="cs-CZ" w:eastAsia="cs-CZ" w:bidi="cs-CZ"/>
        </w:rPr>
        <w:t>Obsahuje-li oznámení vědomě nepravdivé nebo hrubě zkreslené podstatné údaje týkající se rozsahu oznámené události, anebo zamlčí-li se v něm vědomě údaje týkající se této události, má pojistitel právo na náhradu nákladů účelně vynaložených na šetření skutečností, o nichž mu byly tyto údaje sděleny nebo zamlčeny. Má se za to, že pojistitel vynaložil náklady v prokázané výši účelně.</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Vyvolá-li pojistník, pojištěný nebo jiná osoba, která uplatňuje na pojistné plnění právo, náklady šetření nebo jejich zvýšení porušením povinnosti, má pojistitel vůči němu právo na přiměřenou náhradu.</w:t>
      </w:r>
    </w:p>
    <w:p>
      <w:pPr>
        <w:pStyle w:val="Style13"/>
        <w:keepNext w:val="0"/>
        <w:keepLines w:val="0"/>
        <w:widowControl w:val="0"/>
        <w:numPr>
          <w:ilvl w:val="0"/>
          <w:numId w:val="325"/>
        </w:numPr>
        <w:shd w:val="clear" w:color="auto" w:fill="auto"/>
        <w:tabs>
          <w:tab w:pos="36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Oprávněná osoba, pojištěný nebo osoba, která vynaložila zachraňovací náklady, je povinna postupovat tak, aby </w:t>
      </w:r>
      <w:r>
        <w:rPr>
          <w:color w:val="000000"/>
          <w:spacing w:val="0"/>
          <w:w w:val="100"/>
          <w:position w:val="0"/>
          <w:shd w:val="clear" w:color="auto" w:fill="auto"/>
          <w:lang w:val="cs-CZ" w:eastAsia="cs-CZ" w:bidi="cs-CZ"/>
        </w:rPr>
        <w:t>pojistitel mohl vůči jinému uplatnit právo na náhradu škody nebo jiné újmy nebo jiné obdobné právo, které jí v souvislosti s pojistnou událostí vzniklo.</w:t>
      </w:r>
    </w:p>
    <w:p>
      <w:pPr>
        <w:pStyle w:val="Style13"/>
        <w:keepNext w:val="0"/>
        <w:keepLines w:val="0"/>
        <w:widowControl w:val="0"/>
        <w:numPr>
          <w:ilvl w:val="0"/>
          <w:numId w:val="325"/>
        </w:numPr>
        <w:shd w:val="clear" w:color="auto" w:fill="auto"/>
        <w:tabs>
          <w:tab w:pos="361" w:val="left"/>
        </w:tabs>
        <w:bidi w:val="0"/>
        <w:spacing w:before="0" w:line="240" w:lineRule="auto"/>
        <w:ind w:left="0" w:right="0" w:firstLine="0"/>
        <w:jc w:val="both"/>
      </w:pPr>
      <w:r>
        <w:rPr>
          <w:color w:val="000000"/>
          <w:spacing w:val="0"/>
          <w:w w:val="100"/>
          <w:position w:val="0"/>
          <w:shd w:val="clear" w:color="auto" w:fill="auto"/>
          <w:lang w:val="cs-CZ" w:eastAsia="cs-CZ" w:bidi="cs-CZ"/>
        </w:rPr>
        <w:t>Vzdala-li se oprávněná osoba, pojištěný nebo osoba, která vynaložila zachraňovací náklady, svého práva na náhradu škody nebo jiné újmy nebo jiného obdobného práva nebo toto právo včas neuplatnila, anebo jinak zmařila přechod svých nároků na pojistitele, má pojistitel právo pojistné plnění snížit až do výše částek, které by jinak mohl získat, nestanoví-li zákon jinak.</w:t>
      </w:r>
    </w:p>
    <w:p>
      <w:pPr>
        <w:pStyle w:val="Style13"/>
        <w:keepNext w:val="0"/>
        <w:keepLines w:val="0"/>
        <w:widowControl w:val="0"/>
        <w:numPr>
          <w:ilvl w:val="0"/>
          <w:numId w:val="325"/>
        </w:numPr>
        <w:shd w:val="clear" w:color="auto" w:fill="auto"/>
        <w:tabs>
          <w:tab w:pos="361" w:val="left"/>
        </w:tabs>
        <w:bidi w:val="0"/>
        <w:spacing w:before="0" w:line="240" w:lineRule="auto"/>
        <w:ind w:left="0" w:right="0" w:firstLine="0"/>
        <w:jc w:val="both"/>
      </w:pPr>
      <w:r>
        <w:rPr>
          <w:color w:val="000000"/>
          <w:spacing w:val="0"/>
          <w:w w:val="100"/>
          <w:position w:val="0"/>
          <w:shd w:val="clear" w:color="auto" w:fill="auto"/>
          <w:lang w:val="cs-CZ" w:eastAsia="cs-CZ" w:bidi="cs-CZ"/>
        </w:rPr>
        <w:t>Projeví-li se následky jednání uvedeného v odst. 15 tohoto článku až po výplatě pojistného plnění, má pojistitel právo na vrácení vyplaceného pojistného plnění až do výše částek, které by jinak mohl získat.</w:t>
      </w:r>
    </w:p>
    <w:p>
      <w:pPr>
        <w:pStyle w:val="Style13"/>
        <w:keepNext w:val="0"/>
        <w:keepLines w:val="0"/>
        <w:widowControl w:val="0"/>
        <w:numPr>
          <w:ilvl w:val="0"/>
          <w:numId w:val="325"/>
        </w:numPr>
        <w:shd w:val="clear" w:color="auto" w:fill="auto"/>
        <w:tabs>
          <w:tab w:pos="361" w:val="left"/>
        </w:tabs>
        <w:bidi w:val="0"/>
        <w:spacing w:before="0" w:line="240" w:lineRule="auto"/>
        <w:ind w:left="0" w:right="0" w:firstLine="0"/>
        <w:jc w:val="both"/>
      </w:pPr>
      <w:r>
        <w:rPr>
          <w:color w:val="000000"/>
          <w:spacing w:val="0"/>
          <w:w w:val="100"/>
          <w:position w:val="0"/>
          <w:shd w:val="clear" w:color="auto" w:fill="auto"/>
          <w:lang w:val="cs-CZ" w:eastAsia="cs-CZ" w:bidi="cs-CZ"/>
        </w:rPr>
        <w:t>Zjistí-li po události, z níž uplatňuje právo na pojistné plnění, pojistník nebo jiná oprávněná osoba, že byl nalezen ztracený nebo odcizený majetek, jehož se tato událost týká, oznámí to pojistiteli bez zbytečného odkladu. Majetek se však za nalezený nepovažuje, pokud</w:t>
      </w:r>
    </w:p>
    <w:p>
      <w:pPr>
        <w:pStyle w:val="Style13"/>
        <w:keepNext w:val="0"/>
        <w:keepLines w:val="0"/>
        <w:widowControl w:val="0"/>
        <w:numPr>
          <w:ilvl w:val="0"/>
          <w:numId w:val="327"/>
        </w:numPr>
        <w:shd w:val="clear" w:color="auto" w:fill="auto"/>
        <w:tabs>
          <w:tab w:pos="627" w:val="left"/>
        </w:tabs>
        <w:bidi w:val="0"/>
        <w:spacing w:before="0" w:line="240" w:lineRule="auto"/>
        <w:ind w:left="300" w:right="0" w:firstLine="0"/>
        <w:jc w:val="both"/>
      </w:pPr>
      <w:r>
        <w:rPr>
          <w:color w:val="000000"/>
          <w:spacing w:val="0"/>
          <w:w w:val="100"/>
          <w:position w:val="0"/>
          <w:shd w:val="clear" w:color="auto" w:fill="auto"/>
          <w:lang w:val="cs-CZ" w:eastAsia="cs-CZ" w:bidi="cs-CZ"/>
        </w:rPr>
        <w:t>byla pozbyta jeho držba a nelze-li ji buď vůbec znovu nabýt, nebo lze-li ji dosáhnout jen s nepřiměřenými obtížemi nebo náklady, nebo</w:t>
      </w:r>
    </w:p>
    <w:p>
      <w:pPr>
        <w:pStyle w:val="Style13"/>
        <w:keepNext w:val="0"/>
        <w:keepLines w:val="0"/>
        <w:widowControl w:val="0"/>
        <w:numPr>
          <w:ilvl w:val="0"/>
          <w:numId w:val="327"/>
        </w:numPr>
        <w:shd w:val="clear" w:color="auto" w:fill="auto"/>
        <w:tabs>
          <w:tab w:pos="627" w:val="left"/>
        </w:tabs>
        <w:bidi w:val="0"/>
        <w:spacing w:before="0" w:line="240" w:lineRule="auto"/>
        <w:ind w:left="300" w:right="0" w:firstLine="0"/>
        <w:jc w:val="both"/>
      </w:pPr>
      <w:r>
        <w:rPr>
          <w:color w:val="000000"/>
          <w:spacing w:val="0"/>
          <w:w w:val="100"/>
          <w:position w:val="0"/>
          <w:shd w:val="clear" w:color="auto" w:fill="auto"/>
          <w:lang w:val="cs-CZ" w:eastAsia="cs-CZ" w:bidi="cs-CZ"/>
        </w:rPr>
        <w:t>věc byla poškozena do té míry, že jako taková zanikla, nebo ji lze opravit jen s nepřiměřenými náklady.</w:t>
      </w:r>
    </w:p>
    <w:p>
      <w:pPr>
        <w:pStyle w:val="Style13"/>
        <w:keepNext w:val="0"/>
        <w:keepLines w:val="0"/>
        <w:widowControl w:val="0"/>
        <w:shd w:val="clear" w:color="auto" w:fill="auto"/>
        <w:bidi w:val="0"/>
        <w:spacing w:before="0" w:after="580" w:line="240" w:lineRule="auto"/>
        <w:ind w:left="0" w:right="0" w:firstLine="0"/>
        <w:jc w:val="both"/>
      </w:pPr>
      <w:r>
        <w:rPr>
          <w:color w:val="000000"/>
          <w:spacing w:val="0"/>
          <w:w w:val="100"/>
          <w:position w:val="0"/>
          <w:shd w:val="clear" w:color="auto" w:fill="auto"/>
          <w:lang w:val="cs-CZ" w:eastAsia="cs-CZ" w:bidi="cs-CZ"/>
        </w:rPr>
        <w:t>Poskytl-li pojistitel po vzniku pojistné události pojistné plnění, nepřechází na něho vlastnické právo k pojištěnému majetku, ale má právo na vydání toho, co na pojistném plnění poskytl. Oprávněná osoba si však může odečíst náklady účelně vynaložené na odstranění závad vzniklých v době, kdy byla zbavena možnosti s majetkem nakládat.</w:t>
      </w:r>
    </w:p>
    <w:p>
      <w:pPr>
        <w:pStyle w:val="Style27"/>
        <w:keepNext/>
        <w:keepLines/>
        <w:widowControl w:val="0"/>
        <w:shd w:val="clear" w:color="auto" w:fill="auto"/>
        <w:bidi w:val="0"/>
        <w:spacing w:before="0" w:after="0" w:line="240" w:lineRule="auto"/>
        <w:ind w:left="0" w:right="0" w:firstLine="0"/>
        <w:jc w:val="center"/>
      </w:pPr>
      <w:bookmarkStart w:id="114" w:name="bookmark114"/>
      <w:bookmarkStart w:id="115" w:name="bookmark115"/>
      <w:r>
        <w:rPr>
          <w:color w:val="000000"/>
          <w:spacing w:val="0"/>
          <w:w w:val="100"/>
          <w:position w:val="0"/>
          <w:shd w:val="clear" w:color="auto" w:fill="auto"/>
          <w:lang w:val="cs-CZ" w:eastAsia="cs-CZ" w:bidi="cs-CZ"/>
        </w:rPr>
        <w:t>Článek 34</w:t>
      </w:r>
      <w:bookmarkEnd w:id="114"/>
      <w:bookmarkEnd w:id="115"/>
    </w:p>
    <w:p>
      <w:pPr>
        <w:pStyle w:val="Style27"/>
        <w:keepNext/>
        <w:keepLines/>
        <w:widowControl w:val="0"/>
        <w:shd w:val="clear" w:color="auto" w:fill="auto"/>
        <w:bidi w:val="0"/>
        <w:spacing w:before="0" w:line="240" w:lineRule="auto"/>
        <w:ind w:left="0" w:right="0" w:firstLine="0"/>
        <w:jc w:val="center"/>
      </w:pPr>
      <w:bookmarkStart w:id="116" w:name="bookmark116"/>
      <w:bookmarkStart w:id="117" w:name="bookmark117"/>
      <w:r>
        <w:rPr>
          <w:color w:val="000000"/>
          <w:spacing w:val="0"/>
          <w:w w:val="100"/>
          <w:position w:val="0"/>
          <w:shd w:val="clear" w:color="auto" w:fill="auto"/>
          <w:lang w:val="cs-CZ" w:eastAsia="cs-CZ" w:bidi="cs-CZ"/>
        </w:rPr>
        <w:t>Povinnost součinnosti pojištěného s pojistitelem</w:t>
      </w:r>
      <w:bookmarkEnd w:id="116"/>
      <w:bookmarkEnd w:id="117"/>
    </w:p>
    <w:p>
      <w:pPr>
        <w:pStyle w:val="Style13"/>
        <w:keepNext w:val="0"/>
        <w:keepLines w:val="0"/>
        <w:widowControl w:val="0"/>
        <w:numPr>
          <w:ilvl w:val="0"/>
          <w:numId w:val="329"/>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Pojištěný je povinen během trvání pojištění:</w:t>
      </w:r>
    </w:p>
    <w:p>
      <w:pPr>
        <w:pStyle w:val="Style13"/>
        <w:keepNext w:val="0"/>
        <w:keepLines w:val="0"/>
        <w:widowControl w:val="0"/>
        <w:numPr>
          <w:ilvl w:val="0"/>
          <w:numId w:val="331"/>
        </w:numPr>
        <w:shd w:val="clear" w:color="auto" w:fill="auto"/>
        <w:tabs>
          <w:tab w:pos="584" w:val="left"/>
        </w:tabs>
        <w:bidi w:val="0"/>
        <w:spacing w:before="0" w:line="240" w:lineRule="auto"/>
        <w:ind w:left="300" w:right="0" w:firstLine="0"/>
        <w:jc w:val="both"/>
      </w:pPr>
      <w:r>
        <w:rPr>
          <w:color w:val="000000"/>
          <w:spacing w:val="0"/>
          <w:w w:val="100"/>
          <w:position w:val="0"/>
          <w:shd w:val="clear" w:color="auto" w:fill="auto"/>
          <w:lang w:val="cs-CZ" w:eastAsia="cs-CZ" w:bidi="cs-CZ"/>
        </w:rPr>
        <w:t>kdykoliv umožnit pojistiteli nebo jím pověřeným osobám vstup do prostor, kde se nacházejí pojištěné věci a umožnit jim posoudit rozsah pojistného rizika a pojistného nebezpečí a podat podrobné informace potřebné pro jejich ocenění;</w:t>
      </w:r>
    </w:p>
    <w:p>
      <w:pPr>
        <w:pStyle w:val="Style13"/>
        <w:keepNext w:val="0"/>
        <w:keepLines w:val="0"/>
        <w:widowControl w:val="0"/>
        <w:numPr>
          <w:ilvl w:val="0"/>
          <w:numId w:val="331"/>
        </w:numPr>
        <w:shd w:val="clear" w:color="auto" w:fill="auto"/>
        <w:tabs>
          <w:tab w:pos="584" w:val="left"/>
        </w:tabs>
        <w:bidi w:val="0"/>
        <w:spacing w:before="0" w:line="240" w:lineRule="auto"/>
        <w:ind w:left="300" w:right="0" w:firstLine="0"/>
        <w:jc w:val="both"/>
      </w:pPr>
      <w:r>
        <w:rPr>
          <w:color w:val="000000"/>
          <w:spacing w:val="0"/>
          <w:w w:val="100"/>
          <w:position w:val="0"/>
          <w:shd w:val="clear" w:color="auto" w:fill="auto"/>
          <w:lang w:val="cs-CZ" w:eastAsia="cs-CZ" w:bidi="cs-CZ"/>
        </w:rPr>
        <w:t>předložit pojistiteli nebo jím pověřeným osobám na jejich žádost k nahlédnutí projektovou, požárně- technickou, účetní a jinou dokumentaci a umožnit přezkoumání činnosti zařízení sloužícího k ochraně pojištěného majetku;</w:t>
      </w:r>
    </w:p>
    <w:p>
      <w:pPr>
        <w:pStyle w:val="Style13"/>
        <w:keepNext w:val="0"/>
        <w:keepLines w:val="0"/>
        <w:widowControl w:val="0"/>
        <w:numPr>
          <w:ilvl w:val="0"/>
          <w:numId w:val="331"/>
        </w:numPr>
        <w:shd w:val="clear" w:color="auto" w:fill="auto"/>
        <w:tabs>
          <w:tab w:pos="574" w:val="left"/>
        </w:tabs>
        <w:bidi w:val="0"/>
        <w:spacing w:before="0" w:line="240" w:lineRule="auto"/>
        <w:ind w:left="300" w:right="0" w:firstLine="0"/>
        <w:jc w:val="both"/>
      </w:pPr>
      <w:r>
        <w:rPr>
          <w:color w:val="000000"/>
          <w:spacing w:val="0"/>
          <w:w w:val="100"/>
          <w:position w:val="0"/>
          <w:shd w:val="clear" w:color="auto" w:fill="auto"/>
          <w:lang w:val="cs-CZ" w:eastAsia="cs-CZ" w:bidi="cs-CZ"/>
        </w:rPr>
        <w:t>dbát, aby pojistná událost nenastala, zejména nesmí porušovat povinnosti směřující k odvrácení nebo zmenšení nebezpečí vzniku škody, které jsou mu uloženy právními předpisy nebo předpisy vydanými na jejich základě, anebo povinnosti, které převzal uzavřením pojistné smlouvy; pojištěný nesmí též strpět porušování těchto předpisů a povinností ze strany třetích osob; pojištěný je dále povinen zajistit udržování pojištěných věcí v dobrém technickém stavu a používat je pouze k výrobcem stanovenému účelu;</w:t>
      </w:r>
    </w:p>
    <w:p>
      <w:pPr>
        <w:pStyle w:val="Style13"/>
        <w:keepNext w:val="0"/>
        <w:keepLines w:val="0"/>
        <w:widowControl w:val="0"/>
        <w:numPr>
          <w:ilvl w:val="0"/>
          <w:numId w:val="331"/>
        </w:numPr>
        <w:shd w:val="clear" w:color="auto" w:fill="auto"/>
        <w:tabs>
          <w:tab w:pos="584" w:val="left"/>
        </w:tabs>
        <w:bidi w:val="0"/>
        <w:spacing w:before="0" w:line="240" w:lineRule="auto"/>
        <w:ind w:left="300" w:right="0" w:firstLine="0"/>
        <w:jc w:val="both"/>
      </w:pPr>
      <w:r>
        <w:rPr>
          <w:color w:val="000000"/>
          <w:spacing w:val="0"/>
          <w:w w:val="100"/>
          <w:position w:val="0"/>
          <w:shd w:val="clear" w:color="auto" w:fill="auto"/>
          <w:lang w:val="cs-CZ" w:eastAsia="cs-CZ" w:bidi="cs-CZ"/>
        </w:rPr>
        <w:t>každou zamýšlenou změnu, která by měla za následek zvýšení pojistného rizika předem konzultovat s pojistitelem, aby ten mohl posoudit, zda může dojít k jeho podstatnému zvýšení, které by mohlo být důvodem pro postup podle čl. 33, odst. 4 až 6 nebo pro návrh na změnu podmínek dalšího trvání pojištění;</w:t>
      </w:r>
    </w:p>
    <w:p>
      <w:pPr>
        <w:pStyle w:val="Style13"/>
        <w:keepNext w:val="0"/>
        <w:keepLines w:val="0"/>
        <w:widowControl w:val="0"/>
        <w:numPr>
          <w:ilvl w:val="0"/>
          <w:numId w:val="333"/>
        </w:numPr>
        <w:shd w:val="clear" w:color="auto" w:fill="auto"/>
        <w:tabs>
          <w:tab w:pos="579" w:val="left"/>
        </w:tabs>
        <w:bidi w:val="0"/>
        <w:spacing w:before="0" w:line="240" w:lineRule="auto"/>
        <w:ind w:left="300" w:right="0" w:firstLine="0"/>
        <w:jc w:val="both"/>
      </w:pPr>
      <w:r>
        <w:rPr>
          <w:color w:val="000000"/>
          <w:spacing w:val="0"/>
          <w:w w:val="100"/>
          <w:position w:val="0"/>
          <w:shd w:val="clear" w:color="auto" w:fill="auto"/>
          <w:lang w:val="cs-CZ" w:eastAsia="cs-CZ" w:bidi="cs-CZ"/>
        </w:rPr>
        <w:t>zajistit, aby inventurní seznamy pojištěných věcí, bilance a výsledky hospodaření podniku za poslední tři účetní roky byly uloženy tak, aby v případě vzniku pojistné události nemohly být zničeny, poškozeny nebo ztraceny v souvislosti se škodou;</w:t>
      </w:r>
    </w:p>
    <w:p>
      <w:pPr>
        <w:pStyle w:val="Style13"/>
        <w:keepNext w:val="0"/>
        <w:keepLines w:val="0"/>
        <w:widowControl w:val="0"/>
        <w:numPr>
          <w:ilvl w:val="0"/>
          <w:numId w:val="333"/>
        </w:numPr>
        <w:shd w:val="clear" w:color="auto" w:fill="auto"/>
        <w:tabs>
          <w:tab w:pos="574" w:val="left"/>
        </w:tabs>
        <w:bidi w:val="0"/>
        <w:spacing w:before="0" w:line="240" w:lineRule="auto"/>
        <w:ind w:left="300" w:right="0" w:firstLine="0"/>
        <w:jc w:val="both"/>
      </w:pPr>
      <w:r>
        <w:rPr>
          <w:color w:val="000000"/>
          <w:spacing w:val="0"/>
          <w:w w:val="100"/>
          <w:position w:val="0"/>
          <w:shd w:val="clear" w:color="auto" w:fill="auto"/>
          <w:lang w:val="cs-CZ" w:eastAsia="cs-CZ" w:bidi="cs-CZ"/>
        </w:rPr>
        <w:t>oznámit pojistiteli uzavření dalšího pojištění stejných věcí proti témuž pojistnému nebezpečí a pro tutéž dobu u jednoho nebo několika pojistitelů, sdělit jeho/jejich obchodní firmu a výši pojistné částky.</w:t>
      </w:r>
    </w:p>
    <w:p>
      <w:pPr>
        <w:pStyle w:val="Style13"/>
        <w:keepNext w:val="0"/>
        <w:keepLines w:val="0"/>
        <w:widowControl w:val="0"/>
        <w:numPr>
          <w:ilvl w:val="0"/>
          <w:numId w:val="33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Pokud došlo k pojistné události je pojištěný povinen:</w:t>
      </w:r>
    </w:p>
    <w:p>
      <w:pPr>
        <w:pStyle w:val="Style13"/>
        <w:keepNext w:val="0"/>
        <w:keepLines w:val="0"/>
        <w:widowControl w:val="0"/>
        <w:numPr>
          <w:ilvl w:val="0"/>
          <w:numId w:val="337"/>
        </w:numPr>
        <w:shd w:val="clear" w:color="auto" w:fill="auto"/>
        <w:tabs>
          <w:tab w:pos="579" w:val="left"/>
        </w:tabs>
        <w:bidi w:val="0"/>
        <w:spacing w:before="0" w:line="240" w:lineRule="auto"/>
        <w:ind w:left="300" w:right="0" w:firstLine="0"/>
        <w:jc w:val="both"/>
      </w:pPr>
      <w:r>
        <w:rPr>
          <w:color w:val="000000"/>
          <w:spacing w:val="0"/>
          <w:w w:val="100"/>
          <w:position w:val="0"/>
          <w:shd w:val="clear" w:color="auto" w:fill="auto"/>
          <w:lang w:val="cs-CZ" w:eastAsia="cs-CZ" w:bidi="cs-CZ"/>
        </w:rPr>
        <w:t>učinit veškerá možná opatření směřující k tomu, aby se vzniklá škoda již nezvětšovala;</w:t>
      </w:r>
    </w:p>
    <w:p>
      <w:pPr>
        <w:pStyle w:val="Style13"/>
        <w:keepNext w:val="0"/>
        <w:keepLines w:val="0"/>
        <w:widowControl w:val="0"/>
        <w:numPr>
          <w:ilvl w:val="0"/>
          <w:numId w:val="337"/>
        </w:numPr>
        <w:shd w:val="clear" w:color="auto" w:fill="auto"/>
        <w:tabs>
          <w:tab w:pos="584" w:val="left"/>
        </w:tabs>
        <w:bidi w:val="0"/>
        <w:spacing w:before="0" w:line="240" w:lineRule="auto"/>
        <w:ind w:left="300" w:right="0" w:firstLine="0"/>
        <w:jc w:val="both"/>
      </w:pPr>
      <w:r>
        <w:rPr>
          <w:color w:val="000000"/>
          <w:spacing w:val="0"/>
          <w:w w:val="100"/>
          <w:position w:val="0"/>
          <w:shd w:val="clear" w:color="auto" w:fill="auto"/>
          <w:lang w:val="cs-CZ" w:eastAsia="cs-CZ" w:bidi="cs-CZ"/>
        </w:rPr>
        <w:t>pokud v souvislosti s pojistnou událostí vzniklo podezření ze spáchání trestného činu, učinit bez zbytečného odkladu oznámení Policii ČR či jinému orgánu činnému v trestním řízení;</w:t>
      </w:r>
    </w:p>
    <w:p>
      <w:pPr>
        <w:pStyle w:val="Style13"/>
        <w:keepNext w:val="0"/>
        <w:keepLines w:val="0"/>
        <w:widowControl w:val="0"/>
        <w:numPr>
          <w:ilvl w:val="0"/>
          <w:numId w:val="337"/>
        </w:numPr>
        <w:shd w:val="clear" w:color="auto" w:fill="auto"/>
        <w:tabs>
          <w:tab w:pos="574" w:val="left"/>
        </w:tabs>
        <w:bidi w:val="0"/>
        <w:spacing w:before="0" w:line="240" w:lineRule="auto"/>
        <w:ind w:left="300" w:right="0" w:firstLine="0"/>
        <w:jc w:val="both"/>
      </w:pPr>
      <w:r>
        <w:rPr>
          <w:color w:val="000000"/>
          <w:spacing w:val="0"/>
          <w:w w:val="100"/>
          <w:position w:val="0"/>
          <w:shd w:val="clear" w:color="auto" w:fill="auto"/>
          <w:lang w:val="cs-CZ" w:eastAsia="cs-CZ" w:bidi="cs-CZ"/>
        </w:rPr>
        <w:t>zajistit, aby nebyl změněn stav způsobený pojistnou událostí, dokud tato není pojistitelem vyšetřena. Toto neplatí, je-li změna nutná ve veřejném zájmu nebo ke zmírnění následků pojistné události; pojištěný je též povinen zajistit úschovu poškozené věci nebo její části, dokud pojistitel nebo jím pověřená osoba neprovede její prohlídku;</w:t>
      </w:r>
    </w:p>
    <w:p>
      <w:pPr>
        <w:pStyle w:val="Style13"/>
        <w:keepNext w:val="0"/>
        <w:keepLines w:val="0"/>
        <w:widowControl w:val="0"/>
        <w:numPr>
          <w:ilvl w:val="0"/>
          <w:numId w:val="337"/>
        </w:numPr>
        <w:shd w:val="clear" w:color="auto" w:fill="auto"/>
        <w:tabs>
          <w:tab w:pos="574" w:val="left"/>
        </w:tabs>
        <w:bidi w:val="0"/>
        <w:spacing w:before="0" w:line="240" w:lineRule="auto"/>
        <w:ind w:left="300" w:right="0" w:firstLine="0"/>
        <w:jc w:val="both"/>
      </w:pPr>
      <w:r>
        <w:rPr>
          <w:color w:val="000000"/>
          <w:spacing w:val="0"/>
          <w:w w:val="100"/>
          <w:position w:val="0"/>
          <w:shd w:val="clear" w:color="auto" w:fill="auto"/>
          <w:lang w:val="cs-CZ" w:eastAsia="cs-CZ" w:bidi="cs-CZ"/>
        </w:rPr>
        <w:t>vyčkat s opravou věci poškozené pojistnou událostí nebo s odstraňováním jejích zbytků na pokyn pojistitele, nejdéle však po dobu jednoho týdne od doručení žádosti, pokud není potřeba z bezpečnostních, hygienických, ekologických nebo jiných závažných důvodů s opravou majetku nebo s odstraněním jeho zbytků začít dříve,</w:t>
      </w:r>
    </w:p>
    <w:p>
      <w:pPr>
        <w:pStyle w:val="Style13"/>
        <w:keepNext w:val="0"/>
        <w:keepLines w:val="0"/>
        <w:widowControl w:val="0"/>
        <w:numPr>
          <w:ilvl w:val="0"/>
          <w:numId w:val="337"/>
        </w:numPr>
        <w:shd w:val="clear" w:color="auto" w:fill="auto"/>
        <w:tabs>
          <w:tab w:pos="574" w:val="left"/>
        </w:tabs>
        <w:bidi w:val="0"/>
        <w:spacing w:before="0" w:line="240" w:lineRule="auto"/>
        <w:ind w:left="300" w:right="0" w:firstLine="0"/>
        <w:jc w:val="both"/>
      </w:pPr>
      <w:r>
        <w:rPr>
          <w:color w:val="000000"/>
          <w:spacing w:val="0"/>
          <w:w w:val="100"/>
          <w:position w:val="0"/>
          <w:shd w:val="clear" w:color="auto" w:fill="auto"/>
          <w:lang w:val="cs-CZ" w:eastAsia="cs-CZ" w:bidi="cs-CZ"/>
        </w:rPr>
        <w:t>postupovat tak, aby pojistitel mohl vůči jinému uplatnit právo na náhradu škody nebo jiné obdobné právo, které mu v souvislosti s pojistnou událostí vzniklo.</w:t>
      </w:r>
    </w:p>
    <w:p>
      <w:pPr>
        <w:pStyle w:val="Style13"/>
        <w:keepNext w:val="0"/>
        <w:keepLines w:val="0"/>
        <w:widowControl w:val="0"/>
        <w:numPr>
          <w:ilvl w:val="0"/>
          <w:numId w:val="33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V pojištění elektroniky (Oddíl I) je pojištěný dále povinen:</w:t>
      </w:r>
    </w:p>
    <w:p>
      <w:pPr>
        <w:pStyle w:val="Style13"/>
        <w:keepNext w:val="0"/>
        <w:keepLines w:val="0"/>
        <w:widowControl w:val="0"/>
        <w:numPr>
          <w:ilvl w:val="0"/>
          <w:numId w:val="339"/>
        </w:numPr>
        <w:shd w:val="clear" w:color="auto" w:fill="auto"/>
        <w:tabs>
          <w:tab w:pos="579" w:val="left"/>
        </w:tabs>
        <w:bidi w:val="0"/>
        <w:spacing w:before="0" w:line="240" w:lineRule="auto"/>
        <w:ind w:left="300" w:right="0" w:firstLine="0"/>
        <w:jc w:val="both"/>
      </w:pPr>
      <w:r>
        <w:rPr>
          <w:color w:val="000000"/>
          <w:spacing w:val="0"/>
          <w:w w:val="100"/>
          <w:position w:val="0"/>
          <w:shd w:val="clear" w:color="auto" w:fill="auto"/>
          <w:lang w:val="cs-CZ" w:eastAsia="cs-CZ" w:bidi="cs-CZ"/>
        </w:rPr>
        <w:t>dbát předpisů a doporučení výrobce pojištěného zařízení týkající se umístění a instalace (zejména se jedná o přívod elektrického proudu, vyrovnání potenciálů, klimatizaci, apod.);</w:t>
      </w:r>
    </w:p>
    <w:p>
      <w:pPr>
        <w:pStyle w:val="Style13"/>
        <w:keepNext w:val="0"/>
        <w:keepLines w:val="0"/>
        <w:widowControl w:val="0"/>
        <w:numPr>
          <w:ilvl w:val="0"/>
          <w:numId w:val="339"/>
        </w:numPr>
        <w:shd w:val="clear" w:color="auto" w:fill="auto"/>
        <w:tabs>
          <w:tab w:pos="584" w:val="left"/>
        </w:tabs>
        <w:bidi w:val="0"/>
        <w:spacing w:before="0" w:line="240" w:lineRule="auto"/>
        <w:ind w:left="300" w:right="0" w:firstLine="0"/>
        <w:jc w:val="both"/>
      </w:pPr>
      <w:r>
        <w:rPr>
          <w:color w:val="000000"/>
          <w:spacing w:val="0"/>
          <w:w w:val="100"/>
          <w:position w:val="0"/>
          <w:shd w:val="clear" w:color="auto" w:fill="auto"/>
          <w:lang w:val="cs-CZ" w:eastAsia="cs-CZ" w:bidi="cs-CZ"/>
        </w:rPr>
        <w:t>dbát předpisů a doporučení výrobce pojištěného zařízení týkající se provozu, údržby a péče.</w:t>
      </w:r>
    </w:p>
    <w:p>
      <w:pPr>
        <w:pStyle w:val="Style13"/>
        <w:keepNext w:val="0"/>
        <w:keepLines w:val="0"/>
        <w:widowControl w:val="0"/>
        <w:numPr>
          <w:ilvl w:val="0"/>
          <w:numId w:val="33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V pojištění dat a nosičů dat (Oddíl II) je pojištěný dále povinen:</w:t>
      </w:r>
    </w:p>
    <w:p>
      <w:pPr>
        <w:pStyle w:val="Style13"/>
        <w:keepNext w:val="0"/>
        <w:keepLines w:val="0"/>
        <w:widowControl w:val="0"/>
        <w:numPr>
          <w:ilvl w:val="0"/>
          <w:numId w:val="341"/>
        </w:numPr>
        <w:shd w:val="clear" w:color="auto" w:fill="auto"/>
        <w:tabs>
          <w:tab w:pos="579" w:val="left"/>
        </w:tabs>
        <w:bidi w:val="0"/>
        <w:spacing w:before="0" w:line="240" w:lineRule="auto"/>
        <w:ind w:left="0" w:right="0" w:firstLine="300"/>
        <w:jc w:val="both"/>
      </w:pPr>
      <w:r>
        <w:rPr>
          <w:color w:val="000000"/>
          <w:spacing w:val="0"/>
          <w:w w:val="100"/>
          <w:position w:val="0"/>
          <w:shd w:val="clear" w:color="auto" w:fill="auto"/>
          <w:lang w:val="cs-CZ" w:eastAsia="cs-CZ" w:bidi="cs-CZ"/>
        </w:rPr>
        <w:t>provádět běžné zajištění dat;</w:t>
      </w:r>
    </w:p>
    <w:p>
      <w:pPr>
        <w:pStyle w:val="Style13"/>
        <w:keepNext w:val="0"/>
        <w:keepLines w:val="0"/>
        <w:widowControl w:val="0"/>
        <w:numPr>
          <w:ilvl w:val="0"/>
          <w:numId w:val="341"/>
        </w:numPr>
        <w:shd w:val="clear" w:color="auto" w:fill="auto"/>
        <w:tabs>
          <w:tab w:pos="584" w:val="left"/>
        </w:tabs>
        <w:bidi w:val="0"/>
        <w:spacing w:before="0" w:line="240" w:lineRule="auto"/>
        <w:ind w:left="300" w:right="0" w:firstLine="0"/>
        <w:jc w:val="both"/>
      </w:pPr>
      <w:r>
        <w:rPr>
          <w:color w:val="000000"/>
          <w:spacing w:val="0"/>
          <w:w w:val="100"/>
          <w:position w:val="0"/>
          <w:shd w:val="clear" w:color="auto" w:fill="auto"/>
          <w:lang w:val="cs-CZ" w:eastAsia="cs-CZ" w:bidi="cs-CZ"/>
        </w:rPr>
        <w:t>dbát předpisů a doporučení výrobce týkající se údržby a péče o zařízení pro zpracování dat a nosiče dat.</w:t>
      </w:r>
    </w:p>
    <w:p>
      <w:pPr>
        <w:pStyle w:val="Style13"/>
        <w:keepNext w:val="0"/>
        <w:keepLines w:val="0"/>
        <w:widowControl w:val="0"/>
        <w:numPr>
          <w:ilvl w:val="0"/>
          <w:numId w:val="33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V pojištění vícenákladů (Oddíl III) je pojištěný dále povinen:</w:t>
      </w:r>
    </w:p>
    <w:p>
      <w:pPr>
        <w:pStyle w:val="Style13"/>
        <w:keepNext w:val="0"/>
        <w:keepLines w:val="0"/>
        <w:widowControl w:val="0"/>
        <w:numPr>
          <w:ilvl w:val="0"/>
          <w:numId w:val="343"/>
        </w:numPr>
        <w:shd w:val="clear" w:color="auto" w:fill="auto"/>
        <w:tabs>
          <w:tab w:pos="579" w:val="left"/>
        </w:tabs>
        <w:bidi w:val="0"/>
        <w:spacing w:before="0" w:line="240" w:lineRule="auto"/>
        <w:ind w:left="300" w:right="0" w:firstLine="0"/>
        <w:jc w:val="both"/>
      </w:pPr>
      <w:r>
        <w:rPr>
          <w:color w:val="000000"/>
          <w:spacing w:val="0"/>
          <w:w w:val="100"/>
          <w:position w:val="0"/>
          <w:shd w:val="clear" w:color="auto" w:fill="auto"/>
          <w:lang w:val="cs-CZ" w:eastAsia="cs-CZ" w:bidi="cs-CZ"/>
        </w:rPr>
        <w:t>dbát předpisů a doporučení výrobce pojištěného zařízení týkající se umístění a instalace (zejména se jedná o přívod elektrického proudu, vyrovnání potenciálů, klimatizaci, apod.);</w:t>
      </w:r>
    </w:p>
    <w:p>
      <w:pPr>
        <w:pStyle w:val="Style13"/>
        <w:keepNext w:val="0"/>
        <w:keepLines w:val="0"/>
        <w:widowControl w:val="0"/>
        <w:numPr>
          <w:ilvl w:val="0"/>
          <w:numId w:val="343"/>
        </w:numPr>
        <w:shd w:val="clear" w:color="auto" w:fill="auto"/>
        <w:tabs>
          <w:tab w:pos="584" w:val="left"/>
        </w:tabs>
        <w:bidi w:val="0"/>
        <w:spacing w:before="0" w:line="240" w:lineRule="auto"/>
        <w:ind w:left="300" w:right="0" w:firstLine="0"/>
        <w:jc w:val="both"/>
      </w:pPr>
      <w:r>
        <w:rPr>
          <w:color w:val="000000"/>
          <w:spacing w:val="0"/>
          <w:w w:val="100"/>
          <w:position w:val="0"/>
          <w:shd w:val="clear" w:color="auto" w:fill="auto"/>
          <w:lang w:val="cs-CZ" w:eastAsia="cs-CZ" w:bidi="cs-CZ"/>
        </w:rPr>
        <w:t>dbát předpisů a doporučení výrobce pojištěného zařízení týkající se provozu, údržby a péče.</w:t>
      </w:r>
    </w:p>
    <w:p>
      <w:pPr>
        <w:pStyle w:val="Style13"/>
        <w:keepNext w:val="0"/>
        <w:keepLines w:val="0"/>
        <w:widowControl w:val="0"/>
        <w:numPr>
          <w:ilvl w:val="0"/>
          <w:numId w:val="33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V pojistné smlouvě může být dohodnuto, že některé povinnosti uvedené v odst. 1 a 2 pojištěný nemusí plnit, a naopak mohou být dohodnuty i další povinnosti v těchto odstavcích neuvedené.</w:t>
      </w:r>
    </w:p>
    <w:p>
      <w:pPr>
        <w:pStyle w:val="Style27"/>
        <w:keepNext/>
        <w:keepLines/>
        <w:widowControl w:val="0"/>
        <w:shd w:val="clear" w:color="auto" w:fill="auto"/>
        <w:bidi w:val="0"/>
        <w:spacing w:before="0" w:after="0" w:line="240" w:lineRule="auto"/>
        <w:ind w:left="0" w:right="0" w:firstLine="0"/>
        <w:jc w:val="center"/>
      </w:pPr>
      <w:bookmarkStart w:id="118" w:name="bookmark118"/>
      <w:bookmarkStart w:id="119" w:name="bookmark119"/>
      <w:r>
        <w:rPr>
          <w:color w:val="000000"/>
          <w:spacing w:val="0"/>
          <w:w w:val="100"/>
          <w:position w:val="0"/>
          <w:shd w:val="clear" w:color="auto" w:fill="auto"/>
          <w:lang w:val="cs-CZ" w:eastAsia="cs-CZ" w:bidi="cs-CZ"/>
        </w:rPr>
        <w:t>Článek 35</w:t>
      </w:r>
      <w:bookmarkEnd w:id="118"/>
      <w:bookmarkEnd w:id="119"/>
    </w:p>
    <w:p>
      <w:pPr>
        <w:pStyle w:val="Style27"/>
        <w:keepNext/>
        <w:keepLines/>
        <w:widowControl w:val="0"/>
        <w:shd w:val="clear" w:color="auto" w:fill="auto"/>
        <w:bidi w:val="0"/>
        <w:spacing w:before="0" w:line="240" w:lineRule="auto"/>
        <w:ind w:left="0" w:right="0" w:firstLine="0"/>
        <w:jc w:val="center"/>
      </w:pPr>
      <w:bookmarkStart w:id="120" w:name="bookmark120"/>
      <w:bookmarkStart w:id="121" w:name="bookmark121"/>
      <w:r>
        <w:rPr>
          <w:color w:val="000000"/>
          <w:spacing w:val="0"/>
          <w:w w:val="100"/>
          <w:position w:val="0"/>
          <w:shd w:val="clear" w:color="auto" w:fill="auto"/>
          <w:lang w:val="cs-CZ" w:eastAsia="cs-CZ" w:bidi="cs-CZ"/>
        </w:rPr>
        <w:t>Porušení povinností</w:t>
      </w:r>
      <w:bookmarkEnd w:id="120"/>
      <w:bookmarkEnd w:id="121"/>
    </w:p>
    <w:p>
      <w:pPr>
        <w:pStyle w:val="Style13"/>
        <w:keepNext w:val="0"/>
        <w:keepLines w:val="0"/>
        <w:widowControl w:val="0"/>
        <w:numPr>
          <w:ilvl w:val="0"/>
          <w:numId w:val="345"/>
        </w:numPr>
        <w:shd w:val="clear" w:color="auto" w:fill="auto"/>
        <w:tabs>
          <w:tab w:pos="274" w:val="left"/>
        </w:tabs>
        <w:bidi w:val="0"/>
        <w:spacing w:before="0" w:line="240" w:lineRule="auto"/>
        <w:ind w:left="0" w:right="0" w:firstLine="0"/>
        <w:jc w:val="left"/>
      </w:pPr>
      <w:r>
        <w:rPr>
          <w:color w:val="000000"/>
          <w:spacing w:val="0"/>
          <w:w w:val="100"/>
          <w:position w:val="0"/>
          <w:shd w:val="clear" w:color="auto" w:fill="auto"/>
          <w:lang w:val="cs-CZ" w:eastAsia="cs-CZ" w:bidi="cs-CZ"/>
        </w:rPr>
        <w:t>Bylo-li v důsledku porušení povinnosti pojistníka nebo pojištěného při jednání o uzavření smlouvy nebo o její změně dohodnuto nižší pojistné, má pojistitel právo pojistné plnění snížit o takovou část, jaký je poměr pojistného, které obdržel, k pojistnému, které měl obdržet.</w:t>
      </w:r>
    </w:p>
    <w:p>
      <w:pPr>
        <w:pStyle w:val="Style13"/>
        <w:keepNext w:val="0"/>
        <w:keepLines w:val="0"/>
        <w:widowControl w:val="0"/>
        <w:numPr>
          <w:ilvl w:val="0"/>
          <w:numId w:val="345"/>
        </w:numPr>
        <w:shd w:val="clear" w:color="auto" w:fill="auto"/>
        <w:tabs>
          <w:tab w:pos="274" w:val="left"/>
        </w:tabs>
        <w:bidi w:val="0"/>
        <w:spacing w:before="0" w:line="240" w:lineRule="auto"/>
        <w:ind w:left="0" w:right="0" w:firstLine="0"/>
        <w:jc w:val="left"/>
      </w:pPr>
      <w:r>
        <w:rPr>
          <w:color w:val="000000"/>
          <w:spacing w:val="0"/>
          <w:w w:val="100"/>
          <w:position w:val="0"/>
          <w:shd w:val="clear" w:color="auto" w:fill="auto"/>
          <w:lang w:val="cs-CZ" w:eastAsia="cs-CZ" w:bidi="cs-CZ"/>
        </w:rPr>
        <w:t>Mělo-li porušení povinnosti pojistníka, pojištěného nebo jiné osoby, která má na pojistné plnění právo, podstatný vliv na vznik pojistné události, její průběh, na zvětšení rozsahu jejích následků nebo na zjištění či určení výše pojistného plnění, má pojistitel právo snížit pojistné plnění úměrně k tomu, jaký vliv mělo toto porušení na rozsah pojistitelovy povinnosti plnit.</w:t>
      </w:r>
    </w:p>
    <w:p>
      <w:pPr>
        <w:pStyle w:val="Style13"/>
        <w:keepNext w:val="0"/>
        <w:keepLines w:val="0"/>
        <w:widowControl w:val="0"/>
        <w:numPr>
          <w:ilvl w:val="0"/>
          <w:numId w:val="34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Ke snížení pojistného plnění podle odst. 2 tohoto článku přistoupí pojistitel vždy, pokud byl vznik a rozsah pojistné události zaviněn hrubou nedbalostí pojistníka, pojištěného, oprávněné osoby nebo jejich zástupců.</w:t>
      </w:r>
    </w:p>
    <w:p>
      <w:pPr>
        <w:pStyle w:val="Style27"/>
        <w:keepNext/>
        <w:keepLines/>
        <w:widowControl w:val="0"/>
        <w:shd w:val="clear" w:color="auto" w:fill="auto"/>
        <w:bidi w:val="0"/>
        <w:spacing w:before="0" w:after="0" w:line="240" w:lineRule="auto"/>
        <w:ind w:left="0" w:right="0" w:firstLine="0"/>
        <w:jc w:val="center"/>
      </w:pPr>
      <w:bookmarkStart w:id="122" w:name="bookmark122"/>
      <w:bookmarkStart w:id="123" w:name="bookmark123"/>
      <w:r>
        <w:rPr>
          <w:color w:val="000000"/>
          <w:spacing w:val="0"/>
          <w:w w:val="100"/>
          <w:position w:val="0"/>
          <w:shd w:val="clear" w:color="auto" w:fill="auto"/>
          <w:lang w:val="cs-CZ" w:eastAsia="cs-CZ" w:bidi="cs-CZ"/>
        </w:rPr>
        <w:t>Článek 36</w:t>
      </w:r>
      <w:bookmarkEnd w:id="122"/>
      <w:bookmarkEnd w:id="123"/>
    </w:p>
    <w:p>
      <w:pPr>
        <w:pStyle w:val="Style27"/>
        <w:keepNext/>
        <w:keepLines/>
        <w:widowControl w:val="0"/>
        <w:shd w:val="clear" w:color="auto" w:fill="auto"/>
        <w:bidi w:val="0"/>
        <w:spacing w:before="0" w:line="240" w:lineRule="auto"/>
        <w:ind w:left="0" w:right="0" w:firstLine="0"/>
        <w:jc w:val="center"/>
      </w:pPr>
      <w:bookmarkStart w:id="124" w:name="bookmark124"/>
      <w:bookmarkStart w:id="125" w:name="bookmark125"/>
      <w:r>
        <w:rPr>
          <w:color w:val="000000"/>
          <w:spacing w:val="0"/>
          <w:w w:val="100"/>
          <w:position w:val="0"/>
          <w:shd w:val="clear" w:color="auto" w:fill="auto"/>
          <w:lang w:val="cs-CZ" w:eastAsia="cs-CZ" w:bidi="cs-CZ"/>
        </w:rPr>
        <w:t>Expertní posouzení sporného nároku</w:t>
      </w:r>
      <w:bookmarkEnd w:id="124"/>
      <w:bookmarkEnd w:id="125"/>
    </w:p>
    <w:p>
      <w:pPr>
        <w:pStyle w:val="Style13"/>
        <w:keepNext w:val="0"/>
        <w:keepLines w:val="0"/>
        <w:widowControl w:val="0"/>
        <w:numPr>
          <w:ilvl w:val="0"/>
          <w:numId w:val="347"/>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pochybnosti o výši pojistného plnění (přičemž základ nároku byl uznán) se mohou účastníci pojištění dohodnout na určení výše pojistného plnění prostřednictvím expertního posouzení sporného nároku (dále jen „expertíza“), aby předešli případnému soudnímu sporu.</w:t>
      </w:r>
    </w:p>
    <w:p>
      <w:pPr>
        <w:pStyle w:val="Style13"/>
        <w:keepNext w:val="0"/>
        <w:keepLines w:val="0"/>
        <w:widowControl w:val="0"/>
        <w:numPr>
          <w:ilvl w:val="0"/>
          <w:numId w:val="347"/>
        </w:numPr>
        <w:shd w:val="clear" w:color="auto" w:fill="auto"/>
        <w:tabs>
          <w:tab w:pos="274" w:val="left"/>
        </w:tabs>
        <w:bidi w:val="0"/>
        <w:spacing w:before="0" w:after="0" w:line="240" w:lineRule="auto"/>
        <w:ind w:left="0" w:right="0" w:firstLine="0"/>
        <w:jc w:val="both"/>
      </w:pPr>
      <w:r>
        <w:rPr>
          <w:color w:val="000000"/>
          <w:spacing w:val="0"/>
          <w:w w:val="100"/>
          <w:position w:val="0"/>
          <w:shd w:val="clear" w:color="auto" w:fill="auto"/>
          <w:lang w:val="cs-CZ" w:eastAsia="cs-CZ" w:bidi="cs-CZ"/>
        </w:rPr>
        <w:t>Provedení expertízy je formou šetření ve smyslu čl. 3, odst. 2 a spočívá v posouzení sporného nároku jedním nebo více experty tak, že účastníci pojištění</w:t>
      </w:r>
    </w:p>
    <w:p>
      <w:pPr>
        <w:pStyle w:val="Style13"/>
        <w:keepNext w:val="0"/>
        <w:keepLines w:val="0"/>
        <w:widowControl w:val="0"/>
        <w:numPr>
          <w:ilvl w:val="0"/>
          <w:numId w:val="349"/>
        </w:numPr>
        <w:shd w:val="clear" w:color="auto" w:fill="auto"/>
        <w:tabs>
          <w:tab w:pos="279" w:val="left"/>
        </w:tabs>
        <w:bidi w:val="0"/>
        <w:spacing w:before="0" w:after="0" w:line="240" w:lineRule="auto"/>
        <w:ind w:left="0" w:right="0" w:firstLine="0"/>
        <w:jc w:val="both"/>
      </w:pPr>
      <w:r>
        <w:rPr>
          <w:color w:val="000000"/>
          <w:spacing w:val="0"/>
          <w:w w:val="100"/>
          <w:position w:val="0"/>
          <w:shd w:val="clear" w:color="auto" w:fill="auto"/>
          <w:lang w:val="cs-CZ" w:eastAsia="cs-CZ" w:bidi="cs-CZ"/>
        </w:rPr>
        <w:t>se písemně dohodnou na jednom expertovi, nebo</w:t>
      </w:r>
    </w:p>
    <w:p>
      <w:pPr>
        <w:pStyle w:val="Style13"/>
        <w:keepNext w:val="0"/>
        <w:keepLines w:val="0"/>
        <w:widowControl w:val="0"/>
        <w:numPr>
          <w:ilvl w:val="0"/>
          <w:numId w:val="349"/>
        </w:numPr>
        <w:shd w:val="clear" w:color="auto" w:fill="auto"/>
        <w:tabs>
          <w:tab w:pos="279" w:val="left"/>
        </w:tabs>
        <w:bidi w:val="0"/>
        <w:spacing w:before="0" w:line="240" w:lineRule="auto"/>
        <w:ind w:left="300" w:right="0" w:hanging="300"/>
        <w:jc w:val="both"/>
      </w:pPr>
      <w:r>
        <w:rPr>
          <w:color w:val="000000"/>
          <w:spacing w:val="0"/>
          <w:w w:val="100"/>
          <w:position w:val="0"/>
          <w:shd w:val="clear" w:color="auto" w:fill="auto"/>
          <w:lang w:val="cs-CZ" w:eastAsia="cs-CZ" w:bidi="cs-CZ"/>
        </w:rPr>
        <w:t>určí každý svého experta s tím, že úkolem těchto expertů bude vypracovat společné stanovisko ke spornému nároku a pokud se na takovém společném stanovisku neshodnou, bude jejich povinností určit neprodleně, nejpozději do jednoho měsíce rozhodujícího experta (odst. 4 tohoto článku).</w:t>
      </w:r>
    </w:p>
    <w:p>
      <w:pPr>
        <w:pStyle w:val="Style13"/>
        <w:keepNext w:val="0"/>
        <w:keepLines w:val="0"/>
        <w:widowControl w:val="0"/>
        <w:numPr>
          <w:ilvl w:val="0"/>
          <w:numId w:val="347"/>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Expert (rozhodující expert) nesmí mít k žádnému z účastníků pojištění obchodní, pracovně - právní ani příbuzenský vztah; pokud by tato podmínka nebyla splněna a účastník pojištění její nesplnění namítne, není stanovisko (včetně společného stanoviska vypracovaného experty určenými podle odst. 2, písm. b) tohoto článku) takového experta (rozhodujícího experta) ve smyslu odst. 5 tohoto článku závazné.</w:t>
      </w:r>
    </w:p>
    <w:p>
      <w:pPr>
        <w:pStyle w:val="Style13"/>
        <w:keepNext w:val="0"/>
        <w:keepLines w:val="0"/>
        <w:widowControl w:val="0"/>
        <w:numPr>
          <w:ilvl w:val="0"/>
          <w:numId w:val="347"/>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Rozhodující expert posoudí sporný nárok buď sám nebo společně s experty, kteří jej určili a vydá stanovisko, které je pro posouzení sporného nároku rozhodující.</w:t>
      </w:r>
    </w:p>
    <w:p>
      <w:pPr>
        <w:pStyle w:val="Style13"/>
        <w:keepNext w:val="0"/>
        <w:keepLines w:val="0"/>
        <w:widowControl w:val="0"/>
        <w:numPr>
          <w:ilvl w:val="0"/>
          <w:numId w:val="347"/>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Výsledek expertízy je pro účastníky pojištění závazný.</w:t>
      </w:r>
    </w:p>
    <w:p>
      <w:pPr>
        <w:pStyle w:val="Style13"/>
        <w:keepNext w:val="0"/>
        <w:keepLines w:val="0"/>
        <w:widowControl w:val="0"/>
        <w:numPr>
          <w:ilvl w:val="0"/>
          <w:numId w:val="347"/>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Náklady na experta určeného podle odst. 2, písm. a) tohoto článku a na rozhodujícího experta hradí účastníci pojištění rovným dílem a náklady na experta určeného účastníky pojištění podle odst. 2, písm. b) tohoto článku hradí každý z účastníků pojištění sám.</w:t>
      </w:r>
    </w:p>
    <w:p>
      <w:pPr>
        <w:pStyle w:val="Style13"/>
        <w:keepNext w:val="0"/>
        <w:keepLines w:val="0"/>
        <w:widowControl w:val="0"/>
        <w:numPr>
          <w:ilvl w:val="0"/>
          <w:numId w:val="347"/>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Pro provedení expertízy platí lhůta uvedená v čl. 3, odst. 2, pokud tuto lhůtu účastníci pojištění dohodou neprodlouží; pokud expertíza není skončena ve lhůtě uvedené v citovaném článku nebo v prodloužené lhůtě, šetření podle tohoto článku končí, jestliže všichni účastníci pojištění nebudou výslovně trvat na jeho dalším pokračování; šetření končí též v případě, pokud experti neurčí rozhodujícího experta, nastanou-li podmínky uvedené v odst. 2, písm. b) tohoto článku.</w:t>
      </w:r>
    </w:p>
    <w:p>
      <w:pPr>
        <w:pStyle w:val="Style13"/>
        <w:keepNext w:val="0"/>
        <w:keepLines w:val="0"/>
        <w:widowControl w:val="0"/>
        <w:numPr>
          <w:ilvl w:val="0"/>
          <w:numId w:val="347"/>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Práva a povinnosti účastníků pojištění upravená právními předpisy nejsou ustanovením tohoto článku dotčena.</w:t>
      </w:r>
    </w:p>
    <w:p>
      <w:pPr>
        <w:pStyle w:val="Style27"/>
        <w:keepNext/>
        <w:keepLines/>
        <w:widowControl w:val="0"/>
        <w:shd w:val="clear" w:color="auto" w:fill="auto"/>
        <w:bidi w:val="0"/>
        <w:spacing w:before="0" w:after="0" w:line="240" w:lineRule="auto"/>
        <w:ind w:left="0" w:right="0" w:firstLine="0"/>
        <w:jc w:val="center"/>
      </w:pPr>
      <w:bookmarkStart w:id="126" w:name="bookmark126"/>
      <w:bookmarkStart w:id="127" w:name="bookmark127"/>
      <w:r>
        <w:rPr>
          <w:color w:val="000000"/>
          <w:spacing w:val="0"/>
          <w:w w:val="100"/>
          <w:position w:val="0"/>
          <w:shd w:val="clear" w:color="auto" w:fill="auto"/>
          <w:lang w:val="cs-CZ" w:eastAsia="cs-CZ" w:bidi="cs-CZ"/>
        </w:rPr>
        <w:t>Článek 37</w:t>
      </w:r>
      <w:bookmarkEnd w:id="126"/>
      <w:bookmarkEnd w:id="127"/>
    </w:p>
    <w:p>
      <w:pPr>
        <w:pStyle w:val="Style27"/>
        <w:keepNext/>
        <w:keepLines/>
        <w:widowControl w:val="0"/>
        <w:shd w:val="clear" w:color="auto" w:fill="auto"/>
        <w:bidi w:val="0"/>
        <w:spacing w:before="0" w:line="240" w:lineRule="auto"/>
        <w:ind w:left="0" w:right="0" w:firstLine="0"/>
        <w:jc w:val="center"/>
      </w:pPr>
      <w:bookmarkStart w:id="128" w:name="bookmark128"/>
      <w:bookmarkStart w:id="129" w:name="bookmark129"/>
      <w:r>
        <w:rPr>
          <w:color w:val="000000"/>
          <w:spacing w:val="0"/>
          <w:w w:val="100"/>
          <w:position w:val="0"/>
          <w:shd w:val="clear" w:color="auto" w:fill="auto"/>
          <w:lang w:val="cs-CZ" w:eastAsia="cs-CZ" w:bidi="cs-CZ"/>
        </w:rPr>
        <w:t>Soupojištění</w:t>
      </w:r>
      <w:bookmarkEnd w:id="128"/>
      <w:bookmarkEnd w:id="129"/>
    </w:p>
    <w:p>
      <w:pPr>
        <w:pStyle w:val="Style13"/>
        <w:keepNext w:val="0"/>
        <w:keepLines w:val="0"/>
        <w:widowControl w:val="0"/>
        <w:numPr>
          <w:ilvl w:val="0"/>
          <w:numId w:val="351"/>
        </w:numPr>
        <w:shd w:val="clear" w:color="auto" w:fill="auto"/>
        <w:tabs>
          <w:tab w:pos="274" w:val="left"/>
        </w:tabs>
        <w:bidi w:val="0"/>
        <w:spacing w:before="0" w:after="320" w:line="240" w:lineRule="auto"/>
        <w:ind w:left="0" w:right="0" w:firstLine="0"/>
        <w:jc w:val="both"/>
      </w:pPr>
      <w:r>
        <w:rPr>
          <w:color w:val="000000"/>
          <w:spacing w:val="0"/>
          <w:w w:val="100"/>
          <w:position w:val="0"/>
          <w:shd w:val="clear" w:color="auto" w:fill="auto"/>
          <w:lang w:val="cs-CZ" w:eastAsia="cs-CZ" w:bidi="cs-CZ"/>
        </w:rPr>
        <w:t>U pojištění, na jehož sjednání se podílí více pojistitelů (soupojistitelů), je dohodnuta výše podílů jednotlivých pojistitelů na právech a závazcích plynoucích ze soupojištění.</w:t>
      </w:r>
    </w:p>
    <w:p>
      <w:pPr>
        <w:pStyle w:val="Style13"/>
        <w:keepNext w:val="0"/>
        <w:keepLines w:val="0"/>
        <w:widowControl w:val="0"/>
        <w:numPr>
          <w:ilvl w:val="0"/>
          <w:numId w:val="351"/>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Je-li dohodnuto soupojištění, vedoucí pojistitel určený ve smlouvě stanoví pojistné podmínky a výši pojistného, spravuje soupojištění, přejímá oznámení o pojistné události a vede šetření nezbytná ke zjištění rozsahu povinnosti pojistitelů poskytnout pojistné plnění; v tomto rozsahu jedná jménem ostatních pojistitelů. Není-li ujednán způsob příjmů pojistného, přijímá vedoucí pojistitel i pojistné.</w:t>
      </w:r>
    </w:p>
    <w:p>
      <w:pPr>
        <w:pStyle w:val="Style13"/>
        <w:keepNext w:val="0"/>
        <w:keepLines w:val="0"/>
        <w:widowControl w:val="0"/>
        <w:numPr>
          <w:ilvl w:val="0"/>
          <w:numId w:val="351"/>
        </w:numPr>
        <w:shd w:val="clear" w:color="auto" w:fill="auto"/>
        <w:tabs>
          <w:tab w:pos="322" w:val="left"/>
        </w:tabs>
        <w:bidi w:val="0"/>
        <w:spacing w:before="0" w:line="240" w:lineRule="auto"/>
        <w:ind w:left="0" w:right="0" w:firstLine="0"/>
        <w:jc w:val="both"/>
      </w:pPr>
      <w:r>
        <w:rPr>
          <w:color w:val="000000"/>
          <w:spacing w:val="0"/>
          <w:w w:val="100"/>
          <w:position w:val="0"/>
          <w:shd w:val="clear" w:color="auto" w:fill="auto"/>
          <w:lang w:val="cs-CZ" w:eastAsia="cs-CZ" w:bidi="cs-CZ"/>
        </w:rPr>
        <w:t>V rámci soupojištění lze smlouvu uzavřít i mezi pojistníkem a více pojistiteli, kteří si ujednali společný postup při pojištění určitých pojistných nebezpečí, a to jménem a na účet všech pojistitelů, a určili vedoucího pojistitele, popřípadě pověřili plněním jeho povinností společný orgán vytvořený k tomuto účelu, anebo pojišťovacího zprostředkovatele kvalifikovaného podle jiného zákona pro vyšší stupeň odborné způsobilosti.</w:t>
      </w:r>
    </w:p>
    <w:p>
      <w:pPr>
        <w:pStyle w:val="Style13"/>
        <w:keepNext w:val="0"/>
        <w:keepLines w:val="0"/>
        <w:widowControl w:val="0"/>
        <w:numPr>
          <w:ilvl w:val="0"/>
          <w:numId w:val="351"/>
        </w:numPr>
        <w:shd w:val="clear" w:color="auto" w:fill="auto"/>
        <w:tabs>
          <w:tab w:pos="322" w:val="left"/>
        </w:tabs>
        <w:bidi w:val="0"/>
        <w:spacing w:before="0" w:line="240" w:lineRule="auto"/>
        <w:ind w:left="0" w:right="0" w:firstLine="0"/>
        <w:jc w:val="both"/>
      </w:pPr>
      <w:r>
        <w:rPr>
          <w:color w:val="000000"/>
          <w:spacing w:val="0"/>
          <w:w w:val="100"/>
          <w:position w:val="0"/>
          <w:shd w:val="clear" w:color="auto" w:fill="auto"/>
          <w:lang w:val="cs-CZ" w:eastAsia="cs-CZ" w:bidi="cs-CZ"/>
        </w:rPr>
        <w:t>Právo na pojistné plnění se uplatňuje vůči vedoucímu pojistiteli. Pojistitelé se mezi sebou vzájemně vypořádají podle svých podílů; nebyly-li podíly dohodnuty, platí, že jsou stejné.</w:t>
      </w:r>
    </w:p>
    <w:p>
      <w:pPr>
        <w:pStyle w:val="Style27"/>
        <w:keepNext/>
        <w:keepLines/>
        <w:widowControl w:val="0"/>
        <w:shd w:val="clear" w:color="auto" w:fill="auto"/>
        <w:bidi w:val="0"/>
        <w:spacing w:before="0" w:after="0" w:line="240" w:lineRule="auto"/>
        <w:ind w:left="0" w:right="0" w:firstLine="0"/>
        <w:jc w:val="center"/>
      </w:pPr>
      <w:bookmarkStart w:id="130" w:name="bookmark130"/>
      <w:bookmarkStart w:id="131" w:name="bookmark131"/>
      <w:r>
        <w:rPr>
          <w:color w:val="000000"/>
          <w:spacing w:val="0"/>
          <w:w w:val="100"/>
          <w:position w:val="0"/>
          <w:shd w:val="clear" w:color="auto" w:fill="auto"/>
          <w:lang w:val="cs-CZ" w:eastAsia="cs-CZ" w:bidi="cs-CZ"/>
        </w:rPr>
        <w:t>Článek 38</w:t>
      </w:r>
      <w:bookmarkEnd w:id="130"/>
      <w:bookmarkEnd w:id="131"/>
    </w:p>
    <w:p>
      <w:pPr>
        <w:pStyle w:val="Style27"/>
        <w:keepNext/>
        <w:keepLines/>
        <w:widowControl w:val="0"/>
        <w:shd w:val="clear" w:color="auto" w:fill="auto"/>
        <w:bidi w:val="0"/>
        <w:spacing w:before="0" w:line="240" w:lineRule="auto"/>
        <w:ind w:left="0" w:right="0" w:firstLine="0"/>
        <w:jc w:val="center"/>
      </w:pPr>
      <w:bookmarkStart w:id="132" w:name="bookmark132"/>
      <w:bookmarkStart w:id="133" w:name="bookmark133"/>
      <w:r>
        <w:rPr>
          <w:color w:val="000000"/>
          <w:spacing w:val="0"/>
          <w:w w:val="100"/>
          <w:position w:val="0"/>
          <w:shd w:val="clear" w:color="auto" w:fill="auto"/>
          <w:lang w:val="cs-CZ" w:eastAsia="cs-CZ" w:bidi="cs-CZ"/>
        </w:rPr>
        <w:t>Doručování</w:t>
      </w:r>
      <w:bookmarkEnd w:id="132"/>
      <w:bookmarkEnd w:id="133"/>
    </w:p>
    <w:p>
      <w:pPr>
        <w:pStyle w:val="Style13"/>
        <w:keepNext w:val="0"/>
        <w:keepLines w:val="0"/>
        <w:widowControl w:val="0"/>
        <w:numPr>
          <w:ilvl w:val="0"/>
          <w:numId w:val="353"/>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Pro účely tohoto pojištění se zásilkou rozumí každá písemnost nebo peněžní částka, které zasílá pojistitel pojistníkovi a oprávněným osobám a pojistník nebo oprávněné osoby pojistiteli. Pojistníkovi zasílá pojistitel zásilku na jeho poslední známou adresu a oprávněným osobám na tu adresu, kterou písemně pojistiteli sdělili. Pojistník je povinen pojistiteli sdělit každou změnu adresy pro doručování zásilek. Peněžní částky mohou být zasílány pojistitelem na účet, který pojistník nebo oprávněné osoby pojistiteli sdělili. Pojistník a oprávněné osoby zasílají písemnosti do sídla pojistitele a peněžní částky na účty pojistitele, které jim sdělí. Zasílání zásilek se provádí prostřednictvím držitele poštovní licence, ale lze je doručovat i osobně. Peněžní částky lze zasílat prostřednictvím peněžních ústavů.</w:t>
      </w:r>
    </w:p>
    <w:p>
      <w:pPr>
        <w:pStyle w:val="Style13"/>
        <w:keepNext w:val="0"/>
        <w:keepLines w:val="0"/>
        <w:widowControl w:val="0"/>
        <w:numPr>
          <w:ilvl w:val="0"/>
          <w:numId w:val="353"/>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Písemnost určená pojistiteli je doručena dnem, kdy pojistitel potvrdí její převzetí. Totéž platí, pokud byla písemnost předána prostřednictvím pojišťovacího zprostředkovatele. Peněžní částka určená pojistiteli, je doručena dnem připsání této částky na jeho účet nebo dnem, kdy bylo její přijetí v hotovosti pojistitelem potvrzeno.</w:t>
      </w:r>
    </w:p>
    <w:p>
      <w:pPr>
        <w:pStyle w:val="Style13"/>
        <w:keepNext w:val="0"/>
        <w:keepLines w:val="0"/>
        <w:widowControl w:val="0"/>
        <w:numPr>
          <w:ilvl w:val="0"/>
          <w:numId w:val="353"/>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Písemnost pojistitele určená pojistníkovi nebo oprávněné osobě (dále jen „adresát“) se považuje za doručenou dnem jejího převzetí adresátem nebo dnem, kdy adresát převzetí písemnosti odepřel. Má se za to, že došlá zásilka odeslaná s využitím provozovatele poštovních služeb došla třetí pracovní den po odeslání, byla-li však odeslána na adresu v jiném státu, pak patnáctý pracovní den po odeslání.</w:t>
      </w:r>
    </w:p>
    <w:p>
      <w:pPr>
        <w:pStyle w:val="Style13"/>
        <w:keepNext w:val="0"/>
        <w:keepLines w:val="0"/>
        <w:widowControl w:val="0"/>
        <w:numPr>
          <w:ilvl w:val="0"/>
          <w:numId w:val="353"/>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Doručování podle odst. 2 a 3 se týká doporučených psaní zasílaných na dodejku nebo formou dodání do vlastních rukou adresáta. Písemnost zasílaná prostřednictvím držitele poštovní licence obyčejnou zásilkou se považuje za doručenou jen tehdy, prokáže-li její doručení odesilatel nebo potvrdí-li toto doručení ten, komu byla určena.</w:t>
      </w:r>
    </w:p>
    <w:p>
      <w:pPr>
        <w:pStyle w:val="Style13"/>
        <w:keepNext w:val="0"/>
        <w:keepLines w:val="0"/>
        <w:widowControl w:val="0"/>
        <w:numPr>
          <w:ilvl w:val="0"/>
          <w:numId w:val="353"/>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Zasílání písemností prováděné elektronickými prostředky s účinky doručení podle odst. 2 a první věty odst. 3 je možné buď na základě dohody účastníků pojištění o způsobu zasílání písemností a potvrzování jejich přijetí, anebo pokud doručení adresát nepochybným způsobem potvrdí (např. elektronickým podpisem).</w:t>
      </w:r>
    </w:p>
    <w:p>
      <w:pPr>
        <w:pStyle w:val="Style27"/>
        <w:keepNext/>
        <w:keepLines/>
        <w:widowControl w:val="0"/>
        <w:shd w:val="clear" w:color="auto" w:fill="auto"/>
        <w:bidi w:val="0"/>
        <w:spacing w:before="0" w:line="240" w:lineRule="auto"/>
        <w:ind w:left="0" w:right="0" w:firstLine="0"/>
        <w:jc w:val="center"/>
      </w:pPr>
      <w:bookmarkStart w:id="134" w:name="bookmark134"/>
      <w:bookmarkStart w:id="135" w:name="bookmark135"/>
      <w:r>
        <w:rPr>
          <w:color w:val="000000"/>
          <w:spacing w:val="0"/>
          <w:w w:val="100"/>
          <w:position w:val="0"/>
          <w:shd w:val="clear" w:color="auto" w:fill="auto"/>
          <w:lang w:val="cs-CZ" w:eastAsia="cs-CZ" w:bidi="cs-CZ"/>
        </w:rPr>
        <w:t>Článek 39</w:t>
        <w:br/>
        <w:t>Vymezení pojmů</w:t>
      </w:r>
      <w:bookmarkEnd w:id="134"/>
      <w:bookmarkEnd w:id="135"/>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Pro účely pojištění sjednaného podle těchto VPP se rozumí:</w:t>
      </w:r>
    </w:p>
    <w:p>
      <w:pPr>
        <w:pStyle w:val="Style13"/>
        <w:keepNext w:val="0"/>
        <w:keepLines w:val="0"/>
        <w:widowControl w:val="0"/>
        <w:numPr>
          <w:ilvl w:val="0"/>
          <w:numId w:val="35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Pojistitelem je Allianz pojišťovna, a.s. se sídlem v Praze 8, Ke Štvanici 656/3, Česká republika, IČ 47115971, která je oprávněna provozovat pojišťovací činnost podle zvláštního zákona.</w:t>
      </w:r>
    </w:p>
    <w:p>
      <w:pPr>
        <w:pStyle w:val="Style13"/>
        <w:keepNext w:val="0"/>
        <w:keepLines w:val="0"/>
        <w:widowControl w:val="0"/>
        <w:numPr>
          <w:ilvl w:val="0"/>
          <w:numId w:val="35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Pojistníkem je osoba, která s pojistitelem uzavřela pojistnou smlouvu a která je podle této smlouvy povinna platit pojistné. Pokud je pojistník současně pojištěným, vztahují se na něj práva a povinnosti stanovená v těchto pojistných podmínkách pro pojištěného.</w:t>
      </w:r>
    </w:p>
    <w:p>
      <w:pPr>
        <w:pStyle w:val="Style13"/>
        <w:keepNext w:val="0"/>
        <w:keepLines w:val="0"/>
        <w:widowControl w:val="0"/>
        <w:numPr>
          <w:ilvl w:val="0"/>
          <w:numId w:val="35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Pojištěným je osoba, na jejíž život, zdraví, majetek nebo odpovědnost nebo jinou hodnotu pojistného zájmu se pojištění vztahuje.</w:t>
      </w:r>
    </w:p>
    <w:p>
      <w:pPr>
        <w:pStyle w:val="Style13"/>
        <w:keepNext w:val="0"/>
        <w:keepLines w:val="0"/>
        <w:widowControl w:val="0"/>
        <w:numPr>
          <w:ilvl w:val="0"/>
          <w:numId w:val="35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Oprávněnou osobou je osoba, které v důsledku pojistné události vznikne právo na pojistné plnění (pojištěný, vlastník pojištěné věci, poškozený v odpovědnosti za škodu).</w:t>
      </w:r>
    </w:p>
    <w:p>
      <w:pPr>
        <w:pStyle w:val="Style13"/>
        <w:keepNext w:val="0"/>
        <w:keepLines w:val="0"/>
        <w:widowControl w:val="0"/>
        <w:numPr>
          <w:ilvl w:val="0"/>
          <w:numId w:val="35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Pojistnou dobou je doba, na kterou bylo pojištění sjednáno.</w:t>
      </w:r>
    </w:p>
    <w:p>
      <w:pPr>
        <w:pStyle w:val="Style13"/>
        <w:keepNext w:val="0"/>
        <w:keepLines w:val="0"/>
        <w:widowControl w:val="0"/>
        <w:numPr>
          <w:ilvl w:val="0"/>
          <w:numId w:val="35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Pojistné je úplata za pojištění, kterou je povinen pojistiteli hradit pojistník.</w:t>
      </w:r>
    </w:p>
    <w:p>
      <w:pPr>
        <w:pStyle w:val="Style13"/>
        <w:keepNext w:val="0"/>
        <w:keepLines w:val="0"/>
        <w:widowControl w:val="0"/>
        <w:numPr>
          <w:ilvl w:val="0"/>
          <w:numId w:val="35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Běžné pojistné je pojistné stanovené za pojistné období (měsíční, čtvrtletní, pololetní, roční).</w:t>
      </w:r>
    </w:p>
    <w:p>
      <w:pPr>
        <w:pStyle w:val="Style13"/>
        <w:keepNext w:val="0"/>
        <w:keepLines w:val="0"/>
        <w:widowControl w:val="0"/>
        <w:numPr>
          <w:ilvl w:val="0"/>
          <w:numId w:val="35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Pojistné období je časové období dohodnuté v pojistné smlouvě, za které se platí pojistné.</w:t>
      </w:r>
    </w:p>
    <w:p>
      <w:pPr>
        <w:pStyle w:val="Style13"/>
        <w:keepNext w:val="0"/>
        <w:keepLines w:val="0"/>
        <w:widowControl w:val="0"/>
        <w:numPr>
          <w:ilvl w:val="0"/>
          <w:numId w:val="35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Jednorázové pojistné je pojistné stanovené na celou dobu, na kterou bylo pojištění sjednáno.</w:t>
      </w:r>
    </w:p>
    <w:p>
      <w:pPr>
        <w:pStyle w:val="Style13"/>
        <w:keepNext w:val="0"/>
        <w:keepLines w:val="0"/>
        <w:widowControl w:val="0"/>
        <w:numPr>
          <w:ilvl w:val="0"/>
          <w:numId w:val="355"/>
        </w:numPr>
        <w:shd w:val="clear" w:color="auto" w:fill="auto"/>
        <w:tabs>
          <w:tab w:pos="398" w:val="left"/>
        </w:tabs>
        <w:bidi w:val="0"/>
        <w:spacing w:before="0" w:line="240" w:lineRule="auto"/>
        <w:ind w:left="0" w:right="0" w:firstLine="0"/>
        <w:jc w:val="both"/>
      </w:pPr>
      <w:r>
        <w:rPr>
          <w:color w:val="000000"/>
          <w:spacing w:val="0"/>
          <w:w w:val="100"/>
          <w:position w:val="0"/>
          <w:shd w:val="clear" w:color="auto" w:fill="auto"/>
          <w:lang w:val="cs-CZ" w:eastAsia="cs-CZ" w:bidi="cs-CZ"/>
        </w:rPr>
        <w:t>Pojistné nebezpečí je možná příčina vzniku pojistné události.</w:t>
      </w:r>
    </w:p>
    <w:p>
      <w:pPr>
        <w:pStyle w:val="Style13"/>
        <w:keepNext w:val="0"/>
        <w:keepLines w:val="0"/>
        <w:widowControl w:val="0"/>
        <w:numPr>
          <w:ilvl w:val="0"/>
          <w:numId w:val="355"/>
        </w:numPr>
        <w:shd w:val="clear" w:color="auto" w:fill="auto"/>
        <w:tabs>
          <w:tab w:pos="361" w:val="left"/>
        </w:tabs>
        <w:bidi w:val="0"/>
        <w:spacing w:before="0" w:line="240" w:lineRule="auto"/>
        <w:ind w:left="0" w:right="0" w:firstLine="0"/>
        <w:jc w:val="both"/>
      </w:pPr>
      <w:r>
        <w:rPr>
          <w:color w:val="000000"/>
          <w:spacing w:val="0"/>
          <w:w w:val="100"/>
          <w:position w:val="0"/>
          <w:shd w:val="clear" w:color="auto" w:fill="auto"/>
          <w:lang w:val="cs-CZ" w:eastAsia="cs-CZ" w:bidi="cs-CZ"/>
        </w:rPr>
        <w:t>Pojistné riziko je míra pravděpodobnosti vzniku pojistné události vyvolané pojistným nebezpečím.</w:t>
      </w:r>
    </w:p>
    <w:p>
      <w:pPr>
        <w:pStyle w:val="Style13"/>
        <w:keepNext w:val="0"/>
        <w:keepLines w:val="0"/>
        <w:widowControl w:val="0"/>
        <w:numPr>
          <w:ilvl w:val="0"/>
          <w:numId w:val="355"/>
        </w:numPr>
        <w:shd w:val="clear" w:color="auto" w:fill="auto"/>
        <w:tabs>
          <w:tab w:pos="361" w:val="left"/>
        </w:tabs>
        <w:bidi w:val="0"/>
        <w:spacing w:before="0" w:line="240" w:lineRule="auto"/>
        <w:ind w:left="0" w:right="0" w:firstLine="0"/>
        <w:jc w:val="both"/>
      </w:pPr>
      <w:r>
        <w:rPr>
          <w:color w:val="000000"/>
          <w:spacing w:val="0"/>
          <w:w w:val="100"/>
          <w:position w:val="0"/>
          <w:shd w:val="clear" w:color="auto" w:fill="auto"/>
          <w:lang w:val="cs-CZ" w:eastAsia="cs-CZ" w:bidi="cs-CZ"/>
        </w:rPr>
        <w:t>Pojištění cizího pojistného rizika je pojištění, které uzavírá pojistník na pojistné riziko pojištěného, který je odlišnou osobou od pojistníka.</w:t>
      </w:r>
    </w:p>
    <w:p>
      <w:pPr>
        <w:pStyle w:val="Style13"/>
        <w:keepNext w:val="0"/>
        <w:keepLines w:val="0"/>
        <w:widowControl w:val="0"/>
        <w:numPr>
          <w:ilvl w:val="0"/>
          <w:numId w:val="355"/>
        </w:numPr>
        <w:shd w:val="clear" w:color="auto" w:fill="auto"/>
        <w:tabs>
          <w:tab w:pos="398" w:val="left"/>
        </w:tabs>
        <w:bidi w:val="0"/>
        <w:spacing w:before="0" w:line="240" w:lineRule="auto"/>
        <w:ind w:left="0" w:right="0" w:firstLine="0"/>
        <w:jc w:val="both"/>
      </w:pPr>
      <w:r>
        <w:rPr>
          <w:color w:val="000000"/>
          <w:spacing w:val="0"/>
          <w:w w:val="100"/>
          <w:position w:val="0"/>
          <w:shd w:val="clear" w:color="auto" w:fill="auto"/>
          <w:lang w:val="cs-CZ" w:eastAsia="cs-CZ" w:bidi="cs-CZ"/>
        </w:rPr>
        <w:t>Pojišťovacím zprostředkovatelem je fyzická nebo právnická osoba, která provádí odbornou činnost směřující k uzavírání pojistných smluv a k provádění dalších činností s tím souvisejících. Postavení pojišťovacích zprostředkovatelů, jejich práva a povinnosti upravuje zákon o pojišťovacích zprostředkovatelích a samostatných likvidátorech pojistných událostí.</w:t>
      </w:r>
    </w:p>
    <w:p>
      <w:pPr>
        <w:pStyle w:val="Style13"/>
        <w:keepNext w:val="0"/>
        <w:keepLines w:val="0"/>
        <w:widowControl w:val="0"/>
        <w:numPr>
          <w:ilvl w:val="0"/>
          <w:numId w:val="355"/>
        </w:numPr>
        <w:shd w:val="clear" w:color="auto" w:fill="auto"/>
        <w:tabs>
          <w:tab w:pos="361" w:val="left"/>
        </w:tabs>
        <w:bidi w:val="0"/>
        <w:spacing w:before="0" w:line="240" w:lineRule="auto"/>
        <w:ind w:left="0" w:right="0" w:firstLine="0"/>
        <w:jc w:val="both"/>
      </w:pPr>
      <w:r>
        <w:rPr>
          <w:color w:val="000000"/>
          <w:spacing w:val="0"/>
          <w:w w:val="100"/>
          <w:position w:val="0"/>
          <w:shd w:val="clear" w:color="auto" w:fill="auto"/>
          <w:lang w:val="cs-CZ" w:eastAsia="cs-CZ" w:bidi="cs-CZ"/>
        </w:rPr>
        <w:t>Hrubá nedbalost je takové zanedbání nutné opatrnosti a obezřetnosti, porušení právních předpisů nebo předpisů vydaných na základě nich, anebo smluvně převzatých povinností, jehož důsledkem byl vznik škody nebo zvětšení jejích následků (např. porušení protipožárních předpisů, závažné porušení technologických pravidel, závažné porušení pravidel silničního provozu, činnost pod vlivem alkoholu nebo návykových látek, apod.); hrubou nedbalostí je vždy takové jednání pojištěného, které bylo příčinou vzniku škodní události a pro které byla osoba uvedená v článku 35, odst. 3 pravomocně odsouzena pro nedbalostní trestný čin.</w:t>
      </w:r>
    </w:p>
    <w:p>
      <w:pPr>
        <w:pStyle w:val="Style13"/>
        <w:keepNext w:val="0"/>
        <w:keepLines w:val="0"/>
        <w:widowControl w:val="0"/>
        <w:numPr>
          <w:ilvl w:val="0"/>
          <w:numId w:val="355"/>
        </w:numPr>
        <w:shd w:val="clear" w:color="auto" w:fill="auto"/>
        <w:tabs>
          <w:tab w:pos="361" w:val="left"/>
        </w:tabs>
        <w:bidi w:val="0"/>
        <w:spacing w:before="0" w:line="240" w:lineRule="auto"/>
        <w:ind w:left="0" w:right="0" w:firstLine="0"/>
        <w:jc w:val="both"/>
      </w:pPr>
      <w:r>
        <w:rPr>
          <w:color w:val="000000"/>
          <w:spacing w:val="0"/>
          <w:w w:val="100"/>
          <w:position w:val="0"/>
          <w:shd w:val="clear" w:color="auto" w:fill="auto"/>
          <w:lang w:val="cs-CZ" w:eastAsia="cs-CZ" w:bidi="cs-CZ"/>
        </w:rPr>
        <w:t>Novou cenou je cena, za kterou lze v daném místě a v daném čase věc stejnou nebo srovnatelnou znovu pořídit jako věc stejnou nebo novou, stejného druhu a účelu.</w:t>
      </w:r>
    </w:p>
    <w:p>
      <w:pPr>
        <w:pStyle w:val="Style13"/>
        <w:keepNext w:val="0"/>
        <w:keepLines w:val="0"/>
        <w:widowControl w:val="0"/>
        <w:numPr>
          <w:ilvl w:val="0"/>
          <w:numId w:val="355"/>
        </w:numPr>
        <w:shd w:val="clear" w:color="auto" w:fill="auto"/>
        <w:tabs>
          <w:tab w:pos="36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Obvyklou cenou se rozumí cena, která by byla dosažena při prodejích stejné, popř. obdobné věci nebo při poskytování </w:t>
      </w:r>
      <w:r>
        <w:rPr>
          <w:color w:val="000000"/>
          <w:spacing w:val="0"/>
          <w:w w:val="100"/>
          <w:position w:val="0"/>
          <w:shd w:val="clear" w:color="auto" w:fill="auto"/>
          <w:lang w:val="cs-CZ" w:eastAsia="cs-CZ" w:bidi="cs-CZ"/>
        </w:rPr>
        <w:t>stejné nebo obdobné služby v obvyklém obchodním styku v tuzemsku ke dni ocenění.</w:t>
      </w:r>
    </w:p>
    <w:p>
      <w:pPr>
        <w:pStyle w:val="Style27"/>
        <w:keepNext/>
        <w:keepLines/>
        <w:widowControl w:val="0"/>
        <w:shd w:val="clear" w:color="auto" w:fill="auto"/>
        <w:bidi w:val="0"/>
        <w:spacing w:before="0" w:after="0" w:line="240" w:lineRule="auto"/>
        <w:ind w:left="0" w:right="0" w:firstLine="0"/>
        <w:jc w:val="center"/>
      </w:pPr>
      <w:bookmarkStart w:id="136" w:name="bookmark136"/>
      <w:bookmarkStart w:id="137" w:name="bookmark137"/>
      <w:r>
        <w:rPr>
          <w:color w:val="000000"/>
          <w:spacing w:val="0"/>
          <w:w w:val="100"/>
          <w:position w:val="0"/>
          <w:shd w:val="clear" w:color="auto" w:fill="auto"/>
          <w:lang w:val="cs-CZ" w:eastAsia="cs-CZ" w:bidi="cs-CZ"/>
        </w:rPr>
        <w:t>Článek 40</w:t>
      </w:r>
      <w:bookmarkEnd w:id="136"/>
      <w:bookmarkEnd w:id="137"/>
    </w:p>
    <w:p>
      <w:pPr>
        <w:pStyle w:val="Style27"/>
        <w:keepNext/>
        <w:keepLines/>
        <w:widowControl w:val="0"/>
        <w:shd w:val="clear" w:color="auto" w:fill="auto"/>
        <w:bidi w:val="0"/>
        <w:spacing w:before="0" w:after="0" w:line="240" w:lineRule="auto"/>
        <w:ind w:left="0" w:right="0" w:firstLine="0"/>
        <w:jc w:val="center"/>
      </w:pPr>
      <w:bookmarkStart w:id="138" w:name="bookmark138"/>
      <w:bookmarkStart w:id="139" w:name="bookmark139"/>
      <w:r>
        <w:rPr>
          <w:color w:val="000000"/>
          <w:spacing w:val="0"/>
          <w:w w:val="100"/>
          <w:position w:val="0"/>
          <w:shd w:val="clear" w:color="auto" w:fill="auto"/>
          <w:lang w:val="cs-CZ" w:eastAsia="cs-CZ" w:bidi="cs-CZ"/>
        </w:rPr>
        <w:t>Závěrečná ustanovení</w:t>
      </w:r>
      <w:bookmarkEnd w:id="138"/>
      <w:bookmarkEnd w:id="139"/>
    </w:p>
    <w:p>
      <w:pPr>
        <w:pStyle w:val="Style13"/>
        <w:keepNext w:val="0"/>
        <w:keepLines w:val="0"/>
        <w:widowControl w:val="0"/>
        <w:numPr>
          <w:ilvl w:val="0"/>
          <w:numId w:val="357"/>
        </w:numPr>
        <w:shd w:val="clear" w:color="auto" w:fill="auto"/>
        <w:tabs>
          <w:tab w:pos="274" w:val="left"/>
        </w:tabs>
        <w:bidi w:val="0"/>
        <w:spacing w:before="0" w:after="0" w:line="240" w:lineRule="auto"/>
        <w:ind w:left="0" w:right="0" w:firstLine="0"/>
        <w:jc w:val="both"/>
        <w:sectPr>
          <w:footerReference w:type="default" r:id="rId24"/>
          <w:footerReference w:type="even" r:id="rId25"/>
          <w:footnotePr>
            <w:pos w:val="pageBottom"/>
            <w:numFmt w:val="decimal"/>
            <w:numRestart w:val="continuous"/>
          </w:footnotePr>
          <w:pgSz w:w="11900" w:h="16840"/>
          <w:pgMar w:top="1398" w:left="1374" w:right="1373" w:bottom="1198" w:header="970" w:footer="3" w:gutter="0"/>
          <w:pgNumType w:start="2"/>
          <w:cols w:num="2" w:space="192"/>
          <w:noEndnote/>
          <w:rtlGutter w:val="0"/>
          <w:docGrid w:linePitch="360"/>
        </w:sectPr>
      </w:pPr>
      <w:r>
        <w:rPr>
          <w:color w:val="000000"/>
          <w:spacing w:val="0"/>
          <w:w w:val="100"/>
          <w:position w:val="0"/>
          <w:shd w:val="clear" w:color="auto" w:fill="auto"/>
          <w:lang w:val="cs-CZ" w:eastAsia="cs-CZ" w:bidi="cs-CZ"/>
        </w:rPr>
        <w:t>Pojištění sjednané na základě pojistné smlouvy, jejíž součástí jsou tyto VPP, se řídí právním řádem České republiky a pro řešení sporů vzniklých při tomto pojištění jsou příslušné soudy České republiky. Toto platí rovněž pro pojistná rizika v zahraničí, pokud právní předpisy státu, kde je pojistné riziko umístěno nestanoví použití svých předpisů.</w:t>
      </w:r>
    </w:p>
    <w:p>
      <w:pPr>
        <w:widowControl w:val="0"/>
        <w:spacing w:line="92" w:lineRule="exact"/>
        <w:rPr>
          <w:sz w:val="7"/>
          <w:szCs w:val="7"/>
        </w:rPr>
      </w:pPr>
    </w:p>
    <w:p>
      <w:pPr>
        <w:widowControl w:val="0"/>
        <w:spacing w:line="1" w:lineRule="exact"/>
        <w:sectPr>
          <w:footnotePr>
            <w:pos w:val="pageBottom"/>
            <w:numFmt w:val="decimal"/>
            <w:numRestart w:val="continuous"/>
          </w:footnotePr>
          <w:type w:val="continuous"/>
          <w:pgSz w:w="11900" w:h="16840"/>
          <w:pgMar w:top="1398" w:left="0" w:right="0" w:bottom="1398" w:header="0" w:footer="3" w:gutter="0"/>
          <w:cols w:space="720"/>
          <w:noEndnote/>
          <w:rtlGutter w:val="0"/>
          <w:docGrid w:linePitch="360"/>
        </w:sectPr>
      </w:pPr>
    </w:p>
    <w:p>
      <w:pPr>
        <w:pStyle w:val="Style13"/>
        <w:keepNext w:val="0"/>
        <w:keepLines w:val="0"/>
        <w:widowControl w:val="0"/>
        <w:numPr>
          <w:ilvl w:val="0"/>
          <w:numId w:val="357"/>
        </w:numPr>
        <w:shd w:val="clear" w:color="auto" w:fill="auto"/>
        <w:tabs>
          <w:tab w:pos="334" w:val="left"/>
          <w:tab w:pos="3723" w:val="left"/>
          <w:tab w:pos="4050" w:val="left"/>
        </w:tabs>
        <w:bidi w:val="0"/>
        <w:spacing w:before="0" w:after="0" w:line="240" w:lineRule="auto"/>
        <w:ind w:left="0" w:right="0" w:firstLine="0"/>
        <w:jc w:val="right"/>
        <w:sectPr>
          <w:footnotePr>
            <w:pos w:val="pageBottom"/>
            <w:numFmt w:val="decimal"/>
            <w:numRestart w:val="continuous"/>
          </w:footnotePr>
          <w:type w:val="continuous"/>
          <w:pgSz w:w="11900" w:h="16840"/>
          <w:pgMar w:top="1398" w:left="1376" w:right="1376" w:bottom="1398" w:header="0" w:footer="3" w:gutter="0"/>
          <w:cols w:space="720"/>
          <w:noEndnote/>
          <w:rtlGutter w:val="0"/>
          <w:docGrid w:linePitch="360"/>
        </w:sectPr>
      </w:pPr>
      <w:r>
        <w:rPr>
          <w:color w:val="000000"/>
          <w:spacing w:val="0"/>
          <w:w w:val="100"/>
          <w:position w:val="0"/>
          <w:shd w:val="clear" w:color="auto" w:fill="auto"/>
          <w:lang w:val="cs-CZ" w:eastAsia="cs-CZ" w:bidi="cs-CZ"/>
        </w:rPr>
        <w:t>Tyto VPP nabývají platnosti dne 1.</w:t>
        <w:tab/>
        <w:t>1.</w:t>
        <w:tab/>
        <w:t>2014</w:t>
      </w:r>
    </w:p>
    <w:p>
      <w:pPr>
        <w:pStyle w:val="Style2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Všeobecné pojistné podmínky</w:t>
      </w:r>
    </w:p>
    <w:p>
      <w:pPr>
        <w:pStyle w:val="Style9"/>
        <w:keepNext w:val="0"/>
        <w:keepLines w:val="0"/>
        <w:widowControl w:val="0"/>
        <w:shd w:val="clear" w:color="auto" w:fill="auto"/>
        <w:tabs>
          <w:tab w:pos="1814" w:val="left"/>
          <w:tab w:pos="2813" w:val="left"/>
          <w:tab w:pos="3701" w:val="left"/>
        </w:tabs>
        <w:bidi w:val="0"/>
        <w:spacing w:before="0" w:after="0" w:line="240" w:lineRule="auto"/>
        <w:ind w:left="0" w:right="0" w:firstLine="0"/>
        <w:jc w:val="center"/>
        <w:rPr>
          <w:sz w:val="11"/>
          <w:szCs w:val="11"/>
        </w:rPr>
      </w:pPr>
      <w:r>
        <w:rPr>
          <w:b w:val="0"/>
          <w:bCs w:val="0"/>
          <w:color w:val="000000"/>
          <w:spacing w:val="0"/>
          <w:w w:val="100"/>
          <w:position w:val="0"/>
          <w:sz w:val="11"/>
          <w:szCs w:val="11"/>
          <w:shd w:val="clear" w:color="auto" w:fill="auto"/>
          <w:lang w:val="cs-CZ" w:eastAsia="cs-CZ" w:bidi="cs-CZ"/>
        </w:rPr>
        <w:t xml:space="preserve">■ ■ v 4 v </w:t>
      </w:r>
      <w:r>
        <w:rPr>
          <w:b w:val="0"/>
          <w:bCs w:val="0"/>
          <w:i/>
          <w:iCs/>
          <w:color w:val="000000"/>
          <w:spacing w:val="0"/>
          <w:w w:val="100"/>
          <w:position w:val="0"/>
          <w:sz w:val="11"/>
          <w:szCs w:val="11"/>
          <w:shd w:val="clear" w:color="auto" w:fill="auto"/>
          <w:lang w:val="cs-CZ" w:eastAsia="cs-CZ" w:bidi="cs-CZ"/>
        </w:rPr>
        <w:t>r</w:t>
      </w:r>
      <w:r>
        <w:rPr>
          <w:b w:val="0"/>
          <w:bCs w:val="0"/>
          <w:color w:val="000000"/>
          <w:spacing w:val="0"/>
          <w:w w:val="100"/>
          <w:position w:val="0"/>
          <w:sz w:val="11"/>
          <w:szCs w:val="11"/>
          <w:shd w:val="clear" w:color="auto" w:fill="auto"/>
          <w:lang w:val="cs-CZ" w:eastAsia="cs-CZ" w:bidi="cs-CZ"/>
        </w:rPr>
        <w:t xml:space="preserve"> 4</w:t>
        <w:tab/>
        <w:t>«O</w:t>
        <w:tab/>
        <w:t xml:space="preserve">v </w:t>
      </w:r>
      <w:r>
        <w:rPr>
          <w:b w:val="0"/>
          <w:bCs w:val="0"/>
          <w:i/>
          <w:iCs/>
          <w:color w:val="000000"/>
          <w:spacing w:val="0"/>
          <w:w w:val="100"/>
          <w:position w:val="0"/>
          <w:sz w:val="11"/>
          <w:szCs w:val="11"/>
          <w:shd w:val="clear" w:color="auto" w:fill="auto"/>
          <w:lang w:val="cs-CZ" w:eastAsia="cs-CZ" w:bidi="cs-CZ"/>
        </w:rPr>
        <w:t>r</w:t>
        <w:tab/>
        <w:t>r</w:t>
      </w:r>
    </w:p>
    <w:p>
      <w:pPr>
        <w:pStyle w:val="Style22"/>
        <w:keepNext w:val="0"/>
        <w:keepLines w:val="0"/>
        <w:widowControl w:val="0"/>
        <w:shd w:val="clear" w:color="auto" w:fill="auto"/>
        <w:bidi w:val="0"/>
        <w:spacing w:before="0" w:after="0" w:line="185" w:lineRule="auto"/>
        <w:ind w:left="0" w:right="0" w:firstLine="0"/>
        <w:jc w:val="center"/>
      </w:pPr>
      <w:r>
        <w:rPr>
          <w:color w:val="000000"/>
          <w:spacing w:val="0"/>
          <w:w w:val="100"/>
          <w:position w:val="0"/>
          <w:shd w:val="clear" w:color="auto" w:fill="auto"/>
          <w:lang w:val="cs-CZ" w:eastAsia="cs-CZ" w:bidi="cs-CZ"/>
        </w:rPr>
        <w:t>pro pojištění strojů a zařízení</w:t>
      </w:r>
    </w:p>
    <w:p>
      <w:pPr>
        <w:pStyle w:val="Style24"/>
        <w:keepNext w:val="0"/>
        <w:keepLines w:val="0"/>
        <w:widowControl w:val="0"/>
        <w:shd w:val="clear" w:color="auto" w:fill="auto"/>
        <w:bidi w:val="0"/>
        <w:spacing w:before="0" w:after="0" w:line="185" w:lineRule="auto"/>
        <w:ind w:left="0" w:right="0" w:firstLine="0"/>
        <w:jc w:val="center"/>
        <w:sectPr>
          <w:footerReference w:type="default" r:id="rId26"/>
          <w:footerReference w:type="even" r:id="rId27"/>
          <w:footnotePr>
            <w:pos w:val="pageBottom"/>
            <w:numFmt w:val="decimal"/>
            <w:numRestart w:val="continuous"/>
          </w:footnotePr>
          <w:pgSz w:w="11900" w:h="16840"/>
          <w:pgMar w:top="1407" w:left="1376" w:right="1376" w:bottom="1317" w:header="979" w:footer="889" w:gutter="0"/>
          <w:pgNumType w:start="35"/>
          <w:cols w:space="720"/>
          <w:noEndnote/>
          <w:rtlGutter w:val="0"/>
          <w:docGrid w:linePitch="360"/>
        </w:sectPr>
      </w:pPr>
      <w:r>
        <w:rPr>
          <w:color w:val="000000"/>
          <w:spacing w:val="0"/>
          <w:w w:val="100"/>
          <w:position w:val="0"/>
          <w:shd w:val="clear" w:color="auto" w:fill="auto"/>
          <w:lang w:val="cs-CZ" w:eastAsia="cs-CZ" w:bidi="cs-CZ"/>
        </w:rPr>
        <w:t>( VPP-ST-03 )</w:t>
      </w:r>
    </w:p>
    <w:p>
      <w:pPr>
        <w:widowControl w:val="0"/>
        <w:spacing w:before="48" w:after="48"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396" w:left="0" w:right="0" w:bottom="1242" w:header="0" w:footer="3" w:gutter="0"/>
          <w:cols w:space="720"/>
          <w:noEndnote/>
          <w:rtlGutter w:val="0"/>
          <w:docGrid w:linePitch="360"/>
        </w:sectPr>
      </w:pPr>
    </w:p>
    <w:p>
      <w:pPr>
        <w:pStyle w:val="Style27"/>
        <w:keepNext/>
        <w:keepLines/>
        <w:widowControl w:val="0"/>
        <w:shd w:val="clear" w:color="auto" w:fill="auto"/>
        <w:bidi w:val="0"/>
        <w:spacing w:before="0" w:line="240" w:lineRule="auto"/>
        <w:ind w:left="0" w:right="0" w:firstLine="0"/>
        <w:jc w:val="center"/>
      </w:pPr>
      <w:bookmarkStart w:id="140" w:name="bookmark140"/>
      <w:bookmarkStart w:id="141" w:name="bookmark141"/>
      <w:r>
        <w:rPr>
          <w:color w:val="000000"/>
          <w:spacing w:val="0"/>
          <w:w w:val="100"/>
          <w:position w:val="0"/>
          <w:shd w:val="clear" w:color="auto" w:fill="auto"/>
          <w:lang w:val="cs-CZ" w:eastAsia="cs-CZ" w:bidi="cs-CZ"/>
        </w:rPr>
        <w:t>Článek 1</w:t>
        <w:br/>
        <w:t>Úvodní ustanovení</w:t>
      </w:r>
      <w:bookmarkEnd w:id="140"/>
      <w:bookmarkEnd w:id="141"/>
    </w:p>
    <w:p>
      <w:pPr>
        <w:pStyle w:val="Style13"/>
        <w:keepNext w:val="0"/>
        <w:keepLines w:val="0"/>
        <w:widowControl w:val="0"/>
        <w:numPr>
          <w:ilvl w:val="0"/>
          <w:numId w:val="359"/>
        </w:numPr>
        <w:shd w:val="clear" w:color="auto" w:fill="auto"/>
        <w:tabs>
          <w:tab w:pos="274" w:val="left"/>
        </w:tabs>
        <w:bidi w:val="0"/>
        <w:spacing w:before="0" w:after="0" w:line="240" w:lineRule="auto"/>
        <w:ind w:left="0" w:right="0" w:firstLine="0"/>
        <w:jc w:val="both"/>
      </w:pPr>
      <w:r>
        <w:rPr>
          <w:color w:val="000000"/>
          <w:spacing w:val="0"/>
          <w:w w:val="100"/>
          <w:position w:val="0"/>
          <w:shd w:val="clear" w:color="auto" w:fill="auto"/>
          <w:lang w:val="cs-CZ" w:eastAsia="cs-CZ" w:bidi="cs-CZ"/>
        </w:rPr>
        <w:t>Soukromé pojištění (dále jen „pojištění“) upravuje zákon č. 89/2012 Sb., občanský zákoník (dále jen „zákon“). Allianz pojišťovna, a.s. (dále jen „pojistitel“) vydává podle zákona tyto Všeobecné pojistné podmínky (dále jen „VPP“).</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Obsahují-li tyto VPP v případech, kdy to zákon připouští, odchylnou úpravu některých ustanovení zákona, platí úprava uvedená v těchto VPP nebo v pojistné smlouvě. Není-li tato odchylná úprava obsažena ve VPP nebo v pojistné smlouvě dohodnuta, platí ustanovení zákona.</w:t>
      </w:r>
    </w:p>
    <w:p>
      <w:pPr>
        <w:pStyle w:val="Style13"/>
        <w:keepNext w:val="0"/>
        <w:keepLines w:val="0"/>
        <w:widowControl w:val="0"/>
        <w:numPr>
          <w:ilvl w:val="0"/>
          <w:numId w:val="359"/>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VPP jsou nedílnou součástí pojistné smlouvy, a proto pokud je v některém ustanovení zákona odkaz na pojistnou smlouvu, platí úprava uvedená v těchto VPP stejně, jako by to byla pojistná smlouva.</w:t>
      </w:r>
    </w:p>
    <w:p>
      <w:pPr>
        <w:pStyle w:val="Style13"/>
        <w:keepNext w:val="0"/>
        <w:keepLines w:val="0"/>
        <w:widowControl w:val="0"/>
        <w:numPr>
          <w:ilvl w:val="0"/>
          <w:numId w:val="359"/>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Tyto VPP platí po celou dobu trvání pojištění sjednaného pojistnou smlouvou. Pojistník s nimi musí být před uzavřením pojistné smlouvy prokazatelně seznámen. To neplatí uzavírá-li se smlouva formou obchodu na dálku.</w:t>
      </w:r>
    </w:p>
    <w:p>
      <w:pPr>
        <w:pStyle w:val="Style13"/>
        <w:keepNext w:val="0"/>
        <w:keepLines w:val="0"/>
        <w:widowControl w:val="0"/>
        <w:numPr>
          <w:ilvl w:val="0"/>
          <w:numId w:val="359"/>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Součástí pojistné smlouvy mohou být i další doplňující ustanovení vztahující se k tomuto typu pojištění - smluvní ujednání a/nebo doložky.</w:t>
      </w:r>
    </w:p>
    <w:p>
      <w:pPr>
        <w:pStyle w:val="Style13"/>
        <w:keepNext w:val="0"/>
        <w:keepLines w:val="0"/>
        <w:widowControl w:val="0"/>
        <w:numPr>
          <w:ilvl w:val="0"/>
          <w:numId w:val="359"/>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Pojištění se vztahuje na pojistné události, které nastanou na území České republiky, pokud není v pojistné smlouvě dohodnuto jinak.</w:t>
      </w:r>
    </w:p>
    <w:p>
      <w:pPr>
        <w:pStyle w:val="Style13"/>
        <w:keepNext w:val="0"/>
        <w:keepLines w:val="0"/>
        <w:widowControl w:val="0"/>
        <w:numPr>
          <w:ilvl w:val="0"/>
          <w:numId w:val="359"/>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Toto pojištění je ve smyslu zákona pojištěním škodovým. Při škodovém pojištění poskytne pojistitel pojistné plnění, které v ujednaném rozsahu vyrovnává úbytek majetku vzniklý v důsledku pojistné události.</w:t>
      </w:r>
    </w:p>
    <w:p>
      <w:pPr>
        <w:pStyle w:val="Style13"/>
        <w:keepNext w:val="0"/>
        <w:keepLines w:val="0"/>
        <w:widowControl w:val="0"/>
        <w:numPr>
          <w:ilvl w:val="0"/>
          <w:numId w:val="359"/>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Pojistnou událostí je jakákoliv nahodilá událost blíže označená v pojistné smlouvě nebo v těchto VPP, popř. smluvních ujednáních nebo doložkách, kterou nebylo možno, při využití zkušeností nebo odborných znalostí ani předvídat a se kterou je spojen vznik povinnosti pojistitele poskytnout pojistné plnění. Pojištění se nevztahuje na nemajetkové újmy, jiné újmy na zdraví a na újmy na přirozených právech člověka.</w:t>
      </w:r>
    </w:p>
    <w:p>
      <w:pPr>
        <w:pStyle w:val="Style13"/>
        <w:keepNext w:val="0"/>
        <w:keepLines w:val="0"/>
        <w:widowControl w:val="0"/>
        <w:numPr>
          <w:ilvl w:val="0"/>
          <w:numId w:val="359"/>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Pojištění podle těchto VPP může být sjednáno pouze tehdy, pokud je na něm pojistný zájem. Pojistný zájem je oprávněná potřeba ochrany před následky pojistné události. Pojistník má pojistný zájem na vlastním majetku. Má se za to, že pojistník má pojistný zájem i na majetku jiné osoby, osvědčí-li, že by mu bez jeho existence a uchování hrozila přímá majetková ztráta. Dal-li pojištěný souhlas k pojištění, má se za to, že pojistný zájem pojistníka byl prokázán.</w:t>
      </w:r>
    </w:p>
    <w:p>
      <w:pPr>
        <w:pStyle w:val="Style13"/>
        <w:keepNext w:val="0"/>
        <w:keepLines w:val="0"/>
        <w:widowControl w:val="0"/>
        <w:numPr>
          <w:ilvl w:val="0"/>
          <w:numId w:val="359"/>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Při pojištění majetku může být pojištěn i budoucí pojistný zájem. Byla-li smlouva uzavřena se zřetelem k budoucímu podnikání nebo jinému budoucímu zájmu, který nevznikne, není pojistník povinen platit pojistné; pojistitel má však právo na přiměřenou odměnu, pokud to bylo dohodnuto.</w:t>
      </w:r>
    </w:p>
    <w:p>
      <w:pPr>
        <w:pStyle w:val="Style13"/>
        <w:keepNext w:val="0"/>
        <w:keepLines w:val="0"/>
        <w:widowControl w:val="0"/>
        <w:numPr>
          <w:ilvl w:val="0"/>
          <w:numId w:val="359"/>
        </w:numPr>
        <w:shd w:val="clear" w:color="auto" w:fill="auto"/>
        <w:tabs>
          <w:tab w:pos="366" w:val="left"/>
        </w:tabs>
        <w:bidi w:val="0"/>
        <w:spacing w:before="0" w:line="240" w:lineRule="auto"/>
        <w:ind w:left="0" w:right="0" w:firstLine="0"/>
        <w:jc w:val="both"/>
      </w:pPr>
      <w:r>
        <w:rPr>
          <w:color w:val="000000"/>
          <w:spacing w:val="0"/>
          <w:w w:val="100"/>
          <w:position w:val="0"/>
          <w:shd w:val="clear" w:color="auto" w:fill="auto"/>
          <w:lang w:val="cs-CZ" w:eastAsia="cs-CZ" w:bidi="cs-CZ"/>
        </w:rPr>
        <w:t>Zanikne-li pojistný zájem za trvání pojištění, zanikne i pojištění; pojistitel má však právo na pojistné až do doby, kdy se o zániku pojistného zájmu dozvěděl.</w:t>
      </w:r>
    </w:p>
    <w:p>
      <w:pPr>
        <w:pStyle w:val="Style13"/>
        <w:keepNext w:val="0"/>
        <w:keepLines w:val="0"/>
        <w:widowControl w:val="0"/>
        <w:numPr>
          <w:ilvl w:val="0"/>
          <w:numId w:val="359"/>
        </w:numPr>
        <w:shd w:val="clear" w:color="auto" w:fill="auto"/>
        <w:tabs>
          <w:tab w:pos="366" w:val="left"/>
        </w:tabs>
        <w:bidi w:val="0"/>
        <w:spacing w:before="0" w:line="240" w:lineRule="auto"/>
        <w:ind w:left="0" w:right="0" w:firstLine="0"/>
        <w:jc w:val="both"/>
      </w:pPr>
      <w:r>
        <w:rPr>
          <w:color w:val="000000"/>
          <w:spacing w:val="0"/>
          <w:w w:val="100"/>
          <w:position w:val="0"/>
          <w:shd w:val="clear" w:color="auto" w:fill="auto"/>
          <w:lang w:val="cs-CZ" w:eastAsia="cs-CZ" w:bidi="cs-CZ"/>
        </w:rPr>
        <w:t>Pojistil-li pojistník vědomě neexistující pojistný zájem, ale pojistitel o tom nevěděl ani nemohl vědět, je smlouva neplatná; pojistiteli však náleží odměna odpovídající pojistnému až do doby, kdy se o neplatnosti dozvěděl.</w:t>
      </w:r>
    </w:p>
    <w:p>
      <w:pPr>
        <w:pStyle w:val="Style27"/>
        <w:keepNext/>
        <w:keepLines/>
        <w:widowControl w:val="0"/>
        <w:shd w:val="clear" w:color="auto" w:fill="auto"/>
        <w:bidi w:val="0"/>
        <w:spacing w:before="0" w:line="240" w:lineRule="auto"/>
        <w:ind w:left="0" w:right="0" w:firstLine="0"/>
        <w:jc w:val="center"/>
      </w:pPr>
      <w:bookmarkStart w:id="142" w:name="bookmark142"/>
      <w:bookmarkStart w:id="143" w:name="bookmark143"/>
      <w:r>
        <w:rPr>
          <w:color w:val="000000"/>
          <w:spacing w:val="0"/>
          <w:w w:val="100"/>
          <w:position w:val="0"/>
          <w:shd w:val="clear" w:color="auto" w:fill="auto"/>
          <w:lang w:val="cs-CZ" w:eastAsia="cs-CZ" w:bidi="cs-CZ"/>
        </w:rPr>
        <w:t>Článek 2</w:t>
        <w:br/>
        <w:t>Rozsah pojištění</w:t>
      </w:r>
      <w:bookmarkEnd w:id="142"/>
      <w:bookmarkEnd w:id="143"/>
    </w:p>
    <w:p>
      <w:pPr>
        <w:pStyle w:val="Style13"/>
        <w:keepNext w:val="0"/>
        <w:keepLines w:val="0"/>
        <w:widowControl w:val="0"/>
        <w:numPr>
          <w:ilvl w:val="0"/>
          <w:numId w:val="361"/>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Pojistitel se zavazuje poskytnout pojistné plnění tak, že uhradí pojištěnému škodu, jestliže během trvání pojištění na stroji a zařízení (nebo jakékoliv jejich části) uvedeném v pojistné smlouvě a nacházejícím se na místě pojištění dojde k pojistné události spočívající ve vzniku škody, jejíž příčinou jsou např. chyby odlitku, vady materiálu, chybná konstrukce, výrobní vada, chyba při montáži, chyby v provedení, nedostatečná zkušenost, chyba obsluhy, nešikovnost, nedbalost, selhání měřících, regulačních nebo bezpečnostních zařízení, přetlak páry, plynu nebo kapaliny, podtlak, nedostatek vody v kotlích, fyzikální výbuch, utržení či roztržení odstředivou silou, zkrat, nebo z jakékoliv jiné příčiny, která není uvedena ve výlukách z pojištění, a která vyžaduje opravu nebo výměnu.</w:t>
      </w:r>
    </w:p>
    <w:p>
      <w:pPr>
        <w:pStyle w:val="Style13"/>
        <w:keepNext w:val="0"/>
        <w:keepLines w:val="0"/>
        <w:widowControl w:val="0"/>
        <w:numPr>
          <w:ilvl w:val="0"/>
          <w:numId w:val="361"/>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Pojistné plnění se poskytuje maximálně do výše pojistné částky sjednané pro každou pojištěnou věc v pojistné smlouvě a nepřesahující celkovou pojistnou částku sjednanou v pojistné smlouvě. Pojistné plnění se hradí buď v penězích, náhradou věci nebo úhradou nákladů na její opravu (dle volby pojistitele).</w:t>
      </w:r>
    </w:p>
    <w:p>
      <w:pPr>
        <w:pStyle w:val="Style13"/>
        <w:keepNext w:val="0"/>
        <w:keepLines w:val="0"/>
        <w:widowControl w:val="0"/>
        <w:numPr>
          <w:ilvl w:val="0"/>
          <w:numId w:val="361"/>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Pojištění podle těchto VPP se vztahuje na stroje a zařízení po úspěšně provedeném zkušebním provozu, přejímacím a výkonnostním testu, bez ohledu na to, zda jsou v provozu nebo mimo provoz, jsou demontovány za účelem čištění, opravy nebo prohlídky, během těchto prací samotných, při přepravě v rámci místa pojištění uvedeného v pojistné smlouvě nebo při následné opětovné montáži.</w:t>
      </w:r>
    </w:p>
    <w:p>
      <w:pPr>
        <w:pStyle w:val="Style27"/>
        <w:keepNext/>
        <w:keepLines/>
        <w:widowControl w:val="0"/>
        <w:shd w:val="clear" w:color="auto" w:fill="auto"/>
        <w:bidi w:val="0"/>
        <w:spacing w:before="0" w:line="240" w:lineRule="auto"/>
        <w:ind w:left="0" w:right="0" w:firstLine="0"/>
        <w:jc w:val="center"/>
      </w:pPr>
      <w:bookmarkStart w:id="144" w:name="bookmark144"/>
      <w:bookmarkStart w:id="145" w:name="bookmark145"/>
      <w:r>
        <w:rPr>
          <w:color w:val="000000"/>
          <w:spacing w:val="0"/>
          <w:w w:val="100"/>
          <w:position w:val="0"/>
          <w:shd w:val="clear" w:color="auto" w:fill="auto"/>
          <w:lang w:val="cs-CZ" w:eastAsia="cs-CZ" w:bidi="cs-CZ"/>
        </w:rPr>
        <w:t>Článek 3</w:t>
        <w:br/>
        <w:t>Místo pojištění</w:t>
      </w:r>
      <w:bookmarkEnd w:id="144"/>
      <w:bookmarkEnd w:id="145"/>
    </w:p>
    <w:p>
      <w:pPr>
        <w:pStyle w:val="Style13"/>
        <w:keepNext w:val="0"/>
        <w:keepLines w:val="0"/>
        <w:widowControl w:val="0"/>
        <w:numPr>
          <w:ilvl w:val="0"/>
          <w:numId w:val="363"/>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Není-li dohodnuto jinak, pojistitel poskytne pojistné plnění jen tehdy, došlo-li k pojistné události na území České republiky a na místě uvedeném v pojistné smlouvě jako místo pojištění.</w:t>
      </w:r>
    </w:p>
    <w:p>
      <w:pPr>
        <w:pStyle w:val="Style13"/>
        <w:keepNext w:val="0"/>
        <w:keepLines w:val="0"/>
        <w:widowControl w:val="0"/>
        <w:numPr>
          <w:ilvl w:val="0"/>
          <w:numId w:val="363"/>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Místem pojištění je budova, prostor nebo pozemek, které jsou uvedeny v pojistné smlouvě; pojištění se vztahuje i na věci, které byly z důvodu bezprostředně hrozící nebo již nastalé pojistné události přemístěny mimo toto místo pojištění.</w:t>
      </w:r>
    </w:p>
    <w:p>
      <w:pPr>
        <w:pStyle w:val="Style27"/>
        <w:keepNext/>
        <w:keepLines/>
        <w:widowControl w:val="0"/>
        <w:shd w:val="clear" w:color="auto" w:fill="auto"/>
        <w:bidi w:val="0"/>
        <w:spacing w:before="0" w:line="240" w:lineRule="auto"/>
        <w:ind w:left="0" w:right="0" w:firstLine="0"/>
        <w:jc w:val="center"/>
      </w:pPr>
      <w:bookmarkStart w:id="146" w:name="bookmark146"/>
      <w:bookmarkStart w:id="147" w:name="bookmark147"/>
      <w:r>
        <w:rPr>
          <w:color w:val="000000"/>
          <w:spacing w:val="0"/>
          <w:w w:val="100"/>
          <w:position w:val="0"/>
          <w:shd w:val="clear" w:color="auto" w:fill="auto"/>
          <w:lang w:val="cs-CZ" w:eastAsia="cs-CZ" w:bidi="cs-CZ"/>
        </w:rPr>
        <w:t>Článek 4</w:t>
        <w:br/>
        <w:t>Výluky z pojištění</w:t>
      </w:r>
      <w:bookmarkEnd w:id="146"/>
      <w:bookmarkEnd w:id="147"/>
    </w:p>
    <w:p>
      <w:pPr>
        <w:pStyle w:val="Style13"/>
        <w:keepNext w:val="0"/>
        <w:keepLines w:val="0"/>
        <w:widowControl w:val="0"/>
        <w:numPr>
          <w:ilvl w:val="0"/>
          <w:numId w:val="36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Pokud není v pojistné smlouvě dohodnuto jinak, pojistitel není povinen poskytnout pojistné plnění za:</w:t>
      </w:r>
    </w:p>
    <w:p>
      <w:pPr>
        <w:pStyle w:val="Style13"/>
        <w:keepNext w:val="0"/>
        <w:keepLines w:val="0"/>
        <w:widowControl w:val="0"/>
        <w:numPr>
          <w:ilvl w:val="0"/>
          <w:numId w:val="367"/>
        </w:numPr>
        <w:shd w:val="clear" w:color="auto" w:fill="auto"/>
        <w:tabs>
          <w:tab w:pos="584" w:val="left"/>
        </w:tabs>
        <w:bidi w:val="0"/>
        <w:spacing w:before="0" w:line="240" w:lineRule="auto"/>
        <w:ind w:left="300" w:right="0" w:firstLine="0"/>
        <w:jc w:val="both"/>
      </w:pPr>
      <w:r>
        <w:rPr>
          <w:color w:val="000000"/>
          <w:spacing w:val="0"/>
          <w:w w:val="100"/>
          <w:position w:val="0"/>
          <w:shd w:val="clear" w:color="auto" w:fill="auto"/>
          <w:lang w:val="cs-CZ" w:eastAsia="cs-CZ" w:bidi="cs-CZ"/>
        </w:rPr>
        <w:t>škodu do výše spoluúčasti, kterou se pojištěný podílí na škodě při každé pojistné události a která je sjednána v pojistné smlouvě; dojde-li však při jedné pojistné události ke ztrátě nebo zničení více než jedné věci, podílí se pojištěný na škodě pouze jednou, a to do výše nejvyšší spoluúčasti sjednanou pro některou z těchto věcí,</w:t>
      </w:r>
    </w:p>
    <w:p>
      <w:pPr>
        <w:pStyle w:val="Style13"/>
        <w:keepNext w:val="0"/>
        <w:keepLines w:val="0"/>
        <w:widowControl w:val="0"/>
        <w:numPr>
          <w:ilvl w:val="0"/>
          <w:numId w:val="367"/>
        </w:numPr>
        <w:shd w:val="clear" w:color="auto" w:fill="auto"/>
        <w:tabs>
          <w:tab w:pos="584" w:val="left"/>
        </w:tabs>
        <w:bidi w:val="0"/>
        <w:spacing w:before="0" w:line="240" w:lineRule="auto"/>
        <w:ind w:left="300" w:right="0" w:firstLine="0"/>
        <w:jc w:val="both"/>
        <w:sectPr>
          <w:footnotePr>
            <w:pos w:val="pageBottom"/>
            <w:numFmt w:val="decimal"/>
            <w:numRestart w:val="continuous"/>
          </w:footnotePr>
          <w:type w:val="continuous"/>
          <w:pgSz w:w="11900" w:h="16840"/>
          <w:pgMar w:top="1396" w:left="1384" w:right="1380" w:bottom="1242" w:header="0" w:footer="3" w:gutter="0"/>
          <w:cols w:num="2" w:space="102"/>
          <w:noEndnote/>
          <w:rtlGutter w:val="0"/>
          <w:docGrid w:linePitch="360"/>
        </w:sectPr>
      </w:pPr>
      <w:r>
        <w:rPr>
          <w:color w:val="000000"/>
          <w:spacing w:val="0"/>
          <w:w w:val="100"/>
          <w:position w:val="0"/>
          <w:shd w:val="clear" w:color="auto" w:fill="auto"/>
          <w:lang w:val="cs-CZ" w:eastAsia="cs-CZ" w:bidi="cs-CZ"/>
        </w:rPr>
        <w:t>ztráty nebo škody na částech zařízení nebo látkách, které v souvislosti se svou funkcí nebo povahou podléhají spotřebě, opakované či pravidelné výměně, a/nebo mají v důsledku své povahy nebo používání vysokou míru opotřebení či znehodnocení jako např.</w:t>
      </w:r>
    </w:p>
    <w:p>
      <w:pPr>
        <w:pStyle w:val="Style13"/>
        <w:keepNext w:val="0"/>
        <w:keepLines w:val="0"/>
        <w:widowControl w:val="0"/>
        <w:shd w:val="clear" w:color="auto" w:fill="auto"/>
        <w:bidi w:val="0"/>
        <w:spacing w:before="0" w:after="0" w:line="240" w:lineRule="auto"/>
        <w:ind w:left="440" w:right="0" w:hanging="440"/>
        <w:jc w:val="both"/>
      </w:pPr>
      <w:r>
        <w:rPr>
          <w:color w:val="000000"/>
          <w:spacing w:val="0"/>
          <w:w w:val="100"/>
          <w:position w:val="0"/>
          <w:shd w:val="clear" w:color="auto" w:fill="auto"/>
          <w:lang w:val="cs-CZ" w:eastAsia="cs-CZ" w:bidi="cs-CZ"/>
        </w:rPr>
        <w:t>ba) nástroje a vyměnitelné nářadí všeho druhu</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jako např. lisovací nástroje, matrice, licí formy, šablony, ryté a vzorkované válce, vrtáky, nože, frézy, pilové listy, brusné kotouče;</w:t>
      </w:r>
    </w:p>
    <w:p>
      <w:pPr>
        <w:pStyle w:val="Style13"/>
        <w:keepNext w:val="0"/>
        <w:keepLines w:val="0"/>
        <w:widowControl w:val="0"/>
        <w:shd w:val="clear" w:color="auto" w:fill="auto"/>
        <w:bidi w:val="0"/>
        <w:spacing w:before="0" w:after="0" w:line="240" w:lineRule="auto"/>
        <w:ind w:left="440" w:right="0" w:hanging="440"/>
        <w:jc w:val="both"/>
      </w:pPr>
      <w:r>
        <w:rPr>
          <w:color w:val="000000"/>
          <w:spacing w:val="0"/>
          <w:w w:val="100"/>
          <w:position w:val="0"/>
          <w:shd w:val="clear" w:color="auto" w:fill="auto"/>
          <w:lang w:val="cs-CZ" w:eastAsia="cs-CZ" w:bidi="cs-CZ"/>
        </w:rPr>
        <w:t>bb) díly, které během životnosti pojištěné věci obvykle musejí být několikrát vyměněny, a/nebo mají v důsledku své povahy nebo používání vysokou míru opotřebení či znehodnocení, jako např. pojistky, žáruvzdorné vyzdívky a obložení, trysky hořáků, drticí kladiva, předměty ze skla, zdroje světla, filtry, vložky, rastry a síta, těsnící materiály, gumové, textilní a plastové obložení, pásy, lana, řemeny, řetězy, dráty, pneumatiky;</w:t>
      </w:r>
    </w:p>
    <w:p>
      <w:pPr>
        <w:pStyle w:val="Style13"/>
        <w:keepNext w:val="0"/>
        <w:keepLines w:val="0"/>
        <w:widowControl w:val="0"/>
        <w:shd w:val="clear" w:color="auto" w:fill="auto"/>
        <w:tabs>
          <w:tab w:pos="422" w:val="left"/>
        </w:tabs>
        <w:bidi w:val="0"/>
        <w:spacing w:before="0" w:line="240" w:lineRule="auto"/>
        <w:ind w:left="440" w:right="0" w:hanging="440"/>
        <w:jc w:val="both"/>
      </w:pPr>
      <w:r>
        <w:rPr>
          <w:color w:val="000000"/>
          <w:spacing w:val="0"/>
          <w:w w:val="100"/>
          <w:position w:val="0"/>
          <w:shd w:val="clear" w:color="auto" w:fill="auto"/>
          <w:lang w:val="cs-CZ" w:eastAsia="cs-CZ" w:bidi="cs-CZ"/>
        </w:rPr>
        <w:t>bc)</w:t>
        <w:tab/>
        <w:t>pomocné, provozní a spotřební materiály a pracovní prostředky, jako např. vývojky, reakční látky, maziva, oleje, paliva, katalyzátory, chladící emulze, hasicí prostředky, chemikálie, čistící prostředky,</w:t>
      </w:r>
    </w:p>
    <w:p>
      <w:pPr>
        <w:pStyle w:val="Style13"/>
        <w:keepNext w:val="0"/>
        <w:keepLines w:val="0"/>
        <w:widowControl w:val="0"/>
        <w:numPr>
          <w:ilvl w:val="0"/>
          <w:numId w:val="367"/>
        </w:numPr>
        <w:shd w:val="clear" w:color="auto" w:fill="auto"/>
        <w:tabs>
          <w:tab w:pos="270" w:val="left"/>
        </w:tabs>
        <w:bidi w:val="0"/>
        <w:spacing w:before="0" w:line="240" w:lineRule="auto"/>
        <w:ind w:left="0" w:right="0" w:firstLine="0"/>
        <w:jc w:val="both"/>
      </w:pPr>
      <w:r>
        <w:rPr>
          <w:color w:val="000000"/>
          <w:spacing w:val="0"/>
          <w:w w:val="100"/>
          <w:position w:val="0"/>
          <w:shd w:val="clear" w:color="auto" w:fill="auto"/>
          <w:lang w:val="cs-CZ" w:eastAsia="cs-CZ" w:bidi="cs-CZ"/>
        </w:rPr>
        <w:t>ztráty nebo škody způsobené požárem, přímým úderem blesku, chemickou explozí (s výjimkou exploze kouřových plynů v kotlích), hašením požáru nebo následnou demolicí, nárazem nebo zřícením letadla, jiných létajících prostředků nebo jejich částí či nákladu, krádeží, krádeží vloupáním nebo pokusem o krádež nebo vloupání, zřícením budov, záplavou, povodní nebo plovoucím ledem, zemětřesením, sesuvem nebo poklesem půdy, zřícením skal, zemin nebo lavin, krupobitím, vichřicí, vánicí, mrazem nebo ledem, orkánem, tornádem, hurikánem, cyklonem, sopečným výbuchem nebo podobnými přírodními katastrofami,</w:t>
      </w:r>
    </w:p>
    <w:p>
      <w:pPr>
        <w:pStyle w:val="Style13"/>
        <w:keepNext w:val="0"/>
        <w:keepLines w:val="0"/>
        <w:widowControl w:val="0"/>
        <w:numPr>
          <w:ilvl w:val="0"/>
          <w:numId w:val="367"/>
        </w:numPr>
        <w:shd w:val="clear" w:color="auto" w:fill="auto"/>
        <w:tabs>
          <w:tab w:pos="279" w:val="left"/>
        </w:tabs>
        <w:bidi w:val="0"/>
        <w:spacing w:before="0" w:line="240" w:lineRule="auto"/>
        <w:ind w:left="0" w:right="0" w:firstLine="0"/>
        <w:jc w:val="both"/>
      </w:pPr>
      <w:r>
        <w:rPr>
          <w:color w:val="000000"/>
          <w:spacing w:val="0"/>
          <w:w w:val="100"/>
          <w:position w:val="0"/>
          <w:shd w:val="clear" w:color="auto" w:fill="auto"/>
          <w:lang w:val="cs-CZ" w:eastAsia="cs-CZ" w:bidi="cs-CZ"/>
        </w:rPr>
        <w:t>ztráty nebo škody, za které je odpovědný dodavatel, smluvní strana nebo opravce ze zákona nebo na základě smlouvy,</w:t>
      </w:r>
    </w:p>
    <w:p>
      <w:pPr>
        <w:pStyle w:val="Style13"/>
        <w:keepNext w:val="0"/>
        <w:keepLines w:val="0"/>
        <w:widowControl w:val="0"/>
        <w:numPr>
          <w:ilvl w:val="0"/>
          <w:numId w:val="367"/>
        </w:numPr>
        <w:shd w:val="clear" w:color="auto" w:fill="auto"/>
        <w:tabs>
          <w:tab w:pos="279" w:val="left"/>
        </w:tabs>
        <w:bidi w:val="0"/>
        <w:spacing w:before="0" w:line="240" w:lineRule="auto"/>
        <w:ind w:left="0" w:right="0" w:firstLine="0"/>
        <w:jc w:val="both"/>
      </w:pPr>
      <w:r>
        <w:rPr>
          <w:color w:val="000000"/>
          <w:spacing w:val="0"/>
          <w:w w:val="100"/>
          <w:position w:val="0"/>
          <w:shd w:val="clear" w:color="auto" w:fill="auto"/>
          <w:lang w:val="cs-CZ" w:eastAsia="cs-CZ" w:bidi="cs-CZ"/>
        </w:rPr>
        <w:t>ztráty nebo škody způsobené jakýmikoliv vadami nebo nedostatky, které měla pojištěná věc již při uzavření pojištění a které byly nebo mohly být známy pojistníkovi nebo jeho zástupcům, bez ohledu na to, zda byly známy pojistiteli,</w:t>
      </w:r>
    </w:p>
    <w:p>
      <w:pPr>
        <w:pStyle w:val="Style13"/>
        <w:keepNext w:val="0"/>
        <w:keepLines w:val="0"/>
        <w:widowControl w:val="0"/>
        <w:numPr>
          <w:ilvl w:val="0"/>
          <w:numId w:val="367"/>
        </w:numPr>
        <w:shd w:val="clear" w:color="auto" w:fill="auto"/>
        <w:tabs>
          <w:tab w:pos="236" w:val="left"/>
        </w:tabs>
        <w:bidi w:val="0"/>
        <w:spacing w:before="0" w:line="240" w:lineRule="auto"/>
        <w:ind w:left="0" w:right="0" w:firstLine="0"/>
        <w:jc w:val="both"/>
      </w:pPr>
      <w:r>
        <w:rPr>
          <w:color w:val="000000"/>
          <w:spacing w:val="0"/>
          <w:w w:val="100"/>
          <w:position w:val="0"/>
          <w:shd w:val="clear" w:color="auto" w:fill="auto"/>
          <w:lang w:val="cs-CZ" w:eastAsia="cs-CZ" w:bidi="cs-CZ"/>
        </w:rPr>
        <w:t>ztráty nebo škody vzniklé v důsledku úmyslného jednání pojistníka, pojištěného, oprávněné osoby nebo jejich zástupců,</w:t>
      </w:r>
    </w:p>
    <w:p>
      <w:pPr>
        <w:pStyle w:val="Style13"/>
        <w:keepNext w:val="0"/>
        <w:keepLines w:val="0"/>
        <w:widowControl w:val="0"/>
        <w:numPr>
          <w:ilvl w:val="0"/>
          <w:numId w:val="367"/>
        </w:numPr>
        <w:shd w:val="clear" w:color="auto" w:fill="auto"/>
        <w:tabs>
          <w:tab w:pos="279" w:val="left"/>
        </w:tabs>
        <w:bidi w:val="0"/>
        <w:spacing w:before="0" w:line="240" w:lineRule="auto"/>
        <w:ind w:left="0" w:right="0" w:firstLine="0"/>
        <w:jc w:val="both"/>
      </w:pPr>
      <w:r>
        <w:rPr>
          <w:color w:val="000000"/>
          <w:spacing w:val="0"/>
          <w:w w:val="100"/>
          <w:position w:val="0"/>
          <w:shd w:val="clear" w:color="auto" w:fill="auto"/>
          <w:lang w:val="cs-CZ" w:eastAsia="cs-CZ" w:bidi="cs-CZ"/>
        </w:rPr>
        <w:t>jakékoliv následky vzniklé válkou, invazí, činností zahraničního nepřítele, vojenskými akcemi (bez ohledu na to, zda byla vyhlášena válka či nikoliv), občanskou válkou, terorizmem, povstáním, vzpourou, vzbouřením, srocením, stávkou, výlukou, občanskými nepokoji, vojenskou či uzurpovanou mocí, zásahy státních orgánů a bezpečnostních složek státu, skupinou osob se zlým úmyslem, lidí jednajících pro politickou organizaci nebo ve spojení s ní, spiknutím, vyvlastněním, zabavením pro vojenské účely, zničením nebo poškozením z pokynu vlády působící de jure nebo de facto anebo jiného veřejného orgánu,</w:t>
      </w:r>
    </w:p>
    <w:p>
      <w:pPr>
        <w:pStyle w:val="Style13"/>
        <w:keepNext w:val="0"/>
        <w:keepLines w:val="0"/>
        <w:widowControl w:val="0"/>
        <w:numPr>
          <w:ilvl w:val="0"/>
          <w:numId w:val="367"/>
        </w:numPr>
        <w:shd w:val="clear" w:color="auto" w:fill="auto"/>
        <w:tabs>
          <w:tab w:pos="279" w:val="left"/>
        </w:tabs>
        <w:bidi w:val="0"/>
        <w:spacing w:before="0" w:line="240" w:lineRule="auto"/>
        <w:ind w:left="0" w:right="0" w:firstLine="0"/>
        <w:jc w:val="both"/>
      </w:pPr>
      <w:r>
        <w:rPr>
          <w:color w:val="000000"/>
          <w:spacing w:val="0"/>
          <w:w w:val="100"/>
          <w:position w:val="0"/>
          <w:shd w:val="clear" w:color="auto" w:fill="auto"/>
          <w:lang w:val="cs-CZ" w:eastAsia="cs-CZ" w:bidi="cs-CZ"/>
        </w:rPr>
        <w:t>jakékoliv následky jaderné reakce, jaderného záření z jakéhokoliv zdroje nebo radioaktivní kontaminace,</w:t>
      </w:r>
    </w:p>
    <w:p>
      <w:pPr>
        <w:pStyle w:val="Style13"/>
        <w:keepNext w:val="0"/>
        <w:keepLines w:val="0"/>
        <w:widowControl w:val="0"/>
        <w:numPr>
          <w:ilvl w:val="0"/>
          <w:numId w:val="367"/>
        </w:numPr>
        <w:shd w:val="clear" w:color="auto" w:fill="auto"/>
        <w:tabs>
          <w:tab w:pos="226" w:val="left"/>
        </w:tabs>
        <w:bidi w:val="0"/>
        <w:spacing w:before="0" w:line="240" w:lineRule="auto"/>
        <w:ind w:left="0" w:right="0" w:firstLine="0"/>
        <w:jc w:val="both"/>
      </w:pPr>
      <w:r>
        <w:rPr>
          <w:color w:val="000000"/>
          <w:spacing w:val="0"/>
          <w:w w:val="100"/>
          <w:position w:val="0"/>
          <w:shd w:val="clear" w:color="auto" w:fill="auto"/>
          <w:lang w:val="cs-CZ" w:eastAsia="cs-CZ" w:bidi="cs-CZ"/>
        </w:rPr>
        <w:t>ztráty nebo škody v přímém důsledku neustálého vlivu provozu, jako např. běžným opotřebením, kavitací, erozí, korozí, usazováním kotelního kamene nebo minerálního povlaku, oxidací, únavou materiálu, zhoršením stavu věcí způsobeným nepoužíváním, dlouhodobým uskladněním,</w:t>
      </w:r>
    </w:p>
    <w:p>
      <w:pPr>
        <w:pStyle w:val="Style13"/>
        <w:keepNext w:val="0"/>
        <w:keepLines w:val="0"/>
        <w:widowControl w:val="0"/>
        <w:numPr>
          <w:ilvl w:val="0"/>
          <w:numId w:val="367"/>
        </w:numPr>
        <w:shd w:val="clear" w:color="auto" w:fill="auto"/>
        <w:tabs>
          <w:tab w:pos="226" w:val="left"/>
        </w:tabs>
        <w:bidi w:val="0"/>
        <w:spacing w:before="0" w:line="240" w:lineRule="auto"/>
        <w:ind w:left="0" w:right="0" w:firstLine="0"/>
        <w:jc w:val="both"/>
      </w:pPr>
      <w:r>
        <w:rPr>
          <w:color w:val="000000"/>
          <w:spacing w:val="0"/>
          <w:w w:val="100"/>
          <w:position w:val="0"/>
          <w:shd w:val="clear" w:color="auto" w:fill="auto"/>
          <w:lang w:val="cs-CZ" w:eastAsia="cs-CZ" w:bidi="cs-CZ"/>
        </w:rPr>
        <w:t>škody představující vyměřenou pokutu, penále. ušlý zisk, škodu způsobenou prodlením dodávky, ztrátou kontraktu,</w:t>
      </w:r>
    </w:p>
    <w:p>
      <w:pPr>
        <w:pStyle w:val="Style13"/>
        <w:keepNext w:val="0"/>
        <w:keepLines w:val="0"/>
        <w:widowControl w:val="0"/>
        <w:numPr>
          <w:ilvl w:val="0"/>
          <w:numId w:val="367"/>
        </w:numPr>
        <w:shd w:val="clear" w:color="auto" w:fill="auto"/>
        <w:tabs>
          <w:tab w:pos="270" w:val="left"/>
        </w:tabs>
        <w:bidi w:val="0"/>
        <w:spacing w:before="0" w:line="240" w:lineRule="auto"/>
        <w:ind w:left="0" w:right="0" w:firstLine="0"/>
        <w:jc w:val="both"/>
      </w:pPr>
      <w:r>
        <w:rPr>
          <w:color w:val="000000"/>
          <w:spacing w:val="0"/>
          <w:w w:val="100"/>
          <w:position w:val="0"/>
          <w:shd w:val="clear" w:color="auto" w:fill="auto"/>
          <w:lang w:val="cs-CZ" w:eastAsia="cs-CZ" w:bidi="cs-CZ"/>
        </w:rPr>
        <w:t>ztráty nebo škody způsobené přerušením nebo zastavením provozu stroje, ať již částečného nebo úplného,</w:t>
      </w:r>
    </w:p>
    <w:p>
      <w:pPr>
        <w:pStyle w:val="Style13"/>
        <w:keepNext w:val="0"/>
        <w:keepLines w:val="0"/>
        <w:widowControl w:val="0"/>
        <w:numPr>
          <w:ilvl w:val="0"/>
          <w:numId w:val="367"/>
        </w:numPr>
        <w:shd w:val="clear" w:color="auto" w:fill="auto"/>
        <w:tabs>
          <w:tab w:pos="588" w:val="left"/>
        </w:tabs>
        <w:bidi w:val="0"/>
        <w:spacing w:before="0" w:line="240" w:lineRule="auto"/>
        <w:ind w:left="300" w:right="0" w:firstLine="0"/>
        <w:jc w:val="both"/>
      </w:pPr>
      <w:r>
        <w:rPr>
          <w:color w:val="000000"/>
          <w:spacing w:val="0"/>
          <w:w w:val="100"/>
          <w:position w:val="0"/>
          <w:shd w:val="clear" w:color="auto" w:fill="auto"/>
          <w:lang w:val="cs-CZ" w:eastAsia="cs-CZ" w:bidi="cs-CZ"/>
        </w:rPr>
        <w:t>ztráty nebo škody na písemnostech, výkresech, listinách, účtech, penězích, ceninách, dokumentech, dluhopisech, bankovkách, cenných papírech, šecích, zvukových, obrazových, datových a jiných záznamech, obalovém materiálu jako jsou kartóny, bedny, dopravní klece.</w:t>
      </w:r>
    </w:p>
    <w:p>
      <w:pPr>
        <w:pStyle w:val="Style13"/>
        <w:keepNext w:val="0"/>
        <w:keepLines w:val="0"/>
        <w:widowControl w:val="0"/>
        <w:numPr>
          <w:ilvl w:val="0"/>
          <w:numId w:val="367"/>
        </w:numPr>
        <w:shd w:val="clear" w:color="auto" w:fill="auto"/>
        <w:tabs>
          <w:tab w:pos="627" w:val="left"/>
        </w:tabs>
        <w:bidi w:val="0"/>
        <w:spacing w:before="0" w:line="240" w:lineRule="auto"/>
        <w:ind w:left="300" w:right="0" w:firstLine="0"/>
        <w:jc w:val="both"/>
      </w:pPr>
      <w:r>
        <w:rPr>
          <w:color w:val="000000"/>
          <w:spacing w:val="0"/>
          <w:w w:val="100"/>
          <w:position w:val="0"/>
          <w:shd w:val="clear" w:color="auto" w:fill="auto"/>
          <w:lang w:val="cs-CZ" w:eastAsia="cs-CZ" w:bidi="cs-CZ"/>
        </w:rPr>
        <w:t>jakoukoliv škodu, která byla přímo či nepřímo způsobena trestným činem zpronevěry, podvodu nebo pojistného podvodu ve smyslu příslušných ustanovení trestního zákona, a to i v případě, že trestný čin nespáchal pojistník nebo oprávněná osoba.</w:t>
      </w:r>
    </w:p>
    <w:p>
      <w:pPr>
        <w:pStyle w:val="Style13"/>
        <w:keepNext w:val="0"/>
        <w:keepLines w:val="0"/>
        <w:widowControl w:val="0"/>
        <w:numPr>
          <w:ilvl w:val="0"/>
          <w:numId w:val="36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V pojistné smlouvě mohou být dohodnuty i další výluky z pojištění.</w:t>
      </w:r>
    </w:p>
    <w:p>
      <w:pPr>
        <w:pStyle w:val="Style13"/>
        <w:keepNext w:val="0"/>
        <w:keepLines w:val="0"/>
        <w:widowControl w:val="0"/>
        <w:numPr>
          <w:ilvl w:val="0"/>
          <w:numId w:val="36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Pokud nedošlo z téže příčiny a ve stejnou dobu i k jinému poškození pojištěného stroje, za které je pojistitel povinen plnit a v pojistné smlouvě není dohodnuto jinak, pojistitel neposkytne pojistné plnění za poškození nebo zničení:</w:t>
      </w:r>
    </w:p>
    <w:p>
      <w:pPr>
        <w:pStyle w:val="Style13"/>
        <w:keepNext w:val="0"/>
        <w:keepLines w:val="0"/>
        <w:widowControl w:val="0"/>
        <w:shd w:val="clear" w:color="auto" w:fill="auto"/>
        <w:bidi w:val="0"/>
        <w:spacing w:before="0" w:line="240" w:lineRule="auto"/>
        <w:ind w:left="300" w:right="0" w:firstLine="0"/>
        <w:jc w:val="both"/>
      </w:pPr>
      <w:r>
        <w:rPr>
          <w:color w:val="000000"/>
          <w:spacing w:val="0"/>
          <w:w w:val="100"/>
          <w:position w:val="0"/>
          <w:shd w:val="clear" w:color="auto" w:fill="auto"/>
          <w:lang w:val="cs-CZ" w:eastAsia="cs-CZ" w:bidi="cs-CZ"/>
        </w:rPr>
        <w:t>a) strojních součástí pro kluzná a valivá uložení pro rotační i přímočarý pohyb (např. ložiska, písty, vložky válců, apod.),</w:t>
      </w:r>
    </w:p>
    <w:p>
      <w:pPr>
        <w:pStyle w:val="Style13"/>
        <w:keepNext w:val="0"/>
        <w:keepLines w:val="0"/>
        <w:widowControl w:val="0"/>
        <w:shd w:val="clear" w:color="auto" w:fill="auto"/>
        <w:bidi w:val="0"/>
        <w:spacing w:before="0" w:line="240" w:lineRule="auto"/>
        <w:ind w:left="300" w:right="0" w:firstLine="0"/>
        <w:jc w:val="both"/>
      </w:pPr>
      <w:r>
        <w:rPr>
          <w:color w:val="000000"/>
          <w:spacing w:val="0"/>
          <w:w w:val="100"/>
          <w:position w:val="0"/>
          <w:shd w:val="clear" w:color="auto" w:fill="auto"/>
          <w:lang w:val="cs-CZ" w:eastAsia="cs-CZ" w:bidi="cs-CZ"/>
        </w:rPr>
        <w:t>b) akumulátorových baterií, elektrochemických článků, elektronických prvků a elektrotechnických součástek (např. integrované obvody, mikroprocesory, tranzistory, relé, stykače, termostaty, vypínače, apod.).</w:t>
      </w:r>
    </w:p>
    <w:p>
      <w:pPr>
        <w:pStyle w:val="Style13"/>
        <w:keepNext w:val="0"/>
        <w:keepLines w:val="0"/>
        <w:widowControl w:val="0"/>
        <w:numPr>
          <w:ilvl w:val="0"/>
          <w:numId w:val="36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jakékoliv žaloby, soudního procesu nebo jiného postupu, kde pojistitel tvrdí, že na základě stanovení výluky uvedené v odst. 1, písm. g) není škoda nebo odpovědnost tímto pojištěním kryta, je důkazní břemeno, že tato škoda nebo odpovědnost kryta je, na pojištěném.</w:t>
      </w:r>
    </w:p>
    <w:p>
      <w:pPr>
        <w:pStyle w:val="Style13"/>
        <w:keepNext w:val="0"/>
        <w:keepLines w:val="0"/>
        <w:widowControl w:val="0"/>
        <w:numPr>
          <w:ilvl w:val="0"/>
          <w:numId w:val="36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Není-li v pojistné smlouvě dohodnuto jinak, pojištění se nevztahuje na základy a podstavce strojů a zařízení.</w:t>
      </w:r>
    </w:p>
    <w:p>
      <w:pPr>
        <w:pStyle w:val="Style13"/>
        <w:keepNext w:val="0"/>
        <w:keepLines w:val="0"/>
        <w:widowControl w:val="0"/>
        <w:numPr>
          <w:ilvl w:val="0"/>
          <w:numId w:val="36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Pokud není v pojistné smlouvě dohodnuto jinak, pojištění se nevztahuje na škody způsobené:</w:t>
      </w:r>
    </w:p>
    <w:p>
      <w:pPr>
        <w:pStyle w:val="Style13"/>
        <w:keepNext w:val="0"/>
        <w:keepLines w:val="0"/>
        <w:widowControl w:val="0"/>
        <w:shd w:val="clear" w:color="auto" w:fill="auto"/>
        <w:bidi w:val="0"/>
        <w:spacing w:before="0" w:line="240" w:lineRule="auto"/>
        <w:ind w:left="0" w:right="0" w:firstLine="300"/>
        <w:jc w:val="both"/>
      </w:pPr>
      <w:r>
        <w:rPr>
          <w:color w:val="000000"/>
          <w:spacing w:val="0"/>
          <w:w w:val="100"/>
          <w:position w:val="0"/>
          <w:shd w:val="clear" w:color="auto" w:fill="auto"/>
          <w:lang w:val="cs-CZ" w:eastAsia="cs-CZ" w:bidi="cs-CZ"/>
        </w:rPr>
        <w:t>a) při tunelářských pracích, nebo pracích v podzemí,</w:t>
      </w:r>
    </w:p>
    <w:p>
      <w:pPr>
        <w:pStyle w:val="Style13"/>
        <w:keepNext w:val="0"/>
        <w:keepLines w:val="0"/>
        <w:widowControl w:val="0"/>
        <w:shd w:val="clear" w:color="auto" w:fill="auto"/>
        <w:bidi w:val="0"/>
        <w:spacing w:before="0" w:line="240" w:lineRule="auto"/>
        <w:ind w:left="300" w:right="0" w:firstLine="0"/>
        <w:jc w:val="both"/>
      </w:pPr>
      <w:r>
        <w:rPr>
          <w:color w:val="000000"/>
          <w:spacing w:val="0"/>
          <w:w w:val="100"/>
          <w:position w:val="0"/>
          <w:shd w:val="clear" w:color="auto" w:fill="auto"/>
          <w:lang w:val="cs-CZ" w:eastAsia="cs-CZ" w:bidi="cs-CZ"/>
        </w:rPr>
        <w:t>b) promočením, nebo zaplavením vodou a bahnem v důsledku zvláštního rizika na vodních staveništích.</w:t>
      </w:r>
    </w:p>
    <w:p>
      <w:pPr>
        <w:pStyle w:val="Style13"/>
        <w:keepNext w:val="0"/>
        <w:keepLines w:val="0"/>
        <w:widowControl w:val="0"/>
        <w:numPr>
          <w:ilvl w:val="0"/>
          <w:numId w:val="36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Pojistitel nehradí náklady vynaložené na obvyklou údržbu, na ošetření věci nebo na plnění zákonné povinnosti předcházet škodám. Pojistitel dále nehradí náklady na odklizení poškozeného pojištěného majetku nebo jeho zbytků z hygienických, ekologických či bezpečnostních důvodů vynaložené Policií ČR, Hasičským záchranným sborem nebo jinými subjekty, které jsou povinny tyto náklady vynaložit ve veřejném zájmu na základě právních předpisů.</w:t>
      </w:r>
    </w:p>
    <w:p>
      <w:pPr>
        <w:pStyle w:val="Style27"/>
        <w:keepNext/>
        <w:keepLines/>
        <w:widowControl w:val="0"/>
        <w:shd w:val="clear" w:color="auto" w:fill="auto"/>
        <w:bidi w:val="0"/>
        <w:spacing w:before="0" w:after="0" w:line="240" w:lineRule="auto"/>
        <w:ind w:left="0" w:right="0" w:firstLine="0"/>
        <w:jc w:val="center"/>
      </w:pPr>
      <w:bookmarkStart w:id="148" w:name="bookmark148"/>
      <w:bookmarkStart w:id="149" w:name="bookmark149"/>
      <w:r>
        <w:rPr>
          <w:color w:val="000000"/>
          <w:spacing w:val="0"/>
          <w:w w:val="100"/>
          <w:position w:val="0"/>
          <w:shd w:val="clear" w:color="auto" w:fill="auto"/>
          <w:lang w:val="cs-CZ" w:eastAsia="cs-CZ" w:bidi="cs-CZ"/>
        </w:rPr>
        <w:t>Článek 5</w:t>
      </w:r>
      <w:bookmarkEnd w:id="148"/>
      <w:bookmarkEnd w:id="149"/>
    </w:p>
    <w:p>
      <w:pPr>
        <w:pStyle w:val="Style27"/>
        <w:keepNext/>
        <w:keepLines/>
        <w:widowControl w:val="0"/>
        <w:shd w:val="clear" w:color="auto" w:fill="auto"/>
        <w:bidi w:val="0"/>
        <w:spacing w:before="0" w:line="240" w:lineRule="auto"/>
        <w:ind w:left="0" w:right="0" w:firstLine="0"/>
        <w:jc w:val="center"/>
      </w:pPr>
      <w:bookmarkStart w:id="150" w:name="bookmark150"/>
      <w:bookmarkStart w:id="151" w:name="bookmark151"/>
      <w:r>
        <w:rPr>
          <w:color w:val="000000"/>
          <w:spacing w:val="0"/>
          <w:w w:val="100"/>
          <w:position w:val="0"/>
          <w:shd w:val="clear" w:color="auto" w:fill="auto"/>
          <w:lang w:val="cs-CZ" w:eastAsia="cs-CZ" w:bidi="cs-CZ"/>
        </w:rPr>
        <w:t>Pojistná částka, pojistná hodnota</w:t>
      </w:r>
      <w:bookmarkEnd w:id="150"/>
      <w:bookmarkEnd w:id="151"/>
    </w:p>
    <w:p>
      <w:pPr>
        <w:pStyle w:val="Style13"/>
        <w:keepNext w:val="0"/>
        <w:keepLines w:val="0"/>
        <w:widowControl w:val="0"/>
        <w:numPr>
          <w:ilvl w:val="0"/>
          <w:numId w:val="369"/>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Pojistná částka vyjadřuje pojistnou hodnotu. Pojistná hodnota je taková částka, která odpovídá nákladům na náhradu pojištěných věcí v daném místě a čase novými věcmi stejného nebo srovnatelného druhu, kvality a výkonu, tedy nákladům na znovupořízení, včetně např. dopravného, poplatků, cla, montážních nákladů (tj. nová cena).</w:t>
      </w:r>
    </w:p>
    <w:p>
      <w:pPr>
        <w:pStyle w:val="Style13"/>
        <w:keepNext w:val="0"/>
        <w:keepLines w:val="0"/>
        <w:widowControl w:val="0"/>
        <w:numPr>
          <w:ilvl w:val="0"/>
          <w:numId w:val="369"/>
        </w:numPr>
        <w:shd w:val="clear" w:color="auto" w:fill="auto"/>
        <w:tabs>
          <w:tab w:pos="274" w:val="left"/>
        </w:tabs>
        <w:bidi w:val="0"/>
        <w:spacing w:before="0" w:after="320" w:line="240" w:lineRule="auto"/>
        <w:ind w:left="0" w:right="0" w:firstLine="0"/>
        <w:jc w:val="both"/>
      </w:pPr>
      <w:r>
        <w:rPr>
          <w:color w:val="000000"/>
          <w:spacing w:val="0"/>
          <w:w w:val="100"/>
          <w:position w:val="0"/>
          <w:shd w:val="clear" w:color="auto" w:fill="auto"/>
          <w:lang w:val="cs-CZ" w:eastAsia="cs-CZ" w:bidi="cs-CZ"/>
        </w:rPr>
        <w:t>Pojistná částka sjednaná v pojistné smlouvě je nejvyšší hranicí pojistného plnění pojistitele. Pojistnou částku stanoví na vlastní odpovědnost pojistník.</w:t>
      </w:r>
    </w:p>
    <w:p>
      <w:pPr>
        <w:pStyle w:val="Style27"/>
        <w:keepNext/>
        <w:keepLines/>
        <w:widowControl w:val="0"/>
        <w:shd w:val="clear" w:color="auto" w:fill="auto"/>
        <w:bidi w:val="0"/>
        <w:spacing w:before="0" w:line="240" w:lineRule="auto"/>
        <w:ind w:left="0" w:right="0" w:firstLine="0"/>
        <w:jc w:val="center"/>
      </w:pPr>
      <w:bookmarkStart w:id="152" w:name="bookmark152"/>
      <w:bookmarkStart w:id="153" w:name="bookmark153"/>
      <w:r>
        <w:rPr>
          <w:color w:val="000000"/>
          <w:spacing w:val="0"/>
          <w:w w:val="100"/>
          <w:position w:val="0"/>
          <w:shd w:val="clear" w:color="auto" w:fill="auto"/>
          <w:lang w:val="cs-CZ" w:eastAsia="cs-CZ" w:bidi="cs-CZ"/>
        </w:rPr>
        <w:t>Článek 6</w:t>
        <w:br/>
        <w:t>Podpojištění</w:t>
      </w:r>
      <w:bookmarkEnd w:id="152"/>
      <w:bookmarkEnd w:id="153"/>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1. Je-li pojistná částka v době pojistné události nižší než pojistná hodnota pojištěného majetku, sníží pojistitel pojistné plnění ve stejném poměru, v jakém je výše pojistné částky ke skutečné výši pojistné hodnoty pojištěného majetku; toto ustanovení platí pro každý předmět a každou položku zvlášť.</w:t>
      </w:r>
    </w:p>
    <w:p>
      <w:pPr>
        <w:pStyle w:val="Style27"/>
        <w:keepNext/>
        <w:keepLines/>
        <w:widowControl w:val="0"/>
        <w:shd w:val="clear" w:color="auto" w:fill="auto"/>
        <w:bidi w:val="0"/>
        <w:spacing w:before="0" w:after="0" w:line="240" w:lineRule="auto"/>
        <w:ind w:left="0" w:right="0" w:firstLine="0"/>
        <w:jc w:val="center"/>
      </w:pPr>
      <w:bookmarkStart w:id="154" w:name="bookmark154"/>
      <w:bookmarkStart w:id="155" w:name="bookmark155"/>
      <w:r>
        <w:rPr>
          <w:color w:val="000000"/>
          <w:spacing w:val="0"/>
          <w:w w:val="100"/>
          <w:position w:val="0"/>
          <w:shd w:val="clear" w:color="auto" w:fill="auto"/>
          <w:lang w:val="cs-CZ" w:eastAsia="cs-CZ" w:bidi="cs-CZ"/>
        </w:rPr>
        <w:t>Článek 7</w:t>
      </w:r>
      <w:bookmarkEnd w:id="154"/>
      <w:bookmarkEnd w:id="155"/>
    </w:p>
    <w:p>
      <w:pPr>
        <w:pStyle w:val="Style27"/>
        <w:keepNext/>
        <w:keepLines/>
        <w:widowControl w:val="0"/>
        <w:shd w:val="clear" w:color="auto" w:fill="auto"/>
        <w:bidi w:val="0"/>
        <w:spacing w:before="0" w:line="240" w:lineRule="auto"/>
        <w:ind w:left="0" w:right="0" w:firstLine="280"/>
        <w:jc w:val="both"/>
      </w:pPr>
      <w:bookmarkStart w:id="156" w:name="bookmark156"/>
      <w:bookmarkStart w:id="157" w:name="bookmark157"/>
      <w:r>
        <w:rPr>
          <w:color w:val="000000"/>
          <w:spacing w:val="0"/>
          <w:w w:val="100"/>
          <w:position w:val="0"/>
          <w:shd w:val="clear" w:color="auto" w:fill="auto"/>
          <w:lang w:val="cs-CZ" w:eastAsia="cs-CZ" w:bidi="cs-CZ"/>
        </w:rPr>
        <w:t>Rozsah a některé podmínky pojistného plnění</w:t>
      </w:r>
      <w:bookmarkEnd w:id="156"/>
      <w:bookmarkEnd w:id="157"/>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1. Základní rozsah pojistného plnění:</w:t>
      </w:r>
    </w:p>
    <w:p>
      <w:pPr>
        <w:pStyle w:val="Style13"/>
        <w:keepNext w:val="0"/>
        <w:keepLines w:val="0"/>
        <w:widowControl w:val="0"/>
        <w:shd w:val="clear" w:color="auto" w:fill="auto"/>
        <w:bidi w:val="0"/>
        <w:spacing w:before="0" w:after="0" w:line="240" w:lineRule="auto"/>
        <w:ind w:left="280" w:right="0" w:firstLine="20"/>
        <w:jc w:val="both"/>
      </w:pPr>
      <w:r>
        <w:rPr>
          <w:color w:val="000000"/>
          <w:spacing w:val="0"/>
          <w:w w:val="100"/>
          <w:position w:val="0"/>
          <w:shd w:val="clear" w:color="auto" w:fill="auto"/>
          <w:lang w:val="cs-CZ" w:eastAsia="cs-CZ" w:bidi="cs-CZ"/>
        </w:rPr>
        <w:t>a) V případě škody na pojištěných věcech, které lze opravit, pojistitel uhradí náklady, které je nutné vynaložit na uvedení poškozeného stroje nebo zařízení do provozuschopného stavu, který byl bezprostředně před pojistnou událostí, dále náklady na demontáž a opětnou montáž, pokud byly nutné pro provedení opravy, náklady na obvyklou dopravu (na místo opravy a zpět), případná cla a poplatky, za předpokladu, že jsou tyto náklady zahrnuty do pojistné částky. Jestliže je oprava prováděna v dílně patřící pojištěnému, poskytne pojistitel též plnění za náklady na mzdy a materiál potřebné na opravu včetně přiměřeného procenta režijních nákladů.</w:t>
      </w:r>
    </w:p>
    <w:p>
      <w:pPr>
        <w:pStyle w:val="Style13"/>
        <w:keepNext w:val="0"/>
        <w:keepLines w:val="0"/>
        <w:widowControl w:val="0"/>
        <w:shd w:val="clear" w:color="auto" w:fill="auto"/>
        <w:bidi w:val="0"/>
        <w:spacing w:before="0" w:line="240" w:lineRule="auto"/>
        <w:ind w:left="280" w:right="0" w:firstLine="20"/>
        <w:jc w:val="both"/>
      </w:pPr>
      <w:r>
        <w:rPr>
          <w:color w:val="000000"/>
          <w:spacing w:val="0"/>
          <w:w w:val="100"/>
          <w:position w:val="0"/>
          <w:shd w:val="clear" w:color="auto" w:fill="auto"/>
          <w:lang w:val="cs-CZ" w:eastAsia="cs-CZ" w:bidi="cs-CZ"/>
        </w:rPr>
        <w:t>Snížení ceny za opotřebení nahrazených dílů se neodečítá, ale cena zbytků, které lze znovu použít nebo prodat, se však odečítá.</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Pokud se výše uvedené náklady na opravu rovnají nebo jsou vyšší než časová cena pojištěného stroje nebo zařízení bezprostředně před pojistnou událostí, bude tato věc považována za zničenou a plnění bude provedeno podle odst. b).</w:t>
      </w:r>
    </w:p>
    <w:p>
      <w:pPr>
        <w:pStyle w:val="Style13"/>
        <w:keepNext w:val="0"/>
        <w:keepLines w:val="0"/>
        <w:widowControl w:val="0"/>
        <w:shd w:val="clear" w:color="auto" w:fill="auto"/>
        <w:bidi w:val="0"/>
        <w:spacing w:before="0" w:line="240" w:lineRule="auto"/>
        <w:ind w:left="280" w:right="0" w:firstLine="20"/>
        <w:jc w:val="both"/>
      </w:pPr>
      <w:r>
        <w:rPr>
          <w:color w:val="000000"/>
          <w:spacing w:val="0"/>
          <w:w w:val="100"/>
          <w:position w:val="0"/>
          <w:shd w:val="clear" w:color="auto" w:fill="auto"/>
          <w:lang w:val="cs-CZ" w:eastAsia="cs-CZ" w:bidi="cs-CZ"/>
        </w:rPr>
        <w:t>b) V případě zničení pojištěného stroje nebo zařízení (tzv. totální škoda) poskytne pojistitel pojistné plnění ve výši časové ceny pojištěného stroje nebo zařízení včetně nákladů na obvyklou dopravu, montáž, případná cla a poplatky, v rozsahu, ve kterém jsou tyto náklady zahrnuty do pojistné částky. Pojistitel rovněž nahradí běžné náklady na demontáž zničeného zařízení, ale cena zbytků, které lze znovu použít nebo prodat se však odečítá.</w:t>
      </w:r>
    </w:p>
    <w:p>
      <w:pPr>
        <w:pStyle w:val="Style13"/>
        <w:keepNext w:val="0"/>
        <w:keepLines w:val="0"/>
        <w:widowControl w:val="0"/>
        <w:numPr>
          <w:ilvl w:val="0"/>
          <w:numId w:val="371"/>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Na úhradu zvláštních nákladů na přesčasové hodiny, práci o sobotách a nedělích, práci v noci a práci v zákonem uznávaných svátcích, na spěšnou přepravu, na leteckou přepravu a na cestovní výlohy techniků a/nebo odborníků ze zahraničí se pojištění vztahuje jen tehdy, pokud to bylo v pojistné smlouvě předem dohodnuto.</w:t>
      </w:r>
    </w:p>
    <w:p>
      <w:pPr>
        <w:pStyle w:val="Style13"/>
        <w:keepNext w:val="0"/>
        <w:keepLines w:val="0"/>
        <w:widowControl w:val="0"/>
        <w:numPr>
          <w:ilvl w:val="0"/>
          <w:numId w:val="371"/>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Náklady vynaložené na jakékoliv změny, doplňky, zlepšení nebo na údržbové a revizní práce nejsou pojistitelem hrazeny.</w:t>
      </w:r>
    </w:p>
    <w:p>
      <w:pPr>
        <w:pStyle w:val="Style13"/>
        <w:keepNext w:val="0"/>
        <w:keepLines w:val="0"/>
        <w:widowControl w:val="0"/>
        <w:numPr>
          <w:ilvl w:val="0"/>
          <w:numId w:val="371"/>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Pojistitel uhradí náklady vynaložené na provizorní opravy, pokud tyto opravy jsou součástí finálních oprav a nezvyšují celkové náklady na opravu.</w:t>
      </w:r>
    </w:p>
    <w:p>
      <w:pPr>
        <w:pStyle w:val="Style13"/>
        <w:keepNext w:val="0"/>
        <w:keepLines w:val="0"/>
        <w:widowControl w:val="0"/>
        <w:numPr>
          <w:ilvl w:val="0"/>
          <w:numId w:val="371"/>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Pojistitel poskytne pojistné plnění až po předložení potřebných účtů a dokladů prokazujících, že opravy byly provedeny nebo že byla provedena výměna poškozených dílů. Potřebné jsou i ty doklady nebo účty, které si pojistitel vyžádal. Jestliže nedojde k opravě nebo ke znovupořízení věci nebo jestliže pro pojištěné věci již nelze získat sériově vyráběné náhradní díly, je pojistné plnění omezeno do výše obvyklé ceny věci.</w:t>
      </w:r>
    </w:p>
    <w:p>
      <w:pPr>
        <w:pStyle w:val="Style13"/>
        <w:keepNext w:val="0"/>
        <w:keepLines w:val="0"/>
        <w:widowControl w:val="0"/>
        <w:numPr>
          <w:ilvl w:val="0"/>
          <w:numId w:val="371"/>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Je-li pojištěná věc zastavena a nastane-li pojistná událost, plní pojišťovna z pojistné smlouvy zástavnímu věřiteli, prokáže-li zástavní věřitel pojišťovně včas, že na věci vázne jeho zástavní právo, anebo oznámí-li jí to včas zástavce nebo zástavní dlužník. Zástavní věřitel má právo zadržet plnění z pojistné smlouvy a uspokojit se z něho, nebude-li jeho pohledávka řádně a včas splněna, ledaže je ujednáno jinak. Co převyšuje pohledávku včetně příslušenství a nákladů, na </w:t>
      </w:r>
      <w:r>
        <w:rPr>
          <w:color w:val="000000"/>
          <w:spacing w:val="0"/>
          <w:w w:val="100"/>
          <w:position w:val="0"/>
          <w:shd w:val="clear" w:color="auto" w:fill="auto"/>
          <w:lang w:val="cs-CZ" w:eastAsia="cs-CZ" w:bidi="cs-CZ"/>
        </w:rPr>
        <w:t>jejichž náhradu má zástavní věřitel právo, vydá zástavní věřitel zástavnímu dlužníkovi.</w:t>
      </w:r>
    </w:p>
    <w:p>
      <w:pPr>
        <w:pStyle w:val="Style27"/>
        <w:keepNext/>
        <w:keepLines/>
        <w:widowControl w:val="0"/>
        <w:shd w:val="clear" w:color="auto" w:fill="auto"/>
        <w:bidi w:val="0"/>
        <w:spacing w:before="0" w:line="240" w:lineRule="auto"/>
        <w:ind w:left="0" w:right="0" w:firstLine="0"/>
        <w:jc w:val="center"/>
      </w:pPr>
      <w:bookmarkStart w:id="158" w:name="bookmark158"/>
      <w:bookmarkStart w:id="159" w:name="bookmark159"/>
      <w:r>
        <w:rPr>
          <w:color w:val="000000"/>
          <w:spacing w:val="0"/>
          <w:w w:val="100"/>
          <w:position w:val="0"/>
          <w:shd w:val="clear" w:color="auto" w:fill="auto"/>
          <w:lang w:val="cs-CZ" w:eastAsia="cs-CZ" w:bidi="cs-CZ"/>
        </w:rPr>
        <w:t>Článek 8</w:t>
        <w:br/>
        <w:t>Zachraňovací náklady</w:t>
      </w:r>
      <w:bookmarkEnd w:id="158"/>
      <w:bookmarkEnd w:id="159"/>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1. Vynaložil-li pojistník účelně náklady při odvracení bezprostředně hrozící pojistné události na zmírnění následků již nastalé pojistné události nebo proto, že plnil povinnost odklidit poškozený pojištěný majetek nebo jeho zbytky z hygienických, ekologických či bezpečnostních důvodů, má proti pojistiteli právo na jejich náhradu, jakož i na náhradu škody, kterou v souvislosti s touto činností utrpěl.</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2. Náklady uvedené v odst. 1 tohoto článku vynaložené na záchranu života nebo zdraví osob uhradí pojistitel maximálně do výše 30 % horní hranice pojistného plnění z jedné pojistné události sjednané v pojistné smlouvě. Ostatní náklady uvedené v odst. 1 tohoto článku uhradí pojistitel maximálně do výše 5 % naposledy sjednané pojistné částky pro pojištění věci platné v době vynaložení zachraňovacích nákladů, není-li v pojistné smlouvě dohodnuto jinak.</w:t>
      </w:r>
    </w:p>
    <w:p>
      <w:pPr>
        <w:pStyle w:val="Style13"/>
        <w:keepNext w:val="0"/>
        <w:keepLines w:val="0"/>
        <w:widowControl w:val="0"/>
        <w:numPr>
          <w:ilvl w:val="0"/>
          <w:numId w:val="369"/>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Zachraňovací náklady, které byly vynaloženy se souhlasem pojistitele a k nimž by jinak osoby uvedené v odst. 1 tohoto článku nebyly povinny, uhradí pojistitel bez omezení. Vynaložil-li zachraňovací náklady pojištěný nebo jiná osoba nad rámec povinností stanovených jiným zákonem, má proti pojistiteli stejné právo na náhradu jako pojistník.</w:t>
      </w:r>
    </w:p>
    <w:p>
      <w:pPr>
        <w:pStyle w:val="Style13"/>
        <w:keepNext w:val="0"/>
        <w:keepLines w:val="0"/>
        <w:widowControl w:val="0"/>
        <w:numPr>
          <w:ilvl w:val="0"/>
          <w:numId w:val="369"/>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Ustanovení tohoto článku se nevztahuje na škodní události, jejichž příčinou byly okolnosti uvedené v čl. 4 těchto VPP.</w:t>
      </w:r>
    </w:p>
    <w:p>
      <w:pPr>
        <w:pStyle w:val="Style27"/>
        <w:keepNext/>
        <w:keepLines/>
        <w:widowControl w:val="0"/>
        <w:shd w:val="clear" w:color="auto" w:fill="auto"/>
        <w:bidi w:val="0"/>
        <w:spacing w:before="0" w:after="0" w:line="240" w:lineRule="auto"/>
        <w:ind w:left="0" w:right="0" w:firstLine="0"/>
        <w:jc w:val="center"/>
      </w:pPr>
      <w:bookmarkStart w:id="160" w:name="bookmark160"/>
      <w:bookmarkStart w:id="161" w:name="bookmark161"/>
      <w:r>
        <w:rPr>
          <w:color w:val="000000"/>
          <w:spacing w:val="0"/>
          <w:w w:val="100"/>
          <w:position w:val="0"/>
          <w:shd w:val="clear" w:color="auto" w:fill="auto"/>
          <w:lang w:val="cs-CZ" w:eastAsia="cs-CZ" w:bidi="cs-CZ"/>
        </w:rPr>
        <w:t>Článek 9</w:t>
      </w:r>
      <w:bookmarkEnd w:id="160"/>
      <w:bookmarkEnd w:id="161"/>
    </w:p>
    <w:p>
      <w:pPr>
        <w:pStyle w:val="Style27"/>
        <w:keepNext/>
        <w:keepLines/>
        <w:widowControl w:val="0"/>
        <w:shd w:val="clear" w:color="auto" w:fill="auto"/>
        <w:bidi w:val="0"/>
        <w:spacing w:before="0" w:line="240" w:lineRule="auto"/>
        <w:ind w:left="0" w:right="0" w:firstLine="0"/>
        <w:jc w:val="center"/>
      </w:pPr>
      <w:bookmarkStart w:id="162" w:name="bookmark162"/>
      <w:bookmarkStart w:id="163" w:name="bookmark163"/>
      <w:r>
        <w:rPr>
          <w:color w:val="000000"/>
          <w:spacing w:val="0"/>
          <w:w w:val="100"/>
          <w:position w:val="0"/>
          <w:shd w:val="clear" w:color="auto" w:fill="auto"/>
          <w:lang w:val="cs-CZ" w:eastAsia="cs-CZ" w:bidi="cs-CZ"/>
        </w:rPr>
        <w:t>Základní povinnosti účastníků pojištění</w:t>
        <w:br/>
        <w:t>při uzavírání pojistné smlouvy</w:t>
      </w:r>
      <w:bookmarkEnd w:id="162"/>
      <w:bookmarkEnd w:id="163"/>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1. Dotáže-li se pojistitel v písemné formě zájemce o pojištění při jednání o uzavření smlouvy nebo pojistníka při jednání o změně smlouvy na skutečnosti, které mají význam pro pojistitelovo rozhodnutí, jak ohodnotí pojistné riziko, zda je pojistí a za jakých podmínek, zodpoví zájemce nebo pojistník tyto dotazy pravdivě a úplně. Povinnost se považuje za řádně splněnou, nebylo-li v odpovědi zatajeno nic podstatného. Co je výše stanoveno o povinnosti pojistníka, platí obdobně i pro pojištěného. Jménem pojistitele může tuto povinnost plnit též pojišťovací zprostředkovatel, je-li k tomu pojistitelem zmocněn.</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2. Pojistník a pojištěný jsou povinni oznámit pojistiteli bez zbytečného odkladu každou změnu ve skutečnostech, na které byli písemně tázáni při uzavírání nebo změně pojistné smlouvy.</w:t>
      </w:r>
    </w:p>
    <w:p>
      <w:pPr>
        <w:pStyle w:val="Style13"/>
        <w:keepNext w:val="0"/>
        <w:keepLines w:val="0"/>
        <w:widowControl w:val="0"/>
        <w:numPr>
          <w:ilvl w:val="0"/>
          <w:numId w:val="363"/>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Uzavře-li pojistník ve vlastní prospěch smlouvu vztahující se na pojistné nebezpečí jako možnou příčinu vzniku pojistné události u třetí osoby, může uplatnit právo na pojistné plnění, pokud prokáže, že třetí osobu s obsahem smlouvy seznámil a že ta, vědoma si, že právo na pojistné plnění nenabude, souhlasí, aby pojistník pojistné plnění přijal.</w:t>
      </w:r>
    </w:p>
    <w:p>
      <w:pPr>
        <w:pStyle w:val="Style13"/>
        <w:keepNext w:val="0"/>
        <w:keepLines w:val="0"/>
        <w:widowControl w:val="0"/>
        <w:numPr>
          <w:ilvl w:val="0"/>
          <w:numId w:val="363"/>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Nebude-li pojistníkem prokázáno splnění podmínek podle předchozího odst. 3 tohoto článku, může uplatnit právo na pojistné plnění pojištěný. Postoupí-li pojistník smlouvu bez souhlasu pojištěného, popřípadě jeho zákonného zástupce, nepřihlíží se k postoupení smlouvy. To neplatí, je-li postupníkem osoba, u níž se souhlas k pojištění pojistného nebezpečí pojištěného nevyžaduje.</w:t>
      </w:r>
    </w:p>
    <w:p>
      <w:pPr>
        <w:pStyle w:val="Style13"/>
        <w:keepNext w:val="0"/>
        <w:keepLines w:val="0"/>
        <w:widowControl w:val="0"/>
        <w:numPr>
          <w:ilvl w:val="0"/>
          <w:numId w:val="363"/>
        </w:numPr>
        <w:shd w:val="clear" w:color="auto" w:fill="auto"/>
        <w:tabs>
          <w:tab w:pos="274" w:val="left"/>
        </w:tabs>
        <w:bidi w:val="0"/>
        <w:spacing w:before="0" w:after="0" w:line="240" w:lineRule="auto"/>
        <w:ind w:left="0" w:right="0" w:firstLine="0"/>
        <w:jc w:val="both"/>
      </w:pPr>
      <w:r>
        <w:rPr>
          <w:color w:val="000000"/>
          <w:spacing w:val="0"/>
          <w:w w:val="100"/>
          <w:position w:val="0"/>
          <w:shd w:val="clear" w:color="auto" w:fill="auto"/>
          <w:lang w:val="cs-CZ" w:eastAsia="cs-CZ" w:bidi="cs-CZ"/>
        </w:rPr>
        <w:t>Zemře-li nebo zanikne-li bez právního nástupce pojistník, který sjednal pojištění cizího pojistného rizika, vstupuje pojištěný do pojištění na místo pojistníka a to dnem, kdy pojistník zemřel nebo zanikl bez právního nástupce.</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Dnem pojistníkovy smrti, nebo dnem, jeho zániku bez právního nástupce vstupuje do pojištění pojištěný. Oznámí-li </w:t>
      </w:r>
      <w:r>
        <w:rPr>
          <w:color w:val="000000"/>
          <w:spacing w:val="0"/>
          <w:w w:val="100"/>
          <w:position w:val="0"/>
          <w:shd w:val="clear" w:color="auto" w:fill="auto"/>
          <w:lang w:val="cs-CZ" w:eastAsia="cs-CZ" w:bidi="cs-CZ"/>
        </w:rPr>
        <w:t>však pojistiteli v písemné formě do třiceti dnů ode dne pojistníkovy smrti, nebo ode dne jeho zániku, že na trvání pojištění nemá zájem, zaniká pojištění dnem smrti, nebo dnem zániku pojistníka. Účinky prodlení vůči pojištěnému nenastanou dříve než uplynutím patnácti dnů ode dne, kdy se pojištěný o svém vstupu do pojištění dozvěděl.</w:t>
      </w:r>
    </w:p>
    <w:p>
      <w:pPr>
        <w:pStyle w:val="Style27"/>
        <w:keepNext/>
        <w:keepLines/>
        <w:widowControl w:val="0"/>
        <w:shd w:val="clear" w:color="auto" w:fill="auto"/>
        <w:bidi w:val="0"/>
        <w:spacing w:before="0" w:after="0" w:line="240" w:lineRule="auto"/>
        <w:ind w:left="0" w:right="0" w:firstLine="0"/>
        <w:jc w:val="center"/>
      </w:pPr>
      <w:bookmarkStart w:id="164" w:name="bookmark164"/>
      <w:bookmarkStart w:id="165" w:name="bookmark165"/>
      <w:r>
        <w:rPr>
          <w:color w:val="000000"/>
          <w:spacing w:val="0"/>
          <w:w w:val="100"/>
          <w:position w:val="0"/>
          <w:shd w:val="clear" w:color="auto" w:fill="auto"/>
          <w:lang w:val="cs-CZ" w:eastAsia="cs-CZ" w:bidi="cs-CZ"/>
        </w:rPr>
        <w:t>Článek 10</w:t>
      </w:r>
      <w:bookmarkEnd w:id="164"/>
      <w:bookmarkEnd w:id="165"/>
    </w:p>
    <w:p>
      <w:pPr>
        <w:pStyle w:val="Style27"/>
        <w:keepNext/>
        <w:keepLines/>
        <w:widowControl w:val="0"/>
        <w:shd w:val="clear" w:color="auto" w:fill="auto"/>
        <w:bidi w:val="0"/>
        <w:spacing w:before="0" w:line="240" w:lineRule="auto"/>
        <w:ind w:left="0" w:right="0" w:firstLine="0"/>
        <w:jc w:val="center"/>
      </w:pPr>
      <w:bookmarkStart w:id="166" w:name="bookmark166"/>
      <w:bookmarkStart w:id="167" w:name="bookmark167"/>
      <w:r>
        <w:rPr>
          <w:color w:val="000000"/>
          <w:spacing w:val="0"/>
          <w:w w:val="100"/>
          <w:position w:val="0"/>
          <w:shd w:val="clear" w:color="auto" w:fill="auto"/>
          <w:lang w:val="cs-CZ" w:eastAsia="cs-CZ" w:bidi="cs-CZ"/>
        </w:rPr>
        <w:t>Práva a povinnosti účastníků pojištění</w:t>
        <w:br/>
        <w:t>při změně nebo zániku pojistného rizika</w:t>
        <w:br/>
        <w:t>a při vzniku pojistné události</w:t>
      </w:r>
      <w:bookmarkEnd w:id="166"/>
      <w:bookmarkEnd w:id="167"/>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1. Změní-li se okolnosti, které byly uvedeny ve smlouvě nebo na které se pojistitel tázal, tak podstatně, že zvyšují pravděpodobnost vzniku pojistné události z výslovně ujednaného pojistného nebezpečí, zvýší se pojistné riziko.</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2. Změnou pojistného rizika se rozumí jeho podstatné zvýšení nebo snížení (např. v důsledku změny ve způsobu užívání pojištěné věci, změny úrovně zabezpečení, změny místa pojištění atd.).</w:t>
      </w:r>
    </w:p>
    <w:p>
      <w:pPr>
        <w:pStyle w:val="Style13"/>
        <w:keepNext w:val="0"/>
        <w:keepLines w:val="0"/>
        <w:widowControl w:val="0"/>
        <w:numPr>
          <w:ilvl w:val="0"/>
          <w:numId w:val="357"/>
        </w:numPr>
        <w:shd w:val="clear" w:color="auto" w:fill="auto"/>
        <w:tabs>
          <w:tab w:pos="270" w:val="left"/>
        </w:tabs>
        <w:bidi w:val="0"/>
        <w:spacing w:before="0" w:line="240" w:lineRule="auto"/>
        <w:ind w:left="0" w:right="0" w:firstLine="0"/>
        <w:jc w:val="both"/>
      </w:pPr>
      <w:r>
        <w:rPr>
          <w:color w:val="000000"/>
          <w:spacing w:val="0"/>
          <w:w w:val="100"/>
          <w:position w:val="0"/>
          <w:shd w:val="clear" w:color="auto" w:fill="auto"/>
          <w:lang w:val="cs-CZ" w:eastAsia="cs-CZ" w:bidi="cs-CZ"/>
        </w:rPr>
        <w:t>Pojistník nesmí bez pojistitelova souhlasu učinit nic, co zvyšuje pojistné nebezpečí, ani to třetí osobě dovolit; zjistí-li až dodatečně, že bez pojistitelova souhlasu dopustil, že se pojistné nebezpečí zvýšilo, pojistiteli to bez zbytečného odkladu oznámí. Zvýší-li se pojistné nebezpečí nezávisle na pojistníkově vůli, oznámí to pojistník pojistiteli bez zbytečného odkladu poté, co se o tom dozvěděl. Je-li pojištěno cizí pojistné nebezpečí, má povinnosti stanovené v předchozí větě pojištěný.</w:t>
      </w:r>
    </w:p>
    <w:p>
      <w:pPr>
        <w:pStyle w:val="Style13"/>
        <w:keepNext w:val="0"/>
        <w:keepLines w:val="0"/>
        <w:widowControl w:val="0"/>
        <w:numPr>
          <w:ilvl w:val="0"/>
          <w:numId w:val="357"/>
        </w:numPr>
        <w:shd w:val="clear" w:color="auto" w:fill="auto"/>
        <w:tabs>
          <w:tab w:pos="270" w:val="left"/>
        </w:tabs>
        <w:bidi w:val="0"/>
        <w:spacing w:before="0" w:line="240" w:lineRule="auto"/>
        <w:ind w:left="0" w:right="0" w:firstLine="0"/>
        <w:jc w:val="both"/>
      </w:pPr>
      <w:r>
        <w:rPr>
          <w:color w:val="000000"/>
          <w:spacing w:val="0"/>
          <w:w w:val="100"/>
          <w:position w:val="0"/>
          <w:shd w:val="clear" w:color="auto" w:fill="auto"/>
          <w:lang w:val="cs-CZ" w:eastAsia="cs-CZ" w:bidi="cs-CZ"/>
        </w:rPr>
        <w:t>Prokáže-li pojistitel, že by uzavřel smlouvu za jiných podmínek, pokud by pojistné riziko ve zvýšeném rozsahu existovalo již při uzavírání smlouvy, má právo navrhnout novou výši pojistného. Neučiní-li tak do jednoho měsíce ode dne, kdy mu změna byla oznámena, jeho právo zaniká.</w:t>
      </w:r>
    </w:p>
    <w:p>
      <w:pPr>
        <w:pStyle w:val="Style13"/>
        <w:keepNext w:val="0"/>
        <w:keepLines w:val="0"/>
        <w:widowControl w:val="0"/>
        <w:numPr>
          <w:ilvl w:val="0"/>
          <w:numId w:val="357"/>
        </w:numPr>
        <w:shd w:val="clear" w:color="auto" w:fill="auto"/>
        <w:tabs>
          <w:tab w:pos="270" w:val="left"/>
        </w:tabs>
        <w:bidi w:val="0"/>
        <w:spacing w:before="0" w:line="240" w:lineRule="auto"/>
        <w:ind w:left="0" w:right="0" w:firstLine="0"/>
        <w:jc w:val="both"/>
      </w:pPr>
      <w:r>
        <w:rPr>
          <w:color w:val="000000"/>
          <w:spacing w:val="0"/>
          <w:w w:val="100"/>
          <w:position w:val="0"/>
          <w:shd w:val="clear" w:color="auto" w:fill="auto"/>
          <w:lang w:val="cs-CZ" w:eastAsia="cs-CZ" w:bidi="cs-CZ"/>
        </w:rPr>
        <w:t>Není-li návrh přijat nebo nově určené pojistné zaplaceno v ujednané době, jinak do jednoho měsíce ode dne doručení návrhu, má pojistitel právo pojištění vypovědět s osmidenní výpovědní dobou; toto právo však pojistitel nemá, neupozornil-li na možnost výpovědi již v návrhu. Nevypoví-li pojistitel pojištění do dvou měsíců ode dne, kdy obdržel nesouhlas s návrhem, zanikne jeho právo vypovědět pojištění.</w:t>
      </w:r>
    </w:p>
    <w:p>
      <w:pPr>
        <w:pStyle w:val="Style13"/>
        <w:keepNext w:val="0"/>
        <w:keepLines w:val="0"/>
        <w:widowControl w:val="0"/>
        <w:numPr>
          <w:ilvl w:val="0"/>
          <w:numId w:val="357"/>
        </w:numPr>
        <w:shd w:val="clear" w:color="auto" w:fill="auto"/>
        <w:tabs>
          <w:tab w:pos="270" w:val="left"/>
        </w:tabs>
        <w:bidi w:val="0"/>
        <w:spacing w:before="0" w:line="240" w:lineRule="auto"/>
        <w:ind w:left="0" w:right="0" w:firstLine="0"/>
        <w:jc w:val="both"/>
      </w:pPr>
      <w:r>
        <w:rPr>
          <w:color w:val="000000"/>
          <w:spacing w:val="0"/>
          <w:w w:val="100"/>
          <w:position w:val="0"/>
          <w:shd w:val="clear" w:color="auto" w:fill="auto"/>
          <w:lang w:val="cs-CZ" w:eastAsia="cs-CZ" w:bidi="cs-CZ"/>
        </w:rPr>
        <w:t>Prokáže-li pojistitel, že by vzhledem k podmínkám platným v době uzavření smlouvy smlouvu neuzavřel, existovalo-li by pojistné riziko ve zvýšeném rozsahu již při uzavírání smlouvy, má právo pojištění vypovědět s osmidenní výpovědní dobou. Nevypoví-li pojistitel pojištění do jednoho měsíce ode dne, kdy mu změna byla oznámena, zanikne jeho právo vypovědět pojištění.</w:t>
      </w:r>
    </w:p>
    <w:p>
      <w:pPr>
        <w:pStyle w:val="Style13"/>
        <w:keepNext w:val="0"/>
        <w:keepLines w:val="0"/>
        <w:widowControl w:val="0"/>
        <w:numPr>
          <w:ilvl w:val="0"/>
          <w:numId w:val="357"/>
        </w:numPr>
        <w:shd w:val="clear" w:color="auto" w:fill="auto"/>
        <w:tabs>
          <w:tab w:pos="270" w:val="left"/>
        </w:tabs>
        <w:bidi w:val="0"/>
        <w:spacing w:before="0" w:line="240" w:lineRule="auto"/>
        <w:ind w:left="0" w:right="0" w:firstLine="0"/>
        <w:jc w:val="both"/>
      </w:pPr>
      <w:r>
        <w:rPr>
          <w:color w:val="000000"/>
          <w:spacing w:val="0"/>
          <w:w w:val="100"/>
          <w:position w:val="0"/>
          <w:shd w:val="clear" w:color="auto" w:fill="auto"/>
          <w:lang w:val="cs-CZ" w:eastAsia="cs-CZ" w:bidi="cs-CZ"/>
        </w:rPr>
        <w:t>Poruší-li pojistník povinnost oznámit zvýšení pojistného rizika, má pojistitel právo pojištění vypovědět bez výpovědní doby. Vypoví-li pojistitel pojištění, náleží mu pojistné až do konce pojistného období, v němž pojištění zaniklo; jednorázové pojistné náleží pojistiteli v tomto případě celé. Nevypoví-li pojistitel pojištění do dvou měsíců ode dne, kdy se o zvýšení pojistného rizika dozvěděl, zanikne jeho právo vypovědět pojištění.</w:t>
      </w:r>
    </w:p>
    <w:p>
      <w:pPr>
        <w:pStyle w:val="Style13"/>
        <w:keepNext w:val="0"/>
        <w:keepLines w:val="0"/>
        <w:widowControl w:val="0"/>
        <w:numPr>
          <w:ilvl w:val="0"/>
          <w:numId w:val="357"/>
        </w:numPr>
        <w:shd w:val="clear" w:color="auto" w:fill="auto"/>
        <w:tabs>
          <w:tab w:pos="270" w:val="left"/>
        </w:tabs>
        <w:bidi w:val="0"/>
        <w:spacing w:before="0" w:line="240" w:lineRule="auto"/>
        <w:ind w:left="0" w:right="0" w:firstLine="0"/>
        <w:jc w:val="both"/>
      </w:pPr>
      <w:r>
        <w:rPr>
          <w:color w:val="000000"/>
          <w:spacing w:val="0"/>
          <w:w w:val="100"/>
          <w:position w:val="0"/>
          <w:shd w:val="clear" w:color="auto" w:fill="auto"/>
          <w:lang w:val="cs-CZ" w:eastAsia="cs-CZ" w:bidi="cs-CZ"/>
        </w:rPr>
        <w:t>Poruší-li pojistník povinnost oznámit zvýšení pojistného rizika a nastala-li po této změně pojistná událost, má pojistitel právo snížit pojistné plnění úměrně k tomu, jaký je poměr pojistného, které obdržel, k pojistnému, které by měl obdržet, kdyby se byl o zvýšení pojistného rizika z oznámení včas dozvěděl.</w:t>
      </w:r>
    </w:p>
    <w:p>
      <w:pPr>
        <w:pStyle w:val="Style13"/>
        <w:keepNext w:val="0"/>
        <w:keepLines w:val="0"/>
        <w:widowControl w:val="0"/>
        <w:numPr>
          <w:ilvl w:val="0"/>
          <w:numId w:val="357"/>
        </w:numPr>
        <w:shd w:val="clear" w:color="auto" w:fill="auto"/>
        <w:tabs>
          <w:tab w:pos="270" w:val="left"/>
        </w:tabs>
        <w:bidi w:val="0"/>
        <w:spacing w:before="0" w:line="240" w:lineRule="auto"/>
        <w:ind w:left="0" w:right="0" w:firstLine="0"/>
        <w:jc w:val="both"/>
      </w:pPr>
      <w:r>
        <w:rPr>
          <w:color w:val="000000"/>
          <w:spacing w:val="0"/>
          <w:w w:val="100"/>
          <w:position w:val="0"/>
          <w:shd w:val="clear" w:color="auto" w:fill="auto"/>
          <w:lang w:val="cs-CZ" w:eastAsia="cs-CZ" w:bidi="cs-CZ"/>
        </w:rPr>
        <w:t>Sníží-li se podstatně pojistné riziko v pojistné době, vzniká pojistiteli povinnost snížit pojistné úměrně k snížení pojistného rizika s účinností ode dne, kdy se o tomto snížení dozvěděl.</w:t>
      </w:r>
    </w:p>
    <w:p>
      <w:pPr>
        <w:pStyle w:val="Style13"/>
        <w:keepNext w:val="0"/>
        <w:keepLines w:val="0"/>
        <w:widowControl w:val="0"/>
        <w:numPr>
          <w:ilvl w:val="0"/>
          <w:numId w:val="357"/>
        </w:numPr>
        <w:shd w:val="clear" w:color="auto" w:fill="auto"/>
        <w:tabs>
          <w:tab w:pos="361" w:val="left"/>
        </w:tabs>
        <w:bidi w:val="0"/>
        <w:spacing w:before="0" w:line="240" w:lineRule="auto"/>
        <w:ind w:left="0" w:right="0" w:firstLine="0"/>
        <w:jc w:val="both"/>
      </w:pPr>
      <w:r>
        <w:rPr>
          <w:color w:val="000000"/>
          <w:spacing w:val="0"/>
          <w:w w:val="100"/>
          <w:position w:val="0"/>
          <w:shd w:val="clear" w:color="auto" w:fill="auto"/>
          <w:lang w:val="cs-CZ" w:eastAsia="cs-CZ" w:bidi="cs-CZ"/>
        </w:rPr>
        <w:t>Ustanovení o zvýšení pojistného rizika se nepoužijí, pokud ke zvýšení rizika došlo z důvodu odvracení nebo zmenšení škody vyšší, nebo v důsledku pojistné události, anebo v důsledku jednání z příkazu lidskosti.</w:t>
      </w:r>
    </w:p>
    <w:p>
      <w:pPr>
        <w:pStyle w:val="Style13"/>
        <w:keepNext w:val="0"/>
        <w:keepLines w:val="0"/>
        <w:widowControl w:val="0"/>
        <w:numPr>
          <w:ilvl w:val="0"/>
          <w:numId w:val="357"/>
        </w:numPr>
        <w:shd w:val="clear" w:color="auto" w:fill="auto"/>
        <w:tabs>
          <w:tab w:pos="361" w:val="left"/>
        </w:tabs>
        <w:bidi w:val="0"/>
        <w:spacing w:before="0" w:after="0" w:line="240" w:lineRule="auto"/>
        <w:ind w:left="0" w:right="0" w:firstLine="0"/>
        <w:jc w:val="both"/>
      </w:pPr>
      <w:r>
        <w:rPr>
          <w:color w:val="000000"/>
          <w:spacing w:val="0"/>
          <w:w w:val="100"/>
          <w:position w:val="0"/>
          <w:shd w:val="clear" w:color="auto" w:fill="auto"/>
          <w:lang w:val="cs-CZ" w:eastAsia="cs-CZ" w:bidi="cs-CZ"/>
        </w:rPr>
        <w:t>Nastane-li událost, se kterou ten, kdo se pokládá za oprávněnou osobu, spojuje požadavek na pojistné plnění, oznámí to pojistiteli bez zbytečného odkladu, podá mu pravdivé vysvětlení o vzniku a rozsahu následků takové události, o právech třetích osob a o jakémkoliv vícenásobném pojištění; současně předloží pojistiteli potřebné doklady ke zjištění okolností rozhodných pro posouzení nároku na plnění a jeho výše, které si pojistitel vyžádá, umožní pojistiteli pořízení kopií těchto dokladů a postupuje způsobem ujednaným ve smlouvě. Není-li současně pojistníkem nebo pojištěným, mají tyto povinnosti i pojistník a pojištěný.</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Stejné oznámení může učinit jakákoliv osoba, která má na pojistném plnění právní zájem.</w:t>
      </w:r>
    </w:p>
    <w:p>
      <w:pPr>
        <w:pStyle w:val="Style13"/>
        <w:keepNext w:val="0"/>
        <w:keepLines w:val="0"/>
        <w:widowControl w:val="0"/>
        <w:numPr>
          <w:ilvl w:val="0"/>
          <w:numId w:val="357"/>
        </w:numPr>
        <w:shd w:val="clear" w:color="auto" w:fill="auto"/>
        <w:tabs>
          <w:tab w:pos="361" w:val="left"/>
        </w:tabs>
        <w:bidi w:val="0"/>
        <w:spacing w:before="0" w:line="240" w:lineRule="auto"/>
        <w:ind w:left="0" w:right="0" w:firstLine="0"/>
        <w:jc w:val="both"/>
      </w:pPr>
      <w:r>
        <w:rPr>
          <w:color w:val="000000"/>
          <w:spacing w:val="0"/>
          <w:w w:val="100"/>
          <w:position w:val="0"/>
          <w:shd w:val="clear" w:color="auto" w:fill="auto"/>
          <w:lang w:val="cs-CZ" w:eastAsia="cs-CZ" w:bidi="cs-CZ"/>
        </w:rPr>
        <w:t>Pojistitel zahájí bez zbytečného odkladu po oznámení podle odst. 11 tohoto článku šetření nutné ke zjištění existence a rozsahu jeho povinnosti plnit. Šetření je skončeno sdělením jeho výsledků osobě, která uplatnila právo na pojistné plnění; na žádost této osoby jí pojistitel v písemné formě zdůvodní výši pojistného plnění, popřípadě důvod jeho zamítnutí.</w:t>
      </w:r>
    </w:p>
    <w:p>
      <w:pPr>
        <w:pStyle w:val="Style13"/>
        <w:keepNext w:val="0"/>
        <w:keepLines w:val="0"/>
        <w:widowControl w:val="0"/>
        <w:numPr>
          <w:ilvl w:val="0"/>
          <w:numId w:val="357"/>
        </w:numPr>
        <w:shd w:val="clear" w:color="auto" w:fill="auto"/>
        <w:tabs>
          <w:tab w:pos="361" w:val="left"/>
        </w:tabs>
        <w:bidi w:val="0"/>
        <w:spacing w:before="0" w:after="0" w:line="240" w:lineRule="auto"/>
        <w:ind w:left="0" w:right="0" w:firstLine="0"/>
        <w:jc w:val="both"/>
      </w:pPr>
      <w:r>
        <w:rPr>
          <w:color w:val="000000"/>
          <w:spacing w:val="0"/>
          <w:w w:val="100"/>
          <w:position w:val="0"/>
          <w:shd w:val="clear" w:color="auto" w:fill="auto"/>
          <w:lang w:val="cs-CZ" w:eastAsia="cs-CZ" w:bidi="cs-CZ"/>
        </w:rPr>
        <w:t>Obsahuje-li oznámení vědomě nepravdivé nebo hrubě zkreslené podstatné údaje týkající se rozsahu oznámené události, anebo zamlčí-li se v něm vědomě údaje týkající se této události, má pojistitel právo na náhradu nákladů účelně vynaložených na šetření skutečností, o nichž mu byly tyto údaje sděleny nebo zamlčeny. Má se za to, že pojistitel vynaložil náklady v prokázané výši účelně.</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Vyvolá-li pojistník, pojištěný nebo jiná osoba, která uplatňuje na pojistné plnění právo, náklady šetření nebo jejich zvýšení porušením povinnosti, má pojistitel vůči němu právo na přiměřenou náhradu.</w:t>
      </w:r>
    </w:p>
    <w:p>
      <w:pPr>
        <w:pStyle w:val="Style13"/>
        <w:keepNext w:val="0"/>
        <w:keepLines w:val="0"/>
        <w:widowControl w:val="0"/>
        <w:numPr>
          <w:ilvl w:val="0"/>
          <w:numId w:val="357"/>
        </w:numPr>
        <w:shd w:val="clear" w:color="auto" w:fill="auto"/>
        <w:tabs>
          <w:tab w:pos="361" w:val="left"/>
        </w:tabs>
        <w:bidi w:val="0"/>
        <w:spacing w:before="0" w:line="240" w:lineRule="auto"/>
        <w:ind w:left="0" w:right="0" w:firstLine="0"/>
        <w:jc w:val="both"/>
      </w:pPr>
      <w:r>
        <w:rPr>
          <w:color w:val="000000"/>
          <w:spacing w:val="0"/>
          <w:w w:val="100"/>
          <w:position w:val="0"/>
          <w:shd w:val="clear" w:color="auto" w:fill="auto"/>
          <w:lang w:val="cs-CZ" w:eastAsia="cs-CZ" w:bidi="cs-CZ"/>
        </w:rPr>
        <w:t>Oprávněná osoba, pojištěný nebo osoba, která vynaložila zachraňovací náklady, je povinna postupovat tak, aby pojistitel mohl vůči jinému uplatnit právo na náhradu škody nebo jiné újmy nebo jiné obdobné právo, které jí v souvislosti s pojistnou událostí vzniklo.</w:t>
      </w:r>
    </w:p>
    <w:p>
      <w:pPr>
        <w:pStyle w:val="Style13"/>
        <w:keepNext w:val="0"/>
        <w:keepLines w:val="0"/>
        <w:widowControl w:val="0"/>
        <w:numPr>
          <w:ilvl w:val="0"/>
          <w:numId w:val="357"/>
        </w:numPr>
        <w:shd w:val="clear" w:color="auto" w:fill="auto"/>
        <w:tabs>
          <w:tab w:pos="361" w:val="left"/>
        </w:tabs>
        <w:bidi w:val="0"/>
        <w:spacing w:before="0" w:line="240" w:lineRule="auto"/>
        <w:ind w:left="0" w:right="0" w:firstLine="0"/>
        <w:jc w:val="both"/>
      </w:pPr>
      <w:r>
        <w:rPr>
          <w:color w:val="000000"/>
          <w:spacing w:val="0"/>
          <w:w w:val="100"/>
          <w:position w:val="0"/>
          <w:shd w:val="clear" w:color="auto" w:fill="auto"/>
          <w:lang w:val="cs-CZ" w:eastAsia="cs-CZ" w:bidi="cs-CZ"/>
        </w:rPr>
        <w:t>Vzdala-li se oprávněná osoba, pojištěný nebo osoba, která vynaložila zachraňovací náklady, svého práva na náhradu škody nebo jiné újmy nebo jiného obdobného práva nebo toto právo včas neuplatnila, anebo jinak zmařila přechod svých nároků na pojistitele, má pojistitel právo pojistné plnění snížit až do výše částek, které by jinak mohl získat, nestanoví-li zákon jinak.</w:t>
      </w:r>
    </w:p>
    <w:p>
      <w:pPr>
        <w:pStyle w:val="Style13"/>
        <w:keepNext w:val="0"/>
        <w:keepLines w:val="0"/>
        <w:widowControl w:val="0"/>
        <w:numPr>
          <w:ilvl w:val="0"/>
          <w:numId w:val="357"/>
        </w:numPr>
        <w:shd w:val="clear" w:color="auto" w:fill="auto"/>
        <w:tabs>
          <w:tab w:pos="361" w:val="left"/>
        </w:tabs>
        <w:bidi w:val="0"/>
        <w:spacing w:before="0" w:line="240" w:lineRule="auto"/>
        <w:ind w:left="0" w:right="0" w:firstLine="0"/>
        <w:jc w:val="both"/>
      </w:pPr>
      <w:r>
        <w:rPr>
          <w:color w:val="000000"/>
          <w:spacing w:val="0"/>
          <w:w w:val="100"/>
          <w:position w:val="0"/>
          <w:shd w:val="clear" w:color="auto" w:fill="auto"/>
          <w:lang w:val="cs-CZ" w:eastAsia="cs-CZ" w:bidi="cs-CZ"/>
        </w:rPr>
        <w:t>Projeví-li se následky jednání uvedeného v odst. 15 tohoto článku až po výplatě pojistného plnění, má pojistitel právo na vrácení vyplaceného pojistného plnění až do výše částek, které by jinak mohl získat.</w:t>
      </w:r>
    </w:p>
    <w:p>
      <w:pPr>
        <w:pStyle w:val="Style13"/>
        <w:keepNext w:val="0"/>
        <w:keepLines w:val="0"/>
        <w:widowControl w:val="0"/>
        <w:numPr>
          <w:ilvl w:val="0"/>
          <w:numId w:val="357"/>
        </w:numPr>
        <w:shd w:val="clear" w:color="auto" w:fill="auto"/>
        <w:tabs>
          <w:tab w:pos="361" w:val="left"/>
        </w:tabs>
        <w:bidi w:val="0"/>
        <w:spacing w:before="0" w:line="240" w:lineRule="auto"/>
        <w:ind w:left="0" w:right="0" w:firstLine="0"/>
        <w:jc w:val="both"/>
      </w:pPr>
      <w:r>
        <w:rPr>
          <w:color w:val="000000"/>
          <w:spacing w:val="0"/>
          <w:w w:val="100"/>
          <w:position w:val="0"/>
          <w:shd w:val="clear" w:color="auto" w:fill="auto"/>
          <w:lang w:val="cs-CZ" w:eastAsia="cs-CZ" w:bidi="cs-CZ"/>
        </w:rPr>
        <w:t>Zjistí-li po události, z níž uplatňuje právo na pojistné plnění, pojistník nebo jiná oprávněná osoba, že byl nalezen ztracený nebo odcizený majetek, jehož se tato událost týká, oznámí to pojistiteli bez zbytečného odkladu. Majetek se však za nalezený nepovažuje, pokud</w:t>
      </w:r>
    </w:p>
    <w:p>
      <w:pPr>
        <w:pStyle w:val="Style13"/>
        <w:keepNext w:val="0"/>
        <w:keepLines w:val="0"/>
        <w:widowControl w:val="0"/>
        <w:shd w:val="clear" w:color="auto" w:fill="auto"/>
        <w:bidi w:val="0"/>
        <w:spacing w:before="0" w:line="240" w:lineRule="auto"/>
        <w:ind w:left="300" w:right="0" w:firstLine="20"/>
        <w:jc w:val="both"/>
      </w:pPr>
      <w:r>
        <w:rPr>
          <w:color w:val="000000"/>
          <w:spacing w:val="0"/>
          <w:w w:val="100"/>
          <w:position w:val="0"/>
          <w:shd w:val="clear" w:color="auto" w:fill="auto"/>
          <w:lang w:val="cs-CZ" w:eastAsia="cs-CZ" w:bidi="cs-CZ"/>
        </w:rPr>
        <w:t>a) byla pozbyta jeho držba a nelze-li ji buď vůbec znovu nabýt, nebo lze-li ji dosáhnout jen s nepřiměřenými obtížemi nebo náklady, nebo</w:t>
      </w:r>
    </w:p>
    <w:p>
      <w:pPr>
        <w:pStyle w:val="Style13"/>
        <w:keepNext w:val="0"/>
        <w:keepLines w:val="0"/>
        <w:widowControl w:val="0"/>
        <w:shd w:val="clear" w:color="auto" w:fill="auto"/>
        <w:bidi w:val="0"/>
        <w:spacing w:before="0" w:line="240" w:lineRule="auto"/>
        <w:ind w:left="300" w:right="0" w:firstLine="20"/>
        <w:jc w:val="both"/>
      </w:pPr>
      <w:r>
        <w:rPr>
          <w:color w:val="000000"/>
          <w:spacing w:val="0"/>
          <w:w w:val="100"/>
          <w:position w:val="0"/>
          <w:shd w:val="clear" w:color="auto" w:fill="auto"/>
          <w:lang w:val="cs-CZ" w:eastAsia="cs-CZ" w:bidi="cs-CZ"/>
        </w:rPr>
        <w:t>b) věc byla poškozena do té míry, že jako taková zanikla, nebo ji lze opravit jen s nepřiměřenými náklady.</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Poskytl-li pojistitel po vzniku pojistné události pojistné plnění, nepřechází na něho vlastnické právo k pojištěnému majetku, ale má právo na vydání toho, co na pojistném plnění poskytl. Oprávněná osoba si však může odečíst náklady účelně </w:t>
      </w:r>
      <w:r>
        <w:rPr>
          <w:color w:val="000000"/>
          <w:spacing w:val="0"/>
          <w:w w:val="100"/>
          <w:position w:val="0"/>
          <w:shd w:val="clear" w:color="auto" w:fill="auto"/>
          <w:lang w:val="cs-CZ" w:eastAsia="cs-CZ" w:bidi="cs-CZ"/>
        </w:rPr>
        <w:t>vynaložené na odstranění závad vzniklých v době, kdy byla zbavena možnosti s majetkem nakládat.</w:t>
      </w:r>
    </w:p>
    <w:p>
      <w:pPr>
        <w:pStyle w:val="Style27"/>
        <w:keepNext/>
        <w:keepLines/>
        <w:widowControl w:val="0"/>
        <w:shd w:val="clear" w:color="auto" w:fill="auto"/>
        <w:bidi w:val="0"/>
        <w:spacing w:before="0" w:after="0" w:line="240" w:lineRule="auto"/>
        <w:ind w:left="0" w:right="0" w:firstLine="0"/>
        <w:jc w:val="center"/>
      </w:pPr>
      <w:bookmarkStart w:id="168" w:name="bookmark168"/>
      <w:bookmarkStart w:id="169" w:name="bookmark169"/>
      <w:r>
        <w:rPr>
          <w:color w:val="000000"/>
          <w:spacing w:val="0"/>
          <w:w w:val="100"/>
          <w:position w:val="0"/>
          <w:shd w:val="clear" w:color="auto" w:fill="auto"/>
          <w:lang w:val="cs-CZ" w:eastAsia="cs-CZ" w:bidi="cs-CZ"/>
        </w:rPr>
        <w:t>Článek 11</w:t>
      </w:r>
      <w:bookmarkEnd w:id="168"/>
      <w:bookmarkEnd w:id="169"/>
    </w:p>
    <w:p>
      <w:pPr>
        <w:pStyle w:val="Style27"/>
        <w:keepNext/>
        <w:keepLines/>
        <w:widowControl w:val="0"/>
        <w:shd w:val="clear" w:color="auto" w:fill="auto"/>
        <w:bidi w:val="0"/>
        <w:spacing w:before="0" w:line="240" w:lineRule="auto"/>
        <w:ind w:left="0" w:right="0" w:firstLine="0"/>
        <w:jc w:val="center"/>
      </w:pPr>
      <w:bookmarkStart w:id="170" w:name="bookmark170"/>
      <w:bookmarkStart w:id="171" w:name="bookmark171"/>
      <w:r>
        <w:rPr>
          <w:color w:val="000000"/>
          <w:spacing w:val="0"/>
          <w:w w:val="100"/>
          <w:position w:val="0"/>
          <w:shd w:val="clear" w:color="auto" w:fill="auto"/>
          <w:lang w:val="cs-CZ" w:eastAsia="cs-CZ" w:bidi="cs-CZ"/>
        </w:rPr>
        <w:t>Povinnost součinnosti pojištěného s pojistitelem</w:t>
      </w:r>
      <w:bookmarkEnd w:id="170"/>
      <w:bookmarkEnd w:id="171"/>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1. Pojištěný je povinen během trvání pojištění:</w:t>
      </w:r>
    </w:p>
    <w:p>
      <w:pPr>
        <w:pStyle w:val="Style13"/>
        <w:keepNext w:val="0"/>
        <w:keepLines w:val="0"/>
        <w:widowControl w:val="0"/>
        <w:shd w:val="clear" w:color="auto" w:fill="auto"/>
        <w:bidi w:val="0"/>
        <w:spacing w:before="0" w:line="240" w:lineRule="auto"/>
        <w:ind w:left="300" w:right="0" w:firstLine="0"/>
        <w:jc w:val="both"/>
      </w:pPr>
      <w:r>
        <w:rPr>
          <w:color w:val="000000"/>
          <w:spacing w:val="0"/>
          <w:w w:val="100"/>
          <w:position w:val="0"/>
          <w:shd w:val="clear" w:color="auto" w:fill="auto"/>
          <w:lang w:val="cs-CZ" w:eastAsia="cs-CZ" w:bidi="cs-CZ"/>
        </w:rPr>
        <w:t>a) kdykoliv umožnit pojistiteli nebo jím pověřeným osobám vstup do prostor, kde se nacházejí pojištěné věci a umožnit jim posoudit rozsah pojistného rizika a pojistného nebezpečí a podat podrobné informace potřebné pro jejich ocenění;</w:t>
      </w:r>
    </w:p>
    <w:p>
      <w:pPr>
        <w:pStyle w:val="Style13"/>
        <w:keepNext w:val="0"/>
        <w:keepLines w:val="0"/>
        <w:widowControl w:val="0"/>
        <w:shd w:val="clear" w:color="auto" w:fill="auto"/>
        <w:bidi w:val="0"/>
        <w:spacing w:before="0" w:line="240" w:lineRule="auto"/>
        <w:ind w:left="300" w:right="0" w:firstLine="0"/>
        <w:jc w:val="both"/>
      </w:pPr>
      <w:r>
        <w:rPr>
          <w:color w:val="000000"/>
          <w:spacing w:val="0"/>
          <w:w w:val="100"/>
          <w:position w:val="0"/>
          <w:shd w:val="clear" w:color="auto" w:fill="auto"/>
          <w:lang w:val="cs-CZ" w:eastAsia="cs-CZ" w:bidi="cs-CZ"/>
        </w:rPr>
        <w:t>b) předložit pojistiteli nebo jím pověřeným osobám na jejich žádost k nahlédnutí projektovou, požárně- technickou, účetní a jinou dokumentaci a umožnit přezkoumání činnosti zařízení sloužícího k ochraně pojištěného majetku;</w:t>
      </w:r>
    </w:p>
    <w:p>
      <w:pPr>
        <w:pStyle w:val="Style13"/>
        <w:keepNext w:val="0"/>
        <w:keepLines w:val="0"/>
        <w:widowControl w:val="0"/>
        <w:numPr>
          <w:ilvl w:val="0"/>
          <w:numId w:val="349"/>
        </w:numPr>
        <w:shd w:val="clear" w:color="auto" w:fill="auto"/>
        <w:tabs>
          <w:tab w:pos="574" w:val="left"/>
        </w:tabs>
        <w:bidi w:val="0"/>
        <w:spacing w:before="0" w:line="240" w:lineRule="auto"/>
        <w:ind w:left="300" w:right="0" w:firstLine="0"/>
        <w:jc w:val="both"/>
      </w:pPr>
      <w:r>
        <w:rPr>
          <w:color w:val="000000"/>
          <w:spacing w:val="0"/>
          <w:w w:val="100"/>
          <w:position w:val="0"/>
          <w:shd w:val="clear" w:color="auto" w:fill="auto"/>
          <w:lang w:val="cs-CZ" w:eastAsia="cs-CZ" w:bidi="cs-CZ"/>
        </w:rPr>
        <w:t>dbát, aby pojistná událost nenastala, zejména nesmí porušovat povinnosti směřující k odvrácení nebo zmenšení nebezpečí vzniku škody, které jsou mu uloženy právními předpisy nebo předpisy vydanými na jejich základě, anebo povinnosti, které převzal uzavřením pojistné smlouvy; pojištěný nesmí též strpět porušování těchto předpisů a povinností ze strany třetích osob; pojištěný je dále povinen zajistit udržování pojištěných věcí v dobrém technickém stavu a používat je pouze k výrobcem stanovenému účelu;</w:t>
      </w:r>
    </w:p>
    <w:p>
      <w:pPr>
        <w:pStyle w:val="Style13"/>
        <w:keepNext w:val="0"/>
        <w:keepLines w:val="0"/>
        <w:widowControl w:val="0"/>
        <w:numPr>
          <w:ilvl w:val="0"/>
          <w:numId w:val="349"/>
        </w:numPr>
        <w:shd w:val="clear" w:color="auto" w:fill="auto"/>
        <w:tabs>
          <w:tab w:pos="579" w:val="left"/>
        </w:tabs>
        <w:bidi w:val="0"/>
        <w:spacing w:before="0" w:line="240" w:lineRule="auto"/>
        <w:ind w:left="300" w:right="0" w:firstLine="0"/>
        <w:jc w:val="both"/>
      </w:pPr>
      <w:r>
        <w:rPr>
          <w:color w:val="000000"/>
          <w:spacing w:val="0"/>
          <w:w w:val="100"/>
          <w:position w:val="0"/>
          <w:shd w:val="clear" w:color="auto" w:fill="auto"/>
          <w:lang w:val="cs-CZ" w:eastAsia="cs-CZ" w:bidi="cs-CZ"/>
        </w:rPr>
        <w:t>každou zamýšlenou změnu, která by měla za následek zvýšení pojistného rizika předem konzultovat s pojistitelem, aby ten mohl posoudit, zda může dojít k jeho podstatnému zvýšení, které by mohlo být důvodem pro postup podle čl. 10, odst. 4 až 6 nebo pro návrh na změnu podmínek dalšího trvání pojištění;</w:t>
      </w:r>
    </w:p>
    <w:p>
      <w:pPr>
        <w:pStyle w:val="Style13"/>
        <w:keepNext w:val="0"/>
        <w:keepLines w:val="0"/>
        <w:widowControl w:val="0"/>
        <w:numPr>
          <w:ilvl w:val="0"/>
          <w:numId w:val="349"/>
        </w:numPr>
        <w:shd w:val="clear" w:color="auto" w:fill="auto"/>
        <w:tabs>
          <w:tab w:pos="579" w:val="left"/>
        </w:tabs>
        <w:bidi w:val="0"/>
        <w:spacing w:before="0" w:line="240" w:lineRule="auto"/>
        <w:ind w:left="300" w:right="0" w:firstLine="0"/>
        <w:jc w:val="both"/>
      </w:pPr>
      <w:r>
        <w:rPr>
          <w:color w:val="000000"/>
          <w:spacing w:val="0"/>
          <w:w w:val="100"/>
          <w:position w:val="0"/>
          <w:shd w:val="clear" w:color="auto" w:fill="auto"/>
          <w:lang w:val="cs-CZ" w:eastAsia="cs-CZ" w:bidi="cs-CZ"/>
        </w:rPr>
        <w:t>zajistit, aby inventurní seznamy pojištěných věcí, bilance a výsledky hospodaření podniku za poslední tři účetní roky byly uloženy tak, aby v případě vzniku pojistné události nemohly být zničeny, poškozeny nebo ztraceny v souvislosti se škodou;</w:t>
      </w:r>
    </w:p>
    <w:p>
      <w:pPr>
        <w:pStyle w:val="Style13"/>
        <w:keepNext w:val="0"/>
        <w:keepLines w:val="0"/>
        <w:widowControl w:val="0"/>
        <w:numPr>
          <w:ilvl w:val="0"/>
          <w:numId w:val="349"/>
        </w:numPr>
        <w:shd w:val="clear" w:color="auto" w:fill="auto"/>
        <w:tabs>
          <w:tab w:pos="536" w:val="left"/>
        </w:tabs>
        <w:bidi w:val="0"/>
        <w:spacing w:before="0" w:line="240" w:lineRule="auto"/>
        <w:ind w:left="300" w:right="0" w:firstLine="0"/>
        <w:jc w:val="both"/>
      </w:pPr>
      <w:r>
        <w:rPr>
          <w:color w:val="000000"/>
          <w:spacing w:val="0"/>
          <w:w w:val="100"/>
          <w:position w:val="0"/>
          <w:shd w:val="clear" w:color="auto" w:fill="auto"/>
          <w:lang w:val="cs-CZ" w:eastAsia="cs-CZ" w:bidi="cs-CZ"/>
        </w:rPr>
        <w:t>oznámit pojistiteli uzavření dalšího pojištění stejných věcí proti témuž pojistnému nebezpečí a pro tutéž dobu u jednoho nebo několika pojistitelů, sdělit jeho/jejich obchodní firmu a výši pojistné částky.</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2. Pokud došlo k pojistné události je pojištěný povinen:</w:t>
      </w:r>
    </w:p>
    <w:p>
      <w:pPr>
        <w:pStyle w:val="Style13"/>
        <w:keepNext w:val="0"/>
        <w:keepLines w:val="0"/>
        <w:widowControl w:val="0"/>
        <w:shd w:val="clear" w:color="auto" w:fill="auto"/>
        <w:bidi w:val="0"/>
        <w:spacing w:before="0" w:line="240" w:lineRule="auto"/>
        <w:ind w:left="300" w:right="0" w:firstLine="0"/>
        <w:jc w:val="both"/>
      </w:pPr>
      <w:r>
        <w:rPr>
          <w:color w:val="000000"/>
          <w:spacing w:val="0"/>
          <w:w w:val="100"/>
          <w:position w:val="0"/>
          <w:shd w:val="clear" w:color="auto" w:fill="auto"/>
          <w:lang w:val="cs-CZ" w:eastAsia="cs-CZ" w:bidi="cs-CZ"/>
        </w:rPr>
        <w:t>a) učinit veškerá možná opatření směřující k tomu, aby se vzniklá škoda již nezvětšovala;</w:t>
      </w:r>
    </w:p>
    <w:p>
      <w:pPr>
        <w:pStyle w:val="Style13"/>
        <w:keepNext w:val="0"/>
        <w:keepLines w:val="0"/>
        <w:widowControl w:val="0"/>
        <w:shd w:val="clear" w:color="auto" w:fill="auto"/>
        <w:bidi w:val="0"/>
        <w:spacing w:before="0" w:line="240" w:lineRule="auto"/>
        <w:ind w:left="300" w:right="0" w:firstLine="0"/>
        <w:jc w:val="both"/>
      </w:pPr>
      <w:r>
        <w:rPr>
          <w:color w:val="000000"/>
          <w:spacing w:val="0"/>
          <w:w w:val="100"/>
          <w:position w:val="0"/>
          <w:shd w:val="clear" w:color="auto" w:fill="auto"/>
          <w:lang w:val="cs-CZ" w:eastAsia="cs-CZ" w:bidi="cs-CZ"/>
        </w:rPr>
        <w:t>b) pokud v souvislosti s pojistnou událostí vzniklo podezření ze spáchání trestného činu, učinit bez zbytečného odkladu oznámení Policii ČR či jinému orgánu činnému v trestním řízení;</w:t>
      </w:r>
    </w:p>
    <w:p>
      <w:pPr>
        <w:pStyle w:val="Style13"/>
        <w:keepNext w:val="0"/>
        <w:keepLines w:val="0"/>
        <w:widowControl w:val="0"/>
        <w:numPr>
          <w:ilvl w:val="0"/>
          <w:numId w:val="343"/>
        </w:numPr>
        <w:shd w:val="clear" w:color="auto" w:fill="auto"/>
        <w:tabs>
          <w:tab w:pos="574" w:val="left"/>
        </w:tabs>
        <w:bidi w:val="0"/>
        <w:spacing w:before="0" w:line="240" w:lineRule="auto"/>
        <w:ind w:left="300" w:right="0" w:firstLine="0"/>
        <w:jc w:val="both"/>
      </w:pPr>
      <w:r>
        <w:rPr>
          <w:color w:val="000000"/>
          <w:spacing w:val="0"/>
          <w:w w:val="100"/>
          <w:position w:val="0"/>
          <w:shd w:val="clear" w:color="auto" w:fill="auto"/>
          <w:lang w:val="cs-CZ" w:eastAsia="cs-CZ" w:bidi="cs-CZ"/>
        </w:rPr>
        <w:t>zajistit, aby nebyl změněn stav způsobený pojistnou událostí, dokud tato není pojistitelem vyšetřena. Toto neplatí, je-li změna nutná ve veřejném zájmu nebo ke zmírnění následků pojistné události; pojištěný je též povinen zajistit úschovu poškozené věci nebo její části, dokud pojistitel nebo jím pověřená osoba neprovede její prohlídku;</w:t>
      </w:r>
    </w:p>
    <w:p>
      <w:pPr>
        <w:pStyle w:val="Style13"/>
        <w:keepNext w:val="0"/>
        <w:keepLines w:val="0"/>
        <w:widowControl w:val="0"/>
        <w:numPr>
          <w:ilvl w:val="0"/>
          <w:numId w:val="343"/>
        </w:numPr>
        <w:shd w:val="clear" w:color="auto" w:fill="auto"/>
        <w:tabs>
          <w:tab w:pos="579" w:val="left"/>
        </w:tabs>
        <w:bidi w:val="0"/>
        <w:spacing w:before="0" w:line="240" w:lineRule="auto"/>
        <w:ind w:left="300" w:right="0" w:firstLine="0"/>
        <w:jc w:val="both"/>
      </w:pPr>
      <w:r>
        <w:rPr>
          <w:color w:val="000000"/>
          <w:spacing w:val="0"/>
          <w:w w:val="100"/>
          <w:position w:val="0"/>
          <w:shd w:val="clear" w:color="auto" w:fill="auto"/>
          <w:lang w:val="cs-CZ" w:eastAsia="cs-CZ" w:bidi="cs-CZ"/>
        </w:rPr>
        <w:t>vyčkat s opravou věci poškozené pojistnou událostí nebo s odstraňováním jejích zbytků na pokyn pojistitele, nejdéle však po dobu jednoho týdne od doručení žádosti, pokud není potřeba z bezpečnostních, hygienických, ekologických nebo jiných závažných důvodů s opravou majetku nebo s odstraněním jeho zbytků začít dříve,</w:t>
      </w:r>
    </w:p>
    <w:p>
      <w:pPr>
        <w:pStyle w:val="Style13"/>
        <w:keepNext w:val="0"/>
        <w:keepLines w:val="0"/>
        <w:widowControl w:val="0"/>
        <w:numPr>
          <w:ilvl w:val="0"/>
          <w:numId w:val="343"/>
        </w:numPr>
        <w:shd w:val="clear" w:color="auto" w:fill="auto"/>
        <w:tabs>
          <w:tab w:pos="584" w:val="left"/>
        </w:tabs>
        <w:bidi w:val="0"/>
        <w:spacing w:before="0" w:line="240" w:lineRule="auto"/>
        <w:ind w:left="300" w:right="0" w:firstLine="0"/>
        <w:jc w:val="both"/>
      </w:pPr>
      <w:r>
        <w:rPr>
          <w:color w:val="000000"/>
          <w:spacing w:val="0"/>
          <w:w w:val="100"/>
          <w:position w:val="0"/>
          <w:shd w:val="clear" w:color="auto" w:fill="auto"/>
          <w:lang w:val="cs-CZ" w:eastAsia="cs-CZ" w:bidi="cs-CZ"/>
        </w:rPr>
        <w:t>postupovat tak, aby pojistitel mohl vůči jinému uplatnit právo na náhradu škody nebo jiné obdobné právo, které mu v souvislosti s pojistnou událostí vzniklo.</w:t>
      </w:r>
    </w:p>
    <w:p>
      <w:pPr>
        <w:pStyle w:val="Style13"/>
        <w:keepNext w:val="0"/>
        <w:keepLines w:val="0"/>
        <w:widowControl w:val="0"/>
        <w:numPr>
          <w:ilvl w:val="0"/>
          <w:numId w:val="373"/>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V pojistné smlouvě může být dohodnuto, že některé povinnosti uvedené v odst. 1 a 2 pojištěný nemusí plnit, a naopak mohou být dohodnuty i další povinnosti v těchto odstavcích neuvedené.</w:t>
      </w:r>
    </w:p>
    <w:p>
      <w:pPr>
        <w:pStyle w:val="Style27"/>
        <w:keepNext/>
        <w:keepLines/>
        <w:widowControl w:val="0"/>
        <w:shd w:val="clear" w:color="auto" w:fill="auto"/>
        <w:bidi w:val="0"/>
        <w:spacing w:before="0" w:after="0" w:line="240" w:lineRule="auto"/>
        <w:ind w:left="0" w:right="0" w:firstLine="0"/>
        <w:jc w:val="center"/>
      </w:pPr>
      <w:bookmarkStart w:id="172" w:name="bookmark172"/>
      <w:bookmarkStart w:id="173" w:name="bookmark173"/>
      <w:r>
        <w:rPr>
          <w:color w:val="000000"/>
          <w:spacing w:val="0"/>
          <w:w w:val="100"/>
          <w:position w:val="0"/>
          <w:shd w:val="clear" w:color="auto" w:fill="auto"/>
          <w:lang w:val="cs-CZ" w:eastAsia="cs-CZ" w:bidi="cs-CZ"/>
        </w:rPr>
        <w:t>Článek 12</w:t>
      </w:r>
      <w:bookmarkEnd w:id="172"/>
      <w:bookmarkEnd w:id="173"/>
    </w:p>
    <w:p>
      <w:pPr>
        <w:pStyle w:val="Style27"/>
        <w:keepNext/>
        <w:keepLines/>
        <w:widowControl w:val="0"/>
        <w:shd w:val="clear" w:color="auto" w:fill="auto"/>
        <w:bidi w:val="0"/>
        <w:spacing w:before="0" w:line="240" w:lineRule="auto"/>
        <w:ind w:left="0" w:right="0" w:firstLine="0"/>
        <w:jc w:val="center"/>
      </w:pPr>
      <w:bookmarkStart w:id="174" w:name="bookmark174"/>
      <w:bookmarkStart w:id="175" w:name="bookmark175"/>
      <w:r>
        <w:rPr>
          <w:color w:val="000000"/>
          <w:spacing w:val="0"/>
          <w:w w:val="100"/>
          <w:position w:val="0"/>
          <w:shd w:val="clear" w:color="auto" w:fill="auto"/>
          <w:lang w:val="cs-CZ" w:eastAsia="cs-CZ" w:bidi="cs-CZ"/>
        </w:rPr>
        <w:t>Porušení povinností</w:t>
      </w:r>
      <w:bookmarkEnd w:id="174"/>
      <w:bookmarkEnd w:id="175"/>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1. Bylo-li v důsledku porušení povinnosti pojistníka nebo pojištěného při jednání o uzavření smlouvy nebo o její změně dohodnuto nižší pojistné, má pojistitel právo pojistné plnění snížit o takovou část, jaký je poměr pojistného, které obdržel, k pojistnému, které měl obdržet.</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2. Mělo-li porušení povinnosti pojistníka, pojištěného nebo jiné osoby, která má na pojistné plnění právo, podstatný vliv na vznik pojistné události, její průběh, na zvětšení rozsahu jejích následků nebo na zjištění či určení výše pojistného plnění, má pojistitel právo snížit pojistné plnění úměrně k tomu, jaký vliv mělo toto porušení na rozsah pojistitelovy povinnosti plnit.</w:t>
      </w:r>
    </w:p>
    <w:p>
      <w:pPr>
        <w:pStyle w:val="Style13"/>
        <w:keepNext w:val="0"/>
        <w:keepLines w:val="0"/>
        <w:widowControl w:val="0"/>
        <w:numPr>
          <w:ilvl w:val="0"/>
          <w:numId w:val="37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Ke snížení pojistného plnění podle odst. 2 tohoto článku přistoupí pojistitel vždy, pokud byl vznik a rozsah pojistné události zaviněn hrubou nedbalostí pojistníka, pojištěného, oprávněné osoby nebo jejich zástupců.</w:t>
      </w:r>
    </w:p>
    <w:p>
      <w:pPr>
        <w:pStyle w:val="Style27"/>
        <w:keepNext/>
        <w:keepLines/>
        <w:widowControl w:val="0"/>
        <w:shd w:val="clear" w:color="auto" w:fill="auto"/>
        <w:bidi w:val="0"/>
        <w:spacing w:before="0" w:after="0" w:line="240" w:lineRule="auto"/>
        <w:ind w:left="0" w:right="0" w:firstLine="0"/>
        <w:jc w:val="center"/>
      </w:pPr>
      <w:bookmarkStart w:id="176" w:name="bookmark176"/>
      <w:bookmarkStart w:id="177" w:name="bookmark177"/>
      <w:r>
        <w:rPr>
          <w:color w:val="000000"/>
          <w:spacing w:val="0"/>
          <w:w w:val="100"/>
          <w:position w:val="0"/>
          <w:shd w:val="clear" w:color="auto" w:fill="auto"/>
          <w:lang w:val="cs-CZ" w:eastAsia="cs-CZ" w:bidi="cs-CZ"/>
        </w:rPr>
        <w:t>Článek 13</w:t>
      </w:r>
      <w:bookmarkEnd w:id="176"/>
      <w:bookmarkEnd w:id="177"/>
    </w:p>
    <w:p>
      <w:pPr>
        <w:pStyle w:val="Style27"/>
        <w:keepNext/>
        <w:keepLines/>
        <w:widowControl w:val="0"/>
        <w:shd w:val="clear" w:color="auto" w:fill="auto"/>
        <w:bidi w:val="0"/>
        <w:spacing w:before="0" w:line="240" w:lineRule="auto"/>
        <w:ind w:left="0" w:right="0" w:firstLine="0"/>
        <w:jc w:val="center"/>
      </w:pPr>
      <w:bookmarkStart w:id="178" w:name="bookmark178"/>
      <w:bookmarkStart w:id="179" w:name="bookmark179"/>
      <w:r>
        <w:rPr>
          <w:color w:val="000000"/>
          <w:spacing w:val="0"/>
          <w:w w:val="100"/>
          <w:position w:val="0"/>
          <w:shd w:val="clear" w:color="auto" w:fill="auto"/>
          <w:lang w:val="cs-CZ" w:eastAsia="cs-CZ" w:bidi="cs-CZ"/>
        </w:rPr>
        <w:t>Expertní posouzení sporného nároku</w:t>
      </w:r>
      <w:bookmarkEnd w:id="178"/>
      <w:bookmarkEnd w:id="179"/>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1. V případě pochybnosti o výši pojistného plnění (přičemž základ nároku byl uznán) se mohou účastníci pojištění dohodnout na určení výše pojistného plnění prostřednictvím expertního posouzení sporného nároku (dále jen „expertíza“), aby předešli případnému soudnímu sporu.</w:t>
      </w:r>
    </w:p>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 Provedení expertízy je formou šetření ve smyslu čl. 16, odst. 2 a spočívá v posouzení sporného nároku jedním nebo více experty tak, že účastníci pojištění</w:t>
      </w:r>
    </w:p>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 se písemně dohodnou na jednom expertovi, nebo</w:t>
      </w:r>
    </w:p>
    <w:p>
      <w:pPr>
        <w:pStyle w:val="Style13"/>
        <w:keepNext w:val="0"/>
        <w:keepLines w:val="0"/>
        <w:widowControl w:val="0"/>
        <w:shd w:val="clear" w:color="auto" w:fill="auto"/>
        <w:bidi w:val="0"/>
        <w:spacing w:before="0" w:line="240" w:lineRule="auto"/>
        <w:ind w:left="300" w:right="0" w:hanging="300"/>
        <w:jc w:val="both"/>
      </w:pPr>
      <w:r>
        <w:rPr>
          <w:color w:val="000000"/>
          <w:spacing w:val="0"/>
          <w:w w:val="100"/>
          <w:position w:val="0"/>
          <w:shd w:val="clear" w:color="auto" w:fill="auto"/>
          <w:lang w:val="cs-CZ" w:eastAsia="cs-CZ" w:bidi="cs-CZ"/>
        </w:rPr>
        <w:t>b) určí každý svého experta s tím, že úkolem těchto expertů bude vypracovat společné stanovisko ke spornému nároku a pokud se na takovém společném stanovisku neshodnou, bude jejich povinností určit neprodleně, nejpozději do jednoho měsíce rozhodujícího experta (odst. 4 tohoto článku).</w:t>
      </w:r>
    </w:p>
    <w:p>
      <w:pPr>
        <w:pStyle w:val="Style13"/>
        <w:keepNext w:val="0"/>
        <w:keepLines w:val="0"/>
        <w:widowControl w:val="0"/>
        <w:numPr>
          <w:ilvl w:val="0"/>
          <w:numId w:val="377"/>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Expert (rozhodující expert) nesmí mít k žádnému z účastníků pojištění obchodní, pracovně - právní ani příbuzenský vztah; pokud by tato podmínka nebyla splněna a účastník pojištění její nesplnění namítne, není stanovisko (včetně společného stanoviska vypracovaného experty určenými podle odst. 2, písm. b) tohoto článku) takového experta (rozhodujícího experta) ve smyslu odst. 5 tohoto článku závazné.</w:t>
      </w:r>
    </w:p>
    <w:p>
      <w:pPr>
        <w:pStyle w:val="Style13"/>
        <w:keepNext w:val="0"/>
        <w:keepLines w:val="0"/>
        <w:widowControl w:val="0"/>
        <w:numPr>
          <w:ilvl w:val="0"/>
          <w:numId w:val="377"/>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Rozhodující expert posoudí sporný nárok buď sám nebo společně s experty, kteří jej určili a vydá stanovisko, které je pro posouzení sporného nároku rozhodující.</w:t>
      </w:r>
    </w:p>
    <w:p>
      <w:pPr>
        <w:pStyle w:val="Style13"/>
        <w:keepNext w:val="0"/>
        <w:keepLines w:val="0"/>
        <w:widowControl w:val="0"/>
        <w:numPr>
          <w:ilvl w:val="0"/>
          <w:numId w:val="377"/>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Výsledek expertízy je pro účastníky pojištění závazný.</w:t>
      </w:r>
    </w:p>
    <w:p>
      <w:pPr>
        <w:pStyle w:val="Style13"/>
        <w:keepNext w:val="0"/>
        <w:keepLines w:val="0"/>
        <w:widowControl w:val="0"/>
        <w:numPr>
          <w:ilvl w:val="0"/>
          <w:numId w:val="377"/>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Náklady na experta určeného podle odst. 2, písm. a) tohoto článku a na rozhodujícího experta hradí účastníci pojištění rovným dílem a náklady na experta určeného účastníky pojištění podle odst. 2, písm. b) tohoto článku hradí každý z účastníků pojištění sám.</w:t>
      </w:r>
    </w:p>
    <w:p>
      <w:pPr>
        <w:pStyle w:val="Style13"/>
        <w:keepNext w:val="0"/>
        <w:keepLines w:val="0"/>
        <w:widowControl w:val="0"/>
        <w:numPr>
          <w:ilvl w:val="0"/>
          <w:numId w:val="377"/>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Pro provedení expertízy platí lhůta uvedená v čl. 16, odst.2, pokud tuto lhůtu účastníci pojištění dohodou neprodlouží; pokud expertíza není skončena ve lhůtě uvedené v citovaném článku nebo v prodloužené lhůtě, šetření podle tohoto článku </w:t>
      </w:r>
      <w:r>
        <w:rPr>
          <w:color w:val="000000"/>
          <w:spacing w:val="0"/>
          <w:w w:val="100"/>
          <w:position w:val="0"/>
          <w:shd w:val="clear" w:color="auto" w:fill="auto"/>
          <w:lang w:val="cs-CZ" w:eastAsia="cs-CZ" w:bidi="cs-CZ"/>
        </w:rPr>
        <w:t>končí, jestliže všichni účastníci pojištění nebudou výslovně trvat na jeho dalším pokračování; šetření končí též v případě, pokud experti neurčí rozhodujícího experta, nastanou-li podmínky uvedené v odst. 2, písm. b) tohoto článku.</w:t>
      </w:r>
    </w:p>
    <w:p>
      <w:pPr>
        <w:pStyle w:val="Style13"/>
        <w:keepNext w:val="0"/>
        <w:keepLines w:val="0"/>
        <w:widowControl w:val="0"/>
        <w:numPr>
          <w:ilvl w:val="0"/>
          <w:numId w:val="377"/>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Práva a povinnosti účastníků pojištění upravená právními předpisy nejsou ustanovením tohoto článku dotčena.</w:t>
      </w:r>
    </w:p>
    <w:p>
      <w:pPr>
        <w:pStyle w:val="Style27"/>
        <w:keepNext/>
        <w:keepLines/>
        <w:widowControl w:val="0"/>
        <w:shd w:val="clear" w:color="auto" w:fill="auto"/>
        <w:bidi w:val="0"/>
        <w:spacing w:before="0" w:line="240" w:lineRule="auto"/>
        <w:ind w:left="0" w:right="0" w:firstLine="0"/>
        <w:jc w:val="center"/>
      </w:pPr>
      <w:bookmarkStart w:id="180" w:name="bookmark180"/>
      <w:bookmarkStart w:id="181" w:name="bookmark181"/>
      <w:r>
        <w:rPr>
          <w:color w:val="000000"/>
          <w:spacing w:val="0"/>
          <w:w w:val="100"/>
          <w:position w:val="0"/>
          <w:shd w:val="clear" w:color="auto" w:fill="auto"/>
          <w:lang w:val="cs-CZ" w:eastAsia="cs-CZ" w:bidi="cs-CZ"/>
        </w:rPr>
        <w:t>Článek 14</w:t>
        <w:br/>
        <w:t>Soupojištění</w:t>
      </w:r>
      <w:bookmarkEnd w:id="180"/>
      <w:bookmarkEnd w:id="181"/>
    </w:p>
    <w:p>
      <w:pPr>
        <w:pStyle w:val="Style13"/>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1. U pojištění, na jehož sjednání se podílí více pojistitelů (soupojistitelů), je dohodnuta výše podílů jednotlivých pojistitelů na právech a závazcích plynoucích ze soupojištění.</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2. Je-li dohodnuto soupojištění, vedoucí pojistitel určený ve smlouvě stanoví pojistné podmínky a výši pojistného, spravuje soupojištění, přejímá oznámení o pojistné události a vede šetření nezbytná ke zjištění rozsahu povinnosti pojistitelů poskytnout pojistné plnění; v tomto rozsahu jedná jménem ostatních pojistitelů. Není-li ujednán způsob příjmů pojistného, přijímá vedoucí pojistitel i pojistné.</w:t>
      </w:r>
    </w:p>
    <w:p>
      <w:pPr>
        <w:pStyle w:val="Style13"/>
        <w:keepNext w:val="0"/>
        <w:keepLines w:val="0"/>
        <w:widowControl w:val="0"/>
        <w:numPr>
          <w:ilvl w:val="0"/>
          <w:numId w:val="379"/>
        </w:numPr>
        <w:shd w:val="clear" w:color="auto" w:fill="auto"/>
        <w:tabs>
          <w:tab w:pos="322" w:val="left"/>
        </w:tabs>
        <w:bidi w:val="0"/>
        <w:spacing w:before="0" w:line="240" w:lineRule="auto"/>
        <w:ind w:left="0" w:right="0" w:firstLine="0"/>
        <w:jc w:val="both"/>
      </w:pPr>
      <w:r>
        <w:rPr>
          <w:color w:val="000000"/>
          <w:spacing w:val="0"/>
          <w:w w:val="100"/>
          <w:position w:val="0"/>
          <w:shd w:val="clear" w:color="auto" w:fill="auto"/>
          <w:lang w:val="cs-CZ" w:eastAsia="cs-CZ" w:bidi="cs-CZ"/>
        </w:rPr>
        <w:t>V rámci soupojištění lze smlouvu uzavřít i mezi pojistníkem a více pojistiteli, kteří si ujednali společný postup při pojištění určitých pojistných nebezpečí, a to jménem a na účet všech pojistitelů, a určili vedoucího pojistitele, popřípadě pověřili plněním jeho povinností společný orgán vytvořený k tomuto účelu, anebo pojišťovacího zprostředkovatele kvalifikovaného podle jiného zákona pro vyšší stupeň odborné způsobilosti.</w:t>
      </w:r>
    </w:p>
    <w:p>
      <w:pPr>
        <w:pStyle w:val="Style13"/>
        <w:keepNext w:val="0"/>
        <w:keepLines w:val="0"/>
        <w:widowControl w:val="0"/>
        <w:numPr>
          <w:ilvl w:val="0"/>
          <w:numId w:val="379"/>
        </w:numPr>
        <w:shd w:val="clear" w:color="auto" w:fill="auto"/>
        <w:tabs>
          <w:tab w:pos="322" w:val="left"/>
        </w:tabs>
        <w:bidi w:val="0"/>
        <w:spacing w:before="0" w:line="240" w:lineRule="auto"/>
        <w:ind w:left="0" w:right="0" w:firstLine="0"/>
        <w:jc w:val="both"/>
      </w:pPr>
      <w:r>
        <w:rPr>
          <w:color w:val="000000"/>
          <w:spacing w:val="0"/>
          <w:w w:val="100"/>
          <w:position w:val="0"/>
          <w:shd w:val="clear" w:color="auto" w:fill="auto"/>
          <w:lang w:val="cs-CZ" w:eastAsia="cs-CZ" w:bidi="cs-CZ"/>
        </w:rPr>
        <w:t>Právo na pojistné plnění se uplatňuje vůči vedoucímu pojistiteli. Pojistitelé se mezi sebou vzájemně vypořádají podle svých podílů; nebyly-li podíly dohodnuty, platí, že jsou stejné.</w:t>
      </w:r>
    </w:p>
    <w:p>
      <w:pPr>
        <w:pStyle w:val="Style27"/>
        <w:keepNext/>
        <w:keepLines/>
        <w:widowControl w:val="0"/>
        <w:shd w:val="clear" w:color="auto" w:fill="auto"/>
        <w:bidi w:val="0"/>
        <w:spacing w:before="0" w:line="240" w:lineRule="auto"/>
        <w:ind w:left="0" w:right="0" w:firstLine="0"/>
        <w:jc w:val="center"/>
      </w:pPr>
      <w:bookmarkStart w:id="182" w:name="bookmark182"/>
      <w:bookmarkStart w:id="183" w:name="bookmark183"/>
      <w:r>
        <w:rPr>
          <w:color w:val="000000"/>
          <w:spacing w:val="0"/>
          <w:w w:val="100"/>
          <w:position w:val="0"/>
          <w:shd w:val="clear" w:color="auto" w:fill="auto"/>
          <w:lang w:val="cs-CZ" w:eastAsia="cs-CZ" w:bidi="cs-CZ"/>
        </w:rPr>
        <w:t>Článek 15</w:t>
        <w:br/>
        <w:t>Spoluúčast</w:t>
      </w:r>
      <w:bookmarkEnd w:id="182"/>
      <w:bookmarkEnd w:id="183"/>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1. V pojistné smlouvě může být dohodnuto, že osobě, které vzniká právo na pojistné plnění, půjde k tíži úbytek majetku, jehož výše nepřesáhne ujednanou hranici, nebo že této osobě půjde určitá část úbytku majetku k tíži. V těchto případech není pojistitel povinen poskytnout pojistné plnění v rozsahu takto dohodnuté spoluúčasti.</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2. Spoluúčast dohodnutá v pojistné smlouvě se odečítá od celkového pojistného plnění.</w:t>
      </w:r>
    </w:p>
    <w:p>
      <w:pPr>
        <w:pStyle w:val="Style13"/>
        <w:keepNext w:val="0"/>
        <w:keepLines w:val="0"/>
        <w:widowControl w:val="0"/>
        <w:numPr>
          <w:ilvl w:val="0"/>
          <w:numId w:val="381"/>
        </w:numPr>
        <w:shd w:val="clear" w:color="auto" w:fill="auto"/>
        <w:tabs>
          <w:tab w:pos="270" w:val="left"/>
        </w:tabs>
        <w:bidi w:val="0"/>
        <w:spacing w:before="0" w:line="240" w:lineRule="auto"/>
        <w:ind w:left="0" w:right="0" w:firstLine="0"/>
        <w:jc w:val="both"/>
      </w:pPr>
      <w:r>
        <w:rPr>
          <w:color w:val="000000"/>
          <w:spacing w:val="0"/>
          <w:w w:val="100"/>
          <w:position w:val="0"/>
          <w:shd w:val="clear" w:color="auto" w:fill="auto"/>
          <w:lang w:val="cs-CZ" w:eastAsia="cs-CZ" w:bidi="cs-CZ"/>
        </w:rPr>
        <w:t>V pojistné smlouvě dodatečně dohodnuté spoluúčasti pro jednotlivé pojištěné položky nebo rozšíření rozsahu pojištění se odečítají napřed.</w:t>
      </w:r>
    </w:p>
    <w:p>
      <w:pPr>
        <w:pStyle w:val="Style27"/>
        <w:keepNext/>
        <w:keepLines/>
        <w:widowControl w:val="0"/>
        <w:shd w:val="clear" w:color="auto" w:fill="auto"/>
        <w:bidi w:val="0"/>
        <w:spacing w:before="0" w:after="0" w:line="240" w:lineRule="auto"/>
        <w:ind w:left="0" w:right="0" w:firstLine="0"/>
        <w:jc w:val="center"/>
      </w:pPr>
      <w:bookmarkStart w:id="184" w:name="bookmark184"/>
      <w:bookmarkStart w:id="185" w:name="bookmark185"/>
      <w:r>
        <w:rPr>
          <w:color w:val="000000"/>
          <w:spacing w:val="0"/>
          <w:w w:val="100"/>
          <w:position w:val="0"/>
          <w:shd w:val="clear" w:color="auto" w:fill="auto"/>
          <w:lang w:val="cs-CZ" w:eastAsia="cs-CZ" w:bidi="cs-CZ"/>
        </w:rPr>
        <w:t>Článek 16</w:t>
      </w:r>
      <w:bookmarkEnd w:id="184"/>
      <w:bookmarkEnd w:id="185"/>
    </w:p>
    <w:p>
      <w:pPr>
        <w:pStyle w:val="Style27"/>
        <w:keepNext/>
        <w:keepLines/>
        <w:widowControl w:val="0"/>
        <w:shd w:val="clear" w:color="auto" w:fill="auto"/>
        <w:bidi w:val="0"/>
        <w:spacing w:before="0" w:line="240" w:lineRule="auto"/>
        <w:ind w:left="0" w:right="0" w:firstLine="0"/>
        <w:jc w:val="center"/>
      </w:pPr>
      <w:bookmarkStart w:id="186" w:name="bookmark186"/>
      <w:bookmarkStart w:id="187" w:name="bookmark187"/>
      <w:r>
        <w:rPr>
          <w:color w:val="000000"/>
          <w:spacing w:val="0"/>
          <w:w w:val="100"/>
          <w:position w:val="0"/>
          <w:shd w:val="clear" w:color="auto" w:fill="auto"/>
          <w:lang w:val="cs-CZ" w:eastAsia="cs-CZ" w:bidi="cs-CZ"/>
        </w:rPr>
        <w:t>Pojistné plnění a jeho splatnost</w:t>
      </w:r>
      <w:bookmarkEnd w:id="186"/>
      <w:bookmarkEnd w:id="187"/>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1. Pojistné plnění je splatné do 15 dnů po skončení šetření. Šetření je skončeno, jakmile pojistitel sdělí jeho výsledky oprávněné osobě. Pokud oprávněná osoba postoupí pojistné plnění jako pohledávku jinému nebo toto pojistné plnění zastaví nebo jinak zajistí ve prospěch jiného před skončením šetření, není pojistitel tímto jednáním oprávněné osoby vázán.</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2. Pojistitel je povinen ukončit šetření do 3 měsíců po tom, co mu byla pojistná událost písemně oznámena. Nelze-li ukončit šetření nutná k zjištění pojistné události, rozsahu pojistného plnění nebo k zjištění osoby oprávněné přijmout pojistné plnění do tří měsíců ode dne oznámení, pojistitel oznamovateli sdělí, proč nelze šetření ukončit; požádá-li o to oznamovatel, sdělí mu pojistitel důvody v písemné formě. Pojistitel poskytne osobě, která uplatňuje právo na pojistné plnění, na její žádost na pojistné plnění přiměřenou zálohu; to neplatí, je-li rozumný důvod poskytnutí zálohy odepřít.</w:t>
      </w:r>
    </w:p>
    <w:p>
      <w:pPr>
        <w:pStyle w:val="Style13"/>
        <w:keepNext w:val="0"/>
        <w:keepLines w:val="0"/>
        <w:widowControl w:val="0"/>
        <w:numPr>
          <w:ilvl w:val="0"/>
          <w:numId w:val="383"/>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Pojistitel poskytne pojistné plnění v tuzemské měně, pokud nerozhodne o tom, že poskytne naturální plnění (opravou nebo výměnou věci), nebo pokud není v pojistné smlouvě dohodnuto jinak.</w:t>
      </w:r>
    </w:p>
    <w:p>
      <w:pPr>
        <w:pStyle w:val="Style27"/>
        <w:keepNext/>
        <w:keepLines/>
        <w:widowControl w:val="0"/>
        <w:shd w:val="clear" w:color="auto" w:fill="auto"/>
        <w:bidi w:val="0"/>
        <w:spacing w:before="0" w:line="240" w:lineRule="auto"/>
        <w:ind w:left="0" w:right="0" w:firstLine="0"/>
        <w:jc w:val="center"/>
      </w:pPr>
      <w:bookmarkStart w:id="188" w:name="bookmark188"/>
      <w:bookmarkStart w:id="189" w:name="bookmark189"/>
      <w:r>
        <w:rPr>
          <w:color w:val="000000"/>
          <w:spacing w:val="0"/>
          <w:w w:val="100"/>
          <w:position w:val="0"/>
          <w:shd w:val="clear" w:color="auto" w:fill="auto"/>
          <w:lang w:val="cs-CZ" w:eastAsia="cs-CZ" w:bidi="cs-CZ"/>
        </w:rPr>
        <w:t>Článek 17</w:t>
        <w:br/>
        <w:t>Vznik a změny pojištění</w:t>
      </w:r>
      <w:bookmarkEnd w:id="188"/>
      <w:bookmarkEnd w:id="189"/>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1. Pojištění vzniká následujícím dnem (v 00.00 hod.) po uzavření pojistné smlouvy, nebylo-li v pojistné smlouvě dohodnuto, že vznikne již uzavřením pojistné smlouvy, nebo později. Má-li pojištění vzniknout později, stanoví se v pojistné smlouvě den, kdy pojištění začíná (dále též „počátek pojištění“). Pojištění za jednorázové pojistné vzniká až dnem jeho zaplacení, pokud není v pojistné smlouvě dohodnuto jinak.</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2. Bylo-li na základě návrhu pojistitele na uzavření pojistné smlouvy zaplaceno pojistné ve výši uvedené v nabídce a ve lhůtě určené pojistitelem (neurčil-li lhůtu, pak do jednoho měsíce ode dne doručení nabídky druhé straně;), je pojistná smlouva uzavřena dnem zaplacení pojistného na účet pojistitele nebo pojišťovacího zprostředkovatele, anebo dnem, ve kterém pojistitel nebo pojišťovací zprostředkovatel potvrdil příjem pojistného v hotovosti.</w:t>
      </w:r>
    </w:p>
    <w:p>
      <w:pPr>
        <w:pStyle w:val="Style13"/>
        <w:keepNext w:val="0"/>
        <w:keepLines w:val="0"/>
        <w:widowControl w:val="0"/>
        <w:numPr>
          <w:ilvl w:val="0"/>
          <w:numId w:val="38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Pojistná smlouva musí být uzavřena písemně, jinak je neplatná. Totéž se týká i změn pojistné smlouvy.</w:t>
      </w:r>
    </w:p>
    <w:p>
      <w:pPr>
        <w:pStyle w:val="Style27"/>
        <w:keepNext/>
        <w:keepLines/>
        <w:widowControl w:val="0"/>
        <w:shd w:val="clear" w:color="auto" w:fill="auto"/>
        <w:bidi w:val="0"/>
        <w:spacing w:before="0" w:line="240" w:lineRule="auto"/>
        <w:ind w:left="0" w:right="0" w:firstLine="0"/>
        <w:jc w:val="center"/>
      </w:pPr>
      <w:bookmarkStart w:id="190" w:name="bookmark190"/>
      <w:bookmarkStart w:id="191" w:name="bookmark191"/>
      <w:r>
        <w:rPr>
          <w:color w:val="000000"/>
          <w:spacing w:val="0"/>
          <w:w w:val="100"/>
          <w:position w:val="0"/>
          <w:shd w:val="clear" w:color="auto" w:fill="auto"/>
          <w:lang w:val="cs-CZ" w:eastAsia="cs-CZ" w:bidi="cs-CZ"/>
        </w:rPr>
        <w:t>Článek 18</w:t>
        <w:br/>
        <w:t>Pojistné a jeho změny</w:t>
      </w:r>
      <w:bookmarkEnd w:id="190"/>
      <w:bookmarkEnd w:id="191"/>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1. Pojistník je povinen platit pojistiteli dohodnuté pojistné. Výše pojistného je ujednána v pojistné smlouvě. Pojistné je stanoveno procentní sazbou z pojistných částek pro jednotlivé pojištěné věci a položky. Výši sazby stanoví vždy pojistitel. Vyúčtování pojistného obdrží pojistník zároveň s pojistnou smlouvou, není-li v pojistné smlouvě dohodnuto jinak.</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2. Právo pojistitele na pojistné vzniká dnem uzavření pojistné smlouvy, jestliže v pojistné smlouvě nebylo dohodnuto, že toto právo vznikne pojistiteli později. Jednorázové pojistné je splatné dnem počátku pojištění. Je-li dohodnuto běžné pojistné, je splatné prvního dne pojistného období; není-li dohodnuto pojistné období jako časové období, za které se platí běžné pojistné, považuje se za ujednané pojistné období roční.</w:t>
      </w:r>
    </w:p>
    <w:p>
      <w:pPr>
        <w:pStyle w:val="Style13"/>
        <w:keepNext w:val="0"/>
        <w:keepLines w:val="0"/>
        <w:widowControl w:val="0"/>
        <w:numPr>
          <w:ilvl w:val="0"/>
          <w:numId w:val="387"/>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V pojistné smlouvě může být dohodnuta možnost splátek pojistného. Při sjednání pololetního nebo čtvrtletního placení se účtuje přirážka 3% resp. 5%. Při nezaplacení některé splátky (části pojistného) je pojistitel oprávněn žádat zaplacení pojistného za celé pojistné období včetně úroku z prodlení za každý den prodlení. Při nezaplacení některé splátky v dohodnuté výši může pojistitel postupovat podle čl. 19, odst. 2.</w:t>
      </w:r>
    </w:p>
    <w:p>
      <w:pPr>
        <w:pStyle w:val="Style13"/>
        <w:keepNext w:val="0"/>
        <w:keepLines w:val="0"/>
        <w:widowControl w:val="0"/>
        <w:numPr>
          <w:ilvl w:val="0"/>
          <w:numId w:val="387"/>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Pojistné je zaplaceno dnem jeho připsání na účet pojistitele nebo pojišťovacího zprostředkovatele (pokud je oprávněn k jeho přijetí) při bezhotovostním placení, anebo dnem, ve kterém pojistitel nebo pojišťovací zprostředkovatel, který je oprávněn k jeho přijetí, potvrdil příjem pojistného v hotovosti.</w:t>
      </w:r>
    </w:p>
    <w:p>
      <w:pPr>
        <w:pStyle w:val="Style13"/>
        <w:keepNext w:val="0"/>
        <w:keepLines w:val="0"/>
        <w:widowControl w:val="0"/>
        <w:numPr>
          <w:ilvl w:val="0"/>
          <w:numId w:val="387"/>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Pokud pojistné nebylo zaplaceno včas nebo v dohodnuté výši, má pojistitel právo na náhradu upomínacích výloh ve výši 50,- Kč a na zákonný úrok z prodlení.</w:t>
      </w:r>
    </w:p>
    <w:p>
      <w:pPr>
        <w:pStyle w:val="Style13"/>
        <w:keepNext w:val="0"/>
        <w:keepLines w:val="0"/>
        <w:widowControl w:val="0"/>
        <w:numPr>
          <w:ilvl w:val="0"/>
          <w:numId w:val="387"/>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Pojistitel má právo na pojistné za dobu trvání pojištění, nebylo-li v pojistné smlouvě dohodnuto jinak. Zanikne-li pojištění v důsledku pojistné události, náleží pojistiteli pojistné do konce pojistného období, v němž pojistná událost nastala; v takovém případě náleží pojistiteli jednorázové pojistné celé.</w:t>
      </w:r>
    </w:p>
    <w:p>
      <w:pPr>
        <w:pStyle w:val="Style13"/>
        <w:keepNext w:val="0"/>
        <w:keepLines w:val="0"/>
        <w:widowControl w:val="0"/>
        <w:numPr>
          <w:ilvl w:val="0"/>
          <w:numId w:val="387"/>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Upravit výši doposud placeného pojistného může pojistitel jen za podmínek uvedených v zákoně, pojistných podmínkách </w:t>
      </w:r>
      <w:r>
        <w:rPr>
          <w:color w:val="000000"/>
          <w:spacing w:val="0"/>
          <w:w w:val="100"/>
          <w:position w:val="0"/>
          <w:shd w:val="clear" w:color="auto" w:fill="auto"/>
          <w:lang w:val="cs-CZ" w:eastAsia="cs-CZ" w:bidi="cs-CZ"/>
        </w:rPr>
        <w:t>nebo v pojistné smlouvě. Upraví-li pojistitel výši pojistného, sdělí ji pojistníkovi nejpozději dva měsíce přede dnem splatnosti pojistného za pojistné období, ve kterém se má výše pojistného změnit.</w:t>
      </w:r>
    </w:p>
    <w:p>
      <w:pPr>
        <w:pStyle w:val="Style13"/>
        <w:keepNext w:val="0"/>
        <w:keepLines w:val="0"/>
        <w:widowControl w:val="0"/>
        <w:numPr>
          <w:ilvl w:val="0"/>
          <w:numId w:val="387"/>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Nesouhlasí-li pojistník se změnou, může nesouhlas projevit do jednoho měsíce ode dne, kdy se o ní dozvěděl; v tom případě pojištění zanikne uplynutím pojistného období, na které bylo pojistné zaplaceno. Neupozornil-li však pojistitel na tento následek pojistníka ve sdělení podle odst. 7 tohoto článku, trvá pojištění nadále a výše pojistného se při nesouhlasu pojistníka nezmění.</w:t>
      </w:r>
    </w:p>
    <w:p>
      <w:pPr>
        <w:pStyle w:val="Style13"/>
        <w:keepNext w:val="0"/>
        <w:keepLines w:val="0"/>
        <w:widowControl w:val="0"/>
        <w:numPr>
          <w:ilvl w:val="0"/>
          <w:numId w:val="387"/>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Pojistitel má právo odečíst od pojistného plnění splatné pohledávky pojistného nebo jiné pohledávky z pojištění. To neplatí, jedná-li se o povinnost poskytnout pojistné plnění z povinného pojištění; k opačným ujednáním se nepřihlíží.</w:t>
      </w:r>
    </w:p>
    <w:p>
      <w:pPr>
        <w:pStyle w:val="Style13"/>
        <w:keepNext w:val="0"/>
        <w:keepLines w:val="0"/>
        <w:widowControl w:val="0"/>
        <w:numPr>
          <w:ilvl w:val="0"/>
          <w:numId w:val="387"/>
        </w:numPr>
        <w:shd w:val="clear" w:color="auto" w:fill="auto"/>
        <w:tabs>
          <w:tab w:pos="366" w:val="left"/>
        </w:tabs>
        <w:bidi w:val="0"/>
        <w:spacing w:before="0" w:line="240" w:lineRule="auto"/>
        <w:ind w:left="0" w:right="0" w:firstLine="0"/>
        <w:jc w:val="both"/>
      </w:pPr>
      <w:r>
        <w:rPr>
          <w:color w:val="000000"/>
          <w:spacing w:val="0"/>
          <w:w w:val="100"/>
          <w:position w:val="0"/>
          <w:shd w:val="clear" w:color="auto" w:fill="auto"/>
          <w:lang w:val="cs-CZ" w:eastAsia="cs-CZ" w:bidi="cs-CZ"/>
        </w:rPr>
        <w:t>Dojde-li k zániku pojištění před uplynutím doby, na kterou bylo pojištění sjednáno, má pojistitel právo na poměrnou část pojistného odpovídající délce trvání pojištění, pokud není v pojistné smlouvě dohodnuto jinak.</w:t>
      </w:r>
    </w:p>
    <w:p>
      <w:pPr>
        <w:pStyle w:val="Style27"/>
        <w:keepNext/>
        <w:keepLines/>
        <w:widowControl w:val="0"/>
        <w:shd w:val="clear" w:color="auto" w:fill="auto"/>
        <w:bidi w:val="0"/>
        <w:spacing w:before="0" w:after="0" w:line="240" w:lineRule="auto"/>
        <w:ind w:left="0" w:right="0" w:firstLine="0"/>
        <w:jc w:val="center"/>
      </w:pPr>
      <w:bookmarkStart w:id="192" w:name="bookmark192"/>
      <w:bookmarkStart w:id="193" w:name="bookmark193"/>
      <w:r>
        <w:rPr>
          <w:color w:val="000000"/>
          <w:spacing w:val="0"/>
          <w:w w:val="100"/>
          <w:position w:val="0"/>
          <w:shd w:val="clear" w:color="auto" w:fill="auto"/>
          <w:lang w:val="cs-CZ" w:eastAsia="cs-CZ" w:bidi="cs-CZ"/>
        </w:rPr>
        <w:t>Článek 19</w:t>
      </w:r>
      <w:bookmarkEnd w:id="192"/>
      <w:bookmarkEnd w:id="193"/>
    </w:p>
    <w:p>
      <w:pPr>
        <w:pStyle w:val="Style27"/>
        <w:keepNext/>
        <w:keepLines/>
        <w:widowControl w:val="0"/>
        <w:shd w:val="clear" w:color="auto" w:fill="auto"/>
        <w:bidi w:val="0"/>
        <w:spacing w:before="0" w:line="240" w:lineRule="auto"/>
        <w:ind w:left="0" w:right="0" w:firstLine="0"/>
        <w:jc w:val="center"/>
      </w:pPr>
      <w:bookmarkStart w:id="194" w:name="bookmark194"/>
      <w:bookmarkStart w:id="195" w:name="bookmark195"/>
      <w:r>
        <w:rPr>
          <w:color w:val="000000"/>
          <w:spacing w:val="0"/>
          <w:w w:val="100"/>
          <w:position w:val="0"/>
          <w:shd w:val="clear" w:color="auto" w:fill="auto"/>
          <w:lang w:val="cs-CZ" w:eastAsia="cs-CZ" w:bidi="cs-CZ"/>
        </w:rPr>
        <w:t>Pojistná doba a zánik pojištění</w:t>
      </w:r>
      <w:bookmarkEnd w:id="194"/>
      <w:bookmarkEnd w:id="195"/>
    </w:p>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 Pojištění se sjednává na dobu jednoho roku, pokud není v pojistné smlouvě dohodnuto jinak. Je-li pojistná smlouva sjednána na dobu jednoho roku, prodlužuje se za stejných podmínek o další rok, pokud pojistitel nebo pojistník nejpozději šest týdnů před uplynutím pojistné doby nesdělí druhé straně, že na dalším trvání pojištění nemá zájem.</w:t>
      </w:r>
    </w:p>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Bylo-li pojištění dohodnuto na dobu určitou, pojištění zaniká uplynutím pojistné doby. Lze dohodnout, že uplynutím této doby pojištění nezanikne, pokud pojistitel nebo pojistník nejméně šest týdnů před uplynutím pojistné doby druhé straně nesdělí, že nemá zájem na dalším trvání pojištění. Nezanikne- li pojištění a nejsou-li dohodnuty podmínky a doba prodloužení, prodlužuje se pojištění za týchž podmínek o tutéž dobu, na kterou bylo dohodnuto.</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Pojištění dále zaniká:</w:t>
      </w:r>
    </w:p>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 Pro nezaplacení pojistného</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Upomene-li pojistitel pojistníka o zaplacení pojistného a poučí- li ho v upomínce, že pojištění zanikne, nebude-li pojistné zaplaceno ani v dodatečné lhůtě, která musí být stanovena nejméně v trvání jednoho měsíce ode dne doručení upomínky, zanikne pojištění marným uplynutím této lhůty. To platí i v případě nezaplacení splátky pojistného nebo její části. Lhůtu podle věty první lze před jejím uplynutím dohodou prodloužit.</w:t>
      </w:r>
    </w:p>
    <w:p>
      <w:pPr>
        <w:pStyle w:val="Style13"/>
        <w:keepNext w:val="0"/>
        <w:keepLines w:val="0"/>
        <w:widowControl w:val="0"/>
        <w:numPr>
          <w:ilvl w:val="0"/>
          <w:numId w:val="389"/>
        </w:numPr>
        <w:shd w:val="clear" w:color="auto" w:fill="auto"/>
        <w:tabs>
          <w:tab w:pos="270" w:val="left"/>
        </w:tabs>
        <w:bidi w:val="0"/>
        <w:spacing w:before="0" w:after="0" w:line="240" w:lineRule="auto"/>
        <w:ind w:left="0" w:right="0" w:firstLine="0"/>
        <w:jc w:val="both"/>
      </w:pPr>
      <w:r>
        <w:rPr>
          <w:color w:val="000000"/>
          <w:spacing w:val="0"/>
          <w:w w:val="100"/>
          <w:position w:val="0"/>
          <w:shd w:val="clear" w:color="auto" w:fill="auto"/>
          <w:lang w:val="cs-CZ" w:eastAsia="cs-CZ" w:bidi="cs-CZ"/>
        </w:rPr>
        <w:t>Dohodou</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Pojistitel a pojistník se mohou na zániku pojištění dohodnout. K platnosti dohody o zániku pojištění se vyžaduje, aby v ní strany ujednaly, jak se vyrovnají. Není-li ujednán okamžik zániku pojištění, platí, že pojištění zaniklo dnem, kdy dohoda nabyla účinnosti. Dohoda musí být uzavřena písemně, jinak je neplatná.</w:t>
      </w:r>
    </w:p>
    <w:p>
      <w:pPr>
        <w:pStyle w:val="Style13"/>
        <w:keepNext w:val="0"/>
        <w:keepLines w:val="0"/>
        <w:widowControl w:val="0"/>
        <w:numPr>
          <w:ilvl w:val="0"/>
          <w:numId w:val="389"/>
        </w:numPr>
        <w:shd w:val="clear" w:color="auto" w:fill="auto"/>
        <w:tabs>
          <w:tab w:pos="270" w:val="left"/>
        </w:tabs>
        <w:bidi w:val="0"/>
        <w:spacing w:before="0" w:after="0" w:line="240" w:lineRule="auto"/>
        <w:ind w:left="0" w:right="0" w:firstLine="0"/>
        <w:jc w:val="both"/>
      </w:pPr>
      <w:r>
        <w:rPr>
          <w:color w:val="000000"/>
          <w:spacing w:val="0"/>
          <w:w w:val="100"/>
          <w:position w:val="0"/>
          <w:shd w:val="clear" w:color="auto" w:fill="auto"/>
          <w:lang w:val="cs-CZ" w:eastAsia="cs-CZ" w:bidi="cs-CZ"/>
        </w:rPr>
        <w:t>Výpovědí</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a) Je-li sjednáno pojištění s běžným pojistným, zaniká pojištění na základě výpovědi pojistitele nebo pojistníka ke konci pojistného období; je-li však výpověď doručena druhé straně později než šest týdnů přede dnem, ve kterém uplyne pojistné období, zaniká pojištění ke konci následujícího pojistného období.</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b) Pojistitel nebo pojistník může pojištění vypovědět</w:t>
      </w:r>
    </w:p>
    <w:p>
      <w:pPr>
        <w:pStyle w:val="Style13"/>
        <w:keepNext w:val="0"/>
        <w:keepLines w:val="0"/>
        <w:widowControl w:val="0"/>
        <w:shd w:val="clear" w:color="auto" w:fill="auto"/>
        <w:bidi w:val="0"/>
        <w:spacing w:before="0" w:line="240" w:lineRule="auto"/>
        <w:ind w:left="300" w:right="0" w:firstLine="0"/>
        <w:jc w:val="both"/>
      </w:pPr>
      <w:r>
        <w:rPr>
          <w:color w:val="000000"/>
          <w:spacing w:val="0"/>
          <w:w w:val="100"/>
          <w:position w:val="0"/>
          <w:shd w:val="clear" w:color="auto" w:fill="auto"/>
          <w:lang w:val="cs-CZ" w:eastAsia="cs-CZ" w:bidi="cs-CZ"/>
        </w:rPr>
        <w:t>ba) s osmidenní výpovědní dobou do dvou měsíců ode dne uzavření smlouvy, nebo</w:t>
      </w:r>
    </w:p>
    <w:p>
      <w:pPr>
        <w:pStyle w:val="Style13"/>
        <w:keepNext w:val="0"/>
        <w:keepLines w:val="0"/>
        <w:widowControl w:val="0"/>
        <w:shd w:val="clear" w:color="auto" w:fill="auto"/>
        <w:bidi w:val="0"/>
        <w:spacing w:before="0" w:line="240" w:lineRule="auto"/>
        <w:ind w:left="300" w:right="0" w:firstLine="0"/>
        <w:jc w:val="both"/>
      </w:pPr>
      <w:r>
        <w:rPr>
          <w:color w:val="000000"/>
          <w:spacing w:val="0"/>
          <w:w w:val="100"/>
          <w:position w:val="0"/>
          <w:shd w:val="clear" w:color="auto" w:fill="auto"/>
          <w:lang w:val="cs-CZ" w:eastAsia="cs-CZ" w:bidi="cs-CZ"/>
        </w:rPr>
        <w:t>bb) s měsíční výpovědní dobou do tří měsíců ode dne oznámení vzniku pojistné události.</w:t>
      </w:r>
    </w:p>
    <w:p>
      <w:pPr>
        <w:pStyle w:val="Style13"/>
        <w:keepNext w:val="0"/>
        <w:keepLines w:val="0"/>
        <w:widowControl w:val="0"/>
        <w:numPr>
          <w:ilvl w:val="0"/>
          <w:numId w:val="341"/>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Pojistník může pojištění vypovědět s osmidenní výpovědní dobou</w:t>
      </w:r>
    </w:p>
    <w:p>
      <w:pPr>
        <w:pStyle w:val="Style13"/>
        <w:keepNext w:val="0"/>
        <w:keepLines w:val="0"/>
        <w:widowControl w:val="0"/>
        <w:shd w:val="clear" w:color="auto" w:fill="auto"/>
        <w:tabs>
          <w:tab w:pos="666" w:val="left"/>
        </w:tabs>
        <w:bidi w:val="0"/>
        <w:spacing w:before="0" w:line="240" w:lineRule="auto"/>
        <w:ind w:left="300" w:right="0" w:firstLine="0"/>
        <w:jc w:val="both"/>
      </w:pPr>
      <w:r>
        <w:rPr>
          <w:color w:val="000000"/>
          <w:spacing w:val="0"/>
          <w:w w:val="100"/>
          <w:position w:val="0"/>
          <w:shd w:val="clear" w:color="auto" w:fill="auto"/>
          <w:lang w:val="cs-CZ" w:eastAsia="cs-CZ" w:bidi="cs-CZ"/>
        </w:rPr>
        <w:t>ca)</w:t>
        <w:tab/>
        <w:t>do dvou měsíců ode dne, kdy se dozvěděl, že pojistitel použil při určení výše pojistného nebo pro výpočet pojistného plnění hledisko zakázané v § 2769 zákona,</w:t>
      </w:r>
    </w:p>
    <w:p>
      <w:pPr>
        <w:pStyle w:val="Style13"/>
        <w:keepNext w:val="0"/>
        <w:keepLines w:val="0"/>
        <w:widowControl w:val="0"/>
        <w:shd w:val="clear" w:color="auto" w:fill="auto"/>
        <w:tabs>
          <w:tab w:pos="661" w:val="left"/>
        </w:tabs>
        <w:bidi w:val="0"/>
        <w:spacing w:before="0" w:line="240" w:lineRule="auto"/>
        <w:ind w:left="300" w:right="0" w:firstLine="0"/>
        <w:jc w:val="both"/>
      </w:pPr>
      <w:r>
        <w:rPr>
          <w:color w:val="000000"/>
          <w:spacing w:val="0"/>
          <w:w w:val="100"/>
          <w:position w:val="0"/>
          <w:shd w:val="clear" w:color="auto" w:fill="auto"/>
          <w:lang w:val="cs-CZ" w:eastAsia="cs-CZ" w:bidi="cs-CZ"/>
        </w:rPr>
        <w:t>cb)</w:t>
        <w:tab/>
        <w:t>do jednoho měsíce ode dne, kdy mu bylo doručeno oznámení o převodu pojistného kmene nebo jeho části nebo o přeměně pojistitele, nebo</w:t>
      </w:r>
    </w:p>
    <w:p>
      <w:pPr>
        <w:pStyle w:val="Style13"/>
        <w:keepNext w:val="0"/>
        <w:keepLines w:val="0"/>
        <w:widowControl w:val="0"/>
        <w:numPr>
          <w:ilvl w:val="0"/>
          <w:numId w:val="391"/>
        </w:numPr>
        <w:shd w:val="clear" w:color="auto" w:fill="auto"/>
        <w:tabs>
          <w:tab w:pos="656" w:val="left"/>
        </w:tabs>
        <w:bidi w:val="0"/>
        <w:spacing w:before="0" w:line="240" w:lineRule="auto"/>
        <w:ind w:left="300" w:right="0" w:firstLine="0"/>
        <w:jc w:val="both"/>
      </w:pPr>
      <w:r>
        <w:rPr>
          <w:color w:val="000000"/>
          <w:spacing w:val="0"/>
          <w:w w:val="100"/>
          <w:position w:val="0"/>
          <w:shd w:val="clear" w:color="auto" w:fill="auto"/>
          <w:lang w:val="cs-CZ" w:eastAsia="cs-CZ" w:bidi="cs-CZ"/>
        </w:rPr>
        <w:t>do jednoho měsíce ode dne, kdy bylo zveřejněno oznámení, že pojistiteli bylo odňato povolení k provozování pojišťovací činnosti.</w:t>
      </w:r>
    </w:p>
    <w:p>
      <w:pPr>
        <w:pStyle w:val="Style13"/>
        <w:keepNext w:val="0"/>
        <w:keepLines w:val="0"/>
        <w:widowControl w:val="0"/>
        <w:numPr>
          <w:ilvl w:val="0"/>
          <w:numId w:val="389"/>
        </w:numPr>
        <w:shd w:val="clear" w:color="auto" w:fill="auto"/>
        <w:tabs>
          <w:tab w:pos="274" w:val="left"/>
        </w:tabs>
        <w:bidi w:val="0"/>
        <w:spacing w:before="0" w:after="0" w:line="240" w:lineRule="auto"/>
        <w:ind w:left="0" w:right="0" w:firstLine="0"/>
        <w:jc w:val="both"/>
      </w:pPr>
      <w:r>
        <w:rPr>
          <w:color w:val="000000"/>
          <w:spacing w:val="0"/>
          <w:w w:val="100"/>
          <w:position w:val="0"/>
          <w:shd w:val="clear" w:color="auto" w:fill="auto"/>
          <w:lang w:val="cs-CZ" w:eastAsia="cs-CZ" w:bidi="cs-CZ"/>
        </w:rPr>
        <w:t>Odstoupením</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a) Porušil-li pojistník nebo pojištěný úmyslně nebo z nedbalosti povinnost k pravdivým sdělením stanovenou v čl. 9, odst. 1 má pojistitel právo od smlouvy odstoupit, prokáže-li, že by po pravdivém a úplném zodpovězení dotazů smlouvu neuzavřel.</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b) Pojistník má právo od smlouvy odstoupit v případě, že si pojistitel musel být při uzavírání smlouvy vědom nesrovnalostí mezi nabízeným pojištěním a zájemcovými požadavky a neupozornil ho na ně. Přitom se vezme v úvahu, za jakých okolností a jakým způsobem se pojistná smlouva uzavírá, jakož i to, je-li druhé straně při uzavírání smlouvy nápomocen zprostředkovatel nezávislý na pojistiteli.</w:t>
      </w:r>
    </w:p>
    <w:p>
      <w:pPr>
        <w:pStyle w:val="Style13"/>
        <w:keepNext w:val="0"/>
        <w:keepLines w:val="0"/>
        <w:widowControl w:val="0"/>
        <w:numPr>
          <w:ilvl w:val="0"/>
          <w:numId w:val="339"/>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Právo odstoupit od smlouvy zaniká, nevyužije-li je strana do dvou měsíců ode dne, kdy zjistila nebo musela zjistit porušení povinnosti stanovené v čl. 9, odst. 1.</w:t>
      </w:r>
    </w:p>
    <w:p>
      <w:pPr>
        <w:pStyle w:val="Style13"/>
        <w:keepNext w:val="0"/>
        <w:keepLines w:val="0"/>
        <w:widowControl w:val="0"/>
        <w:numPr>
          <w:ilvl w:val="0"/>
          <w:numId w:val="339"/>
        </w:numPr>
        <w:shd w:val="clear" w:color="auto" w:fill="auto"/>
        <w:tabs>
          <w:tab w:pos="284" w:val="left"/>
        </w:tabs>
        <w:bidi w:val="0"/>
        <w:spacing w:before="0" w:line="240" w:lineRule="auto"/>
        <w:ind w:left="0" w:right="0" w:firstLine="0"/>
        <w:jc w:val="both"/>
      </w:pPr>
      <w:r>
        <w:rPr>
          <w:color w:val="000000"/>
          <w:spacing w:val="0"/>
          <w:w w:val="100"/>
          <w:position w:val="0"/>
          <w:shd w:val="clear" w:color="auto" w:fill="auto"/>
          <w:lang w:val="cs-CZ" w:eastAsia="cs-CZ" w:bidi="cs-CZ"/>
        </w:rPr>
        <w:t>Odstoupí-li pojistník od smlouvy, nahradí mu pojistitel do jednoho měsíce ode dne, kdy se odstoupení stane účinným, zaplacené pojistné snížené o to, co již případně z pojištění plnil; odstoupil-li od smlouvy pojistitel, má právo započíst si i náklady spojené se vznikem a správou pojištění. Odstoupí-li pojistitel od smlouvy a získal-li již pojistník, pojištěný nebo jiná osoba pojistné plnění, nahradí v téže lhůtě pojistiteli to, co ze zaplaceného pojistného plnění přesahuje zaplacené pojistné.</w:t>
      </w:r>
    </w:p>
    <w:p>
      <w:pPr>
        <w:pStyle w:val="Style13"/>
        <w:keepNext w:val="0"/>
        <w:keepLines w:val="0"/>
        <w:widowControl w:val="0"/>
        <w:numPr>
          <w:ilvl w:val="0"/>
          <w:numId w:val="339"/>
        </w:numPr>
        <w:shd w:val="clear" w:color="auto" w:fill="auto"/>
        <w:tabs>
          <w:tab w:pos="284" w:val="left"/>
        </w:tabs>
        <w:bidi w:val="0"/>
        <w:spacing w:before="0" w:line="240" w:lineRule="auto"/>
        <w:ind w:left="0" w:right="0" w:firstLine="0"/>
        <w:jc w:val="both"/>
      </w:pPr>
      <w:r>
        <w:rPr>
          <w:color w:val="000000"/>
          <w:spacing w:val="0"/>
          <w:w w:val="100"/>
          <w:position w:val="0"/>
          <w:shd w:val="clear" w:color="auto" w:fill="auto"/>
          <w:lang w:val="cs-CZ" w:eastAsia="cs-CZ" w:bidi="cs-CZ"/>
        </w:rPr>
        <w:t>Byla-li smlouva uzavřena formou obchodu na dálku, má pojistník právo bez udání důvodu odstoupit od smlouvy ve lhůtě čtrnácti dnů ode dne jejího uzavření nebo ode dne, kdy mu byly sděleny pojistné podmínky, pokud k tomuto sdělení dojde na jeho žádost po uzavření smlouvy.</w:t>
      </w:r>
    </w:p>
    <w:p>
      <w:pPr>
        <w:pStyle w:val="Style13"/>
        <w:keepNext w:val="0"/>
        <w:keepLines w:val="0"/>
        <w:widowControl w:val="0"/>
        <w:numPr>
          <w:ilvl w:val="0"/>
          <w:numId w:val="339"/>
        </w:numPr>
        <w:shd w:val="clear" w:color="auto" w:fill="auto"/>
        <w:tabs>
          <w:tab w:pos="236" w:val="left"/>
        </w:tabs>
        <w:bidi w:val="0"/>
        <w:spacing w:before="0" w:after="0" w:line="240" w:lineRule="auto"/>
        <w:ind w:left="0" w:right="0" w:firstLine="0"/>
        <w:jc w:val="both"/>
      </w:pPr>
      <w:r>
        <w:rPr>
          <w:color w:val="000000"/>
          <w:spacing w:val="0"/>
          <w:w w:val="100"/>
          <w:position w:val="0"/>
          <w:shd w:val="clear" w:color="auto" w:fill="auto"/>
          <w:lang w:val="cs-CZ" w:eastAsia="cs-CZ" w:bidi="cs-CZ"/>
        </w:rPr>
        <w:t>Odstoupí-li pojistník od smlouvy podle odst. e), vrátí mu pojistitel bez zbytečného odkladu, nejpozději však do třiceti dnů ode dne, kdy se odstoupení stane účinným, zaplacené pojistné; přitom má právo odečíst si, co již z pojištění plnil. Bylo-li však pojistné plnění vyplaceno ve výši přesahující výši zaplaceného pojistného, vrátí pojistník, popřípadě pojištěný nebo obmyšlený, pojistiteli částku zaplaceného pojistného plnění, která přesahuje zaplacené pojistné.</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V případě odstoupení pojistitele se od zaplaceného pojistného odečítají i náklady spojené se vznikem a správou pojištění ve výši 25 % ročního pojistného; v případě pojistné smlouvy, u níž bylo sjednáno jednorázové pojistné, ve výši 25 % jednorázového pojistného.</w:t>
      </w:r>
    </w:p>
    <w:p>
      <w:pPr>
        <w:pStyle w:val="Style13"/>
        <w:keepNext w:val="0"/>
        <w:keepLines w:val="0"/>
        <w:widowControl w:val="0"/>
        <w:numPr>
          <w:ilvl w:val="0"/>
          <w:numId w:val="389"/>
        </w:numPr>
        <w:shd w:val="clear" w:color="auto" w:fill="auto"/>
        <w:tabs>
          <w:tab w:pos="274" w:val="left"/>
        </w:tabs>
        <w:bidi w:val="0"/>
        <w:spacing w:before="0" w:after="0" w:line="240" w:lineRule="auto"/>
        <w:ind w:left="0" w:right="0" w:firstLine="0"/>
        <w:jc w:val="both"/>
      </w:pPr>
      <w:r>
        <w:rPr>
          <w:color w:val="000000"/>
          <w:spacing w:val="0"/>
          <w:w w:val="100"/>
          <w:position w:val="0"/>
          <w:shd w:val="clear" w:color="auto" w:fill="auto"/>
          <w:lang w:val="cs-CZ" w:eastAsia="cs-CZ" w:bidi="cs-CZ"/>
        </w:rPr>
        <w:t>Odmítnutím pojistného plnění</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Pojistitel může pojistné plnění odmítnout, byla-li příčinou pojistné události skutečnost,</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a) o které se dozvěděl až po vzniku pojistné události,</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b) kterou při sjednávání pojištění nebo jeho změny nemohl zjistit v důsledku zaviněného porušení povinnosti stanovené v čl. 9, odst. 1 a</w:t>
      </w:r>
    </w:p>
    <w:p>
      <w:pPr>
        <w:pStyle w:val="Style13"/>
        <w:keepNext w:val="0"/>
        <w:keepLines w:val="0"/>
        <w:widowControl w:val="0"/>
        <w:numPr>
          <w:ilvl w:val="0"/>
          <w:numId w:val="393"/>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pokud by při znalosti této skutečnosti při uzavírání smlouvy tuto smlouvu neuzavřel nebo pokud by ji uzavřel za jiných podmínek.</w:t>
      </w:r>
    </w:p>
    <w:p>
      <w:pPr>
        <w:pStyle w:val="Style13"/>
        <w:keepNext w:val="0"/>
        <w:keepLines w:val="0"/>
        <w:widowControl w:val="0"/>
        <w:numPr>
          <w:ilvl w:val="0"/>
          <w:numId w:val="389"/>
        </w:numPr>
        <w:shd w:val="clear" w:color="auto" w:fill="auto"/>
        <w:tabs>
          <w:tab w:pos="274" w:val="left"/>
        </w:tabs>
        <w:bidi w:val="0"/>
        <w:spacing w:before="0" w:after="0" w:line="240" w:lineRule="auto"/>
        <w:ind w:left="0" w:right="0" w:firstLine="0"/>
        <w:jc w:val="both"/>
      </w:pPr>
      <w:r>
        <w:rPr>
          <w:color w:val="000000"/>
          <w:spacing w:val="0"/>
          <w:w w:val="100"/>
          <w:position w:val="0"/>
          <w:shd w:val="clear" w:color="auto" w:fill="auto"/>
          <w:lang w:val="cs-CZ" w:eastAsia="cs-CZ" w:bidi="cs-CZ"/>
        </w:rPr>
        <w:t>Pojištění dále zaniká:</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a) zánikem pojistného zájmu, zánikem pojistného nebezpečí, dnem smrti pojištěné osoby, dnem zániku pojištěné právnické osoby bez právního nástupce nebo dnem odmítnutí pojistného plnění, nestanoví-li VPP nebo pojistná smlouva jinak.</w:t>
      </w:r>
    </w:p>
    <w:p>
      <w:pPr>
        <w:pStyle w:val="Style13"/>
        <w:keepNext w:val="0"/>
        <w:keepLines w:val="0"/>
        <w:widowControl w:val="0"/>
        <w:shd w:val="clear" w:color="auto" w:fill="auto"/>
        <w:bidi w:val="0"/>
        <w:spacing w:before="0" w:after="340" w:line="240" w:lineRule="auto"/>
        <w:ind w:left="0" w:right="0" w:firstLine="0"/>
        <w:jc w:val="both"/>
      </w:pPr>
      <w:r>
        <w:rPr>
          <w:color w:val="000000"/>
          <w:spacing w:val="0"/>
          <w:w w:val="100"/>
          <w:position w:val="0"/>
          <w:shd w:val="clear" w:color="auto" w:fill="auto"/>
          <w:lang w:val="cs-CZ" w:eastAsia="cs-CZ" w:bidi="cs-CZ"/>
        </w:rPr>
        <w:t>b) nebylo-li výslovně dohodnuto, že pojištění změnou vlastnictví nebo spoluvlastnictví pojištěného majetku nezaniká, zanikne pojištění dnem oznámení této změny pojistiteli.</w:t>
      </w:r>
    </w:p>
    <w:p>
      <w:pPr>
        <w:pStyle w:val="Style27"/>
        <w:keepNext/>
        <w:keepLines/>
        <w:widowControl w:val="0"/>
        <w:shd w:val="clear" w:color="auto" w:fill="auto"/>
        <w:bidi w:val="0"/>
        <w:spacing w:before="0" w:line="240" w:lineRule="auto"/>
        <w:ind w:left="0" w:right="0" w:firstLine="0"/>
        <w:jc w:val="center"/>
      </w:pPr>
      <w:bookmarkStart w:id="196" w:name="bookmark196"/>
      <w:bookmarkStart w:id="197" w:name="bookmark197"/>
      <w:r>
        <w:rPr>
          <w:color w:val="000000"/>
          <w:spacing w:val="0"/>
          <w:w w:val="100"/>
          <w:position w:val="0"/>
          <w:shd w:val="clear" w:color="auto" w:fill="auto"/>
          <w:lang w:val="cs-CZ" w:eastAsia="cs-CZ" w:bidi="cs-CZ"/>
        </w:rPr>
        <w:t>Článek 20</w:t>
        <w:br/>
        <w:t>Přerušení pojištění</w:t>
      </w:r>
      <w:bookmarkEnd w:id="196"/>
      <w:bookmarkEnd w:id="197"/>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1. Ustanovení zákona stanovující, že doba přerušení pojištění počne uplynutím 2 měsíců ode dne splatnosti pojistného nebylo-li pojistné zaplaceno, se na toto pojištění nevztahuje.</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2. V pojistné smlouvě lze dohodnout podmínky, za kterých bude pojištění přerušeno.</w:t>
      </w:r>
    </w:p>
    <w:p>
      <w:pPr>
        <w:pStyle w:val="Style27"/>
        <w:keepNext/>
        <w:keepLines/>
        <w:widowControl w:val="0"/>
        <w:shd w:val="clear" w:color="auto" w:fill="auto"/>
        <w:bidi w:val="0"/>
        <w:spacing w:before="0" w:line="240" w:lineRule="auto"/>
        <w:ind w:left="0" w:right="0" w:firstLine="0"/>
        <w:jc w:val="center"/>
      </w:pPr>
      <w:bookmarkStart w:id="198" w:name="bookmark198"/>
      <w:bookmarkStart w:id="199" w:name="bookmark199"/>
      <w:r>
        <w:rPr>
          <w:color w:val="000000"/>
          <w:spacing w:val="0"/>
          <w:w w:val="100"/>
          <w:position w:val="0"/>
          <w:shd w:val="clear" w:color="auto" w:fill="auto"/>
          <w:lang w:val="cs-CZ" w:eastAsia="cs-CZ" w:bidi="cs-CZ"/>
        </w:rPr>
        <w:t>Článek 21</w:t>
        <w:br/>
        <w:t>Doručování</w:t>
      </w:r>
      <w:bookmarkEnd w:id="198"/>
      <w:bookmarkEnd w:id="199"/>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1. Pro účely tohoto pojištění se zásilkou rozumí každá písemnost nebo peněžní částka, které zasílá pojistitel pojistníkovi a oprávněným osobám a pojistník nebo oprávněné osoby pojistiteli. Pojistníkovi zasílá pojistitel zásilku na jeho poslední známou adresu a oprávněným osobám na tu adresu, kterou písemně pojistiteli sdělili. Pojistník je povinen pojistiteli sdělit každou změnu adresy pro doručování zásilek. Peněžní částky mohou být zasílány pojistitelem na účet, který pojistník nebo oprávněné osoby pojistiteli sdělili. Pojistník a oprávněné osoby zasílají písemnosti do sídla pojistitele a peněžní částky na účty pojistitele, které jim sdělí. Zasílání zásilek se provádí prostřednictvím držitele poštovní licence, ale lze je doručovat i osobně. Peněžní částky lze zasílat prostřednictvím peněžních ústavů.</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2. Písemnost určená pojistiteli je doručena dnem, kdy pojistitel potvrdí její převzetí. Totéž platí, pokud byla písemnost předána prostřednictvím pojišťovacího zprostředkovatele. Peněžní částka určená pojistiteli, je doručena dnem připsání této částky na jeho účet nebo dnem, kdy bylo její přijetí v hotovosti pojistitelem potvrzeno.</w:t>
      </w:r>
    </w:p>
    <w:p>
      <w:pPr>
        <w:pStyle w:val="Style13"/>
        <w:keepNext w:val="0"/>
        <w:keepLines w:val="0"/>
        <w:widowControl w:val="0"/>
        <w:numPr>
          <w:ilvl w:val="0"/>
          <w:numId w:val="39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Písemnost pojistitele určená pojistníkovi nebo oprávněné osobě (dále jen „adresát“) se považuje za doručenou dnem jejího převzetí adresátem nebo dnem, kdy adresát převzetí písemnosti odepřel. Má se za to, že došlá zásilka odeslaná s využitím provozovatele poštovních služeb došla třetí pracovní den po odeslání, byla-li však odeslána na adresu v jiném státu, pak patnáctý pracovní den po odeslání.</w:t>
      </w:r>
    </w:p>
    <w:p>
      <w:pPr>
        <w:pStyle w:val="Style13"/>
        <w:keepNext w:val="0"/>
        <w:keepLines w:val="0"/>
        <w:widowControl w:val="0"/>
        <w:numPr>
          <w:ilvl w:val="0"/>
          <w:numId w:val="39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Doručování podle odst. 2 a 3 se týká doporučených psaní zasílaných na dodejku nebo formou dodání do vlastních rukou adresáta. Písemnost zasílaná prostřednictvím držitele poštovní licence obyčejnou zásilkou se považuje za doručenou jen tehdy, prokáže-li její doručení odesilatel nebo potvrdí-li toto doručení ten, komu byla určena.</w:t>
      </w:r>
    </w:p>
    <w:p>
      <w:pPr>
        <w:pStyle w:val="Style13"/>
        <w:keepNext w:val="0"/>
        <w:keepLines w:val="0"/>
        <w:widowControl w:val="0"/>
        <w:numPr>
          <w:ilvl w:val="0"/>
          <w:numId w:val="39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Zasílání písemností prováděné elektronickými prostředky s účinky doručení podle odst. 2 a první věty odst. 3 je možné buď na základě dohody účastníků pojištění o způsobu zasílání písemností a potvrzování jejich přijetí, anebo pokud doručení adresát nepochybným způsobem potvrdí (např. elektronickým podpisem).</w:t>
      </w:r>
    </w:p>
    <w:p>
      <w:pPr>
        <w:pStyle w:val="Style27"/>
        <w:keepNext/>
        <w:keepLines/>
        <w:widowControl w:val="0"/>
        <w:shd w:val="clear" w:color="auto" w:fill="auto"/>
        <w:bidi w:val="0"/>
        <w:spacing w:before="0" w:line="240" w:lineRule="auto"/>
        <w:ind w:left="0" w:right="0" w:firstLine="0"/>
        <w:jc w:val="center"/>
      </w:pPr>
      <w:bookmarkStart w:id="200" w:name="bookmark200"/>
      <w:bookmarkStart w:id="201" w:name="bookmark201"/>
      <w:r>
        <w:rPr>
          <w:color w:val="000000"/>
          <w:spacing w:val="0"/>
          <w:w w:val="100"/>
          <w:position w:val="0"/>
          <w:shd w:val="clear" w:color="auto" w:fill="auto"/>
          <w:lang w:val="cs-CZ" w:eastAsia="cs-CZ" w:bidi="cs-CZ"/>
        </w:rPr>
        <w:t>Článek 22</w:t>
        <w:br/>
        <w:t>Vymezení pojmů</w:t>
      </w:r>
      <w:bookmarkEnd w:id="200"/>
      <w:bookmarkEnd w:id="201"/>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Pro účely pojištění sjednaného podle těchto VPP se rozumí:</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1. Pojistitelem je Allianz pojišťovna, a.s. se sídlem v Praze 8, Ke Štvanici 656/3, Česká republika, IČ 47115971, která je oprávněna provozovat pojišťovací činnost podle zvláštního zákona.</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2. Pojistníkem je osoba, která s pojistitelem uzavřela pojistnou smlouvu a která je podle této smlouvy povinna platit pojistné. Pokud je pojistník současně pojištěným, vztahují se na něj práva a povinnosti stanovená v těchto pojistných podmínkách pro pojištěného.</w:t>
      </w:r>
    </w:p>
    <w:p>
      <w:pPr>
        <w:pStyle w:val="Style13"/>
        <w:keepNext w:val="0"/>
        <w:keepLines w:val="0"/>
        <w:widowControl w:val="0"/>
        <w:numPr>
          <w:ilvl w:val="0"/>
          <w:numId w:val="397"/>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Pojištěným je osoba, na jejíž život, zdraví, majetek nebo odpovědnost nebo jinou hodnotu pojistného zájmu se pojištění vztahuje.</w:t>
      </w:r>
    </w:p>
    <w:p>
      <w:pPr>
        <w:pStyle w:val="Style13"/>
        <w:keepNext w:val="0"/>
        <w:keepLines w:val="0"/>
        <w:widowControl w:val="0"/>
        <w:numPr>
          <w:ilvl w:val="0"/>
          <w:numId w:val="397"/>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Oprávněnou osobou je osoba, které v důsledku pojistné události vznikne právo na pojistné plnění (pojištěný, vlastník pojištěné věci, poškozený v odpovědnosti za škodu).</w:t>
      </w:r>
    </w:p>
    <w:p>
      <w:pPr>
        <w:pStyle w:val="Style13"/>
        <w:keepNext w:val="0"/>
        <w:keepLines w:val="0"/>
        <w:widowControl w:val="0"/>
        <w:numPr>
          <w:ilvl w:val="0"/>
          <w:numId w:val="397"/>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Pojistnou dobou je doba, na kterou bylo pojištění sjednáno.</w:t>
      </w:r>
    </w:p>
    <w:p>
      <w:pPr>
        <w:pStyle w:val="Style13"/>
        <w:keepNext w:val="0"/>
        <w:keepLines w:val="0"/>
        <w:widowControl w:val="0"/>
        <w:numPr>
          <w:ilvl w:val="0"/>
          <w:numId w:val="397"/>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Pojistné je úplata za pojištění, kterou je povinen pojistiteli hradit pojistník.</w:t>
      </w:r>
    </w:p>
    <w:p>
      <w:pPr>
        <w:pStyle w:val="Style13"/>
        <w:keepNext w:val="0"/>
        <w:keepLines w:val="0"/>
        <w:widowControl w:val="0"/>
        <w:numPr>
          <w:ilvl w:val="0"/>
          <w:numId w:val="397"/>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Běžné pojistné je pojistné stanovené za pojistné období (měsíční, čtvrtletní, pololetní, roční).</w:t>
      </w:r>
    </w:p>
    <w:p>
      <w:pPr>
        <w:pStyle w:val="Style13"/>
        <w:keepNext w:val="0"/>
        <w:keepLines w:val="0"/>
        <w:widowControl w:val="0"/>
        <w:numPr>
          <w:ilvl w:val="0"/>
          <w:numId w:val="397"/>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Pojistné období je časové období dohodnuté v pojistné smlouvě, za které se platí pojistné.</w:t>
      </w:r>
    </w:p>
    <w:p>
      <w:pPr>
        <w:pStyle w:val="Style13"/>
        <w:keepNext w:val="0"/>
        <w:keepLines w:val="0"/>
        <w:widowControl w:val="0"/>
        <w:numPr>
          <w:ilvl w:val="0"/>
          <w:numId w:val="397"/>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Jednorázové pojistné je pojistné stanovené na celou dobu, na kterou bylo pojištění sjednáno.</w:t>
      </w:r>
    </w:p>
    <w:p>
      <w:pPr>
        <w:pStyle w:val="Style13"/>
        <w:keepNext w:val="0"/>
        <w:keepLines w:val="0"/>
        <w:widowControl w:val="0"/>
        <w:numPr>
          <w:ilvl w:val="0"/>
          <w:numId w:val="397"/>
        </w:numPr>
        <w:shd w:val="clear" w:color="auto" w:fill="auto"/>
        <w:tabs>
          <w:tab w:pos="403" w:val="left"/>
        </w:tabs>
        <w:bidi w:val="0"/>
        <w:spacing w:before="0" w:line="240" w:lineRule="auto"/>
        <w:ind w:left="0" w:right="0" w:firstLine="0"/>
        <w:jc w:val="both"/>
      </w:pPr>
      <w:r>
        <w:rPr>
          <w:color w:val="000000"/>
          <w:spacing w:val="0"/>
          <w:w w:val="100"/>
          <w:position w:val="0"/>
          <w:shd w:val="clear" w:color="auto" w:fill="auto"/>
          <w:lang w:val="cs-CZ" w:eastAsia="cs-CZ" w:bidi="cs-CZ"/>
        </w:rPr>
        <w:t>Pojistné nebezpečí je možná příčina vzniku pojistné události.</w:t>
      </w:r>
    </w:p>
    <w:p>
      <w:pPr>
        <w:pStyle w:val="Style13"/>
        <w:keepNext w:val="0"/>
        <w:keepLines w:val="0"/>
        <w:widowControl w:val="0"/>
        <w:numPr>
          <w:ilvl w:val="0"/>
          <w:numId w:val="397"/>
        </w:numPr>
        <w:shd w:val="clear" w:color="auto" w:fill="auto"/>
        <w:tabs>
          <w:tab w:pos="361" w:val="left"/>
        </w:tabs>
        <w:bidi w:val="0"/>
        <w:spacing w:before="0" w:line="240" w:lineRule="auto"/>
        <w:ind w:left="0" w:right="0" w:firstLine="0"/>
        <w:jc w:val="both"/>
      </w:pPr>
      <w:r>
        <w:rPr>
          <w:color w:val="000000"/>
          <w:spacing w:val="0"/>
          <w:w w:val="100"/>
          <w:position w:val="0"/>
          <w:shd w:val="clear" w:color="auto" w:fill="auto"/>
          <w:lang w:val="cs-CZ" w:eastAsia="cs-CZ" w:bidi="cs-CZ"/>
        </w:rPr>
        <w:t>Pojistné riziko je míra pravděpodobnosti vzniku pojistné události vyvolané pojistným nebezpečím.</w:t>
      </w:r>
    </w:p>
    <w:p>
      <w:pPr>
        <w:pStyle w:val="Style13"/>
        <w:keepNext w:val="0"/>
        <w:keepLines w:val="0"/>
        <w:widowControl w:val="0"/>
        <w:numPr>
          <w:ilvl w:val="0"/>
          <w:numId w:val="397"/>
        </w:numPr>
        <w:shd w:val="clear" w:color="auto" w:fill="auto"/>
        <w:tabs>
          <w:tab w:pos="361" w:val="left"/>
        </w:tabs>
        <w:bidi w:val="0"/>
        <w:spacing w:before="0" w:line="240" w:lineRule="auto"/>
        <w:ind w:left="0" w:right="0" w:firstLine="0"/>
        <w:jc w:val="both"/>
      </w:pPr>
      <w:r>
        <w:rPr>
          <w:color w:val="000000"/>
          <w:spacing w:val="0"/>
          <w:w w:val="100"/>
          <w:position w:val="0"/>
          <w:shd w:val="clear" w:color="auto" w:fill="auto"/>
          <w:lang w:val="cs-CZ" w:eastAsia="cs-CZ" w:bidi="cs-CZ"/>
        </w:rPr>
        <w:t>Pojištění cizího pojistného nebezpečí je pojištění, které uzavírá pojistník na pojistné riziko pojištěného, který je odlišnou osobou od pojistníka.</w:t>
      </w:r>
    </w:p>
    <w:p>
      <w:pPr>
        <w:pStyle w:val="Style13"/>
        <w:keepNext w:val="0"/>
        <w:keepLines w:val="0"/>
        <w:widowControl w:val="0"/>
        <w:numPr>
          <w:ilvl w:val="0"/>
          <w:numId w:val="397"/>
        </w:numPr>
        <w:shd w:val="clear" w:color="auto" w:fill="auto"/>
        <w:tabs>
          <w:tab w:pos="403" w:val="left"/>
        </w:tabs>
        <w:bidi w:val="0"/>
        <w:spacing w:before="0" w:line="240" w:lineRule="auto"/>
        <w:ind w:left="0" w:right="0" w:firstLine="0"/>
        <w:jc w:val="both"/>
      </w:pPr>
      <w:r>
        <w:rPr>
          <w:color w:val="000000"/>
          <w:spacing w:val="0"/>
          <w:w w:val="100"/>
          <w:position w:val="0"/>
          <w:shd w:val="clear" w:color="auto" w:fill="auto"/>
          <w:lang w:val="cs-CZ" w:eastAsia="cs-CZ" w:bidi="cs-CZ"/>
        </w:rPr>
        <w:t>Pojišťovacím zprostředkovatelem je fyzická nebo právnická osoba, která provádí odbornou činnost směřující k uzavírání pojistných smluv a k provádění dalších činností s tím souvisejících. Postavení pojišťovacích zprostředkovatelů, jejich práva a povinnosti upravuje zákon o pojišťovacích zprostředkovatelích a samostatných likvidátorech pojistných událostí.</w:t>
      </w:r>
    </w:p>
    <w:p>
      <w:pPr>
        <w:pStyle w:val="Style13"/>
        <w:keepNext w:val="0"/>
        <w:keepLines w:val="0"/>
        <w:widowControl w:val="0"/>
        <w:numPr>
          <w:ilvl w:val="0"/>
          <w:numId w:val="397"/>
        </w:numPr>
        <w:shd w:val="clear" w:color="auto" w:fill="auto"/>
        <w:tabs>
          <w:tab w:pos="361" w:val="left"/>
        </w:tabs>
        <w:bidi w:val="0"/>
        <w:spacing w:before="0" w:line="240" w:lineRule="auto"/>
        <w:ind w:left="0" w:right="0" w:firstLine="0"/>
        <w:jc w:val="both"/>
      </w:pPr>
      <w:r>
        <w:rPr>
          <w:color w:val="000000"/>
          <w:spacing w:val="0"/>
          <w:w w:val="100"/>
          <w:position w:val="0"/>
          <w:shd w:val="clear" w:color="auto" w:fill="auto"/>
          <w:lang w:val="cs-CZ" w:eastAsia="cs-CZ" w:bidi="cs-CZ"/>
        </w:rPr>
        <w:t>Hrubá nedbalost je takové zanedbání nutné opatrnosti a obezřetnosti, porušení právních předpisů nebo předpisů vydaných na základě nich, anebo smluvně převzatých povinností, jehož důsledkem byl vznik škody nebo zvětšení jejích následků (např. porušení protipožárních předpisů, závažné porušení technologických pravidel, závažné porušení pravidel silničního provozu, činnost pod vlivem alkoholu nebo návykových látek, apod.); hrubou nedbalostí je vždy takové jednání pojištěného, které bylo příčinou vzniku škodní události a pro které byla osoba uvedená v článku 12, odst. 3 pravomocně odsouzena pro nedbalostní trestný čin.</w:t>
      </w:r>
    </w:p>
    <w:p>
      <w:pPr>
        <w:pStyle w:val="Style13"/>
        <w:keepNext w:val="0"/>
        <w:keepLines w:val="0"/>
        <w:widowControl w:val="0"/>
        <w:numPr>
          <w:ilvl w:val="0"/>
          <w:numId w:val="397"/>
        </w:numPr>
        <w:shd w:val="clear" w:color="auto" w:fill="auto"/>
        <w:tabs>
          <w:tab w:pos="361" w:val="left"/>
        </w:tabs>
        <w:bidi w:val="0"/>
        <w:spacing w:before="0" w:line="240" w:lineRule="auto"/>
        <w:ind w:left="0" w:right="0" w:firstLine="0"/>
        <w:jc w:val="both"/>
      </w:pPr>
      <w:r>
        <w:rPr>
          <w:color w:val="000000"/>
          <w:spacing w:val="0"/>
          <w:w w:val="100"/>
          <w:position w:val="0"/>
          <w:shd w:val="clear" w:color="auto" w:fill="auto"/>
          <w:lang w:val="cs-CZ" w:eastAsia="cs-CZ" w:bidi="cs-CZ"/>
        </w:rPr>
        <w:t>Stroj je technické zařízení, které je schopno vykonávat práci, nebo slouží k přeměně jedné formy energie na druhou.</w:t>
      </w:r>
    </w:p>
    <w:p>
      <w:pPr>
        <w:pStyle w:val="Style13"/>
        <w:keepNext w:val="0"/>
        <w:keepLines w:val="0"/>
        <w:widowControl w:val="0"/>
        <w:numPr>
          <w:ilvl w:val="0"/>
          <w:numId w:val="397"/>
        </w:numPr>
        <w:shd w:val="clear" w:color="auto" w:fill="auto"/>
        <w:tabs>
          <w:tab w:pos="403" w:val="left"/>
        </w:tabs>
        <w:bidi w:val="0"/>
        <w:spacing w:before="0" w:line="240" w:lineRule="auto"/>
        <w:ind w:left="0" w:right="0" w:firstLine="0"/>
        <w:jc w:val="both"/>
      </w:pPr>
      <w:r>
        <w:rPr>
          <w:color w:val="000000"/>
          <w:spacing w:val="0"/>
          <w:w w:val="100"/>
          <w:position w:val="0"/>
          <w:shd w:val="clear" w:color="auto" w:fill="auto"/>
          <w:lang w:val="cs-CZ" w:eastAsia="cs-CZ" w:bidi="cs-CZ"/>
        </w:rPr>
        <w:t>Příslušenství stroje je pomocné zařízení, pomocné přístroje a prostředky se strojem pevně spojené, které jsou po technické stránce nezbytné pro činnost stroje podle jeho účelu.</w:t>
      </w:r>
    </w:p>
    <w:p>
      <w:pPr>
        <w:pStyle w:val="Style13"/>
        <w:keepNext w:val="0"/>
        <w:keepLines w:val="0"/>
        <w:widowControl w:val="0"/>
        <w:numPr>
          <w:ilvl w:val="0"/>
          <w:numId w:val="397"/>
        </w:numPr>
        <w:shd w:val="clear" w:color="auto" w:fill="auto"/>
        <w:tabs>
          <w:tab w:pos="366" w:val="left"/>
        </w:tabs>
        <w:bidi w:val="0"/>
        <w:spacing w:before="0" w:line="240" w:lineRule="auto"/>
        <w:ind w:left="0" w:right="0" w:firstLine="0"/>
        <w:jc w:val="both"/>
      </w:pPr>
      <w:r>
        <w:rPr>
          <w:color w:val="000000"/>
          <w:spacing w:val="0"/>
          <w:w w:val="100"/>
          <w:position w:val="0"/>
          <w:shd w:val="clear" w:color="auto" w:fill="auto"/>
          <w:lang w:val="cs-CZ" w:eastAsia="cs-CZ" w:bidi="cs-CZ"/>
        </w:rPr>
        <w:t>Strojní zařízení je souhrn několika vzájemně (technologicky a konstrukčně) spojených strojů a mechanismů určených na plnění předepsaných funkcí.</w:t>
      </w:r>
    </w:p>
    <w:p>
      <w:pPr>
        <w:pStyle w:val="Style13"/>
        <w:keepNext w:val="0"/>
        <w:keepLines w:val="0"/>
        <w:widowControl w:val="0"/>
        <w:numPr>
          <w:ilvl w:val="0"/>
          <w:numId w:val="397"/>
        </w:numPr>
        <w:shd w:val="clear" w:color="auto" w:fill="auto"/>
        <w:tabs>
          <w:tab w:pos="366" w:val="left"/>
        </w:tabs>
        <w:bidi w:val="0"/>
        <w:spacing w:before="0" w:line="240" w:lineRule="auto"/>
        <w:ind w:left="0" w:right="0" w:firstLine="0"/>
        <w:jc w:val="both"/>
      </w:pPr>
      <w:r>
        <w:rPr>
          <w:color w:val="000000"/>
          <w:spacing w:val="0"/>
          <w:w w:val="100"/>
          <w:position w:val="0"/>
          <w:shd w:val="clear" w:color="auto" w:fill="auto"/>
          <w:lang w:val="cs-CZ" w:eastAsia="cs-CZ" w:bidi="cs-CZ"/>
        </w:rPr>
        <w:t>Výbavou stroje se rozumí základní výbava dodávaná k danému typu stroje výrobcem, jakož i výbava předepsaná právní normou.</w:t>
      </w:r>
    </w:p>
    <w:p>
      <w:pPr>
        <w:pStyle w:val="Style13"/>
        <w:keepNext w:val="0"/>
        <w:keepLines w:val="0"/>
        <w:widowControl w:val="0"/>
        <w:numPr>
          <w:ilvl w:val="0"/>
          <w:numId w:val="397"/>
        </w:numPr>
        <w:shd w:val="clear" w:color="auto" w:fill="auto"/>
        <w:tabs>
          <w:tab w:pos="366" w:val="left"/>
        </w:tabs>
        <w:bidi w:val="0"/>
        <w:spacing w:before="0" w:line="240" w:lineRule="auto"/>
        <w:ind w:left="0" w:right="0" w:firstLine="0"/>
        <w:jc w:val="both"/>
      </w:pPr>
      <w:r>
        <w:rPr>
          <w:color w:val="000000"/>
          <w:spacing w:val="0"/>
          <w:w w:val="100"/>
          <w:position w:val="0"/>
          <w:shd w:val="clear" w:color="auto" w:fill="auto"/>
          <w:lang w:val="cs-CZ" w:eastAsia="cs-CZ" w:bidi="cs-CZ"/>
        </w:rPr>
        <w:t>Časovou cenou je cena, kterou měla věc bezprostředně před pojistnou událostí; stanoví se z nové ceny věci, přičemž se přihlíží ke stupni opotřebení nebo jiného znehodnocení anebo k zhodnocení věci, k němuž došlo její opravou, modernizací nebo jiným způsobem.</w:t>
      </w:r>
    </w:p>
    <w:p>
      <w:pPr>
        <w:pStyle w:val="Style13"/>
        <w:keepNext w:val="0"/>
        <w:keepLines w:val="0"/>
        <w:widowControl w:val="0"/>
        <w:numPr>
          <w:ilvl w:val="0"/>
          <w:numId w:val="397"/>
        </w:numPr>
        <w:shd w:val="clear" w:color="auto" w:fill="auto"/>
        <w:tabs>
          <w:tab w:pos="366" w:val="left"/>
        </w:tabs>
        <w:bidi w:val="0"/>
        <w:spacing w:before="0" w:line="240" w:lineRule="auto"/>
        <w:ind w:left="0" w:right="0" w:firstLine="0"/>
        <w:jc w:val="both"/>
      </w:pPr>
      <w:r>
        <w:rPr>
          <w:color w:val="000000"/>
          <w:spacing w:val="0"/>
          <w:w w:val="100"/>
          <w:position w:val="0"/>
          <w:shd w:val="clear" w:color="auto" w:fill="auto"/>
          <w:lang w:val="cs-CZ" w:eastAsia="cs-CZ" w:bidi="cs-CZ"/>
        </w:rPr>
        <w:t>Novou cenou je cena, za kterou lze v daném místě a v daném čase věc stejnou nebo srovnatelnou znovu pořídit jako věc stejnou nebo novou, stejného druhu a účelu.</w:t>
      </w:r>
    </w:p>
    <w:p>
      <w:pPr>
        <w:pStyle w:val="Style13"/>
        <w:keepNext w:val="0"/>
        <w:keepLines w:val="0"/>
        <w:widowControl w:val="0"/>
        <w:numPr>
          <w:ilvl w:val="0"/>
          <w:numId w:val="397"/>
        </w:numPr>
        <w:shd w:val="clear" w:color="auto" w:fill="auto"/>
        <w:tabs>
          <w:tab w:pos="361" w:val="left"/>
        </w:tabs>
        <w:bidi w:val="0"/>
        <w:spacing w:before="0" w:line="240" w:lineRule="auto"/>
        <w:ind w:left="0" w:right="0" w:firstLine="0"/>
        <w:jc w:val="both"/>
      </w:pPr>
      <w:r>
        <w:rPr>
          <w:color w:val="000000"/>
          <w:spacing w:val="0"/>
          <w:w w:val="100"/>
          <w:position w:val="0"/>
          <w:shd w:val="clear" w:color="auto" w:fill="auto"/>
          <w:lang w:val="cs-CZ" w:eastAsia="cs-CZ" w:bidi="cs-CZ"/>
        </w:rPr>
        <w:t>Obvyklou cenou se rozumí cena, která by byla dosažena při prodejích stejné, popř. obdobné věci nebo při poskytování stejné nebo obdobné služby v obvyklém obchodním styku v tuzemsku ke dni ocenění.</w:t>
      </w:r>
    </w:p>
    <w:p>
      <w:pPr>
        <w:pStyle w:val="Style27"/>
        <w:keepNext/>
        <w:keepLines/>
        <w:widowControl w:val="0"/>
        <w:shd w:val="clear" w:color="auto" w:fill="auto"/>
        <w:bidi w:val="0"/>
        <w:spacing w:before="0" w:after="0" w:line="240" w:lineRule="auto"/>
        <w:ind w:left="0" w:right="0" w:firstLine="0"/>
        <w:jc w:val="center"/>
      </w:pPr>
      <w:bookmarkStart w:id="202" w:name="bookmark202"/>
      <w:bookmarkStart w:id="203" w:name="bookmark203"/>
      <w:r>
        <w:rPr>
          <w:color w:val="000000"/>
          <w:spacing w:val="0"/>
          <w:w w:val="100"/>
          <w:position w:val="0"/>
          <w:shd w:val="clear" w:color="auto" w:fill="auto"/>
          <w:lang w:val="cs-CZ" w:eastAsia="cs-CZ" w:bidi="cs-CZ"/>
        </w:rPr>
        <w:t>Článek 23</w:t>
      </w:r>
      <w:bookmarkEnd w:id="202"/>
      <w:bookmarkEnd w:id="203"/>
    </w:p>
    <w:p>
      <w:pPr>
        <w:pStyle w:val="Style27"/>
        <w:keepNext/>
        <w:keepLines/>
        <w:widowControl w:val="0"/>
        <w:shd w:val="clear" w:color="auto" w:fill="auto"/>
        <w:bidi w:val="0"/>
        <w:spacing w:before="0" w:line="240" w:lineRule="auto"/>
        <w:ind w:left="0" w:right="0" w:firstLine="0"/>
        <w:jc w:val="center"/>
      </w:pPr>
      <w:bookmarkStart w:id="204" w:name="bookmark204"/>
      <w:bookmarkStart w:id="205" w:name="bookmark205"/>
      <w:r>
        <w:rPr>
          <w:color w:val="000000"/>
          <w:spacing w:val="0"/>
          <w:w w:val="100"/>
          <w:position w:val="0"/>
          <w:shd w:val="clear" w:color="auto" w:fill="auto"/>
          <w:lang w:val="cs-CZ" w:eastAsia="cs-CZ" w:bidi="cs-CZ"/>
        </w:rPr>
        <w:t>Závěrečná ustanovení</w:t>
      </w:r>
      <w:bookmarkEnd w:id="204"/>
      <w:bookmarkEnd w:id="205"/>
    </w:p>
    <w:p>
      <w:pPr>
        <w:pStyle w:val="Style13"/>
        <w:keepNext w:val="0"/>
        <w:keepLines w:val="0"/>
        <w:widowControl w:val="0"/>
        <w:numPr>
          <w:ilvl w:val="0"/>
          <w:numId w:val="399"/>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Pojištění sjednané na základě pojistné smlouvy, jejíž součástí jsou tyto VPP, se řídí právním řádem České republiky a pro řešení sporů vzniklých při tomto pojištění jsou příslušné soudy České republiky. Toto platí rovněž pro pojistná rizika v zahraničí, pokud právní předpisy státu, kde je pojistné riziko umístěno nestanoví použití svých předpisů.</w:t>
      </w:r>
    </w:p>
    <w:p>
      <w:pPr>
        <w:pStyle w:val="Style13"/>
        <w:keepNext w:val="0"/>
        <w:keepLines w:val="0"/>
        <w:widowControl w:val="0"/>
        <w:shd w:val="clear" w:color="auto" w:fill="auto"/>
        <w:bidi w:val="0"/>
        <w:spacing w:before="0" w:line="240" w:lineRule="auto"/>
        <w:ind w:left="0" w:right="0" w:firstLine="0"/>
        <w:jc w:val="both"/>
        <w:sectPr>
          <w:footerReference w:type="default" r:id="rId28"/>
          <w:footerReference w:type="even" r:id="rId29"/>
          <w:footnotePr>
            <w:pos w:val="pageBottom"/>
            <w:numFmt w:val="decimal"/>
            <w:numRestart w:val="continuous"/>
          </w:footnotePr>
          <w:pgSz w:w="11900" w:h="16840"/>
          <w:pgMar w:top="1396" w:left="1384" w:right="1380" w:bottom="1242" w:header="968" w:footer="3" w:gutter="0"/>
          <w:pgNumType w:start="2"/>
          <w:cols w:num="2" w:space="102"/>
          <w:noEndnote/>
          <w:rtlGutter w:val="0"/>
          <w:docGrid w:linePitch="360"/>
        </w:sectPr>
      </w:pPr>
      <w:r>
        <w:rPr>
          <w:color w:val="000000"/>
          <w:spacing w:val="0"/>
          <w:w w:val="100"/>
          <w:position w:val="0"/>
          <w:shd w:val="clear" w:color="auto" w:fill="auto"/>
          <w:lang w:val="cs-CZ" w:eastAsia="cs-CZ" w:bidi="cs-CZ"/>
        </w:rPr>
        <w:t>2. Tyto VPP nabývají platnosti dne 1. 1. 2014.</w:t>
      </w:r>
    </w:p>
    <w:p>
      <w:pPr>
        <w:rPr>
          <w:sz w:val="2"/>
          <w:szCs w:val="2"/>
        </w:rPr>
        <w:sectPr>
          <w:footnotePr>
            <w:pos w:val="pageBottom"/>
            <w:numFmt w:val="decimal"/>
            <w:numRestart w:val="continuous"/>
          </w:footnotePr>
          <w:type w:val="continuous"/>
          <w:pgSz w:w="11900" w:h="16840"/>
          <w:pgMar w:top="1396" w:left="1384" w:right="1380" w:bottom="1242" w:header="0" w:footer="3" w:gutter="0"/>
          <w:cols w:num="2" w:space="102"/>
          <w:noEndnote/>
          <w:rtlGutter w:val="0"/>
          <w:docGrid w:linePitch="360"/>
        </w:sectPr>
      </w:pPr>
    </w:p>
    <w:p>
      <w:pPr>
        <w:pStyle w:val="Style38"/>
        <w:keepNext/>
        <w:keepLines/>
        <w:framePr w:w="5448" w:h="806" w:wrap="none" w:hAnchor="page" w:x="3493" w:y="1"/>
        <w:widowControl w:val="0"/>
        <w:shd w:val="clear" w:color="auto" w:fill="auto"/>
        <w:bidi w:val="0"/>
        <w:spacing w:before="0" w:after="0" w:line="240" w:lineRule="auto"/>
        <w:ind w:left="0" w:right="0" w:firstLine="0"/>
        <w:jc w:val="center"/>
      </w:pPr>
      <w:bookmarkStart w:id="206" w:name="bookmark206"/>
      <w:bookmarkStart w:id="207" w:name="bookmark207"/>
      <w:r>
        <w:rPr>
          <w:color w:val="000000"/>
          <w:spacing w:val="0"/>
          <w:w w:val="100"/>
          <w:position w:val="0"/>
          <w:u w:val="single"/>
          <w:shd w:val="clear" w:color="auto" w:fill="auto"/>
          <w:lang w:val="cs-CZ" w:eastAsia="cs-CZ" w:bidi="cs-CZ"/>
        </w:rPr>
        <w:t>Smluvní ujednání pro pojištění pro případ poškození věci</w:t>
        <w:br/>
        <w:t>a pro případ přerušení provozu v důsledku věcné škody</w:t>
        <w:br/>
        <w:t>(M-487; SU-04)</w:t>
      </w:r>
      <w:bookmarkEnd w:id="206"/>
      <w:bookmarkEnd w:id="207"/>
    </w:p>
    <w:p>
      <w:pPr>
        <w:pStyle w:val="Style41"/>
        <w:keepNext w:val="0"/>
        <w:keepLines w:val="0"/>
        <w:framePr w:w="3643" w:h="278" w:wrap="none" w:hAnchor="page" w:x="4113" w:y="100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Oddíl I - pojištění pro případ poškození věci</w:t>
      </w:r>
    </w:p>
    <w:p>
      <w:pPr>
        <w:pStyle w:val="Style43"/>
        <w:keepNext w:val="0"/>
        <w:keepLines w:val="0"/>
        <w:framePr w:w="725" w:h="250" w:wrap="none" w:hAnchor="page" w:x="5572" w:y="14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Článek 1</w:t>
      </w:r>
    </w:p>
    <w:p>
      <w:pPr>
        <w:pStyle w:val="Style43"/>
        <w:keepNext w:val="0"/>
        <w:keepLines w:val="0"/>
        <w:framePr w:w="312" w:h="2938" w:wrap="none" w:hAnchor="page" w:x="633" w:y="1883"/>
        <w:widowControl w:val="0"/>
        <w:shd w:val="clear" w:color="auto" w:fill="auto"/>
        <w:bidi w:val="0"/>
        <w:spacing w:before="0" w:after="160" w:line="240" w:lineRule="auto"/>
        <w:ind w:left="0" w:right="0" w:firstLine="0"/>
        <w:jc w:val="both"/>
      </w:pPr>
      <w:r>
        <w:rPr>
          <w:color w:val="000000"/>
          <w:spacing w:val="0"/>
          <w:w w:val="100"/>
          <w:position w:val="0"/>
          <w:shd w:val="clear" w:color="auto" w:fill="auto"/>
          <w:lang w:val="cs-CZ" w:eastAsia="cs-CZ" w:bidi="cs-CZ"/>
        </w:rPr>
        <w:t>1.</w:t>
      </w:r>
    </w:p>
    <w:p>
      <w:pPr>
        <w:pStyle w:val="Style45"/>
        <w:keepNext w:val="0"/>
        <w:keepLines w:val="0"/>
        <w:framePr w:w="312" w:h="2938" w:wrap="none" w:hAnchor="page" w:x="633" w:y="1883"/>
        <w:widowControl w:val="0"/>
        <w:shd w:val="clear" w:color="auto" w:fill="auto"/>
        <w:bidi w:val="0"/>
        <w:spacing w:before="0" w:after="0" w:line="240" w:lineRule="auto"/>
        <w:ind w:left="0" w:right="0" w:firstLine="0"/>
        <w:jc w:val="both"/>
      </w:pPr>
      <w:r>
        <w:rPr>
          <w:rFonts w:ascii="Courier New" w:eastAsia="Courier New" w:hAnsi="Courier New" w:cs="Courier New"/>
          <w:color w:val="000000"/>
          <w:spacing w:val="0"/>
          <w:w w:val="100"/>
          <w:position w:val="0"/>
          <w:shd w:val="clear" w:color="auto" w:fill="auto"/>
          <w:lang w:val="cs-CZ" w:eastAsia="cs-CZ" w:bidi="cs-CZ"/>
        </w:rPr>
        <w:t>a)</w:t>
      </w:r>
    </w:p>
    <w:p>
      <w:pPr>
        <w:pStyle w:val="Style45"/>
        <w:keepNext w:val="0"/>
        <w:keepLines w:val="0"/>
        <w:framePr w:w="312" w:h="2938" w:wrap="none" w:hAnchor="page" w:x="633" w:y="1883"/>
        <w:widowControl w:val="0"/>
        <w:shd w:val="clear" w:color="auto" w:fill="auto"/>
        <w:bidi w:val="0"/>
        <w:spacing w:before="0" w:after="0" w:line="240" w:lineRule="auto"/>
        <w:ind w:left="0" w:right="0" w:firstLine="0"/>
        <w:jc w:val="both"/>
      </w:pPr>
      <w:r>
        <w:rPr>
          <w:rFonts w:ascii="Courier New" w:eastAsia="Courier New" w:hAnsi="Courier New" w:cs="Courier New"/>
          <w:color w:val="000000"/>
          <w:spacing w:val="0"/>
          <w:w w:val="100"/>
          <w:position w:val="0"/>
          <w:shd w:val="clear" w:color="auto" w:fill="auto"/>
          <w:lang w:val="cs-CZ" w:eastAsia="cs-CZ" w:bidi="cs-CZ"/>
        </w:rPr>
        <w:t>b)</w:t>
      </w:r>
    </w:p>
    <w:p>
      <w:pPr>
        <w:pStyle w:val="Style45"/>
        <w:keepNext w:val="0"/>
        <w:keepLines w:val="0"/>
        <w:framePr w:w="312" w:h="2938" w:wrap="none" w:hAnchor="page" w:x="633" w:y="1883"/>
        <w:widowControl w:val="0"/>
        <w:shd w:val="clear" w:color="auto" w:fill="auto"/>
        <w:bidi w:val="0"/>
        <w:spacing w:before="0" w:after="0" w:line="240" w:lineRule="auto"/>
        <w:ind w:left="0" w:right="0" w:firstLine="0"/>
        <w:jc w:val="both"/>
      </w:pPr>
      <w:r>
        <w:rPr>
          <w:rFonts w:ascii="Courier New" w:eastAsia="Courier New" w:hAnsi="Courier New" w:cs="Courier New"/>
          <w:color w:val="000000"/>
          <w:spacing w:val="0"/>
          <w:w w:val="100"/>
          <w:position w:val="0"/>
          <w:shd w:val="clear" w:color="auto" w:fill="auto"/>
          <w:lang w:val="cs-CZ" w:eastAsia="cs-CZ" w:bidi="cs-CZ"/>
        </w:rPr>
        <w:t>c)</w:t>
      </w:r>
    </w:p>
    <w:p>
      <w:pPr>
        <w:pStyle w:val="Style45"/>
        <w:keepNext w:val="0"/>
        <w:keepLines w:val="0"/>
        <w:framePr w:w="312" w:h="2938" w:wrap="none" w:hAnchor="page" w:x="633" w:y="1883"/>
        <w:widowControl w:val="0"/>
        <w:shd w:val="clear" w:color="auto" w:fill="auto"/>
        <w:bidi w:val="0"/>
        <w:spacing w:before="0" w:after="0" w:line="240" w:lineRule="auto"/>
        <w:ind w:left="0" w:right="0" w:firstLine="0"/>
        <w:jc w:val="both"/>
      </w:pPr>
      <w:r>
        <w:rPr>
          <w:rFonts w:ascii="Courier New" w:eastAsia="Courier New" w:hAnsi="Courier New" w:cs="Courier New"/>
          <w:color w:val="000000"/>
          <w:spacing w:val="0"/>
          <w:w w:val="100"/>
          <w:position w:val="0"/>
          <w:shd w:val="clear" w:color="auto" w:fill="auto"/>
          <w:lang w:val="cs-CZ" w:eastAsia="cs-CZ" w:bidi="cs-CZ"/>
        </w:rPr>
        <w:t>d)</w:t>
      </w:r>
    </w:p>
    <w:p>
      <w:pPr>
        <w:pStyle w:val="Style45"/>
        <w:keepNext w:val="0"/>
        <w:keepLines w:val="0"/>
        <w:framePr w:w="312" w:h="2938" w:wrap="none" w:hAnchor="page" w:x="633" w:y="1883"/>
        <w:widowControl w:val="0"/>
        <w:shd w:val="clear" w:color="auto" w:fill="auto"/>
        <w:bidi w:val="0"/>
        <w:spacing w:before="0" w:after="0" w:line="240" w:lineRule="auto"/>
        <w:ind w:left="0" w:right="0" w:firstLine="0"/>
        <w:jc w:val="both"/>
      </w:pPr>
      <w:r>
        <w:rPr>
          <w:rFonts w:ascii="Courier New" w:eastAsia="Courier New" w:hAnsi="Courier New" w:cs="Courier New"/>
          <w:color w:val="000000"/>
          <w:spacing w:val="0"/>
          <w:w w:val="100"/>
          <w:position w:val="0"/>
          <w:shd w:val="clear" w:color="auto" w:fill="auto"/>
          <w:lang w:val="cs-CZ" w:eastAsia="cs-CZ" w:bidi="cs-CZ"/>
        </w:rPr>
        <w:t>e)</w:t>
      </w:r>
    </w:p>
    <w:p>
      <w:pPr>
        <w:pStyle w:val="Style45"/>
        <w:keepNext w:val="0"/>
        <w:keepLines w:val="0"/>
        <w:framePr w:w="312" w:h="2938" w:wrap="none" w:hAnchor="page" w:x="633" w:y="1883"/>
        <w:widowControl w:val="0"/>
        <w:shd w:val="clear" w:color="auto" w:fill="auto"/>
        <w:bidi w:val="0"/>
        <w:spacing w:before="0" w:after="0" w:line="240" w:lineRule="auto"/>
        <w:ind w:left="0" w:right="0" w:firstLine="0"/>
        <w:jc w:val="both"/>
      </w:pPr>
      <w:r>
        <w:rPr>
          <w:rFonts w:ascii="Courier New" w:eastAsia="Courier New" w:hAnsi="Courier New" w:cs="Courier New"/>
          <w:color w:val="000000"/>
          <w:spacing w:val="0"/>
          <w:w w:val="100"/>
          <w:position w:val="0"/>
          <w:shd w:val="clear" w:color="auto" w:fill="auto"/>
          <w:lang w:val="cs-CZ" w:eastAsia="cs-CZ" w:bidi="cs-CZ"/>
        </w:rPr>
        <w:t>f)</w:t>
      </w:r>
    </w:p>
    <w:p>
      <w:pPr>
        <w:pStyle w:val="Style45"/>
        <w:keepNext w:val="0"/>
        <w:keepLines w:val="0"/>
        <w:framePr w:w="312" w:h="2938" w:wrap="none" w:hAnchor="page" w:x="633" w:y="1883"/>
        <w:widowControl w:val="0"/>
        <w:shd w:val="clear" w:color="auto" w:fill="auto"/>
        <w:bidi w:val="0"/>
        <w:spacing w:before="0" w:after="0" w:line="240" w:lineRule="auto"/>
        <w:ind w:left="0" w:right="0" w:firstLine="0"/>
        <w:jc w:val="both"/>
      </w:pPr>
      <w:r>
        <w:rPr>
          <w:rFonts w:ascii="Courier New" w:eastAsia="Courier New" w:hAnsi="Courier New" w:cs="Courier New"/>
          <w:color w:val="000000"/>
          <w:spacing w:val="0"/>
          <w:w w:val="100"/>
          <w:position w:val="0"/>
          <w:shd w:val="clear" w:color="auto" w:fill="auto"/>
          <w:lang w:val="cs-CZ" w:eastAsia="cs-CZ" w:bidi="cs-CZ"/>
        </w:rPr>
        <w:t>g)</w:t>
      </w:r>
    </w:p>
    <w:p>
      <w:pPr>
        <w:pStyle w:val="Style45"/>
        <w:keepNext w:val="0"/>
        <w:keepLines w:val="0"/>
        <w:framePr w:w="312" w:h="2938" w:wrap="none" w:hAnchor="page" w:x="633" w:y="1883"/>
        <w:widowControl w:val="0"/>
        <w:shd w:val="clear" w:color="auto" w:fill="auto"/>
        <w:bidi w:val="0"/>
        <w:spacing w:before="0" w:after="0" w:line="240" w:lineRule="auto"/>
        <w:ind w:left="0" w:right="0" w:firstLine="0"/>
        <w:jc w:val="both"/>
      </w:pPr>
      <w:r>
        <w:rPr>
          <w:rFonts w:ascii="Courier New" w:eastAsia="Courier New" w:hAnsi="Courier New" w:cs="Courier New"/>
          <w:color w:val="000000"/>
          <w:spacing w:val="0"/>
          <w:w w:val="100"/>
          <w:position w:val="0"/>
          <w:shd w:val="clear" w:color="auto" w:fill="auto"/>
          <w:lang w:val="cs-CZ" w:eastAsia="cs-CZ" w:bidi="cs-CZ"/>
        </w:rPr>
        <w:t>h)</w:t>
      </w:r>
    </w:p>
    <w:p>
      <w:pPr>
        <w:pStyle w:val="Style45"/>
        <w:keepNext w:val="0"/>
        <w:keepLines w:val="0"/>
        <w:framePr w:w="312" w:h="2938" w:wrap="none" w:hAnchor="page" w:x="633" w:y="1883"/>
        <w:widowControl w:val="0"/>
        <w:shd w:val="clear" w:color="auto" w:fill="auto"/>
        <w:bidi w:val="0"/>
        <w:spacing w:before="0" w:after="0" w:line="240" w:lineRule="auto"/>
        <w:ind w:left="0" w:right="0" w:firstLine="0"/>
        <w:jc w:val="both"/>
      </w:pPr>
      <w:r>
        <w:rPr>
          <w:rFonts w:ascii="Courier New" w:eastAsia="Courier New" w:hAnsi="Courier New" w:cs="Courier New"/>
          <w:color w:val="000000"/>
          <w:spacing w:val="0"/>
          <w:w w:val="100"/>
          <w:position w:val="0"/>
          <w:shd w:val="clear" w:color="auto" w:fill="auto"/>
          <w:lang w:val="cs-CZ" w:eastAsia="cs-CZ" w:bidi="cs-CZ"/>
        </w:rPr>
        <w:t>i)</w:t>
      </w:r>
    </w:p>
    <w:p>
      <w:pPr>
        <w:pStyle w:val="Style45"/>
        <w:keepNext w:val="0"/>
        <w:keepLines w:val="0"/>
        <w:framePr w:w="312" w:h="2938" w:wrap="none" w:hAnchor="page" w:x="633" w:y="1883"/>
        <w:widowControl w:val="0"/>
        <w:shd w:val="clear" w:color="auto" w:fill="auto"/>
        <w:bidi w:val="0"/>
        <w:spacing w:before="0" w:after="100" w:line="240" w:lineRule="auto"/>
        <w:ind w:left="0" w:right="0" w:firstLine="0"/>
        <w:jc w:val="both"/>
      </w:pPr>
      <w:r>
        <w:rPr>
          <w:rFonts w:ascii="Courier New" w:eastAsia="Courier New" w:hAnsi="Courier New" w:cs="Courier New"/>
          <w:color w:val="000000"/>
          <w:spacing w:val="0"/>
          <w:w w:val="100"/>
          <w:position w:val="0"/>
          <w:shd w:val="clear" w:color="auto" w:fill="auto"/>
          <w:lang w:val="cs-CZ" w:eastAsia="cs-CZ" w:bidi="cs-CZ"/>
        </w:rPr>
        <w:t>j)</w:t>
      </w:r>
    </w:p>
    <w:p>
      <w:pPr>
        <w:pStyle w:val="Style43"/>
        <w:keepNext w:val="0"/>
        <w:keepLines w:val="0"/>
        <w:framePr w:w="312" w:h="2938" w:wrap="none" w:hAnchor="page" w:x="633" w:y="1883"/>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2.</w:t>
      </w:r>
    </w:p>
    <w:p>
      <w:pPr>
        <w:pStyle w:val="Style43"/>
        <w:keepNext w:val="0"/>
        <w:keepLines w:val="0"/>
        <w:framePr w:w="10157" w:h="2894" w:wrap="none" w:hAnchor="page" w:x="1069" w:y="170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Obecné zásady</w:t>
      </w:r>
    </w:p>
    <w:p>
      <w:pPr>
        <w:pStyle w:val="Style43"/>
        <w:keepNext w:val="0"/>
        <w:keepLines w:val="0"/>
        <w:framePr w:w="10157" w:h="2894" w:wrap="none" w:hAnchor="page" w:x="1069" w:y="170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Obecné zásady pojištění průmyslu, jež sjednává Allianz pojišťovna, a. s., jsou stanoveny ve Všeobecných pojistných podmínkách Pojištění průmyslu - pojištění pro případ poškození věci platných od 1.1.2014 (dále jen „VPP pojištění pro případ poškození věci PMP-04“); článek 2 - Pojištění proti požáru, úderu blesku, výbuchu a nárazu nebo zřícení letadla - dále jen „požár“,</w:t>
      </w:r>
    </w:p>
    <w:p>
      <w:pPr>
        <w:pStyle w:val="Style43"/>
        <w:keepNext w:val="0"/>
        <w:keepLines w:val="0"/>
        <w:framePr w:w="10157" w:h="2894" w:wrap="none" w:hAnchor="page" w:x="1069" w:y="170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článek 3 - Pojištění proti vichřici a krupobití - dále jen „vichřice a krupobití“,</w:t>
      </w:r>
    </w:p>
    <w:p>
      <w:pPr>
        <w:pStyle w:val="Style43"/>
        <w:keepNext w:val="0"/>
        <w:keepLines w:val="0"/>
        <w:framePr w:w="10157" w:h="2894" w:wrap="none" w:hAnchor="page" w:x="1069" w:y="170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článek 4, odst. 1., písm. a) - Pojištění proti povodni - dále jen „povodeň“,</w:t>
      </w:r>
    </w:p>
    <w:p>
      <w:pPr>
        <w:pStyle w:val="Style43"/>
        <w:keepNext w:val="0"/>
        <w:keepLines w:val="0"/>
        <w:framePr w:w="10157" w:h="2894" w:wrap="none" w:hAnchor="page" w:x="1069" w:y="170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článek 4, odst. 1., písm. b) - Pojištění proti zemětřesení - dále jen „zemětřesení“, článek 4, odst. 1., písm. c) - Pojištění proti výbuchu sopky - dále jen „výbuch sopky“, článek 4, odst. 1., písm. d) - Pojištění proti sesednutí, sesuvu půdy - dále jen „sesuv půdy“,</w:t>
      </w:r>
    </w:p>
    <w:p>
      <w:pPr>
        <w:pStyle w:val="Style43"/>
        <w:keepNext w:val="0"/>
        <w:keepLines w:val="0"/>
        <w:framePr w:w="10157" w:h="2894" w:wrap="none" w:hAnchor="page" w:x="1069" w:y="170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článek 4, odst. 1., písm. e) - Pojištění proti lavině a působení tíhy sněhu - dále jen „lavina a tíha sněhu“,</w:t>
      </w:r>
    </w:p>
    <w:p>
      <w:pPr>
        <w:pStyle w:val="Style43"/>
        <w:keepNext w:val="0"/>
        <w:keepLines w:val="0"/>
        <w:framePr w:w="10157" w:h="2894" w:wrap="none" w:hAnchor="page" w:x="1069" w:y="170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článek 5 - Pojištění proti působení vody z vodovodního zařízení - dále jen „voda z vodovodního zařízení“, článek 6 - Pojištění proti vodě unikající ze sprinklerových hasicích zařízení - dále jen „sprinklery“,</w:t>
      </w:r>
    </w:p>
    <w:p>
      <w:pPr>
        <w:pStyle w:val="Style43"/>
        <w:keepNext w:val="0"/>
        <w:keepLines w:val="0"/>
        <w:framePr w:w="10157" w:h="2894" w:wrap="none" w:hAnchor="page" w:x="1069" w:y="170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článek 8 - Pojištění proti nárazu vozidla, kouři nebo rázové vlně způsobené nadzvukovým letadlem - dále jen „náraz vozidla, kouř a rázová vlna“.</w:t>
      </w:r>
    </w:p>
    <w:p>
      <w:pPr>
        <w:pStyle w:val="Style43"/>
        <w:keepNext w:val="0"/>
        <w:keepLines w:val="0"/>
        <w:framePr w:w="202" w:h="230" w:wrap="none" w:hAnchor="page" w:x="647" w:y="67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w:t>
      </w:r>
    </w:p>
    <w:p>
      <w:pPr>
        <w:pStyle w:val="Style43"/>
        <w:keepNext w:val="0"/>
        <w:keepLines w:val="0"/>
        <w:framePr w:w="10157" w:h="2611" w:wrap="none" w:hAnchor="page" w:x="1069" w:y="460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Pokud není v pojistné smlouvě dohodnuto jinak, a bylo-li sjednáno pojištění pro případ vichřice a krupobití, povodně, zemětřesení, výbuchu sopky, sesuvu půdy, laviny a tíhy sněhu, ujednává se, že pojistná plnění vyplacená z pojistných událostí nastalých během jednoho pojistného období za pojištěnou věc nebo soubor věcí nesmí přesáhnout pojistnou částku pro tuto věc nebo soubor věcí, maximálně však následující částky:</w:t>
      </w:r>
    </w:p>
    <w:p>
      <w:pPr>
        <w:pStyle w:val="Style9"/>
        <w:keepNext w:val="0"/>
        <w:keepLines w:val="0"/>
        <w:framePr w:w="10157" w:h="2611" w:wrap="none" w:hAnchor="page" w:x="1069" w:y="4604"/>
        <w:widowControl w:val="0"/>
        <w:shd w:val="clear" w:color="auto" w:fill="auto"/>
        <w:bidi w:val="0"/>
        <w:spacing w:before="0" w:after="960" w:line="240" w:lineRule="auto"/>
        <w:ind w:left="0" w:right="0" w:firstLine="0"/>
        <w:jc w:val="both"/>
        <w:rPr>
          <w:sz w:val="11"/>
          <w:szCs w:val="11"/>
        </w:rPr>
      </w:pPr>
      <w:r>
        <w:rPr>
          <w:b w:val="0"/>
          <w:bCs w:val="0"/>
          <w:color w:val="000000"/>
          <w:spacing w:val="0"/>
          <w:w w:val="100"/>
          <w:position w:val="0"/>
          <w:sz w:val="11"/>
          <w:szCs w:val="11"/>
          <w:shd w:val="clear" w:color="auto" w:fill="auto"/>
          <w:lang w:val="cs-CZ" w:eastAsia="cs-CZ" w:bidi="cs-CZ"/>
        </w:rPr>
        <w:t>•</w:t>
      </w:r>
    </w:p>
    <w:p>
      <w:pPr>
        <w:pStyle w:val="Style9"/>
        <w:keepNext w:val="0"/>
        <w:keepLines w:val="0"/>
        <w:framePr w:w="10157" w:h="2611" w:wrap="none" w:hAnchor="page" w:x="1069" w:y="4604"/>
        <w:widowControl w:val="0"/>
        <w:shd w:val="clear" w:color="auto" w:fill="auto"/>
        <w:bidi w:val="0"/>
        <w:spacing w:before="0" w:after="0" w:line="240" w:lineRule="auto"/>
        <w:ind w:left="0" w:right="0" w:firstLine="0"/>
        <w:jc w:val="both"/>
        <w:rPr>
          <w:sz w:val="11"/>
          <w:szCs w:val="11"/>
        </w:rPr>
      </w:pPr>
      <w:r>
        <w:rPr>
          <w:b w:val="0"/>
          <w:bCs w:val="0"/>
          <w:color w:val="000000"/>
          <w:spacing w:val="0"/>
          <w:w w:val="100"/>
          <w:position w:val="0"/>
          <w:sz w:val="11"/>
          <w:szCs w:val="11"/>
          <w:shd w:val="clear" w:color="auto" w:fill="auto"/>
          <w:lang w:val="cs-CZ" w:eastAsia="cs-CZ" w:bidi="cs-CZ"/>
        </w:rPr>
        <w:t>•</w:t>
      </w:r>
    </w:p>
    <w:p>
      <w:pPr>
        <w:pStyle w:val="Style43"/>
        <w:keepNext w:val="0"/>
        <w:keepLines w:val="0"/>
        <w:framePr w:w="10157" w:h="2611" w:wrap="none" w:hAnchor="page" w:x="1069" w:y="4604"/>
        <w:widowControl w:val="0"/>
        <w:shd w:val="clear" w:color="auto" w:fill="auto"/>
        <w:bidi w:val="0"/>
        <w:spacing w:before="0" w:after="500" w:line="240" w:lineRule="auto"/>
        <w:ind w:left="0" w:right="0" w:firstLine="0"/>
        <w:jc w:val="left"/>
      </w:pPr>
      <w:r>
        <w:rPr>
          <w:color w:val="000000"/>
          <w:spacing w:val="0"/>
          <w:w w:val="100"/>
          <w:position w:val="0"/>
          <w:shd w:val="clear" w:color="auto" w:fill="auto"/>
          <w:lang w:val="cs-CZ" w:eastAsia="cs-CZ" w:bidi="cs-CZ"/>
        </w:rPr>
        <w:t xml:space="preserve">Pokud není v pojistné smlouvě dohodnuto jinak, uhradí pojistitel v případě pojistné události nezbytné náklady na: </w:t>
      </w:r>
      <w:r>
        <w:rPr>
          <w:rFonts w:ascii="Courier New" w:eastAsia="Courier New" w:hAnsi="Courier New" w:cs="Courier New"/>
          <w:color w:val="000000"/>
          <w:spacing w:val="0"/>
          <w:w w:val="100"/>
          <w:position w:val="0"/>
          <w:shd w:val="clear" w:color="auto" w:fill="auto"/>
          <w:lang w:val="cs-CZ" w:eastAsia="cs-CZ" w:bidi="cs-CZ"/>
        </w:rPr>
        <w:t>a)</w:t>
      </w:r>
    </w:p>
    <w:p>
      <w:pPr>
        <w:pStyle w:val="Style43"/>
        <w:keepNext w:val="0"/>
        <w:keepLines w:val="0"/>
        <w:framePr w:w="4051" w:h="1363" w:wrap="none" w:hAnchor="page" w:x="1362" w:y="541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 vichřici a krupobití - 100 000 000,- Kč</w:t>
      </w:r>
    </w:p>
    <w:p>
      <w:pPr>
        <w:pStyle w:val="Style43"/>
        <w:keepNext w:val="0"/>
        <w:keepLines w:val="0"/>
        <w:framePr w:w="4051" w:h="1363" w:wrap="none" w:hAnchor="page" w:x="1362" w:y="541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 zemětřesení - 100 000 000,- Kč</w:t>
      </w:r>
    </w:p>
    <w:p>
      <w:pPr>
        <w:pStyle w:val="Style43"/>
        <w:keepNext w:val="0"/>
        <w:keepLines w:val="0"/>
        <w:framePr w:w="4051" w:h="1363" w:wrap="none" w:hAnchor="page" w:x="1362" w:y="541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 výbuch sopky - 100 000 000,- Kč</w:t>
      </w:r>
    </w:p>
    <w:p>
      <w:pPr>
        <w:pStyle w:val="Style43"/>
        <w:keepNext w:val="0"/>
        <w:keepLines w:val="0"/>
        <w:framePr w:w="4051" w:h="1363" w:wrap="none" w:hAnchor="page" w:x="1362" w:y="541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 sesuv půdy - 500 000 000,- Kč</w:t>
      </w:r>
    </w:p>
    <w:p>
      <w:pPr>
        <w:pStyle w:val="Style43"/>
        <w:keepNext w:val="0"/>
        <w:keepLines w:val="0"/>
        <w:framePr w:w="4051" w:h="1363" w:wrap="none" w:hAnchor="page" w:x="1362" w:y="541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 lavinu a tíhu sněhu - 500 000 000,- Kč</w:t>
      </w:r>
    </w:p>
    <w:p>
      <w:pPr>
        <w:pStyle w:val="Style43"/>
        <w:keepNext w:val="0"/>
        <w:keepLines w:val="0"/>
        <w:framePr w:w="4051" w:h="1363" w:wrap="none" w:hAnchor="page" w:x="1362" w:y="541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 povodeň - do limitu uvedeného v pojistné smlouvě.</w:t>
      </w:r>
    </w:p>
    <w:p>
      <w:pPr>
        <w:pStyle w:val="Style43"/>
        <w:keepNext w:val="0"/>
        <w:keepLines w:val="0"/>
        <w:framePr w:w="202" w:h="245" w:wrap="none" w:hAnchor="page" w:x="647" w:y="87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w:t>
      </w:r>
    </w:p>
    <w:p>
      <w:pPr>
        <w:pStyle w:val="Style43"/>
        <w:keepNext w:val="0"/>
        <w:keepLines w:val="0"/>
        <w:framePr w:w="202" w:h="245" w:wrap="none" w:hAnchor="page" w:x="647" w:y="104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w:t>
      </w:r>
    </w:p>
    <w:p>
      <w:pPr>
        <w:pStyle w:val="Style43"/>
        <w:keepNext w:val="0"/>
        <w:keepLines w:val="0"/>
        <w:framePr w:w="10224" w:h="3989" w:wrap="none" w:hAnchor="page" w:x="1002" w:y="6956"/>
        <w:widowControl w:val="0"/>
        <w:shd w:val="clear" w:color="auto" w:fill="auto"/>
        <w:bidi w:val="0"/>
        <w:spacing w:before="0" w:after="0" w:line="240" w:lineRule="auto"/>
        <w:ind w:left="360" w:right="0" w:firstLine="0"/>
        <w:jc w:val="left"/>
      </w:pPr>
      <w:r>
        <w:rPr>
          <w:color w:val="000000"/>
          <w:spacing w:val="0"/>
          <w:w w:val="100"/>
          <w:position w:val="0"/>
          <w:shd w:val="clear" w:color="auto" w:fill="auto"/>
          <w:lang w:val="cs-CZ" w:eastAsia="cs-CZ" w:bidi="cs-CZ"/>
        </w:rPr>
        <w:t>vyklizení místa pojištění včetně stržení stojících částí, odvoz suti a jiných zbytků k nejbližšímu složišti a za jejich uložení nebo zničení (čl. 14, odst. 1., písm. a), bod a.1. VPP pojištění pro případ poškození věci PMP-04) do výše 2 % z pojistné částky, maximálně však 1 000 000,- Kč za jedno pojistné období, náklady na dekontaminaci zeminy a vody se však nehradí,</w:t>
      </w:r>
    </w:p>
    <w:p>
      <w:pPr>
        <w:pStyle w:val="Style43"/>
        <w:keepNext w:val="0"/>
        <w:keepLines w:val="0"/>
        <w:framePr w:w="10224" w:h="3989" w:wrap="none" w:hAnchor="page" w:x="1002" w:y="6956"/>
        <w:widowControl w:val="0"/>
        <w:shd w:val="clear" w:color="auto" w:fill="auto"/>
        <w:bidi w:val="0"/>
        <w:spacing w:before="0" w:after="0" w:line="240" w:lineRule="auto"/>
        <w:ind w:left="360" w:right="0" w:firstLine="0"/>
        <w:jc w:val="left"/>
      </w:pPr>
      <w:r>
        <w:rPr>
          <w:color w:val="000000"/>
          <w:spacing w:val="0"/>
          <w:w w:val="100"/>
          <w:position w:val="0"/>
          <w:shd w:val="clear" w:color="auto" w:fill="auto"/>
          <w:lang w:val="cs-CZ" w:eastAsia="cs-CZ" w:bidi="cs-CZ"/>
        </w:rPr>
        <w:t>stavební úpravy a na de/re-montáž ostatních nepoškozených pojištěných věcí, provedené v souvislosti se znovupořízením nebo opravou věcí poškozených, zničených nebo ztracených při pojistné události (čl. 14, odst. 1., písm. a), bod a.2. VPP pojištění pro případ poškození věci PMP-04) do výše 2 % z pojistné částky, maximálně však 1 000 000,- Kč za jedno pojistné období, obnovení výrobní a provozní dokumentace (čl. 14, odst. 1., písm. a), bod. a.3. VPP pojištění pro případ poškození věci PMP-04) do výše 2 % z pojistné částky, maximálně však 500 000,- Kč za jedno pojistné období, pokud bude provedeno do dvou let po pojistné události. Jinak pojistitel poskytne plnění pouze ve výši odpovídající pořizovací ceně materiálu.</w:t>
      </w:r>
    </w:p>
    <w:p>
      <w:pPr>
        <w:pStyle w:val="Style43"/>
        <w:keepNext w:val="0"/>
        <w:keepLines w:val="0"/>
        <w:framePr w:w="10224" w:h="3989" w:wrap="none" w:hAnchor="page" w:x="1002" w:y="695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Pokud není v pojistné smlouvě dohodnuto jinak, pak, je-li v pojistné smlouvě sjednáno pojištění proti krádeži vloupáním, loupeži a/nebo vandalskému činu (čl. 7, odst. 1., písm. a) až d) VPP pojištění pro případ poškození věci PMP-04), uhradí pojistitel nezbytné náklady na:</w:t>
      </w:r>
    </w:p>
    <w:p>
      <w:pPr>
        <w:pStyle w:val="Style43"/>
        <w:keepNext w:val="0"/>
        <w:keepLines w:val="0"/>
        <w:framePr w:w="10224" w:h="3989" w:wrap="none" w:hAnchor="page" w:x="1002" w:y="6956"/>
        <w:widowControl w:val="0"/>
        <w:shd w:val="clear" w:color="auto" w:fill="auto"/>
        <w:bidi w:val="0"/>
        <w:spacing w:before="0" w:after="0" w:line="240" w:lineRule="auto"/>
        <w:ind w:left="360" w:right="0" w:firstLine="0"/>
        <w:jc w:val="left"/>
      </w:pPr>
      <w:r>
        <w:rPr>
          <w:color w:val="000000"/>
          <w:spacing w:val="0"/>
          <w:w w:val="100"/>
          <w:position w:val="0"/>
          <w:shd w:val="clear" w:color="auto" w:fill="auto"/>
          <w:lang w:val="cs-CZ" w:eastAsia="cs-CZ" w:bidi="cs-CZ"/>
        </w:rPr>
        <w:t>odstranění škod způsobených na stavebních součástech uvnitř i vně budov a staveb (vyjma zasklení výkladních a výstavních skříní a vitrín), tj. např. na plotech, střechách, stropech, stěnách, podlahách, dveřích, zámcích, oknech, roletách, mřížích, výstavních skříních a vitrínách (vyjma jejich zasklení), do výše 1 % z pojistné částky, avšak maximálně do výše 100 000,- Kč za jedno pojistné období, výměnu zámků vnějších dveří budovy v místě pojištění, pokud došlo ke ztrátě klíče v důsledku pojistné události anebo krádeží vloupáním, krádeží či loupeží mimo místo pojištění, do výše 1 % z pojistné částky, avšak maximálně do výše 100 000,- Kč za jedno pojistné období. Toto ujednání se nevztahuje na dveře od trezorových místností.</w:t>
      </w:r>
    </w:p>
    <w:p>
      <w:pPr>
        <w:pStyle w:val="Style43"/>
        <w:keepNext w:val="0"/>
        <w:keepLines w:val="0"/>
        <w:framePr w:w="10224" w:h="3989" w:wrap="none" w:hAnchor="page" w:x="1002" w:y="695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Pojistitel uhradí nezbytné náklady specifikované ve výše uvedených odst. 3. a 4. pouze tehdy, pokud tyto byly vynaloženy v příčinné souvislosti s pojistnou událostí.</w:t>
      </w:r>
    </w:p>
    <w:p>
      <w:pPr>
        <w:pStyle w:val="Style45"/>
        <w:keepNext w:val="0"/>
        <w:keepLines w:val="0"/>
        <w:framePr w:w="288" w:h="240" w:wrap="none" w:hAnchor="page" w:x="1069" w:y="7571"/>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b)</w:t>
      </w:r>
    </w:p>
    <w:p>
      <w:pPr>
        <w:pStyle w:val="Style45"/>
        <w:keepNext w:val="0"/>
        <w:keepLines w:val="0"/>
        <w:framePr w:w="288" w:h="240" w:wrap="none" w:hAnchor="page" w:x="1069" w:y="8190"/>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c)</w:t>
      </w:r>
    </w:p>
    <w:p>
      <w:pPr>
        <w:pStyle w:val="Style45"/>
        <w:keepNext w:val="0"/>
        <w:keepLines w:val="0"/>
        <w:framePr w:w="288" w:h="240" w:wrap="none" w:hAnchor="page" w:x="1069" w:y="9227"/>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a)</w:t>
      </w:r>
    </w:p>
    <w:p>
      <w:pPr>
        <w:pStyle w:val="Style45"/>
        <w:keepNext w:val="0"/>
        <w:keepLines w:val="0"/>
        <w:framePr w:w="288" w:h="240" w:wrap="none" w:hAnchor="page" w:x="1069" w:y="9846"/>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b)</w:t>
      </w:r>
    </w:p>
    <w:p>
      <w:pPr>
        <w:pStyle w:val="Style43"/>
        <w:keepNext w:val="0"/>
        <w:keepLines w:val="0"/>
        <w:framePr w:w="10608" w:h="3384" w:wrap="none" w:hAnchor="page" w:x="642" w:y="110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Článek 2</w:t>
      </w:r>
    </w:p>
    <w:p>
      <w:pPr>
        <w:pStyle w:val="Style43"/>
        <w:keepNext w:val="0"/>
        <w:keepLines w:val="0"/>
        <w:framePr w:w="10608" w:h="3384" w:wrap="none" w:hAnchor="page" w:x="642" w:y="110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Pojištění proti krádeži vloupáním, loupeži, vandalskému činu</w:t>
      </w:r>
    </w:p>
    <w:p>
      <w:pPr>
        <w:pStyle w:val="Style43"/>
        <w:keepNext w:val="0"/>
        <w:keepLines w:val="0"/>
        <w:framePr w:w="10608" w:h="3384" w:wrap="none" w:hAnchor="page" w:x="642" w:y="11051"/>
        <w:widowControl w:val="0"/>
        <w:shd w:val="clear" w:color="auto" w:fill="auto"/>
        <w:bidi w:val="0"/>
        <w:spacing w:before="0" w:after="0" w:line="240" w:lineRule="auto"/>
        <w:ind w:left="440" w:right="0" w:hanging="440"/>
        <w:jc w:val="left"/>
      </w:pPr>
      <w:r>
        <w:rPr>
          <w:color w:val="000000"/>
          <w:spacing w:val="0"/>
          <w:w w:val="100"/>
          <w:position w:val="0"/>
          <w:shd w:val="clear" w:color="auto" w:fill="auto"/>
          <w:lang w:val="cs-CZ" w:eastAsia="cs-CZ" w:bidi="cs-CZ"/>
        </w:rPr>
        <w:t>1. Pro stanovení výše pojistného plnění je rozhodující stav a funkčnost zabezpečení uzamčené budovy, resp. místnosti, ve které se nacházejí pojištěné věci, v místě pojištění (dále jen „uzamčený prostor“). Návrh a montáž elektrických zabezpečovacích systémů (dále jen EZS) musí být provedeny v souladu s příslušnými platnými normami.</w:t>
      </w:r>
    </w:p>
    <w:p>
      <w:pPr>
        <w:pStyle w:val="Style43"/>
        <w:keepNext w:val="0"/>
        <w:keepLines w:val="0"/>
        <w:framePr w:w="10608" w:h="3384" w:wrap="none" w:hAnchor="page" w:x="642" w:y="11051"/>
        <w:widowControl w:val="0"/>
        <w:numPr>
          <w:ilvl w:val="0"/>
          <w:numId w:val="401"/>
        </w:numPr>
        <w:shd w:val="clear" w:color="auto" w:fill="auto"/>
        <w:tabs>
          <w:tab w:pos="448" w:val="left"/>
        </w:tabs>
        <w:bidi w:val="0"/>
        <w:spacing w:before="0" w:after="0" w:line="240" w:lineRule="auto"/>
        <w:ind w:left="440" w:right="0" w:hanging="280"/>
        <w:jc w:val="left"/>
      </w:pPr>
      <w:r>
        <w:rPr>
          <w:color w:val="000000"/>
          <w:spacing w:val="0"/>
          <w:w w:val="100"/>
          <w:position w:val="0"/>
          <w:shd w:val="clear" w:color="auto" w:fill="auto"/>
          <w:lang w:val="cs-CZ" w:eastAsia="cs-CZ" w:bidi="cs-CZ"/>
        </w:rPr>
        <w:t>Minimálním mechanickým zabezpečením se rozumí, že dveřní křídla všech vnějších vstupních otvorů do uzamčeného prostoru musí být osazena uzamykacím systémem. Uzamykací systém může být tvořen obyčejným zámkem, dosickým zámkem, zámkem s cylindrickou vložkou nebo systémem s visacím zámkem.</w:t>
      </w:r>
    </w:p>
    <w:p>
      <w:pPr>
        <w:pStyle w:val="Style43"/>
        <w:keepNext w:val="0"/>
        <w:keepLines w:val="0"/>
        <w:framePr w:w="10608" w:h="3384" w:wrap="none" w:hAnchor="page" w:x="642" w:y="11051"/>
        <w:widowControl w:val="0"/>
        <w:shd w:val="clear" w:color="auto" w:fill="auto"/>
        <w:bidi w:val="0"/>
        <w:spacing w:before="0" w:after="0" w:line="240" w:lineRule="auto"/>
        <w:ind w:left="440" w:right="0" w:firstLine="0"/>
        <w:jc w:val="both"/>
      </w:pPr>
      <w:r>
        <w:rPr>
          <w:color w:val="000000"/>
          <w:spacing w:val="0"/>
          <w:w w:val="100"/>
          <w:position w:val="0"/>
          <w:shd w:val="clear" w:color="auto" w:fill="auto"/>
          <w:lang w:val="cs-CZ" w:eastAsia="cs-CZ" w:bidi="cs-CZ"/>
        </w:rPr>
        <w:t>Zabezpečení ostatních otvorů, zejména všech okenních vstupů, oken a jiných prosklených částí (prosklené dveře, prosklené stěny apod. s výjimkou skleněných tvárnic), přes které je možný přístup do pojištěného prostoru, s plochou větší než 6 dm</w:t>
      </w:r>
      <w:r>
        <w:rPr>
          <w:color w:val="000000"/>
          <w:spacing w:val="0"/>
          <w:w w:val="100"/>
          <w:position w:val="0"/>
          <w:sz w:val="11"/>
          <w:szCs w:val="11"/>
          <w:shd w:val="clear" w:color="auto" w:fill="auto"/>
          <w:vertAlign w:val="superscript"/>
          <w:lang w:val="cs-CZ" w:eastAsia="cs-CZ" w:bidi="cs-CZ"/>
        </w:rPr>
        <w:t>2</w:t>
      </w:r>
      <w:r>
        <w:rPr>
          <w:color w:val="000000"/>
          <w:spacing w:val="0"/>
          <w:w w:val="100"/>
          <w:position w:val="0"/>
          <w:sz w:val="11"/>
          <w:szCs w:val="11"/>
          <w:shd w:val="clear" w:color="auto" w:fill="auto"/>
          <w:lang w:val="cs-CZ" w:eastAsia="cs-CZ" w:bidi="cs-CZ"/>
        </w:rPr>
        <w:t xml:space="preserve"> </w:t>
      </w:r>
      <w:r>
        <w:rPr>
          <w:color w:val="000000"/>
          <w:spacing w:val="0"/>
          <w:w w:val="100"/>
          <w:position w:val="0"/>
          <w:shd w:val="clear" w:color="auto" w:fill="auto"/>
          <w:lang w:val="cs-CZ" w:eastAsia="cs-CZ" w:bidi="cs-CZ"/>
        </w:rPr>
        <w:t>nebo s min. rozměrem v jednom směru alespoň 20 cm, pokud jejich spodní okraj leží do 3 m od země, resp. nejmenší vzdálenost od místa umožňujícího vystoupání na úroveň otvoru (např. od hromosvodů, od pevných plošin spojených se zemí, apod.) není větší než 1,20 m, musí být zajištěno alespoň skleněnou výplní - zasklením.</w:t>
      </w:r>
    </w:p>
    <w:p>
      <w:pPr>
        <w:pStyle w:val="Style43"/>
        <w:keepNext w:val="0"/>
        <w:keepLines w:val="0"/>
        <w:framePr w:w="10608" w:h="3384" w:wrap="none" w:hAnchor="page" w:x="642" w:y="11051"/>
        <w:widowControl w:val="0"/>
        <w:numPr>
          <w:ilvl w:val="0"/>
          <w:numId w:val="401"/>
        </w:numPr>
        <w:shd w:val="clear" w:color="auto" w:fill="auto"/>
        <w:tabs>
          <w:tab w:pos="443" w:val="left"/>
        </w:tabs>
        <w:bidi w:val="0"/>
        <w:spacing w:before="0" w:after="0" w:line="240" w:lineRule="auto"/>
        <w:ind w:left="440" w:right="0" w:hanging="280"/>
        <w:jc w:val="left"/>
      </w:pPr>
      <w:r>
        <w:rPr>
          <w:color w:val="000000"/>
          <w:spacing w:val="0"/>
          <w:w w:val="100"/>
          <w:position w:val="0"/>
          <w:shd w:val="clear" w:color="auto" w:fill="auto"/>
          <w:lang w:val="cs-CZ" w:eastAsia="cs-CZ" w:bidi="cs-CZ"/>
        </w:rPr>
        <w:t>Základním mechanickým zabezpečením se rozumí, že dveřní křídla všech vnějších vstupních otvorů do uzamčeného prostoru musí být pevná, s plnou výplní (dřevo, plast nebo kov), osazená bezpečnostním uzamykacím systémem (komplet tvořený bezpečnostním stavebním zámkem, bezpečnostní cylindrickou vložkou a bezpečnostním kováním).</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93" w:line="1" w:lineRule="exact"/>
      </w:pPr>
    </w:p>
    <w:p>
      <w:pPr>
        <w:widowControl w:val="0"/>
        <w:spacing w:line="1" w:lineRule="exact"/>
        <w:sectPr>
          <w:footerReference w:type="default" r:id="rId30"/>
          <w:footerReference w:type="even" r:id="rId31"/>
          <w:footnotePr>
            <w:pos w:val="pageBottom"/>
            <w:numFmt w:val="decimal"/>
            <w:numRestart w:val="continuous"/>
          </w:footnotePr>
          <w:pgSz w:w="11900" w:h="16840"/>
          <w:pgMar w:top="1398" w:left="632" w:right="651" w:bottom="266" w:header="970" w:footer="3" w:gutter="0"/>
          <w:pgNumType w:start="1"/>
          <w:cols w:space="720"/>
          <w:noEndnote/>
          <w:rtlGutter w:val="0"/>
          <w:docGrid w:linePitch="360"/>
        </w:sectPr>
      </w:pPr>
    </w:p>
    <w:p>
      <w:pPr>
        <w:pStyle w:val="Style43"/>
        <w:keepNext w:val="0"/>
        <w:keepLines w:val="0"/>
        <w:widowControl w:val="0"/>
        <w:shd w:val="clear" w:color="auto" w:fill="auto"/>
        <w:bidi w:val="0"/>
        <w:spacing w:before="0" w:after="0" w:line="240" w:lineRule="auto"/>
        <w:ind w:left="440" w:right="0" w:firstLine="0"/>
        <w:jc w:val="both"/>
      </w:pPr>
      <w:r>
        <w:rPr>
          <w:color w:val="000000"/>
          <w:spacing w:val="0"/>
          <w:w w:val="100"/>
          <w:position w:val="0"/>
          <w:shd w:val="clear" w:color="auto" w:fill="auto"/>
          <w:lang w:val="cs-CZ" w:eastAsia="cs-CZ" w:bidi="cs-CZ"/>
        </w:rPr>
        <w:t>Zabezpečení ostatních otvorů, zejména všech okenních vstupů, oken a jiných prosklených částí (prosklené dveře, prosklené stěny apod. s výjimkou skleněných tvárnic), přes které je možný přístup do pojištěného prostoru, s plochou větší než 6 dm</w:t>
      </w:r>
      <w:r>
        <w:rPr>
          <w:color w:val="000000"/>
          <w:spacing w:val="0"/>
          <w:w w:val="100"/>
          <w:position w:val="0"/>
          <w:sz w:val="11"/>
          <w:szCs w:val="11"/>
          <w:shd w:val="clear" w:color="auto" w:fill="auto"/>
          <w:vertAlign w:val="superscript"/>
          <w:lang w:val="cs-CZ" w:eastAsia="cs-CZ" w:bidi="cs-CZ"/>
        </w:rPr>
        <w:t>2</w:t>
      </w:r>
      <w:r>
        <w:rPr>
          <w:color w:val="000000"/>
          <w:spacing w:val="0"/>
          <w:w w:val="100"/>
          <w:position w:val="0"/>
          <w:sz w:val="11"/>
          <w:szCs w:val="11"/>
          <w:shd w:val="clear" w:color="auto" w:fill="auto"/>
          <w:lang w:val="cs-CZ" w:eastAsia="cs-CZ" w:bidi="cs-CZ"/>
        </w:rPr>
        <w:t xml:space="preserve"> </w:t>
      </w:r>
      <w:r>
        <w:rPr>
          <w:color w:val="000000"/>
          <w:spacing w:val="0"/>
          <w:w w:val="100"/>
          <w:position w:val="0"/>
          <w:shd w:val="clear" w:color="auto" w:fill="auto"/>
          <w:lang w:val="cs-CZ" w:eastAsia="cs-CZ" w:bidi="cs-CZ"/>
        </w:rPr>
        <w:t>nebo s min. rozměrem v jednom směru alespoň 20 cm, pokud jejich spodní okraj leží do 3 m od země, resp. nejmenší vzdálenost od místa umožňujícího vystoupání na úroveň otvoru (např. od hromosvodů, od pevných plošin spojených se zemí, apod.) není větší než 1,2 m, musí být zajištěno alespoň skleněnou výplní - zasklením.</w:t>
      </w:r>
    </w:p>
    <w:p>
      <w:pPr>
        <w:pStyle w:val="Style43"/>
        <w:keepNext w:val="0"/>
        <w:keepLines w:val="0"/>
        <w:widowControl w:val="0"/>
        <w:shd w:val="clear" w:color="auto" w:fill="auto"/>
        <w:bidi w:val="0"/>
        <w:spacing w:before="0" w:after="0" w:line="240" w:lineRule="auto"/>
        <w:ind w:left="440" w:right="0" w:hanging="280"/>
        <w:jc w:val="both"/>
      </w:pPr>
      <w:r>
        <w:rPr>
          <w:color w:val="000000"/>
          <w:spacing w:val="0"/>
          <w:w w:val="100"/>
          <w:position w:val="0"/>
          <w:shd w:val="clear" w:color="auto" w:fill="auto"/>
          <w:lang w:val="cs-CZ" w:eastAsia="cs-CZ" w:bidi="cs-CZ"/>
        </w:rPr>
        <w:t>C. Speciálním mechanickým zabezpečením se rozumí, že dveřní křídla všech vnějších vstupních otvorů do uzamčeného prostoru musí být pevná, s plnou výplní (dřevo, plast nebo kov), osazená:</w:t>
      </w:r>
    </w:p>
    <w:p>
      <w:pPr>
        <w:pStyle w:val="Style43"/>
        <w:keepNext w:val="0"/>
        <w:keepLines w:val="0"/>
        <w:widowControl w:val="0"/>
        <w:numPr>
          <w:ilvl w:val="0"/>
          <w:numId w:val="403"/>
        </w:numPr>
        <w:shd w:val="clear" w:color="auto" w:fill="auto"/>
        <w:tabs>
          <w:tab w:pos="1182" w:val="left"/>
        </w:tabs>
        <w:bidi w:val="0"/>
        <w:spacing w:before="0" w:after="0" w:line="394" w:lineRule="auto"/>
        <w:ind w:left="0" w:right="0" w:firstLine="820"/>
        <w:jc w:val="left"/>
      </w:pPr>
      <w:r>
        <w:rPr>
          <w:color w:val="000000"/>
          <w:spacing w:val="0"/>
          <w:w w:val="100"/>
          <w:position w:val="0"/>
          <w:shd w:val="clear" w:color="auto" w:fill="auto"/>
          <w:lang w:val="cs-CZ" w:eastAsia="cs-CZ" w:bidi="cs-CZ"/>
        </w:rPr>
        <w:t>vícebodovým bezpečnostním uzamykacím systémem, nebo</w:t>
      </w:r>
    </w:p>
    <w:p>
      <w:pPr>
        <w:pStyle w:val="Style43"/>
        <w:keepNext w:val="0"/>
        <w:keepLines w:val="0"/>
        <w:widowControl w:val="0"/>
        <w:numPr>
          <w:ilvl w:val="0"/>
          <w:numId w:val="403"/>
        </w:numPr>
        <w:shd w:val="clear" w:color="auto" w:fill="auto"/>
        <w:tabs>
          <w:tab w:pos="1182" w:val="left"/>
        </w:tabs>
        <w:bidi w:val="0"/>
        <w:spacing w:before="0" w:after="0" w:line="394" w:lineRule="auto"/>
        <w:ind w:left="0" w:right="0" w:firstLine="820"/>
        <w:jc w:val="left"/>
      </w:pPr>
      <w:r>
        <w:rPr>
          <w:color w:val="000000"/>
          <w:spacing w:val="0"/>
          <w:w w:val="100"/>
          <w:position w:val="0"/>
          <w:shd w:val="clear" w:color="auto" w:fill="auto"/>
          <w:lang w:val="cs-CZ" w:eastAsia="cs-CZ" w:bidi="cs-CZ"/>
        </w:rPr>
        <w:t>bezpečnostní uzamykatelnou závorou, nebo</w:t>
      </w:r>
    </w:p>
    <w:p>
      <w:pPr>
        <w:pStyle w:val="Style43"/>
        <w:keepNext w:val="0"/>
        <w:keepLines w:val="0"/>
        <w:widowControl w:val="0"/>
        <w:numPr>
          <w:ilvl w:val="0"/>
          <w:numId w:val="403"/>
        </w:numPr>
        <w:shd w:val="clear" w:color="auto" w:fill="auto"/>
        <w:tabs>
          <w:tab w:pos="1182" w:val="left"/>
        </w:tabs>
        <w:bidi w:val="0"/>
        <w:spacing w:before="0" w:after="0" w:line="300" w:lineRule="auto"/>
        <w:ind w:left="1160" w:right="0" w:hanging="340"/>
        <w:jc w:val="both"/>
      </w:pPr>
      <w:r>
        <w:rPr>
          <w:color w:val="000000"/>
          <w:spacing w:val="0"/>
          <w:w w:val="100"/>
          <w:position w:val="0"/>
          <w:shd w:val="clear" w:color="auto" w:fill="auto"/>
          <w:lang w:val="cs-CZ" w:eastAsia="cs-CZ" w:bidi="cs-CZ"/>
        </w:rPr>
        <w:t>bezpečnostním uzamykacím systémem (komplet tvořený bezpečnostním stavebním zámkem, bezpečnostní cylindrickou vložkou a bezpečnostním kováním) a opatřena přídavným bezpečnostním zámkem.</w:t>
      </w:r>
    </w:p>
    <w:p>
      <w:pPr>
        <w:pStyle w:val="Style43"/>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Zárubně vnějších vstupních otvorů musí být zabezpečeny proti roztažení.</w:t>
      </w:r>
    </w:p>
    <w:p>
      <w:pPr>
        <w:pStyle w:val="Style43"/>
        <w:keepNext w:val="0"/>
        <w:keepLines w:val="0"/>
        <w:widowControl w:val="0"/>
        <w:shd w:val="clear" w:color="auto" w:fill="auto"/>
        <w:bidi w:val="0"/>
        <w:spacing w:before="0" w:after="0" w:line="240" w:lineRule="auto"/>
        <w:ind w:left="440" w:right="0" w:firstLine="0"/>
        <w:jc w:val="both"/>
      </w:pPr>
      <w:r>
        <w:rPr>
          <w:color w:val="000000"/>
          <w:spacing w:val="0"/>
          <w:w w:val="100"/>
          <w:position w:val="0"/>
          <w:shd w:val="clear" w:color="auto" w:fill="auto"/>
          <w:lang w:val="cs-CZ" w:eastAsia="cs-CZ" w:bidi="cs-CZ"/>
        </w:rPr>
        <w:t>Zabezpečení ostatních otvorů, zejména všech okenních vstupů, oken a jiných prosklených částí (prosklené dveře, prosklené stěny apod. s výjimkou skleněných tvárnic), přes které je možný přístup do uzamčeného prostoru, s plochou větší než 6 dm</w:t>
      </w:r>
      <w:r>
        <w:rPr>
          <w:color w:val="000000"/>
          <w:spacing w:val="0"/>
          <w:w w:val="100"/>
          <w:position w:val="0"/>
          <w:sz w:val="11"/>
          <w:szCs w:val="11"/>
          <w:shd w:val="clear" w:color="auto" w:fill="auto"/>
          <w:vertAlign w:val="superscript"/>
          <w:lang w:val="cs-CZ" w:eastAsia="cs-CZ" w:bidi="cs-CZ"/>
        </w:rPr>
        <w:t>2</w:t>
      </w:r>
      <w:r>
        <w:rPr>
          <w:color w:val="000000"/>
          <w:spacing w:val="0"/>
          <w:w w:val="100"/>
          <w:position w:val="0"/>
          <w:sz w:val="11"/>
          <w:szCs w:val="11"/>
          <w:shd w:val="clear" w:color="auto" w:fill="auto"/>
          <w:lang w:val="cs-CZ" w:eastAsia="cs-CZ" w:bidi="cs-CZ"/>
        </w:rPr>
        <w:t xml:space="preserve"> </w:t>
      </w:r>
      <w:r>
        <w:rPr>
          <w:color w:val="000000"/>
          <w:spacing w:val="0"/>
          <w:w w:val="100"/>
          <w:position w:val="0"/>
          <w:shd w:val="clear" w:color="auto" w:fill="auto"/>
          <w:lang w:val="cs-CZ" w:eastAsia="cs-CZ" w:bidi="cs-CZ"/>
        </w:rPr>
        <w:t>nebo s min. rozměrem v jednom směru alespoň 20 cm, pokud jejich spodní okraj leží do 3 m od země, resp. nejmenší vzdálenost od místa umožňujícího vystoupání na úroveň otvoru (např. od hromosvodů, od pevných plošin spojených se zemí, apod.) není větší než 1,2 m, musí být zajištěno buď funkční ocelovou mříží pevně osazenou do zdiva, s průměrem tyče s kruhovým profilem 10 mm či s jiným profilem s podobnou tuhostí, s velikostí oka max. 6 dm</w:t>
      </w:r>
      <w:r>
        <w:rPr>
          <w:color w:val="000000"/>
          <w:spacing w:val="0"/>
          <w:w w:val="100"/>
          <w:position w:val="0"/>
          <w:sz w:val="11"/>
          <w:szCs w:val="11"/>
          <w:shd w:val="clear" w:color="auto" w:fill="auto"/>
          <w:vertAlign w:val="superscript"/>
          <w:lang w:val="cs-CZ" w:eastAsia="cs-CZ" w:bidi="cs-CZ"/>
        </w:rPr>
        <w:t>2</w:t>
      </w:r>
      <w:r>
        <w:rPr>
          <w:color w:val="000000"/>
          <w:spacing w:val="0"/>
          <w:w w:val="100"/>
          <w:position w:val="0"/>
          <w:sz w:val="11"/>
          <w:szCs w:val="11"/>
          <w:shd w:val="clear" w:color="auto" w:fill="auto"/>
          <w:lang w:val="cs-CZ" w:eastAsia="cs-CZ" w:bidi="cs-CZ"/>
        </w:rPr>
        <w:t xml:space="preserve"> </w:t>
      </w:r>
      <w:r>
        <w:rPr>
          <w:color w:val="000000"/>
          <w:spacing w:val="0"/>
          <w:w w:val="100"/>
          <w:position w:val="0"/>
          <w:shd w:val="clear" w:color="auto" w:fill="auto"/>
          <w:lang w:val="cs-CZ" w:eastAsia="cs-CZ" w:bidi="cs-CZ"/>
        </w:rPr>
        <w:t>a s max. rozměrem v jednom směru 20 cm, nebo funkční bezpečnostní roletou, nebo funkční okenicí uzamykatelnou zámkem, nebo bezpečnostní fólií s tloušťkou min. 300 mikrometrů montovanou do rámu, nebo funkčním bezpečnostním zasklením.</w:t>
      </w:r>
    </w:p>
    <w:p>
      <w:pPr>
        <w:widowControl w:val="0"/>
        <w:spacing w:line="1" w:lineRule="exact"/>
        <w:sectPr>
          <w:footnotePr>
            <w:pos w:val="pageBottom"/>
            <w:numFmt w:val="decimal"/>
            <w:numRestart w:val="continuous"/>
          </w:footnotePr>
          <w:pgSz w:w="11900" w:h="16840"/>
          <w:pgMar w:top="1393" w:left="641" w:right="651" w:bottom="703" w:header="965" w:footer="3" w:gutter="0"/>
          <w:cols w:space="720"/>
          <w:noEndnote/>
          <w:rtlGutter w:val="0"/>
          <w:docGrid w:linePitch="360"/>
        </w:sectPr>
      </w:pPr>
      <w:r>
        <mc:AlternateContent>
          <mc:Choice Requires="wps">
            <w:drawing>
              <wp:anchor distT="25400" distB="2245995" distL="0" distR="0" simplePos="0" relativeHeight="125829388" behindDoc="0" locked="0" layoutInCell="1" allowOverlap="1">
                <wp:simplePos x="0" y="0"/>
                <wp:positionH relativeFrom="page">
                  <wp:posOffset>410210</wp:posOffset>
                </wp:positionH>
                <wp:positionV relativeFrom="paragraph">
                  <wp:posOffset>25400</wp:posOffset>
                </wp:positionV>
                <wp:extent cx="118745" cy="155575"/>
                <wp:wrapTopAndBottom/>
                <wp:docPr id="53" name="Shape 53"/>
                <a:graphic xmlns:a="http://schemas.openxmlformats.org/drawingml/2006/main">
                  <a:graphicData uri="http://schemas.microsoft.com/office/word/2010/wordprocessingShape">
                    <wps:wsp>
                      <wps:cNvSpPr txBox="1"/>
                      <wps:spPr>
                        <a:xfrm>
                          <a:ext cx="118745" cy="155575"/>
                        </a:xfrm>
                        <a:prstGeom prst="rect"/>
                        <a:noFill/>
                      </wps:spPr>
                      <wps:txbx>
                        <w:txbxContent>
                          <w:p>
                            <w:pPr>
                              <w:pStyle w:val="Style4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xbxContent>
                      </wps:txbx>
                      <wps:bodyPr wrap="none" lIns="0" tIns="0" rIns="0" bIns="0">
                        <a:noAutoFit/>
                      </wps:bodyPr>
                    </wps:wsp>
                  </a:graphicData>
                </a:graphic>
              </wp:anchor>
            </w:drawing>
          </mc:Choice>
          <mc:Fallback>
            <w:pict>
              <v:shape id="_x0000_s1079" type="#_x0000_t202" style="position:absolute;margin-left:32.299999999999997pt;margin-top:2.pt;width:9.3499999999999996pt;height:12.25pt;z-index:-125829365;mso-wrap-distance-left:0;mso-wrap-distance-top:2.pt;mso-wrap-distance-right:0;mso-wrap-distance-bottom:176.84999999999999pt;mso-position-horizontal-relative:page" filled="f" stroked="f">
                <v:textbox inset="0,0,0,0">
                  <w:txbxContent>
                    <w:p>
                      <w:pPr>
                        <w:pStyle w:val="Style4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xbxContent>
                </v:textbox>
                <w10:wrap type="topAndBottom" anchorx="page"/>
              </v:shape>
            </w:pict>
          </mc:Fallback>
        </mc:AlternateContent>
      </w:r>
      <w:r>
        <mc:AlternateContent>
          <mc:Choice Requires="wps">
            <w:drawing>
              <wp:anchor distT="25400" distB="1844040" distL="0" distR="0" simplePos="0" relativeHeight="125829390" behindDoc="0" locked="0" layoutInCell="1" allowOverlap="1">
                <wp:simplePos x="0" y="0"/>
                <wp:positionH relativeFrom="page">
                  <wp:posOffset>678180</wp:posOffset>
                </wp:positionH>
                <wp:positionV relativeFrom="paragraph">
                  <wp:posOffset>25400</wp:posOffset>
                </wp:positionV>
                <wp:extent cx="6446520" cy="557530"/>
                <wp:wrapTopAndBottom/>
                <wp:docPr id="55" name="Shape 55"/>
                <a:graphic xmlns:a="http://schemas.openxmlformats.org/drawingml/2006/main">
                  <a:graphicData uri="http://schemas.microsoft.com/office/word/2010/wordprocessingShape">
                    <wps:wsp>
                      <wps:cNvSpPr txBox="1"/>
                      <wps:spPr>
                        <a:xfrm>
                          <a:ext cx="6446520" cy="557530"/>
                        </a:xfrm>
                        <a:prstGeom prst="rect"/>
                        <a:noFill/>
                      </wps:spPr>
                      <wps:txbx>
                        <w:txbxContent>
                          <w:p>
                            <w:pPr>
                              <w:pStyle w:val="Style4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Dojde-li k odcizení pojištěných věcí uložených v uzamčeném prostoru krádeží vloupáním anebo k poškození či zničení pojištěných věcí vandalským činem po provedeném vloupání, pokud je pojištění proti poškození či zničení vandalským činem sjednáno, poskytne pojistitel pojistné plnění do výše sjednané pojistné částky, resp. limitu pojistného plnění, maximálně však:</w:t>
                            </w:r>
                          </w:p>
                          <w:p>
                            <w:pPr>
                              <w:pStyle w:val="Style45"/>
                              <w:keepNext w:val="0"/>
                              <w:keepLines w:val="0"/>
                              <w:widowControl w:val="0"/>
                              <w:shd w:val="clear" w:color="auto" w:fill="auto"/>
                              <w:bidi w:val="0"/>
                              <w:spacing w:before="0" w:after="0" w:line="240" w:lineRule="auto"/>
                              <w:ind w:left="0" w:right="0" w:firstLine="0"/>
                              <w:jc w:val="both"/>
                            </w:pPr>
                            <w:r>
                              <w:rPr>
                                <w:rFonts w:ascii="Courier New" w:eastAsia="Courier New" w:hAnsi="Courier New" w:cs="Courier New"/>
                                <w:color w:val="000000"/>
                                <w:spacing w:val="0"/>
                                <w:w w:val="100"/>
                                <w:position w:val="0"/>
                                <w:shd w:val="clear" w:color="auto" w:fill="auto"/>
                                <w:lang w:val="cs-CZ" w:eastAsia="cs-CZ" w:bidi="cs-CZ"/>
                              </w:rPr>
                              <w:t>a)</w:t>
                            </w:r>
                          </w:p>
                        </w:txbxContent>
                      </wps:txbx>
                      <wps:bodyPr lIns="0" tIns="0" rIns="0" bIns="0">
                        <a:noAutoFit/>
                      </wps:bodyPr>
                    </wps:wsp>
                  </a:graphicData>
                </a:graphic>
              </wp:anchor>
            </w:drawing>
          </mc:Choice>
          <mc:Fallback>
            <w:pict>
              <v:shape id="_x0000_s1081" type="#_x0000_t202" style="position:absolute;margin-left:53.399999999999999pt;margin-top:2.pt;width:507.60000000000002pt;height:43.899999999999999pt;z-index:-125829363;mso-wrap-distance-left:0;mso-wrap-distance-top:2.pt;mso-wrap-distance-right:0;mso-wrap-distance-bottom:145.19999999999999pt;mso-position-horizontal-relative:page" filled="f" stroked="f">
                <v:textbox inset="0,0,0,0">
                  <w:txbxContent>
                    <w:p>
                      <w:pPr>
                        <w:pStyle w:val="Style4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Dojde-li k odcizení pojištěných věcí uložených v uzamčeném prostoru krádeží vloupáním anebo k poškození či zničení pojištěných věcí vandalským činem po provedeném vloupání, pokud je pojištění proti poškození či zničení vandalským činem sjednáno, poskytne pojistitel pojistné plnění do výše sjednané pojistné částky, resp. limitu pojistného plnění, maximálně však:</w:t>
                      </w:r>
                    </w:p>
                    <w:p>
                      <w:pPr>
                        <w:pStyle w:val="Style45"/>
                        <w:keepNext w:val="0"/>
                        <w:keepLines w:val="0"/>
                        <w:widowControl w:val="0"/>
                        <w:shd w:val="clear" w:color="auto" w:fill="auto"/>
                        <w:bidi w:val="0"/>
                        <w:spacing w:before="0" w:after="0" w:line="240" w:lineRule="auto"/>
                        <w:ind w:left="0" w:right="0" w:firstLine="0"/>
                        <w:jc w:val="both"/>
                      </w:pPr>
                      <w:r>
                        <w:rPr>
                          <w:rFonts w:ascii="Courier New" w:eastAsia="Courier New" w:hAnsi="Courier New" w:cs="Courier New"/>
                          <w:color w:val="000000"/>
                          <w:spacing w:val="0"/>
                          <w:w w:val="100"/>
                          <w:position w:val="0"/>
                          <w:shd w:val="clear" w:color="auto" w:fill="auto"/>
                          <w:lang w:val="cs-CZ" w:eastAsia="cs-CZ" w:bidi="cs-CZ"/>
                        </w:rPr>
                        <w:t>a)</w:t>
                      </w:r>
                    </w:p>
                  </w:txbxContent>
                </v:textbox>
                <w10:wrap type="topAndBottom" anchorx="page"/>
              </v:shape>
            </w:pict>
          </mc:Fallback>
        </mc:AlternateContent>
      </w:r>
      <w:r>
        <mc:AlternateContent>
          <mc:Choice Requires="wps">
            <w:drawing>
              <wp:anchor distT="418465" distB="1852930" distL="0" distR="0" simplePos="0" relativeHeight="125829392" behindDoc="0" locked="0" layoutInCell="1" allowOverlap="1">
                <wp:simplePos x="0" y="0"/>
                <wp:positionH relativeFrom="page">
                  <wp:posOffset>6893560</wp:posOffset>
                </wp:positionH>
                <wp:positionV relativeFrom="paragraph">
                  <wp:posOffset>418465</wp:posOffset>
                </wp:positionV>
                <wp:extent cx="231775" cy="155575"/>
                <wp:wrapTopAndBottom/>
                <wp:docPr id="57" name="Shape 57"/>
                <a:graphic xmlns:a="http://schemas.openxmlformats.org/drawingml/2006/main">
                  <a:graphicData uri="http://schemas.microsoft.com/office/word/2010/wordprocessingShape">
                    <wps:wsp>
                      <wps:cNvSpPr txBox="1"/>
                      <wps:spPr>
                        <a:xfrm>
                          <a:ext cx="231775" cy="155575"/>
                        </a:xfrm>
                        <a:prstGeom prst="rect"/>
                        <a:noFill/>
                      </wps:spPr>
                      <wps:txbx>
                        <w:txbxContent>
                          <w:p>
                            <w:pPr>
                              <w:pStyle w:val="Style4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věci</w:t>
                            </w:r>
                          </w:p>
                        </w:txbxContent>
                      </wps:txbx>
                      <wps:bodyPr wrap="none" lIns="0" tIns="0" rIns="0" bIns="0">
                        <a:noAutoFit/>
                      </wps:bodyPr>
                    </wps:wsp>
                  </a:graphicData>
                </a:graphic>
              </wp:anchor>
            </w:drawing>
          </mc:Choice>
          <mc:Fallback>
            <w:pict>
              <v:shape id="_x0000_s1083" type="#_x0000_t202" style="position:absolute;margin-left:542.79999999999995pt;margin-top:32.950000000000003pt;width:18.25pt;height:12.25pt;z-index:-125829361;mso-wrap-distance-left:0;mso-wrap-distance-top:32.950000000000003pt;mso-wrap-distance-right:0;mso-wrap-distance-bottom:145.90000000000001pt;mso-position-horizontal-relative:page" filled="f" stroked="f">
                <v:textbox inset="0,0,0,0">
                  <w:txbxContent>
                    <w:p>
                      <w:pPr>
                        <w:pStyle w:val="Style4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věci</w:t>
                      </w:r>
                    </w:p>
                  </w:txbxContent>
                </v:textbox>
                <w10:wrap type="topAndBottom" anchorx="page"/>
              </v:shape>
            </w:pict>
          </mc:Fallback>
        </mc:AlternateContent>
      </w:r>
      <w:r>
        <mc:AlternateContent>
          <mc:Choice Requires="wps">
            <w:drawing>
              <wp:anchor distT="692785" distB="1581785" distL="0" distR="0" simplePos="0" relativeHeight="125829394" behindDoc="0" locked="0" layoutInCell="1" allowOverlap="1">
                <wp:simplePos x="0" y="0"/>
                <wp:positionH relativeFrom="page">
                  <wp:posOffset>678180</wp:posOffset>
                </wp:positionH>
                <wp:positionV relativeFrom="paragraph">
                  <wp:posOffset>692785</wp:posOffset>
                </wp:positionV>
                <wp:extent cx="179705" cy="152400"/>
                <wp:wrapTopAndBottom/>
                <wp:docPr id="59" name="Shape 59"/>
                <a:graphic xmlns:a="http://schemas.openxmlformats.org/drawingml/2006/main">
                  <a:graphicData uri="http://schemas.microsoft.com/office/word/2010/wordprocessingShape">
                    <wps:wsp>
                      <wps:cNvSpPr txBox="1"/>
                      <wps:spPr>
                        <a:xfrm>
                          <a:ext cx="179705" cy="15240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b)</w:t>
                            </w:r>
                          </w:p>
                        </w:txbxContent>
                      </wps:txbx>
                      <wps:bodyPr wrap="none" lIns="0" tIns="0" rIns="0" bIns="0">
                        <a:noAutoFit/>
                      </wps:bodyPr>
                    </wps:wsp>
                  </a:graphicData>
                </a:graphic>
              </wp:anchor>
            </w:drawing>
          </mc:Choice>
          <mc:Fallback>
            <w:pict>
              <v:shape id="_x0000_s1085" type="#_x0000_t202" style="position:absolute;margin-left:53.399999999999999pt;margin-top:54.549999999999997pt;width:14.15pt;height:12.pt;z-index:-125829359;mso-wrap-distance-left:0;mso-wrap-distance-top:54.549999999999997pt;mso-wrap-distance-right:0;mso-wrap-distance-bottom:124.55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b)</w:t>
                      </w:r>
                    </w:p>
                  </w:txbxContent>
                </v:textbox>
                <w10:wrap type="topAndBottom" anchorx="page"/>
              </v:shape>
            </w:pict>
          </mc:Fallback>
        </mc:AlternateContent>
      </w:r>
      <w:r>
        <mc:AlternateContent>
          <mc:Choice Requires="wps">
            <w:drawing>
              <wp:anchor distT="958215" distB="1316355" distL="0" distR="0" simplePos="0" relativeHeight="125829396" behindDoc="0" locked="0" layoutInCell="1" allowOverlap="1">
                <wp:simplePos x="0" y="0"/>
                <wp:positionH relativeFrom="page">
                  <wp:posOffset>678180</wp:posOffset>
                </wp:positionH>
                <wp:positionV relativeFrom="paragraph">
                  <wp:posOffset>958215</wp:posOffset>
                </wp:positionV>
                <wp:extent cx="179705" cy="152400"/>
                <wp:wrapTopAndBottom/>
                <wp:docPr id="61" name="Shape 61"/>
                <a:graphic xmlns:a="http://schemas.openxmlformats.org/drawingml/2006/main">
                  <a:graphicData uri="http://schemas.microsoft.com/office/word/2010/wordprocessingShape">
                    <wps:wsp>
                      <wps:cNvSpPr txBox="1"/>
                      <wps:spPr>
                        <a:xfrm>
                          <a:ext cx="179705" cy="15240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c)</w:t>
                            </w:r>
                          </w:p>
                        </w:txbxContent>
                      </wps:txbx>
                      <wps:bodyPr wrap="none" lIns="0" tIns="0" rIns="0" bIns="0">
                        <a:noAutoFit/>
                      </wps:bodyPr>
                    </wps:wsp>
                  </a:graphicData>
                </a:graphic>
              </wp:anchor>
            </w:drawing>
          </mc:Choice>
          <mc:Fallback>
            <w:pict>
              <v:shape id="_x0000_s1087" type="#_x0000_t202" style="position:absolute;margin-left:53.399999999999999pt;margin-top:75.450000000000003pt;width:14.15pt;height:12.pt;z-index:-125829357;mso-wrap-distance-left:0;mso-wrap-distance-top:75.450000000000003pt;mso-wrap-distance-right:0;mso-wrap-distance-bottom:103.65000000000001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c)</w:t>
                      </w:r>
                    </w:p>
                  </w:txbxContent>
                </v:textbox>
                <w10:wrap type="topAndBottom" anchorx="page"/>
              </v:shape>
            </w:pict>
          </mc:Fallback>
        </mc:AlternateContent>
      </w:r>
      <w:r>
        <mc:AlternateContent>
          <mc:Choice Requires="wps">
            <w:drawing>
              <wp:anchor distT="1220470" distB="1054100" distL="0" distR="0" simplePos="0" relativeHeight="125829398" behindDoc="0" locked="0" layoutInCell="1" allowOverlap="1">
                <wp:simplePos x="0" y="0"/>
                <wp:positionH relativeFrom="page">
                  <wp:posOffset>678180</wp:posOffset>
                </wp:positionH>
                <wp:positionV relativeFrom="paragraph">
                  <wp:posOffset>1220470</wp:posOffset>
                </wp:positionV>
                <wp:extent cx="179705" cy="152400"/>
                <wp:wrapTopAndBottom/>
                <wp:docPr id="63" name="Shape 63"/>
                <a:graphic xmlns:a="http://schemas.openxmlformats.org/drawingml/2006/main">
                  <a:graphicData uri="http://schemas.microsoft.com/office/word/2010/wordprocessingShape">
                    <wps:wsp>
                      <wps:cNvSpPr txBox="1"/>
                      <wps:spPr>
                        <a:xfrm>
                          <a:ext cx="179705" cy="15240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d)</w:t>
                            </w:r>
                          </w:p>
                        </w:txbxContent>
                      </wps:txbx>
                      <wps:bodyPr wrap="none" lIns="0" tIns="0" rIns="0" bIns="0">
                        <a:noAutoFit/>
                      </wps:bodyPr>
                    </wps:wsp>
                  </a:graphicData>
                </a:graphic>
              </wp:anchor>
            </w:drawing>
          </mc:Choice>
          <mc:Fallback>
            <w:pict>
              <v:shape id="_x0000_s1089" type="#_x0000_t202" style="position:absolute;margin-left:53.399999999999999pt;margin-top:96.099999999999994pt;width:14.15pt;height:12.pt;z-index:-125829355;mso-wrap-distance-left:0;mso-wrap-distance-top:96.099999999999994pt;mso-wrap-distance-right:0;mso-wrap-distance-bottom:83.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d)</w:t>
                      </w:r>
                    </w:p>
                  </w:txbxContent>
                </v:textbox>
                <w10:wrap type="topAndBottom" anchorx="page"/>
              </v:shape>
            </w:pict>
          </mc:Fallback>
        </mc:AlternateContent>
      </w:r>
      <w:r>
        <mc:AlternateContent>
          <mc:Choice Requires="wps">
            <w:drawing>
              <wp:anchor distT="1744345" distB="530225" distL="0" distR="0" simplePos="0" relativeHeight="125829400" behindDoc="0" locked="0" layoutInCell="1" allowOverlap="1">
                <wp:simplePos x="0" y="0"/>
                <wp:positionH relativeFrom="page">
                  <wp:posOffset>678180</wp:posOffset>
                </wp:positionH>
                <wp:positionV relativeFrom="paragraph">
                  <wp:posOffset>1744345</wp:posOffset>
                </wp:positionV>
                <wp:extent cx="179705" cy="152400"/>
                <wp:wrapTopAndBottom/>
                <wp:docPr id="65" name="Shape 65"/>
                <a:graphic xmlns:a="http://schemas.openxmlformats.org/drawingml/2006/main">
                  <a:graphicData uri="http://schemas.microsoft.com/office/word/2010/wordprocessingShape">
                    <wps:wsp>
                      <wps:cNvSpPr txBox="1"/>
                      <wps:spPr>
                        <a:xfrm>
                          <a:ext cx="179705" cy="15240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e)</w:t>
                            </w:r>
                          </w:p>
                        </w:txbxContent>
                      </wps:txbx>
                      <wps:bodyPr wrap="none" lIns="0" tIns="0" rIns="0" bIns="0">
                        <a:noAutoFit/>
                      </wps:bodyPr>
                    </wps:wsp>
                  </a:graphicData>
                </a:graphic>
              </wp:anchor>
            </w:drawing>
          </mc:Choice>
          <mc:Fallback>
            <w:pict>
              <v:shape id="_x0000_s1091" type="#_x0000_t202" style="position:absolute;margin-left:53.399999999999999pt;margin-top:137.34999999999999pt;width:14.15pt;height:12.pt;z-index:-125829353;mso-wrap-distance-left:0;mso-wrap-distance-top:137.34999999999999pt;mso-wrap-distance-right:0;mso-wrap-distance-bottom:41.75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e)</w:t>
                      </w:r>
                    </w:p>
                  </w:txbxContent>
                </v:textbox>
                <w10:wrap type="topAndBottom" anchorx="page"/>
              </v:shape>
            </w:pict>
          </mc:Fallback>
        </mc:AlternateContent>
      </w:r>
      <w:r>
        <mc:AlternateContent>
          <mc:Choice Requires="wps">
            <w:drawing>
              <wp:anchor distT="2272030" distB="2540" distL="0" distR="0" simplePos="0" relativeHeight="125829402" behindDoc="0" locked="0" layoutInCell="1" allowOverlap="1">
                <wp:simplePos x="0" y="0"/>
                <wp:positionH relativeFrom="page">
                  <wp:posOffset>678180</wp:posOffset>
                </wp:positionH>
                <wp:positionV relativeFrom="paragraph">
                  <wp:posOffset>2272030</wp:posOffset>
                </wp:positionV>
                <wp:extent cx="179705" cy="152400"/>
                <wp:wrapTopAndBottom/>
                <wp:docPr id="67" name="Shape 67"/>
                <a:graphic xmlns:a="http://schemas.openxmlformats.org/drawingml/2006/main">
                  <a:graphicData uri="http://schemas.microsoft.com/office/word/2010/wordprocessingShape">
                    <wps:wsp>
                      <wps:cNvSpPr txBox="1"/>
                      <wps:spPr>
                        <a:xfrm>
                          <a:ext cx="179705" cy="15240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f)</w:t>
                            </w:r>
                          </w:p>
                        </w:txbxContent>
                      </wps:txbx>
                      <wps:bodyPr wrap="none" lIns="0" tIns="0" rIns="0" bIns="0">
                        <a:noAutoFit/>
                      </wps:bodyPr>
                    </wps:wsp>
                  </a:graphicData>
                </a:graphic>
              </wp:anchor>
            </w:drawing>
          </mc:Choice>
          <mc:Fallback>
            <w:pict>
              <v:shape id="_x0000_s1093" type="#_x0000_t202" style="position:absolute;margin-left:53.399999999999999pt;margin-top:178.90000000000001pt;width:14.15pt;height:12.pt;z-index:-125829351;mso-wrap-distance-left:0;mso-wrap-distance-top:178.90000000000001pt;mso-wrap-distance-right:0;mso-wrap-distance-bottom:0.20000000000000001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f)</w:t>
                      </w:r>
                    </w:p>
                  </w:txbxContent>
                </v:textbox>
                <w10:wrap type="topAndBottom" anchorx="page"/>
              </v:shape>
            </w:pict>
          </mc:Fallback>
        </mc:AlternateContent>
      </w:r>
      <w:r>
        <mc:AlternateContent>
          <mc:Choice Requires="wps">
            <w:drawing>
              <wp:anchor distT="418465" distB="0" distL="0" distR="0" simplePos="0" relativeHeight="125829404" behindDoc="0" locked="0" layoutInCell="1" allowOverlap="1">
                <wp:simplePos x="0" y="0"/>
                <wp:positionH relativeFrom="page">
                  <wp:posOffset>861060</wp:posOffset>
                </wp:positionH>
                <wp:positionV relativeFrom="paragraph">
                  <wp:posOffset>418465</wp:posOffset>
                </wp:positionV>
                <wp:extent cx="6266815" cy="2008505"/>
                <wp:wrapTopAndBottom/>
                <wp:docPr id="69" name="Shape 69"/>
                <a:graphic xmlns:a="http://schemas.openxmlformats.org/drawingml/2006/main">
                  <a:graphicData uri="http://schemas.microsoft.com/office/word/2010/wordprocessingShape">
                    <wps:wsp>
                      <wps:cNvSpPr txBox="1"/>
                      <wps:spPr>
                        <a:xfrm>
                          <a:ext cx="6266815" cy="2008505"/>
                        </a:xfrm>
                        <a:prstGeom prst="rect"/>
                        <a:noFill/>
                      </wps:spPr>
                      <wps:txbx>
                        <w:txbxContent>
                          <w:p>
                            <w:pPr>
                              <w:pStyle w:val="Style4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50 000,- Kč za všechny věci, s výjimkou věcí uvedených v článku 12, odst. 4., písmeno a) až e) VPP pojištění pro případ poškození PMP-04, jsou-li pojištěné věci umístěny v uzamčeném prostoru chráněném minimálním zabezpečením,</w:t>
                            </w:r>
                          </w:p>
                          <w:p>
                            <w:pPr>
                              <w:pStyle w:val="Style4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200 000,- Kč za všechny věci, s výjimkou věcí uvedených v článku 12, odst. 4., písm. a) až e) VPP pojištění pro případ poškození PMP-04, jsou-li pojištěné věci umístěny v uzamčeném prostoru chráněném min. základním mechanickým zabezpečením,</w:t>
                            </w:r>
                          </w:p>
                          <w:p>
                            <w:pPr>
                              <w:pStyle w:val="Style4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700 000,- Kč za všechny věci, s výjimkou věcí uvedených v článku 12, odst. 4., písm. a) až e) VPP pojištění pro případ poškození PMP-04, jsou-li pojištěné věci umístěny v uzamčeném prostoru chráněném min. speciálním mechanickým zabezpečením, 3 500 000,- Kč za všechny věci, s výjimkou věcí uvedených v článku 12, odst. 4., písm. a) až e) VPP pojištění pro případ poškození PMP-04 jsou-li pojištěné věci umístěny buď v uzamčeném prostoru chráněném min. speciálním mechanickým zabezpečením a funkčním EZS (s prostorovou a plášťovou ochranou) s vnější akustickou a světelnou signalizací, nebo v uzamčeném prostoru chráněném min. speciálním mechanickým zabezpečením trvale střeženém kvalifikovanou fyzickou ostrahou,</w:t>
                            </w:r>
                          </w:p>
                          <w:p>
                            <w:pPr>
                              <w:pStyle w:val="Style4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10 000 000,- Kč za všechny věci, s výjimkou věcí uvedených v článku 12, odst. 4., písm. a) až e) VPP pojištění pro případ poškození věci PMP-04, jsou-li pojištěné věci umístěny v uzamčeném prostoru chráněném min. speciálním mechanickým zabezpečením a funkčním EZS (s prostorovou a plášťovou ochranou) s vnější akustickou a světelnou signalizací a s napojením na pult centralizované ochrany (dále jen PCO) policie nebo bezpečnostní agentury (civilní bezpečnostní služby) s dobou dojezdu max. do 15 min., nad 10 000 000,- Kč, podle podmínek zvláště dohodnutých v pojistné smlouvě.</w:t>
                            </w:r>
                          </w:p>
                        </w:txbxContent>
                      </wps:txbx>
                      <wps:bodyPr lIns="0" tIns="0" rIns="0" bIns="0">
                        <a:noAutoFit/>
                      </wps:bodyPr>
                    </wps:wsp>
                  </a:graphicData>
                </a:graphic>
              </wp:anchor>
            </w:drawing>
          </mc:Choice>
          <mc:Fallback>
            <w:pict>
              <v:shape id="_x0000_s1095" type="#_x0000_t202" style="position:absolute;margin-left:67.799999999999997pt;margin-top:32.950000000000003pt;width:493.44999999999999pt;height:158.15000000000001pt;z-index:-125829349;mso-wrap-distance-left:0;mso-wrap-distance-top:32.950000000000003pt;mso-wrap-distance-right:0;mso-position-horizontal-relative:page" filled="f" stroked="f">
                <v:textbox inset="0,0,0,0">
                  <w:txbxContent>
                    <w:p>
                      <w:pPr>
                        <w:pStyle w:val="Style4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50 000,- Kč za všechny věci, s výjimkou věcí uvedených v článku 12, odst. 4., písmeno a) až e) VPP pojištění pro případ poškození PMP-04, jsou-li pojištěné věci umístěny v uzamčeném prostoru chráněném minimálním zabezpečením,</w:t>
                      </w:r>
                    </w:p>
                    <w:p>
                      <w:pPr>
                        <w:pStyle w:val="Style4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200 000,- Kč za všechny věci, s výjimkou věcí uvedených v článku 12, odst. 4., písm. a) až e) VPP pojištění pro případ poškození PMP-04, jsou-li pojištěné věci umístěny v uzamčeném prostoru chráněném min. základním mechanickým zabezpečením,</w:t>
                      </w:r>
                    </w:p>
                    <w:p>
                      <w:pPr>
                        <w:pStyle w:val="Style4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700 000,- Kč za všechny věci, s výjimkou věcí uvedených v článku 12, odst. 4., písm. a) až e) VPP pojištění pro případ poškození PMP-04, jsou-li pojištěné věci umístěny v uzamčeném prostoru chráněném min. speciálním mechanickým zabezpečením, 3 500 000,- Kč za všechny věci, s výjimkou věcí uvedených v článku 12, odst. 4., písm. a) až e) VPP pojištění pro případ poškození PMP-04 jsou-li pojištěné věci umístěny buď v uzamčeném prostoru chráněném min. speciálním mechanickým zabezpečením a funkčním EZS (s prostorovou a plášťovou ochranou) s vnější akustickou a světelnou signalizací, nebo v uzamčeném prostoru chráněném min. speciálním mechanickým zabezpečením trvale střeženém kvalifikovanou fyzickou ostrahou,</w:t>
                      </w:r>
                    </w:p>
                    <w:p>
                      <w:pPr>
                        <w:pStyle w:val="Style4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10 000 000,- Kč za všechny věci, s výjimkou věcí uvedených v článku 12, odst. 4., písm. a) až e) VPP pojištění pro případ poškození věci PMP-04, jsou-li pojištěné věci umístěny v uzamčeném prostoru chráněném min. speciálním mechanickým zabezpečením a funkčním EZS (s prostorovou a plášťovou ochranou) s vnější akustickou a světelnou signalizací a s napojením na pult centralizované ochrany (dále jen PCO) policie nebo bezpečnostní agentury (civilní bezpečnostní služby) s dobou dojezdu max. do 15 min., nad 10 000 000,- Kč, podle podmínek zvláště dohodnutých v pojistné smlouvě.</w:t>
                      </w:r>
                    </w:p>
                  </w:txbxContent>
                </v:textbox>
                <w10:wrap type="topAndBottom" anchorx="page"/>
              </v:shape>
            </w:pict>
          </mc:Fallback>
        </mc:AlternateContent>
      </w:r>
      <w:r>
        <mc:AlternateContent>
          <mc:Choice Requires="wps">
            <w:drawing>
              <wp:anchor distT="680720" distB="1590675" distL="0" distR="0" simplePos="0" relativeHeight="125829406" behindDoc="0" locked="0" layoutInCell="1" allowOverlap="1">
                <wp:simplePos x="0" y="0"/>
                <wp:positionH relativeFrom="page">
                  <wp:posOffset>6893560</wp:posOffset>
                </wp:positionH>
                <wp:positionV relativeFrom="paragraph">
                  <wp:posOffset>680720</wp:posOffset>
                </wp:positionV>
                <wp:extent cx="231775" cy="155575"/>
                <wp:wrapTopAndBottom/>
                <wp:docPr id="71" name="Shape 71"/>
                <a:graphic xmlns:a="http://schemas.openxmlformats.org/drawingml/2006/main">
                  <a:graphicData uri="http://schemas.microsoft.com/office/word/2010/wordprocessingShape">
                    <wps:wsp>
                      <wps:cNvSpPr txBox="1"/>
                      <wps:spPr>
                        <a:xfrm>
                          <a:ext cx="231775" cy="155575"/>
                        </a:xfrm>
                        <a:prstGeom prst="rect"/>
                        <a:noFill/>
                      </wps:spPr>
                      <wps:txbx>
                        <w:txbxContent>
                          <w:p>
                            <w:pPr>
                              <w:pStyle w:val="Style4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věci</w:t>
                            </w:r>
                          </w:p>
                        </w:txbxContent>
                      </wps:txbx>
                      <wps:bodyPr wrap="none" lIns="0" tIns="0" rIns="0" bIns="0">
                        <a:noAutoFit/>
                      </wps:bodyPr>
                    </wps:wsp>
                  </a:graphicData>
                </a:graphic>
              </wp:anchor>
            </w:drawing>
          </mc:Choice>
          <mc:Fallback>
            <w:pict>
              <v:shape id="_x0000_s1097" type="#_x0000_t202" style="position:absolute;margin-left:542.79999999999995pt;margin-top:53.600000000000001pt;width:18.25pt;height:12.25pt;z-index:-125829347;mso-wrap-distance-left:0;mso-wrap-distance-top:53.600000000000001pt;mso-wrap-distance-right:0;mso-wrap-distance-bottom:125.25pt;mso-position-horizontal-relative:page" filled="f" stroked="f">
                <v:textbox inset="0,0,0,0">
                  <w:txbxContent>
                    <w:p>
                      <w:pPr>
                        <w:pStyle w:val="Style4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věci</w:t>
                      </w:r>
                    </w:p>
                  </w:txbxContent>
                </v:textbox>
                <w10:wrap type="topAndBottom" anchorx="page"/>
              </v:shape>
            </w:pict>
          </mc:Fallback>
        </mc:AlternateContent>
      </w:r>
      <w:r>
        <mc:AlternateContent>
          <mc:Choice Requires="wps">
            <w:drawing>
              <wp:anchor distT="946150" distB="1325245" distL="0" distR="0" simplePos="0" relativeHeight="125829408" behindDoc="0" locked="0" layoutInCell="1" allowOverlap="1">
                <wp:simplePos x="0" y="0"/>
                <wp:positionH relativeFrom="page">
                  <wp:posOffset>6893560</wp:posOffset>
                </wp:positionH>
                <wp:positionV relativeFrom="paragraph">
                  <wp:posOffset>946150</wp:posOffset>
                </wp:positionV>
                <wp:extent cx="231775" cy="155575"/>
                <wp:wrapTopAndBottom/>
                <wp:docPr id="73" name="Shape 73"/>
                <a:graphic xmlns:a="http://schemas.openxmlformats.org/drawingml/2006/main">
                  <a:graphicData uri="http://schemas.microsoft.com/office/word/2010/wordprocessingShape">
                    <wps:wsp>
                      <wps:cNvSpPr txBox="1"/>
                      <wps:spPr>
                        <a:xfrm>
                          <a:ext cx="231775" cy="155575"/>
                        </a:xfrm>
                        <a:prstGeom prst="rect"/>
                        <a:noFill/>
                      </wps:spPr>
                      <wps:txbx>
                        <w:txbxContent>
                          <w:p>
                            <w:pPr>
                              <w:pStyle w:val="Style4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věci</w:t>
                            </w:r>
                          </w:p>
                        </w:txbxContent>
                      </wps:txbx>
                      <wps:bodyPr wrap="none" lIns="0" tIns="0" rIns="0" bIns="0">
                        <a:noAutoFit/>
                      </wps:bodyPr>
                    </wps:wsp>
                  </a:graphicData>
                </a:graphic>
              </wp:anchor>
            </w:drawing>
          </mc:Choice>
          <mc:Fallback>
            <w:pict>
              <v:shape id="_x0000_s1099" type="#_x0000_t202" style="position:absolute;margin-left:542.79999999999995pt;margin-top:74.5pt;width:18.25pt;height:12.25pt;z-index:-125829345;mso-wrap-distance-left:0;mso-wrap-distance-top:74.5pt;mso-wrap-distance-right:0;mso-wrap-distance-bottom:104.34999999999999pt;mso-position-horizontal-relative:page" filled="f" stroked="f">
                <v:textbox inset="0,0,0,0">
                  <w:txbxContent>
                    <w:p>
                      <w:pPr>
                        <w:pStyle w:val="Style4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věci</w:t>
                      </w:r>
                    </w:p>
                  </w:txbxContent>
                </v:textbox>
                <w10:wrap type="topAndBottom" anchorx="page"/>
              </v:shape>
            </w:pict>
          </mc:Fallback>
        </mc:AlternateContent>
      </w:r>
      <w:r>
        <mc:AlternateContent>
          <mc:Choice Requires="wps">
            <w:drawing>
              <wp:anchor distT="1207770" distB="1063625" distL="0" distR="0" simplePos="0" relativeHeight="125829410" behindDoc="0" locked="0" layoutInCell="1" allowOverlap="1">
                <wp:simplePos x="0" y="0"/>
                <wp:positionH relativeFrom="page">
                  <wp:posOffset>6893560</wp:posOffset>
                </wp:positionH>
                <wp:positionV relativeFrom="paragraph">
                  <wp:posOffset>1207770</wp:posOffset>
                </wp:positionV>
                <wp:extent cx="231775" cy="155575"/>
                <wp:wrapTopAndBottom/>
                <wp:docPr id="75" name="Shape 75"/>
                <a:graphic xmlns:a="http://schemas.openxmlformats.org/drawingml/2006/main">
                  <a:graphicData uri="http://schemas.microsoft.com/office/word/2010/wordprocessingShape">
                    <wps:wsp>
                      <wps:cNvSpPr txBox="1"/>
                      <wps:spPr>
                        <a:xfrm>
                          <a:ext cx="231775" cy="155575"/>
                        </a:xfrm>
                        <a:prstGeom prst="rect"/>
                        <a:noFill/>
                      </wps:spPr>
                      <wps:txbx>
                        <w:txbxContent>
                          <w:p>
                            <w:pPr>
                              <w:pStyle w:val="Style4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věci</w:t>
                            </w:r>
                          </w:p>
                        </w:txbxContent>
                      </wps:txbx>
                      <wps:bodyPr wrap="none" lIns="0" tIns="0" rIns="0" bIns="0">
                        <a:noAutoFit/>
                      </wps:bodyPr>
                    </wps:wsp>
                  </a:graphicData>
                </a:graphic>
              </wp:anchor>
            </w:drawing>
          </mc:Choice>
          <mc:Fallback>
            <w:pict>
              <v:shape id="_x0000_s1101" type="#_x0000_t202" style="position:absolute;margin-left:542.79999999999995pt;margin-top:95.099999999999994pt;width:18.25pt;height:12.25pt;z-index:-125829343;mso-wrap-distance-left:0;mso-wrap-distance-top:95.099999999999994pt;mso-wrap-distance-right:0;mso-wrap-distance-bottom:83.75pt;mso-position-horizontal-relative:page" filled="f" stroked="f">
                <v:textbox inset="0,0,0,0">
                  <w:txbxContent>
                    <w:p>
                      <w:pPr>
                        <w:pStyle w:val="Style4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věci</w:t>
                      </w:r>
                    </w:p>
                  </w:txbxContent>
                </v:textbox>
                <w10:wrap type="topAndBottom" anchorx="page"/>
              </v:shape>
            </w:pict>
          </mc:Fallback>
        </mc:AlternateContent>
      </w:r>
    </w:p>
    <w:p>
      <w:pPr>
        <w:widowControl w:val="0"/>
        <w:spacing w:line="109" w:lineRule="exact"/>
        <w:rPr>
          <w:sz w:val="9"/>
          <w:szCs w:val="9"/>
        </w:rPr>
      </w:pPr>
    </w:p>
    <w:p>
      <w:pPr>
        <w:widowControl w:val="0"/>
        <w:spacing w:line="1" w:lineRule="exact"/>
        <w:sectPr>
          <w:footnotePr>
            <w:pos w:val="pageBottom"/>
            <w:numFmt w:val="decimal"/>
            <w:numRestart w:val="continuous"/>
          </w:footnotePr>
          <w:type w:val="continuous"/>
          <w:pgSz w:w="11900" w:h="16840"/>
          <w:pgMar w:top="1393" w:left="0" w:right="0" w:bottom="588" w:header="0" w:footer="3" w:gutter="0"/>
          <w:cols w:space="720"/>
          <w:noEndnote/>
          <w:rtlGutter w:val="0"/>
          <w:docGrid w:linePitch="360"/>
        </w:sectPr>
      </w:pPr>
    </w:p>
    <w:p>
      <w:pPr>
        <w:pStyle w:val="Style43"/>
        <w:keepNext w:val="0"/>
        <w:keepLines w:val="0"/>
        <w:widowControl w:val="0"/>
        <w:shd w:val="clear" w:color="auto" w:fill="auto"/>
        <w:bidi w:val="0"/>
        <w:spacing w:before="0" w:after="180" w:line="240" w:lineRule="auto"/>
        <w:ind w:left="0" w:right="0" w:firstLine="0"/>
        <w:jc w:val="both"/>
      </w:pPr>
      <w:r>
        <mc:AlternateContent>
          <mc:Choice Requires="wps">
            <w:drawing>
              <wp:anchor distT="0" distB="0" distL="114300" distR="114300" simplePos="0" relativeHeight="125829412" behindDoc="0" locked="0" layoutInCell="1" allowOverlap="1">
                <wp:simplePos x="0" y="0"/>
                <wp:positionH relativeFrom="page">
                  <wp:posOffset>410210</wp:posOffset>
                </wp:positionH>
                <wp:positionV relativeFrom="paragraph">
                  <wp:posOffset>12700</wp:posOffset>
                </wp:positionV>
                <wp:extent cx="118745" cy="155575"/>
                <wp:wrapSquare wrapText="right"/>
                <wp:docPr id="77" name="Shape 77"/>
                <a:graphic xmlns:a="http://schemas.openxmlformats.org/drawingml/2006/main">
                  <a:graphicData uri="http://schemas.microsoft.com/office/word/2010/wordprocessingShape">
                    <wps:wsp>
                      <wps:cNvSpPr txBox="1"/>
                      <wps:spPr>
                        <a:xfrm>
                          <a:ext cx="118745" cy="155575"/>
                        </a:xfrm>
                        <a:prstGeom prst="rect"/>
                        <a:noFill/>
                      </wps:spPr>
                      <wps:txbx>
                        <w:txbxContent>
                          <w:p>
                            <w:pPr>
                              <w:pStyle w:val="Style4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w:t>
                            </w:r>
                          </w:p>
                        </w:txbxContent>
                      </wps:txbx>
                      <wps:bodyPr wrap="none" lIns="0" tIns="0" rIns="0" bIns="0">
                        <a:noAutoFit/>
                      </wps:bodyPr>
                    </wps:wsp>
                  </a:graphicData>
                </a:graphic>
              </wp:anchor>
            </w:drawing>
          </mc:Choice>
          <mc:Fallback>
            <w:pict>
              <v:shape id="_x0000_s1103" type="#_x0000_t202" style="position:absolute;margin-left:32.299999999999997pt;margin-top:1.pt;width:9.3499999999999996pt;height:12.25pt;z-index:-125829341;mso-wrap-distance-left:9.pt;mso-wrap-distance-right:9.pt;mso-position-horizontal-relative:page" filled="f" stroked="f">
                <v:textbox inset="0,0,0,0">
                  <w:txbxContent>
                    <w:p>
                      <w:pPr>
                        <w:pStyle w:val="Style4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w:t>
                      </w:r>
                    </w:p>
                  </w:txbxContent>
                </v:textbox>
                <w10:wrap type="square" side="right" anchorx="page"/>
              </v:shape>
            </w:pict>
          </mc:Fallback>
        </mc:AlternateContent>
      </w:r>
      <w:r>
        <w:rPr>
          <w:color w:val="000000"/>
          <w:spacing w:val="0"/>
          <w:w w:val="100"/>
          <w:position w:val="0"/>
          <w:shd w:val="clear" w:color="auto" w:fill="auto"/>
          <w:lang w:val="cs-CZ" w:eastAsia="cs-CZ" w:bidi="cs-CZ"/>
        </w:rPr>
        <w:t>Pokud není v pojistné smlouvě sjednáno jinak, poskytne pojistitel pojistné plnění pro případ loupeže s limitem 200.000,- Kč za jedno pojistné období. Toto ujednání se nevztahuje na loupež peněz a cenností.</w:t>
      </w:r>
    </w:p>
    <w:p>
      <w:pPr>
        <w:pStyle w:val="Style43"/>
        <w:keepNext w:val="0"/>
        <w:keepLines w:val="0"/>
        <w:widowControl w:val="0"/>
        <w:numPr>
          <w:ilvl w:val="0"/>
          <w:numId w:val="385"/>
        </w:numPr>
        <w:shd w:val="clear" w:color="auto" w:fill="auto"/>
        <w:tabs>
          <w:tab w:pos="427" w:val="left"/>
        </w:tabs>
        <w:bidi w:val="0"/>
        <w:spacing w:before="0" w:after="0" w:line="240" w:lineRule="auto"/>
        <w:ind w:left="440" w:right="0" w:hanging="440"/>
        <w:jc w:val="both"/>
      </w:pPr>
      <w:r>
        <w:rPr>
          <w:color w:val="000000"/>
          <w:spacing w:val="0"/>
          <w:w w:val="100"/>
          <w:position w:val="0"/>
          <w:shd w:val="clear" w:color="auto" w:fill="auto"/>
          <w:lang w:val="cs-CZ" w:eastAsia="cs-CZ" w:bidi="cs-CZ"/>
        </w:rPr>
        <w:t>Pokud je tak v pojistné smlouvě dohodnuto, vztahuje se pojištění i na odcizení pojištěných peněz a cenností loupeží při jejich přepravě na území České republiky. Pojistitel poskytne pojistné plnění za peníze a cennosti do výše sjednané pojistné částky, resp. limitu pojistného plnění, maximálně však:</w:t>
      </w:r>
    </w:p>
    <w:p>
      <w:pPr>
        <w:pStyle w:val="Style43"/>
        <w:keepNext w:val="0"/>
        <w:keepLines w:val="0"/>
        <w:widowControl w:val="0"/>
        <w:numPr>
          <w:ilvl w:val="0"/>
          <w:numId w:val="405"/>
        </w:numPr>
        <w:shd w:val="clear" w:color="auto" w:fill="auto"/>
        <w:tabs>
          <w:tab w:pos="846" w:val="left"/>
        </w:tabs>
        <w:bidi w:val="0"/>
        <w:spacing w:before="0" w:after="0" w:line="240" w:lineRule="auto"/>
        <w:ind w:left="0" w:right="0" w:firstLine="440"/>
        <w:jc w:val="both"/>
      </w:pPr>
      <w:r>
        <w:rPr>
          <w:color w:val="000000"/>
          <w:spacing w:val="0"/>
          <w:w w:val="100"/>
          <w:position w:val="0"/>
          <w:shd w:val="clear" w:color="auto" w:fill="auto"/>
          <w:lang w:val="cs-CZ" w:eastAsia="cs-CZ" w:bidi="cs-CZ"/>
        </w:rPr>
        <w:t>200 000,- Kč, provádí-li přepravu jedna osoba a jsou-li peníze a cennosti uloženy v pevné řádně uzavřené kabele či kufru,</w:t>
      </w:r>
    </w:p>
    <w:p>
      <w:pPr>
        <w:pStyle w:val="Style43"/>
        <w:keepNext w:val="0"/>
        <w:keepLines w:val="0"/>
        <w:widowControl w:val="0"/>
        <w:numPr>
          <w:ilvl w:val="0"/>
          <w:numId w:val="405"/>
        </w:numPr>
        <w:shd w:val="clear" w:color="auto" w:fill="auto"/>
        <w:tabs>
          <w:tab w:pos="846" w:val="left"/>
        </w:tabs>
        <w:bidi w:val="0"/>
        <w:spacing w:before="0" w:after="0" w:line="240" w:lineRule="auto"/>
        <w:ind w:left="0" w:right="0" w:firstLine="440"/>
        <w:jc w:val="both"/>
      </w:pPr>
      <w:r>
        <w:rPr>
          <w:color w:val="000000"/>
          <w:spacing w:val="0"/>
          <w:w w:val="100"/>
          <w:position w:val="0"/>
          <w:shd w:val="clear" w:color="auto" w:fill="auto"/>
          <w:lang w:val="cs-CZ" w:eastAsia="cs-CZ" w:bidi="cs-CZ"/>
        </w:rPr>
        <w:t>500 000,- Kč, provádějí-li přepravu min. dvě osoby a jsou-li peníze a cennosti uloženy v pevné řádně uzavřené kabele či kufru,</w:t>
      </w:r>
    </w:p>
    <w:p>
      <w:pPr>
        <w:pStyle w:val="Style43"/>
        <w:keepNext w:val="0"/>
        <w:keepLines w:val="0"/>
        <w:widowControl w:val="0"/>
        <w:numPr>
          <w:ilvl w:val="0"/>
          <w:numId w:val="405"/>
        </w:numPr>
        <w:shd w:val="clear" w:color="auto" w:fill="auto"/>
        <w:tabs>
          <w:tab w:pos="846" w:val="left"/>
        </w:tabs>
        <w:bidi w:val="0"/>
        <w:spacing w:before="0" w:after="0" w:line="240" w:lineRule="auto"/>
        <w:ind w:left="740" w:right="0" w:hanging="300"/>
        <w:jc w:val="both"/>
      </w:pPr>
      <w:r>
        <w:rPr>
          <w:color w:val="000000"/>
          <w:spacing w:val="0"/>
          <w:w w:val="100"/>
          <w:position w:val="0"/>
          <w:shd w:val="clear" w:color="auto" w:fill="auto"/>
          <w:lang w:val="cs-CZ" w:eastAsia="cs-CZ" w:bidi="cs-CZ"/>
        </w:rPr>
        <w:t>1 000 000,- Kč, provádějí-li přepravu min. dvě osoby v automobilu, přičemž alespoň jedna z nich je ozbrojena nabitou střelnou zbraní připravenou k obraně, a peníze a cennosti jsou uloženy v bezpečnostní pevné řádně uzavřené kabele či kufru, který je vybaven zařízením pro znehodnocení obsahu (barvící modul),</w:t>
      </w:r>
    </w:p>
    <w:p>
      <w:pPr>
        <w:pStyle w:val="Style43"/>
        <w:keepNext w:val="0"/>
        <w:keepLines w:val="0"/>
        <w:widowControl w:val="0"/>
        <w:numPr>
          <w:ilvl w:val="0"/>
          <w:numId w:val="405"/>
        </w:numPr>
        <w:shd w:val="clear" w:color="auto" w:fill="auto"/>
        <w:tabs>
          <w:tab w:pos="846" w:val="left"/>
        </w:tabs>
        <w:bidi w:val="0"/>
        <w:spacing w:before="0" w:after="0" w:line="240" w:lineRule="auto"/>
        <w:ind w:left="0" w:right="0" w:firstLine="440"/>
        <w:jc w:val="both"/>
      </w:pPr>
      <w:r>
        <w:rPr>
          <w:color w:val="000000"/>
          <w:spacing w:val="0"/>
          <w:w w:val="100"/>
          <w:position w:val="0"/>
          <w:shd w:val="clear" w:color="auto" w:fill="auto"/>
          <w:lang w:val="cs-CZ" w:eastAsia="cs-CZ" w:bidi="cs-CZ"/>
        </w:rPr>
        <w:t>nad 1 000 000,- Kč, je-li přeprava prováděna za podmínek individuálně stanovených pojistitelem.</w:t>
      </w:r>
    </w:p>
    <w:p>
      <w:pPr>
        <w:pStyle w:val="Style43"/>
        <w:keepNext w:val="0"/>
        <w:keepLines w:val="0"/>
        <w:widowControl w:val="0"/>
        <w:numPr>
          <w:ilvl w:val="0"/>
          <w:numId w:val="383"/>
        </w:numPr>
        <w:shd w:val="clear" w:color="auto" w:fill="auto"/>
        <w:tabs>
          <w:tab w:pos="310" w:val="left"/>
        </w:tabs>
        <w:bidi w:val="0"/>
        <w:spacing w:before="0" w:after="0" w:line="240" w:lineRule="auto"/>
        <w:ind w:left="0" w:right="0" w:firstLine="0"/>
        <w:jc w:val="left"/>
      </w:pPr>
      <w:r>
        <w:rPr>
          <w:color w:val="000000"/>
          <w:spacing w:val="0"/>
          <w:w w:val="100"/>
          <w:position w:val="0"/>
          <w:shd w:val="clear" w:color="auto" w:fill="auto"/>
          <w:lang w:val="cs-CZ" w:eastAsia="cs-CZ" w:bidi="cs-CZ"/>
        </w:rPr>
        <w:t>1. Pojištěný je při přepravě peněz a cenností povinen dodržovat tyto podmínky:</w:t>
      </w:r>
    </w:p>
    <w:p>
      <w:pPr>
        <w:pStyle w:val="Style43"/>
        <w:keepNext w:val="0"/>
        <w:keepLines w:val="0"/>
        <w:widowControl w:val="0"/>
        <w:numPr>
          <w:ilvl w:val="0"/>
          <w:numId w:val="407"/>
        </w:numPr>
        <w:shd w:val="clear" w:color="auto" w:fill="auto"/>
        <w:tabs>
          <w:tab w:pos="846" w:val="left"/>
        </w:tabs>
        <w:bidi w:val="0"/>
        <w:spacing w:before="0" w:after="0" w:line="240" w:lineRule="auto"/>
        <w:ind w:left="740" w:right="0" w:hanging="300"/>
        <w:jc w:val="both"/>
      </w:pPr>
      <w:r>
        <w:rPr>
          <w:color w:val="000000"/>
          <w:spacing w:val="0"/>
          <w:w w:val="100"/>
          <w:position w:val="0"/>
          <w:shd w:val="clear" w:color="auto" w:fill="auto"/>
          <w:lang w:val="cs-CZ" w:eastAsia="cs-CZ" w:bidi="cs-CZ"/>
        </w:rPr>
        <w:t>osoby provádějící přepravu, včetně řidičů, musí být ve věku 18-60 let, spolehlivé, bezúhonné, fyzicky a psychicky vhodné a speciálně vycvičené,</w:t>
      </w:r>
    </w:p>
    <w:p>
      <w:pPr>
        <w:pStyle w:val="Style43"/>
        <w:keepNext w:val="0"/>
        <w:keepLines w:val="0"/>
        <w:widowControl w:val="0"/>
        <w:numPr>
          <w:ilvl w:val="0"/>
          <w:numId w:val="407"/>
        </w:numPr>
        <w:shd w:val="clear" w:color="auto" w:fill="auto"/>
        <w:tabs>
          <w:tab w:pos="846" w:val="left"/>
        </w:tabs>
        <w:bidi w:val="0"/>
        <w:spacing w:before="0" w:after="0" w:line="240" w:lineRule="auto"/>
        <w:ind w:left="0" w:right="0" w:firstLine="440"/>
        <w:jc w:val="both"/>
      </w:pPr>
      <w:r>
        <w:rPr>
          <w:color w:val="000000"/>
          <w:spacing w:val="0"/>
          <w:w w:val="100"/>
          <w:position w:val="0"/>
          <w:shd w:val="clear" w:color="auto" w:fill="auto"/>
          <w:lang w:val="cs-CZ" w:eastAsia="cs-CZ" w:bidi="cs-CZ"/>
        </w:rPr>
        <w:t>řidič je považován za osobu provádějící přepravu, resp. za člena doprovodu,</w:t>
      </w:r>
    </w:p>
    <w:p>
      <w:pPr>
        <w:pStyle w:val="Style43"/>
        <w:keepNext w:val="0"/>
        <w:keepLines w:val="0"/>
        <w:widowControl w:val="0"/>
        <w:numPr>
          <w:ilvl w:val="0"/>
          <w:numId w:val="407"/>
        </w:numPr>
        <w:shd w:val="clear" w:color="auto" w:fill="auto"/>
        <w:tabs>
          <w:tab w:pos="846" w:val="left"/>
        </w:tabs>
        <w:bidi w:val="0"/>
        <w:spacing w:before="0" w:after="0" w:line="240" w:lineRule="auto"/>
        <w:ind w:left="0" w:right="0" w:firstLine="440"/>
        <w:jc w:val="both"/>
      </w:pPr>
      <w:r>
        <w:rPr>
          <w:color w:val="000000"/>
          <w:spacing w:val="0"/>
          <w:w w:val="100"/>
          <w:position w:val="0"/>
          <w:shd w:val="clear" w:color="auto" w:fill="auto"/>
          <w:lang w:val="cs-CZ" w:eastAsia="cs-CZ" w:bidi="cs-CZ"/>
        </w:rPr>
        <w:t>osoby provádějící přepravu musí být vybaveny alespoň obranným sprejem,</w:t>
      </w:r>
    </w:p>
    <w:p>
      <w:pPr>
        <w:pStyle w:val="Style43"/>
        <w:keepNext w:val="0"/>
        <w:keepLines w:val="0"/>
        <w:widowControl w:val="0"/>
        <w:numPr>
          <w:ilvl w:val="0"/>
          <w:numId w:val="407"/>
        </w:numPr>
        <w:shd w:val="clear" w:color="auto" w:fill="auto"/>
        <w:tabs>
          <w:tab w:pos="846" w:val="left"/>
        </w:tabs>
        <w:bidi w:val="0"/>
        <w:spacing w:before="0" w:after="0" w:line="240" w:lineRule="auto"/>
        <w:ind w:left="740" w:right="0" w:hanging="300"/>
        <w:jc w:val="both"/>
      </w:pPr>
      <w:r>
        <w:rPr>
          <w:color w:val="000000"/>
          <w:spacing w:val="0"/>
          <w:w w:val="100"/>
          <w:position w:val="0"/>
          <w:shd w:val="clear" w:color="auto" w:fill="auto"/>
          <w:lang w:val="cs-CZ" w:eastAsia="cs-CZ" w:bidi="cs-CZ"/>
        </w:rPr>
        <w:t>trasy a doby přepravy vozem musí být nepravidelně měněny, s trasou a cílem smí být seznámen pouze řidič (řidiči) až bezprostředně před zahájením jízdy,</w:t>
      </w:r>
    </w:p>
    <w:p>
      <w:pPr>
        <w:pStyle w:val="Style43"/>
        <w:keepNext w:val="0"/>
        <w:keepLines w:val="0"/>
        <w:widowControl w:val="0"/>
        <w:numPr>
          <w:ilvl w:val="0"/>
          <w:numId w:val="407"/>
        </w:numPr>
        <w:shd w:val="clear" w:color="auto" w:fill="auto"/>
        <w:tabs>
          <w:tab w:pos="846" w:val="left"/>
        </w:tabs>
        <w:bidi w:val="0"/>
        <w:spacing w:before="0" w:after="0" w:line="240" w:lineRule="auto"/>
        <w:ind w:left="0" w:right="0" w:firstLine="440"/>
        <w:jc w:val="both"/>
      </w:pPr>
      <w:r>
        <w:rPr>
          <w:color w:val="000000"/>
          <w:spacing w:val="0"/>
          <w:w w:val="100"/>
          <w:position w:val="0"/>
          <w:shd w:val="clear" w:color="auto" w:fill="auto"/>
          <w:lang w:val="cs-CZ" w:eastAsia="cs-CZ" w:bidi="cs-CZ"/>
        </w:rPr>
        <w:t>přeprava vozem smí být přerušena jen z důvodů vyplývajících z pravidel silničního provozu,</w:t>
      </w:r>
    </w:p>
    <w:p>
      <w:pPr>
        <w:pStyle w:val="Style43"/>
        <w:keepNext w:val="0"/>
        <w:keepLines w:val="0"/>
        <w:widowControl w:val="0"/>
        <w:numPr>
          <w:ilvl w:val="0"/>
          <w:numId w:val="407"/>
        </w:numPr>
        <w:shd w:val="clear" w:color="auto" w:fill="auto"/>
        <w:tabs>
          <w:tab w:pos="846" w:val="left"/>
        </w:tabs>
        <w:bidi w:val="0"/>
        <w:spacing w:before="0" w:after="0" w:line="240" w:lineRule="auto"/>
        <w:ind w:left="0" w:right="0" w:firstLine="440"/>
        <w:jc w:val="both"/>
      </w:pPr>
      <w:r>
        <w:rPr>
          <w:color w:val="000000"/>
          <w:spacing w:val="0"/>
          <w:w w:val="100"/>
          <w:position w:val="0"/>
          <w:shd w:val="clear" w:color="auto" w:fill="auto"/>
          <w:lang w:val="cs-CZ" w:eastAsia="cs-CZ" w:bidi="cs-CZ"/>
        </w:rPr>
        <w:t>vůz nesmí být v případě přerušení přepravy otevřen v nechráněném prostoru,</w:t>
      </w:r>
    </w:p>
    <w:p>
      <w:pPr>
        <w:pStyle w:val="Style43"/>
        <w:keepNext w:val="0"/>
        <w:keepLines w:val="0"/>
        <w:widowControl w:val="0"/>
        <w:numPr>
          <w:ilvl w:val="0"/>
          <w:numId w:val="407"/>
        </w:numPr>
        <w:shd w:val="clear" w:color="auto" w:fill="auto"/>
        <w:tabs>
          <w:tab w:pos="846" w:val="left"/>
        </w:tabs>
        <w:bidi w:val="0"/>
        <w:spacing w:before="0" w:after="0" w:line="240" w:lineRule="auto"/>
        <w:ind w:left="740" w:right="0" w:hanging="300"/>
        <w:jc w:val="both"/>
      </w:pPr>
      <w:r>
        <w:rPr>
          <w:color w:val="000000"/>
          <w:spacing w:val="0"/>
          <w:w w:val="100"/>
          <w:position w:val="0"/>
          <w:shd w:val="clear" w:color="auto" w:fill="auto"/>
          <w:lang w:val="cs-CZ" w:eastAsia="cs-CZ" w:bidi="cs-CZ"/>
        </w:rPr>
        <w:t>druh a množství přepravovaných peněz a cenností, doba a trasa přepravy musí být utajena před nepovolanými osobami včetně doprovázejících osob,</w:t>
      </w:r>
    </w:p>
    <w:p>
      <w:pPr>
        <w:pStyle w:val="Style43"/>
        <w:keepNext w:val="0"/>
        <w:keepLines w:val="0"/>
        <w:widowControl w:val="0"/>
        <w:numPr>
          <w:ilvl w:val="0"/>
          <w:numId w:val="407"/>
        </w:numPr>
        <w:shd w:val="clear" w:color="auto" w:fill="auto"/>
        <w:tabs>
          <w:tab w:pos="846" w:val="left"/>
        </w:tabs>
        <w:bidi w:val="0"/>
        <w:spacing w:before="0" w:after="180" w:line="240" w:lineRule="auto"/>
        <w:ind w:left="740" w:right="0" w:hanging="300"/>
        <w:jc w:val="both"/>
      </w:pPr>
      <w:r>
        <w:rPr>
          <w:color w:val="000000"/>
          <w:spacing w:val="0"/>
          <w:w w:val="100"/>
          <w:position w:val="0"/>
          <w:shd w:val="clear" w:color="auto" w:fill="auto"/>
          <w:lang w:val="cs-CZ" w:eastAsia="cs-CZ" w:bidi="cs-CZ"/>
        </w:rPr>
        <w:t>osoby provádějící přepravu ji musí zajišťovat po celou dobu trvání od počátku nakládky (převzetí) do skončení vykládky (předání) v místě určení.</w:t>
      </w:r>
    </w:p>
    <w:p>
      <w:pPr>
        <w:pStyle w:val="Style43"/>
        <w:keepNext w:val="0"/>
        <w:keepLines w:val="0"/>
        <w:widowControl w:val="0"/>
        <w:numPr>
          <w:ilvl w:val="0"/>
          <w:numId w:val="383"/>
        </w:numPr>
        <w:shd w:val="clear" w:color="auto" w:fill="auto"/>
        <w:tabs>
          <w:tab w:pos="427" w:val="left"/>
        </w:tabs>
        <w:bidi w:val="0"/>
        <w:spacing w:before="0" w:after="0" w:line="240" w:lineRule="auto"/>
        <w:ind w:left="440" w:right="0" w:hanging="440"/>
        <w:jc w:val="both"/>
      </w:pPr>
      <w:r>
        <w:rPr>
          <w:color w:val="000000"/>
          <w:spacing w:val="0"/>
          <w:w w:val="100"/>
          <w:position w:val="0"/>
          <w:shd w:val="clear" w:color="auto" w:fill="auto"/>
          <w:lang w:val="cs-CZ" w:eastAsia="cs-CZ" w:bidi="cs-CZ"/>
        </w:rPr>
        <w:t>Pokud je tak v pojistné smlouvě dohodnuto, vztahuje se pojištění i na odcizení peněz a cenností krádeží vloupáním. Pojistitel poskytne pojistné plnění do výše sjednané pojistné částky, resp. limitu pojistného plnění, maximálně však:</w:t>
      </w:r>
    </w:p>
    <w:p>
      <w:pPr>
        <w:pStyle w:val="Style43"/>
        <w:keepNext w:val="0"/>
        <w:keepLines w:val="0"/>
        <w:widowControl w:val="0"/>
        <w:shd w:val="clear" w:color="auto" w:fill="auto"/>
        <w:bidi w:val="0"/>
        <w:spacing w:before="0" w:after="180" w:line="240" w:lineRule="auto"/>
        <w:ind w:left="740" w:right="0" w:hanging="300"/>
        <w:jc w:val="both"/>
      </w:pPr>
      <w:r>
        <w:rPr>
          <w:rFonts w:ascii="Courier New" w:eastAsia="Courier New" w:hAnsi="Courier New" w:cs="Courier New"/>
          <w:color w:val="000000"/>
          <w:spacing w:val="0"/>
          <w:w w:val="100"/>
          <w:position w:val="0"/>
          <w:shd w:val="clear" w:color="auto" w:fill="auto"/>
          <w:lang w:val="cs-CZ" w:eastAsia="cs-CZ" w:bidi="cs-CZ"/>
        </w:rPr>
        <w:t xml:space="preserve">a) </w:t>
      </w:r>
      <w:r>
        <w:rPr>
          <w:color w:val="000000"/>
          <w:spacing w:val="0"/>
          <w:w w:val="100"/>
          <w:position w:val="0"/>
          <w:shd w:val="clear" w:color="auto" w:fill="auto"/>
          <w:lang w:val="cs-CZ" w:eastAsia="cs-CZ" w:bidi="cs-CZ"/>
        </w:rPr>
        <w:t>40 000,- Kč, jsou-li peníze a cennosti uloženy v uzavíratelné a uzamykatelné úložné schránce (tj. např. stolní zásuvce, nábytkovém kontejneru, apod.). V mimoprovozní době či v době nepřítomnosti pověřeného pracovníka musí být úložná schránka s penězi a cennostmi uzavřena, uzamčena a uložena v místnosti zabezpečené alespoň minimálním mechanickým zabezpečením. Klíče od úložné schránky i</w:t>
      </w:r>
    </w:p>
    <w:p>
      <w:pPr>
        <w:pStyle w:val="Style43"/>
        <w:keepNext w:val="0"/>
        <w:keepLines w:val="0"/>
        <w:widowControl w:val="0"/>
        <w:shd w:val="clear" w:color="auto" w:fill="auto"/>
        <w:bidi w:val="0"/>
        <w:spacing w:before="0" w:after="180" w:line="240" w:lineRule="auto"/>
        <w:ind w:left="0" w:right="0" w:firstLine="740"/>
        <w:jc w:val="both"/>
      </w:pPr>
      <w:r>
        <w:rPr>
          <w:color w:val="000000"/>
          <w:spacing w:val="0"/>
          <w:w w:val="100"/>
          <w:position w:val="0"/>
          <w:shd w:val="clear" w:color="auto" w:fill="auto"/>
          <w:lang w:val="cs-CZ" w:eastAsia="cs-CZ" w:bidi="cs-CZ"/>
        </w:rPr>
        <w:t>od místnosti se musí nacházet buď mimo místo pojištění, nebo musí být uloženy pod dohledem pověřeného pracovníka v místě pojištění</w:t>
      </w:r>
    </w:p>
    <w:p>
      <w:pPr>
        <w:pStyle w:val="Style43"/>
        <w:keepNext w:val="0"/>
        <w:keepLines w:val="0"/>
        <w:widowControl w:val="0"/>
        <w:shd w:val="clear" w:color="auto" w:fill="auto"/>
        <w:bidi w:val="0"/>
        <w:spacing w:before="0" w:after="0" w:line="240" w:lineRule="auto"/>
        <w:ind w:left="740" w:right="0" w:hanging="300"/>
        <w:jc w:val="both"/>
      </w:pPr>
      <w:r>
        <w:rPr>
          <w:rFonts w:ascii="Courier New" w:eastAsia="Courier New" w:hAnsi="Courier New" w:cs="Courier New"/>
          <w:color w:val="000000"/>
          <w:spacing w:val="0"/>
          <w:w w:val="100"/>
          <w:position w:val="0"/>
          <w:shd w:val="clear" w:color="auto" w:fill="auto"/>
          <w:lang w:val="cs-CZ" w:eastAsia="cs-CZ" w:bidi="cs-CZ"/>
        </w:rPr>
        <w:t xml:space="preserve">b) </w:t>
      </w:r>
      <w:r>
        <w:rPr>
          <w:color w:val="000000"/>
          <w:spacing w:val="0"/>
          <w:w w:val="100"/>
          <w:position w:val="0"/>
          <w:shd w:val="clear" w:color="auto" w:fill="auto"/>
          <w:lang w:val="cs-CZ" w:eastAsia="cs-CZ" w:bidi="cs-CZ"/>
        </w:rPr>
        <w:t>150 000,- Kč, jsou-li peníze a cennosti uloženy v uzamčeném mobilním úschovném objektu certifikovaném v min. I. bezpečnostní třídě dle ČSN EN 1143-1. Mobilní úschovné objekty musí mít vyšší hmotnost než 300 kg nebo musí být podle návodu výrobce ukotveny. Tyto mobilní úschovné objekty musí být dále umístěny v uzamčeném prostoru chráněném min. speciálním mechanickým zabezpečením. Klíče od mobilních úschovných objektů a informace o kombinacích kódových uzávěrů mobilních úschovných objektů se nesmí nacházet v místě pojištění, pokud není v pojistné smlouvě dohodnuto jinak.</w:t>
      </w:r>
    </w:p>
    <w:p>
      <w:pPr>
        <w:pStyle w:val="Style43"/>
        <w:keepNext w:val="0"/>
        <w:keepLines w:val="0"/>
        <w:widowControl w:val="0"/>
        <w:numPr>
          <w:ilvl w:val="0"/>
          <w:numId w:val="409"/>
        </w:numPr>
        <w:shd w:val="clear" w:color="auto" w:fill="auto"/>
        <w:tabs>
          <w:tab w:pos="796" w:val="left"/>
        </w:tabs>
        <w:bidi w:val="0"/>
        <w:spacing w:before="0" w:after="0" w:line="240" w:lineRule="auto"/>
        <w:ind w:left="740" w:right="0" w:hanging="300"/>
        <w:jc w:val="both"/>
      </w:pPr>
      <w:r>
        <w:rPr>
          <w:color w:val="000000"/>
          <w:spacing w:val="0"/>
          <w:w w:val="100"/>
          <w:position w:val="0"/>
          <w:shd w:val="clear" w:color="auto" w:fill="auto"/>
          <w:lang w:val="cs-CZ" w:eastAsia="cs-CZ" w:bidi="cs-CZ"/>
        </w:rPr>
        <w:t>400 000,- Kč, jsou-li peníze a cennosti uloženy v uzamčeném mobilním úschovném objektu certifikovaném v min. II. bezpečnostní třídě dle ČSN EN 1143-1. Mobilní úschovné objekty musí mít vyšší hmotnost než 300 kg nebo musí být podle návodu výrobce ukotveny. Tyto mobilní úschovné objekty musí být dále umístěny v uzamčeném prostoru chráněném min. speciálním mechanickým zabezpečením. Klíče od mobilních úschovných objektů a informace o kombinacích kódových uzávěrů mobilních úschovných objektů se nesmí nacházet v místě pojištění, pokud není v pojistné smlouvě dohodnuto jinak.</w:t>
      </w:r>
    </w:p>
    <w:p>
      <w:pPr>
        <w:pStyle w:val="Style43"/>
        <w:keepNext w:val="0"/>
        <w:keepLines w:val="0"/>
        <w:widowControl w:val="0"/>
        <w:numPr>
          <w:ilvl w:val="0"/>
          <w:numId w:val="341"/>
        </w:numPr>
        <w:shd w:val="clear" w:color="auto" w:fill="auto"/>
        <w:tabs>
          <w:tab w:pos="796" w:val="left"/>
        </w:tabs>
        <w:bidi w:val="0"/>
        <w:spacing w:before="0" w:after="0" w:line="240" w:lineRule="auto"/>
        <w:ind w:left="740" w:right="0" w:hanging="300"/>
        <w:jc w:val="both"/>
      </w:pPr>
      <w:r>
        <w:rPr>
          <w:color w:val="000000"/>
          <w:spacing w:val="0"/>
          <w:w w:val="100"/>
          <w:position w:val="0"/>
          <w:shd w:val="clear" w:color="auto" w:fill="auto"/>
          <w:lang w:val="cs-CZ" w:eastAsia="cs-CZ" w:bidi="cs-CZ"/>
        </w:rPr>
        <w:t>1 100 000,- Kč, jsou-li peníze a cennosti uloženy v uzamčeném mobilním úschovném objektu certifikovaném v min. III. bezpečnostní třídě dle ČSN EN 1143-1. Mobilní úschovné objekty musí mít vyšší hmotnost než 300 kg nebo musí být podle návodu výrobce ukotveny. Tyto mobilní úschovné objekty musí být dále umístěny v uzamčeném prostoru chráněném min. speciálním mechanickým zabezpečením. Klíče od mobilních úschovných objektů a informace o kombinacích kódových uzávěrů mobilních úschovných objektů se nesmí nacházet v místě pojištění, pokud není v pojistné smlouvě dohodnuto jinak.</w:t>
      </w:r>
    </w:p>
    <w:p>
      <w:pPr>
        <w:pStyle w:val="Style43"/>
        <w:keepNext w:val="0"/>
        <w:keepLines w:val="0"/>
        <w:widowControl w:val="0"/>
        <w:numPr>
          <w:ilvl w:val="0"/>
          <w:numId w:val="341"/>
        </w:numPr>
        <w:shd w:val="clear" w:color="auto" w:fill="auto"/>
        <w:tabs>
          <w:tab w:pos="796" w:val="left"/>
        </w:tabs>
        <w:bidi w:val="0"/>
        <w:spacing w:before="0" w:after="0" w:line="240" w:lineRule="auto"/>
        <w:ind w:left="740" w:right="0" w:hanging="300"/>
        <w:jc w:val="both"/>
      </w:pPr>
      <w:r>
        <w:rPr>
          <w:color w:val="000000"/>
          <w:spacing w:val="0"/>
          <w:w w:val="100"/>
          <w:position w:val="0"/>
          <w:shd w:val="clear" w:color="auto" w:fill="auto"/>
          <w:lang w:val="cs-CZ" w:eastAsia="cs-CZ" w:bidi="cs-CZ"/>
        </w:rPr>
        <w:t>2 300 000,- Kč, jsou-li peníze a cennosti uloženy v uzamčeném mobilním úschovném objektu certifikovaném v min. IV. bezpečnostní třídě dle ČSN EN 1143-1. Mobilní úschovné objekty musí mít vyšší hmotnost než 300 kg nebo musí být podle návodu výrobce ukotveny. Tyto mobilní úschovné objekty musí být dále umístěny v uzamčeném prostoru chráněném min. speciálním mechanickým zabezpečením. Klíče od mobilních úschovných objektů a informace o kombinacích kódových uzávěrů mobilních úschovných objektů se nesmí nacházet v místě pojištění, pokud není v pojistné smlouvě dohodnuto jinak.</w:t>
      </w:r>
    </w:p>
    <w:p>
      <w:pPr>
        <w:pStyle w:val="Style43"/>
        <w:keepNext w:val="0"/>
        <w:keepLines w:val="0"/>
        <w:widowControl w:val="0"/>
        <w:numPr>
          <w:ilvl w:val="0"/>
          <w:numId w:val="341"/>
        </w:numPr>
        <w:shd w:val="clear" w:color="auto" w:fill="auto"/>
        <w:tabs>
          <w:tab w:pos="796" w:val="left"/>
        </w:tabs>
        <w:bidi w:val="0"/>
        <w:spacing w:before="0" w:after="0" w:line="240" w:lineRule="auto"/>
        <w:ind w:left="740" w:right="0" w:hanging="300"/>
        <w:jc w:val="both"/>
      </w:pPr>
      <w:r>
        <w:rPr>
          <w:color w:val="000000"/>
          <w:spacing w:val="0"/>
          <w:w w:val="100"/>
          <w:position w:val="0"/>
          <w:shd w:val="clear" w:color="auto" w:fill="auto"/>
          <w:lang w:val="cs-CZ" w:eastAsia="cs-CZ" w:bidi="cs-CZ"/>
        </w:rPr>
        <w:t>4 500 000,- Kč, jsou-li peníze a cennosti uloženy v uzamčeném mobilním úschovném objektu certifikovaném v min. V. bezpečnostní třídě dle ČSN EN 1143-1. Mobilní úschovné objekty musí mít vyšší hmotnost než 300 kg nebo musí být podle návodu výrobce ukotveny. Tyto mobilní úschovné objekty musí být dále umístěny v uzamčeném prostoru chráněném min. speciálním mechanickým zabezpečením. Klíče od mobilních úschovných objektů a informace o kombinacích kódových uzávěrů mobilních úschovných objektů se nesmí nacházet v místě pojištění, pokud není v pojistné smlouvě dohodnuto jinak.</w:t>
      </w:r>
    </w:p>
    <w:p>
      <w:pPr>
        <w:pStyle w:val="Style43"/>
        <w:keepNext w:val="0"/>
        <w:keepLines w:val="0"/>
        <w:widowControl w:val="0"/>
        <w:numPr>
          <w:ilvl w:val="0"/>
          <w:numId w:val="341"/>
        </w:numPr>
        <w:shd w:val="clear" w:color="auto" w:fill="auto"/>
        <w:tabs>
          <w:tab w:pos="796" w:val="left"/>
        </w:tabs>
        <w:bidi w:val="0"/>
        <w:spacing w:before="0" w:after="0" w:line="240" w:lineRule="auto"/>
        <w:ind w:left="740" w:right="0" w:hanging="300"/>
        <w:jc w:val="both"/>
      </w:pPr>
      <w:r>
        <w:rPr>
          <w:color w:val="000000"/>
          <w:spacing w:val="0"/>
          <w:w w:val="100"/>
          <w:position w:val="0"/>
          <w:shd w:val="clear" w:color="auto" w:fill="auto"/>
          <w:lang w:val="cs-CZ" w:eastAsia="cs-CZ" w:bidi="cs-CZ"/>
        </w:rPr>
        <w:t>5 500 000,- Kč, jsou-li peníze a cennosti uloženy v uzamčeném mobilním úschovném objektu certifikovaném v min. VI. bezpečnostní třídě dle ČSN EN 1143-1. Mobilní úschovné objekty musí mít vyšší hmotnost než 300 kg nebo musí být podle návodu výrobce ukotveny. Tyto mobilní úschovné objekty musí být dále umístěny v uzamčeném prostoru chráněném min. speciálním mechanickým zabezpečením. Klíče od mobilních úschovných objektů a informace o kombinacích kódových uzávěrů mobilních úschovných objektů se nesmí nacházet v místě pojištění, pokud není v pojistné smlouvě dohodnuto jinak.</w:t>
      </w:r>
    </w:p>
    <w:p>
      <w:pPr>
        <w:pStyle w:val="Style43"/>
        <w:keepNext w:val="0"/>
        <w:keepLines w:val="0"/>
        <w:widowControl w:val="0"/>
        <w:numPr>
          <w:ilvl w:val="0"/>
          <w:numId w:val="341"/>
        </w:numPr>
        <w:shd w:val="clear" w:color="auto" w:fill="auto"/>
        <w:tabs>
          <w:tab w:pos="796" w:val="left"/>
        </w:tabs>
        <w:bidi w:val="0"/>
        <w:spacing w:before="0" w:after="180" w:line="230" w:lineRule="auto"/>
        <w:ind w:left="740" w:right="0" w:hanging="300"/>
        <w:jc w:val="both"/>
      </w:pPr>
      <w:r>
        <w:rPr>
          <w:color w:val="000000"/>
          <w:spacing w:val="0"/>
          <w:w w:val="100"/>
          <w:position w:val="0"/>
          <w:shd w:val="clear" w:color="auto" w:fill="auto"/>
          <w:lang w:val="cs-CZ" w:eastAsia="cs-CZ" w:bidi="cs-CZ"/>
        </w:rPr>
        <w:t>nad 5 500 000,- Kč poskytne pojistitel pojistné plnění pouze tehdy, jsou-li v pojistné smlouvě sjednány pro tento limit individuální podmínky zabezpečení a jsou-li tyto individuální podmínky zabezpečení dodrženy.</w:t>
      </w:r>
    </w:p>
    <w:p>
      <w:pPr>
        <w:pStyle w:val="Style43"/>
        <w:keepNext w:val="0"/>
        <w:keepLines w:val="0"/>
        <w:widowControl w:val="0"/>
        <w:numPr>
          <w:ilvl w:val="0"/>
          <w:numId w:val="383"/>
        </w:numPr>
        <w:shd w:val="clear" w:color="auto" w:fill="auto"/>
        <w:tabs>
          <w:tab w:pos="396" w:val="left"/>
        </w:tabs>
        <w:bidi w:val="0"/>
        <w:spacing w:before="0" w:after="0" w:line="240" w:lineRule="auto"/>
        <w:ind w:left="0" w:right="0" w:firstLine="0"/>
        <w:jc w:val="both"/>
      </w:pPr>
      <w:r>
        <w:rPr>
          <w:color w:val="000000"/>
          <w:spacing w:val="0"/>
          <w:w w:val="100"/>
          <w:position w:val="0"/>
          <w:shd w:val="clear" w:color="auto" w:fill="auto"/>
          <w:lang w:val="cs-CZ" w:eastAsia="cs-CZ" w:bidi="cs-CZ"/>
        </w:rPr>
        <w:t>Pokud je tak v pojistné smlouvě dohodnuto, vztahuje se pojištění i na odcizení nosičů dat výrobní a provozní dokumentace a věcí zaměstnanců</w:t>
      </w:r>
    </w:p>
    <w:p>
      <w:pPr>
        <w:pStyle w:val="Style43"/>
        <w:keepNext w:val="0"/>
        <w:keepLines w:val="0"/>
        <w:widowControl w:val="0"/>
        <w:shd w:val="clear" w:color="auto" w:fill="auto"/>
        <w:bidi w:val="0"/>
        <w:spacing w:before="0" w:after="180" w:line="240" w:lineRule="auto"/>
        <w:ind w:left="440" w:right="0" w:firstLine="0"/>
        <w:jc w:val="both"/>
      </w:pPr>
      <w:r>
        <w:rPr>
          <w:color w:val="000000"/>
          <w:spacing w:val="0"/>
          <w:w w:val="100"/>
          <w:position w:val="0"/>
          <w:shd w:val="clear" w:color="auto" w:fill="auto"/>
          <w:lang w:val="cs-CZ" w:eastAsia="cs-CZ" w:bidi="cs-CZ"/>
        </w:rPr>
        <w:t>krádeží vloupáním. Pojistitel poskytne pojistné plnění za všechny tyto věci do výše pojistné částky, resp. limitu pojistného plnění sjednaného v pojistné smlouvě, pokud jsou chráněny alespoň základním zabezpečením.</w:t>
      </w:r>
    </w:p>
    <w:p>
      <w:pPr>
        <w:pStyle w:val="Style43"/>
        <w:keepNext w:val="0"/>
        <w:keepLines w:val="0"/>
        <w:widowControl w:val="0"/>
        <w:numPr>
          <w:ilvl w:val="0"/>
          <w:numId w:val="383"/>
        </w:numPr>
        <w:shd w:val="clear" w:color="auto" w:fill="auto"/>
        <w:tabs>
          <w:tab w:pos="396" w:val="left"/>
        </w:tabs>
        <w:bidi w:val="0"/>
        <w:spacing w:before="0" w:after="0" w:line="240" w:lineRule="auto"/>
        <w:ind w:left="0" w:right="0" w:firstLine="0"/>
        <w:jc w:val="both"/>
      </w:pPr>
      <w:r>
        <w:rPr>
          <w:color w:val="000000"/>
          <w:spacing w:val="0"/>
          <w:w w:val="100"/>
          <w:position w:val="0"/>
          <w:shd w:val="clear" w:color="auto" w:fill="auto"/>
          <w:lang w:val="cs-CZ" w:eastAsia="cs-CZ" w:bidi="cs-CZ"/>
        </w:rPr>
        <w:t>Pokud je tak v pojistné smlouvě dohodnuto, vztahuje se pojištění i na poškození, ztrátu či zničení nosičů dat výrobní a provozní dokumentace,</w:t>
      </w:r>
    </w:p>
    <w:p>
      <w:pPr>
        <w:pStyle w:val="Style43"/>
        <w:keepNext w:val="0"/>
        <w:keepLines w:val="0"/>
        <w:widowControl w:val="0"/>
        <w:shd w:val="clear" w:color="auto" w:fill="auto"/>
        <w:bidi w:val="0"/>
        <w:spacing w:before="0" w:after="180" w:line="240" w:lineRule="auto"/>
        <w:ind w:left="440" w:right="0" w:firstLine="0"/>
        <w:jc w:val="both"/>
      </w:pPr>
      <w:r>
        <w:rPr>
          <w:color w:val="000000"/>
          <w:spacing w:val="0"/>
          <w:w w:val="100"/>
          <w:position w:val="0"/>
          <w:shd w:val="clear" w:color="auto" w:fill="auto"/>
          <w:lang w:val="cs-CZ" w:eastAsia="cs-CZ" w:bidi="cs-CZ"/>
        </w:rPr>
        <w:t>pokud příčinou byl požár, úder blesku, výbuch nebo pád letadla. Pojistitel poskytne pojistné plnění až do výše sjednaného limitu pojistného plnění za jednu a všechny pojistné události nastalé během pojistného období, max. však do výše Kč 250 000,-, jsou-li pojištěné nosiče dat výrobní a provozní dokumentace uloženy v ohnivzdorném úschovném objektu certifikovaném alespoň ve třídě ohnivzdornosti S 60 DIS dle ČSN EN 1047-1, není-li v pojistné smlouvě stanoveno jinak.</w:t>
      </w:r>
    </w:p>
    <w:p>
      <w:pPr>
        <w:pStyle w:val="Style43"/>
        <w:keepNext w:val="0"/>
        <w:keepLines w:val="0"/>
        <w:widowControl w:val="0"/>
        <w:numPr>
          <w:ilvl w:val="0"/>
          <w:numId w:val="383"/>
        </w:numPr>
        <w:shd w:val="clear" w:color="auto" w:fill="auto"/>
        <w:tabs>
          <w:tab w:pos="396" w:val="left"/>
        </w:tabs>
        <w:bidi w:val="0"/>
        <w:spacing w:before="0" w:after="0" w:line="240" w:lineRule="auto"/>
        <w:ind w:left="0" w:right="0" w:firstLine="0"/>
        <w:jc w:val="both"/>
      </w:pPr>
      <w:r>
        <w:rPr>
          <w:color w:val="000000"/>
          <w:spacing w:val="0"/>
          <w:w w:val="100"/>
          <w:position w:val="0"/>
          <w:shd w:val="clear" w:color="auto" w:fill="auto"/>
          <w:lang w:val="cs-CZ" w:eastAsia="cs-CZ" w:bidi="cs-CZ"/>
        </w:rPr>
        <w:t>V případě, že jsou v pojistné smlouvě sjednány pro různé předměty pojištění odlišné spoluúčasti, odečte pojistitel v případě pojistné události</w:t>
      </w:r>
    </w:p>
    <w:p>
      <w:pPr>
        <w:pStyle w:val="Style43"/>
        <w:keepNext w:val="0"/>
        <w:keepLines w:val="0"/>
        <w:widowControl w:val="0"/>
        <w:shd w:val="clear" w:color="auto" w:fill="auto"/>
        <w:bidi w:val="0"/>
        <w:spacing w:before="0" w:after="180" w:line="240" w:lineRule="auto"/>
        <w:ind w:left="440" w:right="0" w:firstLine="0"/>
        <w:jc w:val="both"/>
      </w:pPr>
      <w:r>
        <w:rPr>
          <w:color w:val="000000"/>
          <w:spacing w:val="0"/>
          <w:w w:val="100"/>
          <w:position w:val="0"/>
          <w:shd w:val="clear" w:color="auto" w:fill="auto"/>
          <w:lang w:val="cs-CZ" w:eastAsia="cs-CZ" w:bidi="cs-CZ"/>
        </w:rPr>
        <w:t>vzniklé ve stejné době a z téže příčiny pouze jednu spoluúčast, a to nejvyšší sjednanou. To však neplatí, pokud je pro pojištěného výhodnější odečtení jednotlivých sjednaných spoluúčastí zvlášť.</w:t>
      </w:r>
    </w:p>
    <w:p>
      <w:pPr>
        <w:pStyle w:val="Style43"/>
        <w:keepNext w:val="0"/>
        <w:keepLines w:val="0"/>
        <w:widowControl w:val="0"/>
        <w:numPr>
          <w:ilvl w:val="0"/>
          <w:numId w:val="383"/>
        </w:numPr>
        <w:shd w:val="clear" w:color="auto" w:fill="auto"/>
        <w:tabs>
          <w:tab w:pos="396" w:val="left"/>
        </w:tabs>
        <w:bidi w:val="0"/>
        <w:spacing w:before="0" w:after="180" w:line="240" w:lineRule="auto"/>
        <w:ind w:left="440" w:right="0" w:hanging="440"/>
        <w:jc w:val="both"/>
      </w:pPr>
      <w:r>
        <w:rPr>
          <w:color w:val="000000"/>
          <w:spacing w:val="0"/>
          <w:w w:val="100"/>
          <w:position w:val="0"/>
          <w:shd w:val="clear" w:color="auto" w:fill="auto"/>
          <w:lang w:val="cs-CZ" w:eastAsia="cs-CZ" w:bidi="cs-CZ"/>
        </w:rPr>
        <w:t>Odchylně od čl. 7. VPP pojištění pro případ poškození věci PMP-04 se ujednává, že pojištění se vztahuje i na věci, které nelze pro jejich značnou hmotnost, objem nebo z provozních důvodů umístit do uzamčeného prostoru a jsou proto uloženy na volném prostranství, pokud dojde k jejich krádeži vloupáním anebo k jejich poškození vandalským činem po provedeném vloupání. Škody na cennostech, starožitnostech a na malé mechanizaci do hmotnosti 750 kg však pojistitel nehradí. Za všechny ostatní pojištěné věci poskytne pojistitel pojistné plnění do výše sjednané pojistné částky, resp. limitu pojistného plnění, maximálně však 50 000,- Kč za jedno pojistné období, pokud není v pojistné smlouvě ujednáno jinak, a to v případě, že je prostranství zabezpečeno funkčním oplocením celého pozemku s minimální výší 180 cm a uzamčenými vraty. Spoluúčast pojištěného pro pojištění dle tohoto odstavce se ujednává ve výši 1 000,- Kč.</w:t>
      </w:r>
    </w:p>
    <w:p>
      <w:pPr>
        <w:pStyle w:val="Style43"/>
        <w:keepNext w:val="0"/>
        <w:keepLines w:val="0"/>
        <w:widowControl w:val="0"/>
        <w:numPr>
          <w:ilvl w:val="0"/>
          <w:numId w:val="383"/>
        </w:numPr>
        <w:shd w:val="clear" w:color="auto" w:fill="auto"/>
        <w:tabs>
          <w:tab w:pos="396" w:val="left"/>
        </w:tabs>
        <w:bidi w:val="0"/>
        <w:spacing w:before="0" w:after="0" w:line="240" w:lineRule="auto"/>
        <w:ind w:left="440" w:right="0" w:hanging="440"/>
        <w:jc w:val="both"/>
      </w:pPr>
      <w:r>
        <w:rPr>
          <w:color w:val="000000"/>
          <w:spacing w:val="0"/>
          <w:w w:val="100"/>
          <w:position w:val="0"/>
          <w:shd w:val="clear" w:color="auto" w:fill="auto"/>
          <w:lang w:val="cs-CZ" w:eastAsia="cs-CZ" w:bidi="cs-CZ"/>
        </w:rPr>
        <w:t>V případě, že je v pojistné smlouvě sjednána doložka M-485, ujednává se odchylně od čl. 3 VPP pojištění pro případ poškození věci PMP- 04, že pojistitel poskytne pojistné plnění za škodu na pojištěných vozidlech definovaných doložkou M-485 umístěných na volném prostranství, byla-li poškozena, zničena nebo ztracena v souvislosti s pojistnou událostí, jejíž příčinou byla vichřice nebo krupobití. Pokud není v pojistné smlouvě ujednáno jinak, sjednává se limit pojistného plnění pro pojištění dle tohoto odstavce na 2 000 000,- Kč pro jednu a všechny pojistné události během pojistného období. Spoluúčast pojištěného činí 20 000,- Kč.</w:t>
      </w:r>
    </w:p>
    <w:p>
      <w:pPr>
        <w:pStyle w:val="Style4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Oddíl II - pojištění pro případ přerušení provozu</w:t>
      </w:r>
    </w:p>
    <w:p>
      <w:pPr>
        <w:pStyle w:val="Style41"/>
        <w:keepNext w:val="0"/>
        <w:keepLines w:val="0"/>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v důsledku věcné škody</w:t>
      </w:r>
    </w:p>
    <w:p>
      <w:pPr>
        <w:pStyle w:val="Style4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Článek 1</w:t>
        <w:br/>
        <w:t>Obecné zásady</w:t>
      </w:r>
    </w:p>
    <w:p>
      <w:pPr>
        <w:pStyle w:val="Style43"/>
        <w:keepNext w:val="0"/>
        <w:keepLines w:val="0"/>
        <w:widowControl w:val="0"/>
        <w:shd w:val="clear" w:color="auto" w:fill="auto"/>
        <w:bidi w:val="0"/>
        <w:spacing w:before="0" w:after="180" w:line="240" w:lineRule="auto"/>
        <w:ind w:left="440" w:right="0" w:hanging="440"/>
        <w:jc w:val="both"/>
      </w:pPr>
      <w:r>
        <w:rPr>
          <w:color w:val="000000"/>
          <w:spacing w:val="0"/>
          <w:w w:val="100"/>
          <w:position w:val="0"/>
          <w:shd w:val="clear" w:color="auto" w:fill="auto"/>
          <w:lang w:val="cs-CZ" w:eastAsia="cs-CZ" w:bidi="cs-CZ"/>
        </w:rPr>
        <w:t>1. Obecné zásady pojištění průmyslu, jež sjednává Allianz pojišťovna, a. s., jsou stanoveny ve Všeobecných pojistných podmínkách Pojištění průmyslu - pojištění pro případ přerušení provozu v důsledku věcné škody platných od 1.1.2014 (dále jen „VPP pro přerušení provozu PPP- 04“);</w:t>
      </w:r>
    </w:p>
    <w:p>
      <w:pPr>
        <w:pStyle w:val="Style43"/>
        <w:keepNext w:val="0"/>
        <w:keepLines w:val="0"/>
        <w:widowControl w:val="0"/>
        <w:numPr>
          <w:ilvl w:val="0"/>
          <w:numId w:val="411"/>
        </w:numPr>
        <w:shd w:val="clear" w:color="auto" w:fill="auto"/>
        <w:tabs>
          <w:tab w:pos="845" w:val="left"/>
        </w:tabs>
        <w:bidi w:val="0"/>
        <w:spacing w:before="0" w:after="0" w:line="223" w:lineRule="auto"/>
        <w:ind w:left="0" w:right="0" w:firstLine="440"/>
        <w:jc w:val="left"/>
      </w:pPr>
      <w:r>
        <w:rPr>
          <w:color w:val="000000"/>
          <w:spacing w:val="0"/>
          <w:w w:val="100"/>
          <w:position w:val="0"/>
          <w:shd w:val="clear" w:color="auto" w:fill="auto"/>
          <w:lang w:val="cs-CZ" w:eastAsia="cs-CZ" w:bidi="cs-CZ"/>
        </w:rPr>
        <w:t>článek 3 - Pojištění proti požáru, úderu blesku, výbuchu a nárazu nebo zřícení letadla - dále jen „požár“,</w:t>
      </w:r>
    </w:p>
    <w:p>
      <w:pPr>
        <w:pStyle w:val="Style43"/>
        <w:keepNext w:val="0"/>
        <w:keepLines w:val="0"/>
        <w:widowControl w:val="0"/>
        <w:numPr>
          <w:ilvl w:val="0"/>
          <w:numId w:val="411"/>
        </w:numPr>
        <w:shd w:val="clear" w:color="auto" w:fill="auto"/>
        <w:tabs>
          <w:tab w:pos="845" w:val="left"/>
        </w:tabs>
        <w:bidi w:val="0"/>
        <w:spacing w:before="0" w:after="0" w:line="223" w:lineRule="auto"/>
        <w:ind w:left="0" w:right="0" w:firstLine="440"/>
        <w:jc w:val="left"/>
      </w:pPr>
      <w:r>
        <w:rPr>
          <w:color w:val="000000"/>
          <w:spacing w:val="0"/>
          <w:w w:val="100"/>
          <w:position w:val="0"/>
          <w:shd w:val="clear" w:color="auto" w:fill="auto"/>
          <w:lang w:val="cs-CZ" w:eastAsia="cs-CZ" w:bidi="cs-CZ"/>
        </w:rPr>
        <w:t>článek 4 - Pojištění proti vichřici a krupobití - dále jen „vichřice a krupobití“,</w:t>
      </w:r>
    </w:p>
    <w:p>
      <w:pPr>
        <w:pStyle w:val="Style43"/>
        <w:keepNext w:val="0"/>
        <w:keepLines w:val="0"/>
        <w:widowControl w:val="0"/>
        <w:numPr>
          <w:ilvl w:val="0"/>
          <w:numId w:val="411"/>
        </w:numPr>
        <w:shd w:val="clear" w:color="auto" w:fill="auto"/>
        <w:tabs>
          <w:tab w:pos="845" w:val="left"/>
        </w:tabs>
        <w:bidi w:val="0"/>
        <w:spacing w:before="0" w:after="0" w:line="223" w:lineRule="auto"/>
        <w:ind w:left="0" w:right="0" w:firstLine="440"/>
        <w:jc w:val="left"/>
      </w:pPr>
      <w:r>
        <w:rPr>
          <w:color w:val="000000"/>
          <w:spacing w:val="0"/>
          <w:w w:val="100"/>
          <w:position w:val="0"/>
          <w:shd w:val="clear" w:color="auto" w:fill="auto"/>
          <w:lang w:val="cs-CZ" w:eastAsia="cs-CZ" w:bidi="cs-CZ"/>
        </w:rPr>
        <w:t>článek 5, odst. 1., písm. a) - Pojištění proti povodni - dále jen „povodeň“,</w:t>
      </w:r>
    </w:p>
    <w:p>
      <w:pPr>
        <w:pStyle w:val="Style43"/>
        <w:keepNext w:val="0"/>
        <w:keepLines w:val="0"/>
        <w:widowControl w:val="0"/>
        <w:numPr>
          <w:ilvl w:val="0"/>
          <w:numId w:val="411"/>
        </w:numPr>
        <w:shd w:val="clear" w:color="auto" w:fill="auto"/>
        <w:tabs>
          <w:tab w:pos="845" w:val="left"/>
        </w:tabs>
        <w:bidi w:val="0"/>
        <w:spacing w:before="0" w:after="0" w:line="223" w:lineRule="auto"/>
        <w:ind w:left="0" w:right="0" w:firstLine="440"/>
        <w:jc w:val="left"/>
      </w:pPr>
      <w:r>
        <w:rPr>
          <w:color w:val="000000"/>
          <w:spacing w:val="0"/>
          <w:w w:val="100"/>
          <w:position w:val="0"/>
          <w:shd w:val="clear" w:color="auto" w:fill="auto"/>
          <w:lang w:val="cs-CZ" w:eastAsia="cs-CZ" w:bidi="cs-CZ"/>
        </w:rPr>
        <w:t>článek 5, odst. 1., písm. b) - Pojištění proti zemětřesení - dále jen „zemětřesení“,</w:t>
      </w:r>
    </w:p>
    <w:p>
      <w:pPr>
        <w:pStyle w:val="Style43"/>
        <w:keepNext w:val="0"/>
        <w:keepLines w:val="0"/>
        <w:widowControl w:val="0"/>
        <w:numPr>
          <w:ilvl w:val="0"/>
          <w:numId w:val="411"/>
        </w:numPr>
        <w:shd w:val="clear" w:color="auto" w:fill="auto"/>
        <w:tabs>
          <w:tab w:pos="845" w:val="left"/>
        </w:tabs>
        <w:bidi w:val="0"/>
        <w:spacing w:before="0" w:after="0" w:line="223" w:lineRule="auto"/>
        <w:ind w:left="0" w:right="0" w:firstLine="440"/>
        <w:jc w:val="left"/>
      </w:pPr>
      <w:r>
        <w:rPr>
          <w:color w:val="000000"/>
          <w:spacing w:val="0"/>
          <w:w w:val="100"/>
          <w:position w:val="0"/>
          <w:shd w:val="clear" w:color="auto" w:fill="auto"/>
          <w:lang w:val="cs-CZ" w:eastAsia="cs-CZ" w:bidi="cs-CZ"/>
        </w:rPr>
        <w:t>článek 5, odst. 1., písm. c) - Pojištění proti výbuchu sopky - dále jen „výbuch sopky“,</w:t>
      </w:r>
    </w:p>
    <w:p>
      <w:pPr>
        <w:pStyle w:val="Style43"/>
        <w:keepNext w:val="0"/>
        <w:keepLines w:val="0"/>
        <w:widowControl w:val="0"/>
        <w:numPr>
          <w:ilvl w:val="0"/>
          <w:numId w:val="411"/>
        </w:numPr>
        <w:shd w:val="clear" w:color="auto" w:fill="auto"/>
        <w:tabs>
          <w:tab w:pos="845" w:val="left"/>
        </w:tabs>
        <w:bidi w:val="0"/>
        <w:spacing w:before="0" w:after="0" w:line="223" w:lineRule="auto"/>
        <w:ind w:left="0" w:right="0" w:firstLine="440"/>
        <w:jc w:val="left"/>
      </w:pPr>
      <w:r>
        <w:rPr>
          <w:color w:val="000000"/>
          <w:spacing w:val="0"/>
          <w:w w:val="100"/>
          <w:position w:val="0"/>
          <w:shd w:val="clear" w:color="auto" w:fill="auto"/>
          <w:lang w:val="cs-CZ" w:eastAsia="cs-CZ" w:bidi="cs-CZ"/>
        </w:rPr>
        <w:t>článek 5, odst. 1., písm. d) - Pojištění proti sesednutí, sesuvu půdy - dále jen „sesuv půdy“,</w:t>
      </w:r>
    </w:p>
    <w:p>
      <w:pPr>
        <w:pStyle w:val="Style43"/>
        <w:keepNext w:val="0"/>
        <w:keepLines w:val="0"/>
        <w:widowControl w:val="0"/>
        <w:numPr>
          <w:ilvl w:val="0"/>
          <w:numId w:val="411"/>
        </w:numPr>
        <w:shd w:val="clear" w:color="auto" w:fill="auto"/>
        <w:tabs>
          <w:tab w:pos="845" w:val="left"/>
        </w:tabs>
        <w:bidi w:val="0"/>
        <w:spacing w:before="0" w:after="0" w:line="223" w:lineRule="auto"/>
        <w:ind w:left="0" w:right="0" w:firstLine="440"/>
        <w:jc w:val="left"/>
      </w:pPr>
      <w:r>
        <w:rPr>
          <w:color w:val="000000"/>
          <w:spacing w:val="0"/>
          <w:w w:val="100"/>
          <w:position w:val="0"/>
          <w:shd w:val="clear" w:color="auto" w:fill="auto"/>
          <w:lang w:val="cs-CZ" w:eastAsia="cs-CZ" w:bidi="cs-CZ"/>
        </w:rPr>
        <w:t>článek 5, odst. 1., písm. e) - Pojištění proti lavině a působení tíhy sněhu - dále jen „lavina a tíha sněhu“,</w:t>
      </w:r>
    </w:p>
    <w:p>
      <w:pPr>
        <w:pStyle w:val="Style43"/>
        <w:keepNext w:val="0"/>
        <w:keepLines w:val="0"/>
        <w:widowControl w:val="0"/>
        <w:numPr>
          <w:ilvl w:val="0"/>
          <w:numId w:val="411"/>
        </w:numPr>
        <w:shd w:val="clear" w:color="auto" w:fill="auto"/>
        <w:tabs>
          <w:tab w:pos="845" w:val="left"/>
        </w:tabs>
        <w:bidi w:val="0"/>
        <w:spacing w:before="0" w:after="0" w:line="223" w:lineRule="auto"/>
        <w:ind w:left="0" w:right="0" w:firstLine="440"/>
        <w:jc w:val="left"/>
      </w:pPr>
      <w:r>
        <w:rPr>
          <w:color w:val="000000"/>
          <w:spacing w:val="0"/>
          <w:w w:val="100"/>
          <w:position w:val="0"/>
          <w:shd w:val="clear" w:color="auto" w:fill="auto"/>
          <w:lang w:val="cs-CZ" w:eastAsia="cs-CZ" w:bidi="cs-CZ"/>
        </w:rPr>
        <w:t>článek 6 - Pojištění proti působení vody z vodovodního zařízení - dále jen „voda z vodovodního zařízení“,</w:t>
      </w:r>
    </w:p>
    <w:p>
      <w:pPr>
        <w:pStyle w:val="Style43"/>
        <w:keepNext w:val="0"/>
        <w:keepLines w:val="0"/>
        <w:widowControl w:val="0"/>
        <w:numPr>
          <w:ilvl w:val="0"/>
          <w:numId w:val="411"/>
        </w:numPr>
        <w:shd w:val="clear" w:color="auto" w:fill="auto"/>
        <w:tabs>
          <w:tab w:pos="845" w:val="left"/>
        </w:tabs>
        <w:bidi w:val="0"/>
        <w:spacing w:before="0" w:after="0" w:line="223" w:lineRule="auto"/>
        <w:ind w:left="0" w:right="0" w:firstLine="440"/>
        <w:jc w:val="left"/>
      </w:pPr>
      <w:r>
        <w:rPr>
          <w:color w:val="000000"/>
          <w:spacing w:val="0"/>
          <w:w w:val="100"/>
          <w:position w:val="0"/>
          <w:shd w:val="clear" w:color="auto" w:fill="auto"/>
          <w:lang w:val="cs-CZ" w:eastAsia="cs-CZ" w:bidi="cs-CZ"/>
        </w:rPr>
        <w:t>článek 7 - Pojištění proti vodě unikající ze sprinklerových hasicích zařízení - dále jen „sprinklery“,</w:t>
      </w:r>
    </w:p>
    <w:p>
      <w:pPr>
        <w:pStyle w:val="Style43"/>
        <w:keepNext w:val="0"/>
        <w:keepLines w:val="0"/>
        <w:widowControl w:val="0"/>
        <w:numPr>
          <w:ilvl w:val="0"/>
          <w:numId w:val="411"/>
        </w:numPr>
        <w:shd w:val="clear" w:color="auto" w:fill="auto"/>
        <w:tabs>
          <w:tab w:pos="845" w:val="left"/>
        </w:tabs>
        <w:bidi w:val="0"/>
        <w:spacing w:before="0" w:after="180" w:line="230" w:lineRule="auto"/>
        <w:ind w:left="740" w:right="0" w:hanging="300"/>
        <w:jc w:val="both"/>
      </w:pPr>
      <w:r>
        <w:rPr>
          <w:color w:val="000000"/>
          <w:spacing w:val="0"/>
          <w:w w:val="100"/>
          <w:position w:val="0"/>
          <w:shd w:val="clear" w:color="auto" w:fill="auto"/>
          <w:lang w:val="cs-CZ" w:eastAsia="cs-CZ" w:bidi="cs-CZ"/>
        </w:rPr>
        <w:t>článek 9 - Pojištění proti nárazu vozidla, kouři a rázové vlně způsobené nadzvukovými letadly - dále jen „náraz vozidla, kouř a rázová vlna“.</w:t>
      </w:r>
    </w:p>
    <w:p>
      <w:pPr>
        <w:pStyle w:val="Style43"/>
        <w:keepNext w:val="0"/>
        <w:keepLines w:val="0"/>
        <w:widowControl w:val="0"/>
        <w:numPr>
          <w:ilvl w:val="0"/>
          <w:numId w:val="399"/>
        </w:numPr>
        <w:shd w:val="clear" w:color="auto" w:fill="auto"/>
        <w:tabs>
          <w:tab w:pos="427" w:val="left"/>
        </w:tabs>
        <w:bidi w:val="0"/>
        <w:spacing w:before="0" w:after="0" w:line="240" w:lineRule="auto"/>
        <w:ind w:left="440" w:right="0" w:hanging="440"/>
        <w:jc w:val="both"/>
      </w:pPr>
      <w:r>
        <w:rPr>
          <w:color w:val="000000"/>
          <w:spacing w:val="0"/>
          <w:w w:val="100"/>
          <w:position w:val="0"/>
          <w:shd w:val="clear" w:color="auto" w:fill="auto"/>
          <w:lang w:val="cs-CZ" w:eastAsia="cs-CZ" w:bidi="cs-CZ"/>
        </w:rPr>
        <w:t>Pokud není v pojistné smlouvě dohodnuto jinak, a bylo-li sjednáno pojištění pro případ vichřice a krupobití, povodně, zemětřesení, výbuchu sopky, sesuvu půdy, laviny a tíhy sněhu, ujednává se, že pojistná plnění vyplacená z pojistných událostí nastalých během jednoho pojistného období za pojištěnou věc nebo soubor věcí nesmí přesáhnout pojistnou částku pro tuto věc nebo soubor věcí, maximálně však následující částky:</w:t>
      </w:r>
    </w:p>
    <w:p>
      <w:pPr>
        <w:pStyle w:val="Style43"/>
        <w:keepNext w:val="0"/>
        <w:keepLines w:val="0"/>
        <w:widowControl w:val="0"/>
        <w:numPr>
          <w:ilvl w:val="0"/>
          <w:numId w:val="413"/>
        </w:numPr>
        <w:shd w:val="clear" w:color="auto" w:fill="auto"/>
        <w:tabs>
          <w:tab w:pos="723" w:val="left"/>
        </w:tabs>
        <w:bidi w:val="0"/>
        <w:spacing w:before="0" w:after="0" w:line="394" w:lineRule="auto"/>
        <w:ind w:left="0" w:right="0" w:firstLine="440"/>
        <w:jc w:val="both"/>
      </w:pPr>
      <w:r>
        <w:rPr>
          <w:color w:val="000000"/>
          <w:spacing w:val="0"/>
          <w:w w:val="100"/>
          <w:position w:val="0"/>
          <w:shd w:val="clear" w:color="auto" w:fill="auto"/>
          <w:lang w:val="cs-CZ" w:eastAsia="cs-CZ" w:bidi="cs-CZ"/>
        </w:rPr>
        <w:t>pro vichřici a krupobití - 100 000 000,- Kč</w:t>
      </w:r>
    </w:p>
    <w:p>
      <w:pPr>
        <w:pStyle w:val="Style43"/>
        <w:keepNext w:val="0"/>
        <w:keepLines w:val="0"/>
        <w:widowControl w:val="0"/>
        <w:numPr>
          <w:ilvl w:val="0"/>
          <w:numId w:val="413"/>
        </w:numPr>
        <w:shd w:val="clear" w:color="auto" w:fill="auto"/>
        <w:tabs>
          <w:tab w:pos="723" w:val="left"/>
        </w:tabs>
        <w:bidi w:val="0"/>
        <w:spacing w:before="0" w:after="0" w:line="394" w:lineRule="auto"/>
        <w:ind w:left="0" w:right="0" w:firstLine="440"/>
        <w:jc w:val="both"/>
      </w:pPr>
      <w:r>
        <w:rPr>
          <w:color w:val="000000"/>
          <w:spacing w:val="0"/>
          <w:w w:val="100"/>
          <w:position w:val="0"/>
          <w:shd w:val="clear" w:color="auto" w:fill="auto"/>
          <w:lang w:val="cs-CZ" w:eastAsia="cs-CZ" w:bidi="cs-CZ"/>
        </w:rPr>
        <w:t>pro zemětřesení - 100 000 000,- Kč</w:t>
      </w:r>
    </w:p>
    <w:p>
      <w:pPr>
        <w:pStyle w:val="Style43"/>
        <w:keepNext w:val="0"/>
        <w:keepLines w:val="0"/>
        <w:widowControl w:val="0"/>
        <w:numPr>
          <w:ilvl w:val="0"/>
          <w:numId w:val="413"/>
        </w:numPr>
        <w:shd w:val="clear" w:color="auto" w:fill="auto"/>
        <w:tabs>
          <w:tab w:pos="723" w:val="left"/>
        </w:tabs>
        <w:bidi w:val="0"/>
        <w:spacing w:before="0" w:after="0" w:line="394" w:lineRule="auto"/>
        <w:ind w:left="0" w:right="0" w:firstLine="440"/>
        <w:jc w:val="both"/>
      </w:pPr>
      <w:r>
        <w:rPr>
          <w:color w:val="000000"/>
          <w:spacing w:val="0"/>
          <w:w w:val="100"/>
          <w:position w:val="0"/>
          <w:shd w:val="clear" w:color="auto" w:fill="auto"/>
          <w:lang w:val="cs-CZ" w:eastAsia="cs-CZ" w:bidi="cs-CZ"/>
        </w:rPr>
        <w:t>pro výbuch sopky - 100 000 000,- Kč</w:t>
      </w:r>
    </w:p>
    <w:p>
      <w:pPr>
        <w:pStyle w:val="Style43"/>
        <w:keepNext w:val="0"/>
        <w:keepLines w:val="0"/>
        <w:widowControl w:val="0"/>
        <w:numPr>
          <w:ilvl w:val="0"/>
          <w:numId w:val="413"/>
        </w:numPr>
        <w:shd w:val="clear" w:color="auto" w:fill="auto"/>
        <w:tabs>
          <w:tab w:pos="723" w:val="left"/>
        </w:tabs>
        <w:bidi w:val="0"/>
        <w:spacing w:before="0" w:after="0" w:line="394" w:lineRule="auto"/>
        <w:ind w:left="0" w:right="0" w:firstLine="440"/>
        <w:jc w:val="both"/>
      </w:pPr>
      <w:r>
        <w:rPr>
          <w:color w:val="000000"/>
          <w:spacing w:val="0"/>
          <w:w w:val="100"/>
          <w:position w:val="0"/>
          <w:shd w:val="clear" w:color="auto" w:fill="auto"/>
          <w:lang w:val="cs-CZ" w:eastAsia="cs-CZ" w:bidi="cs-CZ"/>
        </w:rPr>
        <w:t>pro sesuv půdy - 500 000 000,- Kč</w:t>
      </w:r>
    </w:p>
    <w:p>
      <w:pPr>
        <w:pStyle w:val="Style43"/>
        <w:keepNext w:val="0"/>
        <w:keepLines w:val="0"/>
        <w:widowControl w:val="0"/>
        <w:numPr>
          <w:ilvl w:val="0"/>
          <w:numId w:val="413"/>
        </w:numPr>
        <w:shd w:val="clear" w:color="auto" w:fill="auto"/>
        <w:tabs>
          <w:tab w:pos="723" w:val="left"/>
        </w:tabs>
        <w:bidi w:val="0"/>
        <w:spacing w:before="0" w:after="0" w:line="394" w:lineRule="auto"/>
        <w:ind w:left="0" w:right="0" w:firstLine="440"/>
        <w:jc w:val="both"/>
      </w:pPr>
      <w:r>
        <w:rPr>
          <w:color w:val="000000"/>
          <w:spacing w:val="0"/>
          <w:w w:val="100"/>
          <w:position w:val="0"/>
          <w:shd w:val="clear" w:color="auto" w:fill="auto"/>
          <w:lang w:val="cs-CZ" w:eastAsia="cs-CZ" w:bidi="cs-CZ"/>
        </w:rPr>
        <w:t>pro lavinu a tíhu sněhu - 500 000 000,- Kč</w:t>
      </w:r>
    </w:p>
    <w:p>
      <w:pPr>
        <w:pStyle w:val="Style43"/>
        <w:keepNext w:val="0"/>
        <w:keepLines w:val="0"/>
        <w:widowControl w:val="0"/>
        <w:numPr>
          <w:ilvl w:val="0"/>
          <w:numId w:val="413"/>
        </w:numPr>
        <w:shd w:val="clear" w:color="auto" w:fill="auto"/>
        <w:tabs>
          <w:tab w:pos="723" w:val="left"/>
        </w:tabs>
        <w:bidi w:val="0"/>
        <w:spacing w:before="0" w:after="380" w:line="394" w:lineRule="auto"/>
        <w:ind w:left="0" w:right="0" w:firstLine="440"/>
        <w:jc w:val="left"/>
      </w:pPr>
      <w:r>
        <w:rPr>
          <w:color w:val="000000"/>
          <w:spacing w:val="0"/>
          <w:w w:val="100"/>
          <w:position w:val="0"/>
          <w:shd w:val="clear" w:color="auto" w:fill="auto"/>
          <w:lang w:val="cs-CZ" w:eastAsia="cs-CZ" w:bidi="cs-CZ"/>
        </w:rPr>
        <w:t>pro povodeň - do limitu uvedeného v pojistné smlouvě.</w:t>
      </w:r>
    </w:p>
    <w:p>
      <w:pPr>
        <w:pStyle w:val="Style41"/>
        <w:keepNext w:val="0"/>
        <w:keepLines w:val="0"/>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Oddíl III - ostatní ustanovení</w:t>
      </w:r>
    </w:p>
    <w:p>
      <w:pPr>
        <w:pStyle w:val="Style4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Článek 1</w:t>
      </w:r>
    </w:p>
    <w:p>
      <w:pPr>
        <w:pStyle w:val="Style4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Pojištění proti požáru, úderu blesku, výbuchu, nárazu nebo zřícení letadla</w:t>
      </w:r>
    </w:p>
    <w:p>
      <w:pPr>
        <w:pStyle w:val="Style43"/>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Pro pojištění proti požáru, úderu blesku a výbuchu (čl. 2 VPP pojištění pro případ poškození věci PMP-04, resp. čl. 3 VPP pro přerušení provozu PPP-04) se ujednává, že pojistitel poskytne pojistné plnění až do výše sjednané pojistné částky, resp. limitu pojistného plnění, jsou-li pojistníkem (pojištěným) dodrženy bezpečnostní předpisy vyplývající ze zákona o požární ochraně, technických předpisů a souvisejících norem (např. práce s otevřeným ohněm, pravidla pro zábranné systémy, apod.). V případě nedodržení těchto předpisů si pojistitel vyhrazuje právo pojistné plnění přiměřeně snížit podle toho, jaký vliv mělo porušení těchto předpisů na rozsah povinnosti plnit.</w:t>
      </w:r>
    </w:p>
    <w:p>
      <w:pPr>
        <w:pStyle w:val="Style4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Článek 2</w:t>
      </w:r>
    </w:p>
    <w:p>
      <w:pPr>
        <w:pStyle w:val="Style4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Zabezpečení pojištěných věcí a jiného majetku</w:t>
      </w:r>
    </w:p>
    <w:p>
      <w:pPr>
        <w:pStyle w:val="Style4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Tímto se ujednává, že veškeré zabezpečovací a detekční systémy a zařízení určené zejména pro zabránění či minimalizaci škod vzniklých v důsledku požáru, výbuchu, kouře nebo krádeže vloupáním, kterými jsou zabezpečeny či sledovány pojištěné věci a které má pojistník (pojištěný) pod svou kontrolou, musí být v průběhu trvání pojištění plně funkční a provozuschopné a musí být řádně udržovány, a to nejen v pracovní, ale rovněž v mimopracovní době, resp. i v případě, že část pojištěného provozu či prostor pojistníka (pojištěného) bude dočasně neobsazena nebo nepoužívána.</w:t>
      </w:r>
    </w:p>
    <w:p>
      <w:pPr>
        <w:pStyle w:val="Style43"/>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Jakékoli změny v rozsahu či úrovni zabezpečení či detekce musí být pojistiteli předem písemně oznámeny.</w:t>
      </w:r>
    </w:p>
    <w:p>
      <w:pPr>
        <w:pStyle w:val="Style4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Článek 3</w:t>
      </w:r>
    </w:p>
    <w:p>
      <w:pPr>
        <w:pStyle w:val="Style4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Zabezpečení pojištěných věcí a jiného majetku stabilním hasicím zařízením</w:t>
      </w:r>
    </w:p>
    <w:p>
      <w:pPr>
        <w:pStyle w:val="Style43"/>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Tímto se ujednává, že stabilní hasicí zařízení, kterými jsou chráněny pojištěné věci a jiný majetek a které má pojistník (pojištěný) pod svou kontrolou, musí být v průběhu trvání pojištění řádně udržovány pro zajištění jejich provozuschopnosti a funkčnosti. Zejména musí být uskutečněna taková opatření, která zabezpečí neprodlené odstraňování případných závad a zamezí případnému zamrznutí nebo jinému poškození instalací a která umožní přístup k přístrojům měřícím stav hasebního média. Jakékoli změny, úpravy nebo opravy instalací je nutné předem písemně nahlásit pojistiteli.</w:t>
      </w:r>
    </w:p>
    <w:p>
      <w:pPr>
        <w:pStyle w:val="Style4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Článek 4</w:t>
      </w:r>
    </w:p>
    <w:p>
      <w:pPr>
        <w:pStyle w:val="Style4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Pojištění prostého vandalského činu</w:t>
      </w:r>
    </w:p>
    <w:p>
      <w:pPr>
        <w:pStyle w:val="Style4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Pokud je tak v pojistné smlouvě dohodnuto, poskytne pojistitel pojistné plnění také tehdy, byla-li pojištěná věc poškozena, zničena nebo ztracena v souvislosti s pojistnou událostí, jejíž příčinou byl prostý vandalský čin. Prostým vandalským činem se rozumí jakékoliv úmyslné poškození nebo zničení pojištěné věci zjištěným i nezjištěným pachatelem. Pokud není v pojistné smlouvě ujednáno jinak, sjednává se limit pojistného plnění pro pojištění dle tohoto článku ve výši 50 000,- Kč pro jednu a všechny pojistné události během pojistného období. Spoluúčast pojištěného činí 10 % z pojistného plnění, min. 1 000,- Kč. Pojištění dle tohoto článku se však nevztahuje na poškození nebo zničení pojištěné věci, pokud je škoda kryta pojištěním dle článku 7, odst. 1., písm. d) VPP pojištění pro případ poškození věci PMP-04.</w:t>
      </w:r>
    </w:p>
    <w:p>
      <w:pPr>
        <w:pStyle w:val="Style43"/>
        <w:keepNext w:val="0"/>
        <w:keepLines w:val="0"/>
        <w:widowControl w:val="0"/>
        <w:shd w:val="clear" w:color="auto" w:fill="auto"/>
        <w:bidi w:val="0"/>
        <w:spacing w:before="0" w:after="180" w:line="240" w:lineRule="auto"/>
        <w:ind w:left="0" w:right="0" w:firstLine="4940"/>
        <w:jc w:val="left"/>
      </w:pPr>
      <w:r>
        <w:rPr>
          <w:color w:val="000000"/>
          <w:spacing w:val="0"/>
          <w:w w:val="100"/>
          <w:position w:val="0"/>
          <w:shd w:val="clear" w:color="auto" w:fill="auto"/>
          <w:lang w:val="cs-CZ" w:eastAsia="cs-CZ" w:bidi="cs-CZ"/>
        </w:rPr>
        <w:t>Článek 5 Pojištění na 1. riziko Pokud není v pojistné smlouvě dohodnuto jinak, pojištění věcí na 1. riziko se sjednává v nových cenách s výjimkou hotových peněz a cenin, které se sjednávají na jejich nominální, resp. jmenovitou hodnotu. Ustanovení článku 13, odst. 7. VPP pojištění pro případ poškození věci PMP-04 zůstává v platnosti beze změny.</w:t>
      </w:r>
    </w:p>
    <w:p>
      <w:pPr>
        <w:pStyle w:val="Style4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Článek 6</w:t>
      </w:r>
    </w:p>
    <w:p>
      <w:pPr>
        <w:pStyle w:val="Style4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Pojištění stavebních součástí</w:t>
      </w:r>
    </w:p>
    <w:p>
      <w:pPr>
        <w:pStyle w:val="Style43"/>
        <w:keepNext w:val="0"/>
        <w:keepLines w:val="0"/>
        <w:widowControl w:val="0"/>
        <w:shd w:val="clear" w:color="auto" w:fill="auto"/>
        <w:bidi w:val="0"/>
        <w:spacing w:before="0" w:after="160" w:line="240" w:lineRule="auto"/>
        <w:ind w:left="0" w:right="0" w:firstLine="0"/>
        <w:jc w:val="both"/>
      </w:pPr>
      <w:r>
        <w:rPr>
          <w:color w:val="000000"/>
          <w:spacing w:val="0"/>
          <w:w w:val="100"/>
          <w:position w:val="0"/>
          <w:shd w:val="clear" w:color="auto" w:fill="auto"/>
          <w:lang w:val="cs-CZ" w:eastAsia="cs-CZ" w:bidi="cs-CZ"/>
        </w:rPr>
        <w:t xml:space="preserve">Pokud je v pojistné smlouvě sjednáno pojištění stavebních součástí proti krádeži vloupáním a/nebo loupeži, ujednává se odchylně od článku 7 VPP pojištění pro případ poškození věci PMP-04, že pojistitel poskytne pojistné plnění, pokud tyto stavební součásti jsou zabudovány nebo konstrukčně </w:t>
      </w:r>
      <w:r>
        <w:rPr>
          <w:color w:val="000000"/>
          <w:spacing w:val="0"/>
          <w:w w:val="100"/>
          <w:position w:val="0"/>
          <w:shd w:val="clear" w:color="auto" w:fill="auto"/>
          <w:lang w:val="cs-CZ" w:eastAsia="cs-CZ" w:bidi="cs-CZ"/>
        </w:rPr>
        <w:t>upevněny k budově nebo stavbě a nemohou být odděleny, aniž se tím budova nebo stavba poškodí nebo znehodnotí. Stavebními součástmi se rozumí věci, které jsou vně a/nebo uvnitř zabudovány nebo konstrukčně upevněny k budově nebo stavbě a nemohou být odděleny, aniž se tím budova nebo stavba poškodí nebo znehodnotí, a podle své povahy patří a jsou určeny k tomu, aby byly s budovou nebo stavbou trvale užívány. Jedná se např. o okna, dveře, příčky, vnitřní instalace, obklady, podlahy, malby, antény, EZS, EPS, dešťové svody, pletivo atd. Toto odchylné ujednání se sjednává na 1. riziko na pojistnou částku 100 000,- Kč pro jedno pojistné období se spoluúčastí pojištěného 5 000,- Kč, pokud není v pojistné smlouvě stanoveno jinak.</w:t>
      </w:r>
    </w:p>
    <w:p>
      <w:pPr>
        <w:pStyle w:val="Style4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Článek 7</w:t>
        <w:br/>
        <w:t>Pojištění přepětí, nepřímého úderu blesku</w:t>
      </w:r>
    </w:p>
    <w:p>
      <w:pPr>
        <w:pStyle w:val="Style43"/>
        <w:keepNext w:val="0"/>
        <w:keepLines w:val="0"/>
        <w:widowControl w:val="0"/>
        <w:shd w:val="clear" w:color="auto" w:fill="auto"/>
        <w:bidi w:val="0"/>
        <w:spacing w:before="0" w:after="160" w:line="240" w:lineRule="auto"/>
        <w:ind w:left="0" w:right="0" w:firstLine="0"/>
        <w:jc w:val="both"/>
      </w:pPr>
      <w:r>
        <w:rPr>
          <w:color w:val="000000"/>
          <w:spacing w:val="0"/>
          <w:w w:val="100"/>
          <w:position w:val="0"/>
          <w:shd w:val="clear" w:color="auto" w:fill="auto"/>
          <w:lang w:val="cs-CZ" w:eastAsia="cs-CZ" w:bidi="cs-CZ"/>
        </w:rPr>
        <w:t>Odchylně od ustanovení čl. 2 VPP pojištění pro případ poškození věci PMP-04 se pojištění vztahuje rovněž na poškození, ztrátu či zničení pojištěných věcí v místě pojištění, pokud příčinou byly elektromagnetické jevy (např. přepětí, podpětí, indukce, apod.) v průběhu bouře doprovázené blesky. Toto odchylné ujednání se sjednává na 1. riziko na pojistnou částku 100 000,- Kč pro jedno pojistné období se spoluúčastí pojištěného 5 000,- Kč, pokud není v pojistné smlouvě stanoveno jinak. Z pojištění jsou vyloučeny všechny škody způsobené opotřebením nebo nevhodnou údržbou pojištěných předmětů.</w:t>
      </w:r>
    </w:p>
    <w:p>
      <w:pPr>
        <w:pStyle w:val="Style4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Článek 8</w:t>
      </w:r>
    </w:p>
    <w:p>
      <w:pPr>
        <w:pStyle w:val="Style4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Pojištění zatečení v souvislosti s povodní a tíhou sněhu</w:t>
      </w:r>
    </w:p>
    <w:p>
      <w:pPr>
        <w:pStyle w:val="Style43"/>
        <w:keepNext w:val="0"/>
        <w:keepLines w:val="0"/>
        <w:widowControl w:val="0"/>
        <w:shd w:val="clear" w:color="auto" w:fill="auto"/>
        <w:bidi w:val="0"/>
        <w:spacing w:before="0" w:after="160" w:line="240" w:lineRule="auto"/>
        <w:ind w:left="0" w:right="0" w:firstLine="0"/>
        <w:jc w:val="both"/>
      </w:pPr>
      <w:r>
        <w:rPr>
          <w:color w:val="000000"/>
          <w:spacing w:val="0"/>
          <w:w w:val="100"/>
          <w:position w:val="0"/>
          <w:shd w:val="clear" w:color="auto" w:fill="auto"/>
          <w:lang w:val="cs-CZ" w:eastAsia="cs-CZ" w:bidi="cs-CZ"/>
        </w:rPr>
        <w:t>Odchylně od článku 4, odst. 2., písm. a) VPP pojištění pro případ poškození věci PMP-04 se ujednává, že za škody způsobené povodní se považují rovněž škody způsobené vodou z atmosférických srážek na pojištěné nemovitosti, vč. jejích stavebních součástí, a na pojištěných movitých věcech uložených v pojištěné nemovitosti. Nárok na pojistné plnění nevzniká, jestliže pojištěná věc byla poškozena nebo zničena působením vlhkosti, hub a plísní, vniknutím vody neuzavřenými vnějšími stavebními otvory nebo v důsledku poruchy, poškození nebo zhoršení funkčnosti některé stavební součásti pojištěné nemovitosti. Pojistitel tak poskytne pojistné plnění např. v případě, že svod dešťové vody nestačí odebírat atmosférické srážky, přičemž vnější plášť, zastřešení pojištěné budovy ani svody dešťové vody nejeví známky poruchy, poškození nebo zhoršení své funkčnosti. Výluky uvedené v článku 4, odst. 2 zůstávají v platnosti beze změny.</w:t>
      </w:r>
    </w:p>
    <w:p>
      <w:pPr>
        <w:pStyle w:val="Style43"/>
        <w:keepNext w:val="0"/>
        <w:keepLines w:val="0"/>
        <w:widowControl w:val="0"/>
        <w:shd w:val="clear" w:color="auto" w:fill="auto"/>
        <w:bidi w:val="0"/>
        <w:spacing w:before="0" w:after="160" w:line="240" w:lineRule="auto"/>
        <w:ind w:left="0" w:right="0" w:firstLine="0"/>
        <w:jc w:val="both"/>
      </w:pPr>
      <w:r>
        <w:rPr>
          <w:color w:val="000000"/>
          <w:spacing w:val="0"/>
          <w:w w:val="100"/>
          <w:position w:val="0"/>
          <w:shd w:val="clear" w:color="auto" w:fill="auto"/>
          <w:lang w:val="cs-CZ" w:eastAsia="cs-CZ" w:bidi="cs-CZ"/>
        </w:rPr>
        <w:t>Odchylně od článku 4, odst. 7., písm. a) VPP pojištění pro případ poškození věci PMP-04 se ujednává, že působením tíhy sněhu se rozumí rovněž působení sněhové resp. ledové vrstvy, která poškodí pojištěnou nemovitost, vč. jejích stavebních součástí, nebo poškodí či zničí pojištěné movité věci. Nárok na pojistné plnění však nevzniká, jestliže pojištěná věc byla poškozena nebo zničena působením vlhkosti, hub a plísní nebo vniknutím atmosférických srážek neuzavřenými vnějšími stavebními otvory. Výluky uvedené v článku 4, odst. 7 zůstávají v platnosti beze změny.</w:t>
      </w:r>
    </w:p>
    <w:p>
      <w:pPr>
        <w:pStyle w:val="Style43"/>
        <w:keepNext w:val="0"/>
        <w:keepLines w:val="0"/>
        <w:widowControl w:val="0"/>
        <w:shd w:val="clear" w:color="auto" w:fill="auto"/>
        <w:bidi w:val="0"/>
        <w:spacing w:before="0" w:after="160" w:line="240" w:lineRule="auto"/>
        <w:ind w:left="0" w:right="0" w:firstLine="0"/>
        <w:jc w:val="both"/>
      </w:pPr>
      <w:r>
        <w:rPr>
          <w:color w:val="000000"/>
          <w:spacing w:val="0"/>
          <w:w w:val="100"/>
          <w:position w:val="0"/>
          <w:shd w:val="clear" w:color="auto" w:fill="auto"/>
          <w:lang w:val="cs-CZ" w:eastAsia="cs-CZ" w:bidi="cs-CZ"/>
        </w:rPr>
        <w:t>Odchylná ujednání dle tohoto článku 8 se sjednávají na 1. riziko se spoluúčastí 10 % z pojistného plnění, min. 1 000,- Kč a na celkový roční limit pojistného plnění za všechna odchylná ujednání v tomto článku 8 ve výši 100 000,- Kč, pokud není v pojistné smlouvě ujednáno jinak.</w:t>
      </w:r>
    </w:p>
    <w:p>
      <w:pPr>
        <w:pStyle w:val="Style43"/>
        <w:keepNext w:val="0"/>
        <w:keepLines w:val="0"/>
        <w:widowControl w:val="0"/>
        <w:shd w:val="clear" w:color="auto" w:fill="auto"/>
        <w:bidi w:val="0"/>
        <w:spacing w:before="0" w:after="360" w:line="240" w:lineRule="auto"/>
        <w:ind w:left="0" w:right="0" w:firstLine="0"/>
        <w:jc w:val="both"/>
      </w:pPr>
      <w:r>
        <w:rPr>
          <w:color w:val="000000"/>
          <w:spacing w:val="0"/>
          <w:w w:val="100"/>
          <w:position w:val="0"/>
          <w:shd w:val="clear" w:color="auto" w:fill="auto"/>
          <w:lang w:val="cs-CZ" w:eastAsia="cs-CZ" w:bidi="cs-CZ"/>
        </w:rPr>
        <w:t>V případě souběhu škody z tohoto článku a škody z pojistného nebezpečí povodeň (čl. 4, odst. 2. výše uvedených VPP) se odečte jen jedna spoluúčast, a to nejvyšší sjednaná. V případě souběhu škody z tohoto článku a škody z pojistného nebezpečí tíha sněhu (odst. 7 výše uvedených VPP) se odečte jen jedna spoluúčast, a to nejvyšší sjednaná. V případě, že se jedná o pojistnou událost likvidní dle článků 9 či 10 VPP pojištění pro případ poškození věci PMP-04 (Allrisks 1/Allrisks 2) a zároveň dle tohoto článku, bude likvidace provedena dle toho z výše uvedených článků, podle kterého je pojistné plnění pro pojištěného výhodnější.</w:t>
      </w:r>
    </w:p>
    <w:p>
      <w:pPr>
        <w:pStyle w:val="Style4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Článek 9</w:t>
      </w:r>
    </w:p>
    <w:p>
      <w:pPr>
        <w:pStyle w:val="Style4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Poškození zateplené fasády</w:t>
      </w:r>
    </w:p>
    <w:p>
      <w:pPr>
        <w:pStyle w:val="Style43"/>
        <w:keepNext w:val="0"/>
        <w:keepLines w:val="0"/>
        <w:widowControl w:val="0"/>
        <w:shd w:val="clear" w:color="auto" w:fill="auto"/>
        <w:bidi w:val="0"/>
        <w:spacing w:before="0" w:after="160" w:line="240" w:lineRule="auto"/>
        <w:ind w:left="0" w:right="0" w:firstLine="0"/>
        <w:jc w:val="both"/>
      </w:pPr>
      <w:r>
        <w:rPr>
          <w:color w:val="000000"/>
          <w:spacing w:val="0"/>
          <w:w w:val="100"/>
          <w:position w:val="0"/>
          <w:shd w:val="clear" w:color="auto" w:fill="auto"/>
          <w:lang w:val="cs-CZ" w:eastAsia="cs-CZ" w:bidi="cs-CZ"/>
        </w:rPr>
        <w:t>Odchylně od ustanovení VPP pojištění pro případ poškození věci PMP-04 se pojištění vztahuje rovněž na poškození nebo zničení zateplené fasády pojištěných budov a/nebo staveb v místě pojištění, pokud příčinou byly destruktivní činnosti zvířat nebo hmyzu na vnější zateplené fasádě. Toto odchylné ujednání se sjednává na 1. riziko na pojistnou částku 50 000,- Kč pro jedno pojistné období se spoluúčastí pojištěného 1 000,- Kč, pokud není v pojistné smlouvě stanoveno jinak. Zateplenou fasádou se rozumí vnější tepelně izolační kompozitní systém s tepelnou izolací z pěnového polystyrenu nebo z minerální vlny a s konečnou povrchovou úpravou. Z pojištění jsou vyloučeny všechny škody způsobené opotřebením nebo nevhodnou údržbou pojištěné budovy a/nebo stavby. Pojištění se nevztahuje na jakékoliv následné škody spojené s tímto pojistným nebezpečím.</w:t>
      </w:r>
    </w:p>
    <w:p>
      <w:pPr>
        <w:pStyle w:val="Style43"/>
        <w:keepNext w:val="0"/>
        <w:keepLines w:val="0"/>
        <w:widowControl w:val="0"/>
        <w:shd w:val="clear" w:color="auto" w:fill="auto"/>
        <w:bidi w:val="0"/>
        <w:spacing w:before="0" w:after="160" w:line="240" w:lineRule="auto"/>
        <w:ind w:left="0" w:right="0" w:firstLine="4940"/>
        <w:jc w:val="left"/>
        <w:sectPr>
          <w:footnotePr>
            <w:pos w:val="pageBottom"/>
            <w:numFmt w:val="decimal"/>
            <w:numRestart w:val="continuous"/>
          </w:footnotePr>
          <w:type w:val="continuous"/>
          <w:pgSz w:w="11900" w:h="16840"/>
          <w:pgMar w:top="1393" w:left="632" w:right="660" w:bottom="588" w:header="965" w:footer="3" w:gutter="0"/>
          <w:cols w:space="720"/>
          <w:noEndnote/>
          <w:rtlGutter w:val="0"/>
          <w:docGrid w:linePitch="360"/>
        </w:sectPr>
      </w:pPr>
      <w:r>
        <w:rPr>
          <w:color w:val="000000"/>
          <w:spacing w:val="0"/>
          <w:w w:val="100"/>
          <w:position w:val="0"/>
          <w:shd w:val="clear" w:color="auto" w:fill="auto"/>
          <w:lang w:val="cs-CZ" w:eastAsia="cs-CZ" w:bidi="cs-CZ"/>
        </w:rPr>
        <w:t>Článek 10 Sankční doložka Smluvní strany se dohodly, že pojistitel neposkytne žádné pojistné krytí a plnění nebo jinou náhradu, pokud by poskytnutí takového krytí, plnění nebo náhrady vystavilo pojistitele riziku porušení jakýchkoli sankcí, zákazů nebo restrikcí na základě rezolucí OSN, nebo jakýchkoli obchodních nebo ekonomických sankcí, zákonů nebo regulací Evropské unie, Spojených států amerických, nebo jakýchkoli jiných národních obchodních nebo ekonomických sankcí, zákonů nebo regulací.</w:t>
      </w:r>
    </w:p>
    <w:p>
      <w:pPr>
        <w:pStyle w:val="Style43"/>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cs-CZ" w:eastAsia="cs-CZ" w:bidi="cs-CZ"/>
        </w:rPr>
        <w:t>V případě, že dojde v průběhu trvání pojistné smlouvy k pojistné události způsobené následkem:</w:t>
      </w:r>
    </w:p>
    <w:p>
      <w:pPr>
        <w:pStyle w:val="Style43"/>
        <w:keepNext w:val="0"/>
        <w:keepLines w:val="0"/>
        <w:widowControl w:val="0"/>
        <w:numPr>
          <w:ilvl w:val="0"/>
          <w:numId w:val="413"/>
        </w:numPr>
        <w:shd w:val="clear" w:color="auto" w:fill="auto"/>
        <w:tabs>
          <w:tab w:pos="1173" w:val="left"/>
        </w:tabs>
        <w:bidi w:val="0"/>
        <w:spacing w:before="0" w:after="0" w:line="396" w:lineRule="auto"/>
        <w:ind w:left="0" w:right="0" w:firstLine="820"/>
        <w:jc w:val="left"/>
      </w:pPr>
      <w:r>
        <w:rPr>
          <w:color w:val="000000"/>
          <w:spacing w:val="0"/>
          <w:w w:val="100"/>
          <w:position w:val="0"/>
          <w:shd w:val="clear" w:color="auto" w:fill="auto"/>
          <w:lang w:val="cs-CZ" w:eastAsia="cs-CZ" w:bidi="cs-CZ"/>
        </w:rPr>
        <w:t>vichřice a krupobití;</w:t>
      </w:r>
    </w:p>
    <w:p>
      <w:pPr>
        <w:pStyle w:val="Style43"/>
        <w:keepNext w:val="0"/>
        <w:keepLines w:val="0"/>
        <w:widowControl w:val="0"/>
        <w:numPr>
          <w:ilvl w:val="0"/>
          <w:numId w:val="413"/>
        </w:numPr>
        <w:shd w:val="clear" w:color="auto" w:fill="auto"/>
        <w:tabs>
          <w:tab w:pos="1173" w:val="left"/>
        </w:tabs>
        <w:bidi w:val="0"/>
        <w:spacing w:before="0" w:after="0" w:line="396" w:lineRule="auto"/>
        <w:ind w:left="0" w:right="0" w:firstLine="820"/>
        <w:jc w:val="left"/>
      </w:pPr>
      <w:r>
        <w:rPr>
          <w:color w:val="000000"/>
          <w:spacing w:val="0"/>
          <w:w w:val="100"/>
          <w:position w:val="0"/>
          <w:shd w:val="clear" w:color="auto" w:fill="auto"/>
          <w:lang w:val="cs-CZ" w:eastAsia="cs-CZ" w:bidi="cs-CZ"/>
        </w:rPr>
        <w:t>povodně;</w:t>
      </w:r>
    </w:p>
    <w:p>
      <w:pPr>
        <w:pStyle w:val="Style43"/>
        <w:keepNext w:val="0"/>
        <w:keepLines w:val="0"/>
        <w:widowControl w:val="0"/>
        <w:numPr>
          <w:ilvl w:val="0"/>
          <w:numId w:val="413"/>
        </w:numPr>
        <w:shd w:val="clear" w:color="auto" w:fill="auto"/>
        <w:tabs>
          <w:tab w:pos="1173" w:val="left"/>
        </w:tabs>
        <w:bidi w:val="0"/>
        <w:spacing w:before="0" w:after="0" w:line="396" w:lineRule="auto"/>
        <w:ind w:left="0" w:right="0" w:firstLine="820"/>
        <w:jc w:val="left"/>
      </w:pPr>
      <w:r>
        <w:rPr>
          <w:color w:val="000000"/>
          <w:spacing w:val="0"/>
          <w:w w:val="100"/>
          <w:position w:val="0"/>
          <w:shd w:val="clear" w:color="auto" w:fill="auto"/>
          <w:lang w:val="cs-CZ" w:eastAsia="cs-CZ" w:bidi="cs-CZ"/>
        </w:rPr>
        <w:t>zemětřesení;</w:t>
      </w:r>
    </w:p>
    <w:p>
      <w:pPr>
        <w:pStyle w:val="Style43"/>
        <w:keepNext w:val="0"/>
        <w:keepLines w:val="0"/>
        <w:widowControl w:val="0"/>
        <w:numPr>
          <w:ilvl w:val="0"/>
          <w:numId w:val="413"/>
        </w:numPr>
        <w:shd w:val="clear" w:color="auto" w:fill="auto"/>
        <w:tabs>
          <w:tab w:pos="1173" w:val="left"/>
        </w:tabs>
        <w:bidi w:val="0"/>
        <w:spacing w:before="0" w:after="0" w:line="396" w:lineRule="auto"/>
        <w:ind w:left="0" w:right="0" w:firstLine="820"/>
        <w:jc w:val="left"/>
      </w:pPr>
      <w:r>
        <w:rPr>
          <w:color w:val="000000"/>
          <w:spacing w:val="0"/>
          <w:w w:val="100"/>
          <w:position w:val="0"/>
          <w:shd w:val="clear" w:color="auto" w:fill="auto"/>
          <w:lang w:val="cs-CZ" w:eastAsia="cs-CZ" w:bidi="cs-CZ"/>
        </w:rPr>
        <w:t>výbuchu sopky;</w:t>
      </w:r>
    </w:p>
    <w:p>
      <w:pPr>
        <w:pStyle w:val="Style43"/>
        <w:keepNext w:val="0"/>
        <w:keepLines w:val="0"/>
        <w:widowControl w:val="0"/>
        <w:shd w:val="clear" w:color="auto" w:fill="auto"/>
        <w:bidi w:val="0"/>
        <w:spacing w:before="0" w:after="380" w:line="240" w:lineRule="auto"/>
        <w:ind w:left="820" w:right="0" w:firstLine="20"/>
        <w:jc w:val="both"/>
      </w:pPr>
      <w:r>
        <w:rPr>
          <w:color w:val="000000"/>
          <w:spacing w:val="0"/>
          <w:w w:val="100"/>
          <w:position w:val="0"/>
          <w:shd w:val="clear" w:color="auto" w:fill="auto"/>
          <w:lang w:val="cs-CZ" w:eastAsia="cs-CZ" w:bidi="cs-CZ"/>
        </w:rPr>
        <w:t>budou za jednu pojistnou událost považovány všechny škodní události, resp. série škodních událostí, vzniklé v důsledku jedné příčiny během 72 hodin, které jsou kryty sjednaným pojištěním. Za počátek časové lhůty 72 hodin je považován okamžik, kdy došlo k prvnímu poškození pojištěného majetku ve smyslu sjednaného pojištění.</w:t>
      </w:r>
    </w:p>
    <w:p>
      <w:pPr>
        <w:pStyle w:val="Style43"/>
        <w:keepNext w:val="0"/>
        <w:keepLines w:val="0"/>
        <w:widowControl w:val="0"/>
        <w:shd w:val="clear" w:color="auto" w:fill="auto"/>
        <w:bidi w:val="0"/>
        <w:spacing w:before="0" w:after="200" w:line="240" w:lineRule="auto"/>
        <w:ind w:left="0" w:right="0" w:firstLine="820"/>
        <w:jc w:val="left"/>
      </w:pPr>
      <w:r>
        <w:rPr>
          <w:color w:val="000000"/>
          <w:spacing w:val="0"/>
          <w:w w:val="100"/>
          <w:position w:val="0"/>
          <w:shd w:val="clear" w:color="auto" w:fill="auto"/>
          <w:lang w:val="cs-CZ" w:eastAsia="cs-CZ" w:bidi="cs-CZ"/>
        </w:rPr>
        <w:t>Za škodní událost nebudou považovány pojistné události vzniklé:</w:t>
      </w:r>
    </w:p>
    <w:p>
      <w:pPr>
        <w:pStyle w:val="Style43"/>
        <w:keepNext w:val="0"/>
        <w:keepLines w:val="0"/>
        <w:widowControl w:val="0"/>
        <w:shd w:val="clear" w:color="auto" w:fill="auto"/>
        <w:bidi w:val="0"/>
        <w:spacing w:before="0" w:after="200" w:line="240" w:lineRule="auto"/>
        <w:ind w:left="0" w:right="0" w:firstLine="480"/>
        <w:jc w:val="left"/>
        <w:sectPr>
          <w:headerReference w:type="default" r:id="rId32"/>
          <w:footerReference w:type="default" r:id="rId33"/>
          <w:headerReference w:type="even" r:id="rId34"/>
          <w:footerReference w:type="even" r:id="rId35"/>
          <w:footnotePr>
            <w:pos w:val="pageBottom"/>
            <w:numFmt w:val="decimal"/>
            <w:numRestart w:val="continuous"/>
          </w:footnotePr>
          <w:pgSz w:w="11900" w:h="16840"/>
          <w:pgMar w:top="3855" w:left="636" w:right="674" w:bottom="3855" w:header="0" w:footer="3427" w:gutter="0"/>
          <w:pgNumType w:start="49"/>
          <w:cols w:space="720"/>
          <w:noEndnote/>
          <w:rtlGutter w:val="0"/>
          <w:docGrid w:linePitch="360"/>
        </w:sectPr>
      </w:pPr>
      <w:r>
        <w:rPr>
          <w:color w:val="000000"/>
          <w:spacing w:val="0"/>
          <w:w w:val="100"/>
          <w:position w:val="0"/>
          <w:sz w:val="11"/>
          <w:szCs w:val="11"/>
          <w:shd w:val="clear" w:color="auto" w:fill="auto"/>
          <w:lang w:val="cs-CZ" w:eastAsia="cs-CZ" w:bidi="cs-CZ"/>
        </w:rPr>
        <w:t xml:space="preserve">• </w:t>
      </w:r>
      <w:r>
        <w:rPr>
          <w:color w:val="000000"/>
          <w:spacing w:val="0"/>
          <w:w w:val="100"/>
          <w:position w:val="0"/>
          <w:shd w:val="clear" w:color="auto" w:fill="auto"/>
          <w:lang w:val="cs-CZ" w:eastAsia="cs-CZ" w:bidi="cs-CZ"/>
        </w:rPr>
        <w:t>před datem (časem) počátku pojištění, resp. po datu (čase) zániku pojištění.</w:t>
      </w:r>
    </w:p>
    <w:p>
      <w:pPr>
        <w:pStyle w:val="Style38"/>
        <w:keepNext/>
        <w:keepLines/>
        <w:widowControl w:val="0"/>
        <w:shd w:val="clear" w:color="auto" w:fill="auto"/>
        <w:bidi w:val="0"/>
        <w:spacing w:before="0" w:after="480" w:line="240" w:lineRule="auto"/>
        <w:ind w:left="0" w:right="0" w:firstLine="460"/>
        <w:jc w:val="left"/>
      </w:pPr>
      <w:bookmarkStart w:id="208" w:name="bookmark208"/>
      <w:bookmarkStart w:id="209" w:name="bookmark209"/>
      <w:r>
        <w:rPr>
          <w:color w:val="000000"/>
          <w:spacing w:val="0"/>
          <w:w w:val="100"/>
          <w:position w:val="0"/>
          <w:shd w:val="clear" w:color="auto" w:fill="auto"/>
          <w:lang w:val="cs-CZ" w:eastAsia="cs-CZ" w:bidi="cs-CZ"/>
        </w:rPr>
        <w:t>DOLOŽKA č. M-439 Pojištění proti ztrátě nájemného</w:t>
      </w:r>
      <w:bookmarkEnd w:id="208"/>
      <w:bookmarkEnd w:id="209"/>
    </w:p>
    <w:p>
      <w:pPr>
        <w:pStyle w:val="Style43"/>
        <w:keepNext w:val="0"/>
        <w:keepLines w:val="0"/>
        <w:widowControl w:val="0"/>
        <w:shd w:val="clear" w:color="auto" w:fill="auto"/>
        <w:bidi w:val="0"/>
        <w:spacing w:before="0" w:after="180" w:line="240" w:lineRule="auto"/>
        <w:ind w:left="0" w:right="0" w:firstLine="460"/>
        <w:jc w:val="left"/>
      </w:pPr>
      <w:r>
        <w:rPr>
          <w:color w:val="000000"/>
          <w:spacing w:val="0"/>
          <w:w w:val="100"/>
          <w:position w:val="0"/>
          <w:shd w:val="clear" w:color="auto" w:fill="auto"/>
          <w:lang w:val="cs-CZ" w:eastAsia="cs-CZ" w:bidi="cs-CZ"/>
        </w:rPr>
        <w:t>Odchylně od čl.14 odst. 1 VPP Pojištění průmyslu - pojištění pro případ poškození věci (PMP-04) se rovněž ujednává:</w:t>
      </w:r>
    </w:p>
    <w:p>
      <w:pPr>
        <w:pStyle w:val="Style43"/>
        <w:keepNext w:val="0"/>
        <w:keepLines w:val="0"/>
        <w:widowControl w:val="0"/>
        <w:shd w:val="clear" w:color="auto" w:fill="auto"/>
        <w:bidi w:val="0"/>
        <w:spacing w:before="0" w:after="180" w:line="240" w:lineRule="auto"/>
        <w:ind w:left="460" w:right="0" w:firstLine="20"/>
        <w:jc w:val="both"/>
      </w:pPr>
      <w:r>
        <w:rPr>
          <w:color w:val="000000"/>
          <w:spacing w:val="0"/>
          <w:w w:val="100"/>
          <w:position w:val="0"/>
          <w:shd w:val="clear" w:color="auto" w:fill="auto"/>
          <w:lang w:val="cs-CZ" w:eastAsia="cs-CZ" w:bidi="cs-CZ"/>
        </w:rPr>
        <w:t>Dojde-li k přerušení provozu v důsledku věcné škody na sjednaném místě pojištění, uhradí pojistitel ztrátu nájemného z pronájmu budovy (nebo prostor) ve vlastnictví pojištěného, která vznikne po věcné škodě. Pojistitel rovněž uhradí dodatečné zachraňovací náklady, které pojištěný účelně vynaloží ke zmírnění následků pojistné události, pokud snižují rozsah povinnosti pojistitele plnit.</w:t>
      </w:r>
    </w:p>
    <w:p>
      <w:pPr>
        <w:pStyle w:val="Style43"/>
        <w:keepNext w:val="0"/>
        <w:keepLines w:val="0"/>
        <w:widowControl w:val="0"/>
        <w:shd w:val="clear" w:color="auto" w:fill="auto"/>
        <w:bidi w:val="0"/>
        <w:spacing w:before="0" w:after="180" w:line="240" w:lineRule="auto"/>
        <w:ind w:left="460" w:right="0" w:firstLine="20"/>
        <w:jc w:val="left"/>
      </w:pPr>
      <w:r>
        <w:rPr>
          <w:color w:val="000000"/>
          <w:spacing w:val="0"/>
          <w:w w:val="100"/>
          <w:position w:val="0"/>
          <w:shd w:val="clear" w:color="auto" w:fill="auto"/>
          <w:lang w:val="cs-CZ" w:eastAsia="cs-CZ" w:bidi="cs-CZ"/>
        </w:rPr>
        <w:t>Věcnou škodu se pro účely pojištění proti ztrátě nájemného rozumí zničení, poškození nebo ztráta věci sloužící k provozu budovy (nebo prostor) pojištěného v důsledku sjednaných pojistných nebezpečí:</w:t>
      </w:r>
    </w:p>
    <w:p>
      <w:pPr>
        <w:pStyle w:val="Style43"/>
        <w:keepNext w:val="0"/>
        <w:keepLines w:val="0"/>
        <w:widowControl w:val="0"/>
        <w:shd w:val="clear" w:color="auto" w:fill="auto"/>
        <w:bidi w:val="0"/>
        <w:spacing w:before="0" w:after="180" w:line="240" w:lineRule="auto"/>
        <w:ind w:left="460" w:right="0" w:firstLine="20"/>
        <w:jc w:val="both"/>
      </w:pPr>
      <w:r>
        <w:rPr>
          <w:color w:val="000000"/>
          <w:spacing w:val="0"/>
          <w:w w:val="100"/>
          <w:position w:val="0"/>
          <w:shd w:val="clear" w:color="auto" w:fill="auto"/>
          <w:lang w:val="cs-CZ" w:eastAsia="cs-CZ" w:bidi="cs-CZ"/>
        </w:rPr>
        <w:t>Sdružený živel = FLEXA (požár, úder blesku, výbuch, pád letadla nebo létajícího zařízení nebo jeho části nebo nákladu), povodeň / záplava, vichřice, krupobití, pád stromů / stožárů / jiných předmětů (i když jsou součástí pojištěné věci nebo souboru), tíha sněhu nebo námrazy, pád nebo sesuv lavin, sesuv nebo zřícení půdy / skal / zemin, zemětřesení, vodovodní škody (únik vody / jiné kapaliny z jakéhokoliv technického nebo technologického systému), náraz vozidla (vlastního nebo cizího, provozovaného pojištěným nebo třetí osobou), aerodynamický třesk, kouř, nepřímý úder blesku, atmosférické srážky/vodovodní škody.</w:t>
      </w:r>
    </w:p>
    <w:p>
      <w:pPr>
        <w:pStyle w:val="Style43"/>
        <w:keepNext w:val="0"/>
        <w:keepLines w:val="0"/>
        <w:widowControl w:val="0"/>
        <w:shd w:val="clear" w:color="auto" w:fill="auto"/>
        <w:bidi w:val="0"/>
        <w:spacing w:before="0" w:after="180" w:line="240" w:lineRule="auto"/>
        <w:ind w:left="460" w:right="0" w:firstLine="20"/>
        <w:jc w:val="both"/>
      </w:pPr>
      <w:r>
        <w:rPr>
          <w:color w:val="000000"/>
          <w:spacing w:val="0"/>
          <w:w w:val="100"/>
          <w:position w:val="0"/>
          <w:shd w:val="clear" w:color="auto" w:fill="auto"/>
          <w:lang w:val="cs-CZ" w:eastAsia="cs-CZ" w:bidi="cs-CZ"/>
        </w:rPr>
        <w:t>Za nájemné se považují finanční částky placené pojištěnému za pronájem anebo ubytování. Za ztrátu nájemného se považuje část nájemného, které nájemce není povinen platit (ze zákona nebo podle nájemní smlouvy) při přerušení provozu v důsledku věcné škody během doby ručení.</w:t>
      </w:r>
    </w:p>
    <w:p>
      <w:pPr>
        <w:pStyle w:val="Style43"/>
        <w:keepNext w:val="0"/>
        <w:keepLines w:val="0"/>
        <w:widowControl w:val="0"/>
        <w:shd w:val="clear" w:color="auto" w:fill="auto"/>
        <w:bidi w:val="0"/>
        <w:spacing w:before="0" w:after="180" w:line="240" w:lineRule="auto"/>
        <w:ind w:left="460" w:right="0" w:firstLine="20"/>
        <w:jc w:val="both"/>
      </w:pPr>
      <w:r>
        <w:rPr>
          <w:color w:val="000000"/>
          <w:spacing w:val="0"/>
          <w:w w:val="100"/>
          <w:position w:val="0"/>
          <w:shd w:val="clear" w:color="auto" w:fill="auto"/>
          <w:lang w:val="cs-CZ" w:eastAsia="cs-CZ" w:bidi="cs-CZ"/>
        </w:rPr>
        <w:t>Doba ručení označuje sjednané období, do jehož konce pojistitel ručí za pojištění proti ztrátě nájemného. Pokud k znovuobnovení provozu v budově (nebo prostoru) pojištěného dojde před koncem doby ručení, ručí pojistitel za pojištění proti ztrátě nájemného jen do okamžiku znovuobnovení provozu. Počátek doby ručení vzniká dnem vzniku věcné škody. Doba ručení činí 12 měsíců.</w:t>
      </w:r>
    </w:p>
    <w:p>
      <w:pPr>
        <w:pStyle w:val="Style43"/>
        <w:keepNext w:val="0"/>
        <w:keepLines w:val="0"/>
        <w:widowControl w:val="0"/>
        <w:shd w:val="clear" w:color="auto" w:fill="auto"/>
        <w:bidi w:val="0"/>
        <w:spacing w:before="0" w:after="180" w:line="240" w:lineRule="auto"/>
        <w:ind w:left="0" w:right="0" w:firstLine="460"/>
        <w:jc w:val="left"/>
      </w:pPr>
      <w:r>
        <w:rPr>
          <w:color w:val="000000"/>
          <w:spacing w:val="0"/>
          <w:w w:val="100"/>
          <w:position w:val="0"/>
          <w:shd w:val="clear" w:color="auto" w:fill="auto"/>
          <w:lang w:val="cs-CZ" w:eastAsia="cs-CZ" w:bidi="cs-CZ"/>
        </w:rPr>
        <w:t>Pojistná částka pro pojištění proti ztrátě nájemného je stanovena v pojistné smlouvě a je sjednána na první riziko.</w:t>
      </w:r>
    </w:p>
    <w:p>
      <w:pPr>
        <w:pStyle w:val="Style43"/>
        <w:keepNext w:val="0"/>
        <w:keepLines w:val="0"/>
        <w:widowControl w:val="0"/>
        <w:shd w:val="clear" w:color="auto" w:fill="auto"/>
        <w:bidi w:val="0"/>
        <w:spacing w:before="0" w:after="180" w:line="240" w:lineRule="auto"/>
        <w:ind w:left="460" w:right="0" w:firstLine="20"/>
        <w:jc w:val="left"/>
      </w:pPr>
      <w:r>
        <w:rPr>
          <w:color w:val="000000"/>
          <w:spacing w:val="0"/>
          <w:w w:val="100"/>
          <w:position w:val="0"/>
          <w:shd w:val="clear" w:color="auto" w:fill="auto"/>
          <w:lang w:val="cs-CZ" w:eastAsia="cs-CZ" w:bidi="cs-CZ"/>
        </w:rPr>
        <w:t>Při zjištění škody z přerušení provozu je třeba zohlednit všechny okolnosti, které by příznivě nebo nepříznivě ovlivnily chod a výsledky hospodaření z pronájmu budov (nebo prostor), kdyby k přerušení provozu nedošlo.</w:t>
      </w:r>
    </w:p>
    <w:p>
      <w:pPr>
        <w:pStyle w:val="Style43"/>
        <w:keepNext w:val="0"/>
        <w:keepLines w:val="0"/>
        <w:widowControl w:val="0"/>
        <w:shd w:val="clear" w:color="auto" w:fill="auto"/>
        <w:bidi w:val="0"/>
        <w:spacing w:before="0" w:after="180" w:line="240" w:lineRule="auto"/>
        <w:ind w:left="460" w:right="0" w:firstLine="20"/>
        <w:jc w:val="left"/>
      </w:pPr>
      <w:r>
        <w:rPr>
          <w:color w:val="000000"/>
          <w:spacing w:val="0"/>
          <w:w w:val="100"/>
          <w:position w:val="0"/>
          <w:shd w:val="clear" w:color="auto" w:fill="auto"/>
          <w:lang w:val="cs-CZ" w:eastAsia="cs-CZ" w:bidi="cs-CZ"/>
        </w:rPr>
        <w:t>Ekonomické výhody, které vzniknou během doby ručení jako následek přerušení provozu, a rovněž které vyplynou po skončení přerušení provozu se odpovídajícím způsobem započítají do výše pojistného plnění.</w:t>
      </w:r>
    </w:p>
    <w:p>
      <w:pPr>
        <w:pStyle w:val="Style43"/>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Pojistitel neručí za škody vzniklé přerušením provozu způsobené:</w:t>
      </w:r>
    </w:p>
    <w:p>
      <w:pPr>
        <w:pStyle w:val="Style43"/>
        <w:keepNext w:val="0"/>
        <w:keepLines w:val="0"/>
        <w:widowControl w:val="0"/>
        <w:numPr>
          <w:ilvl w:val="0"/>
          <w:numId w:val="413"/>
        </w:numPr>
        <w:shd w:val="clear" w:color="auto" w:fill="auto"/>
        <w:tabs>
          <w:tab w:pos="1190" w:val="left"/>
        </w:tabs>
        <w:bidi w:val="0"/>
        <w:spacing w:before="0" w:after="0" w:line="394" w:lineRule="auto"/>
        <w:ind w:left="0" w:right="0" w:firstLine="840"/>
        <w:jc w:val="left"/>
      </w:pPr>
      <w:r>
        <w:rPr>
          <w:color w:val="000000"/>
          <w:spacing w:val="0"/>
          <w:w w:val="100"/>
          <w:position w:val="0"/>
          <w:shd w:val="clear" w:color="auto" w:fill="auto"/>
          <w:lang w:val="cs-CZ" w:eastAsia="cs-CZ" w:bidi="cs-CZ"/>
        </w:rPr>
        <w:t>úředně nařízenými opatřeními omezujícími obnovu a provoz budovy (nebo prostor),</w:t>
      </w:r>
    </w:p>
    <w:p>
      <w:pPr>
        <w:pStyle w:val="Style43"/>
        <w:keepNext w:val="0"/>
        <w:keepLines w:val="0"/>
        <w:widowControl w:val="0"/>
        <w:numPr>
          <w:ilvl w:val="0"/>
          <w:numId w:val="413"/>
        </w:numPr>
        <w:shd w:val="clear" w:color="auto" w:fill="auto"/>
        <w:tabs>
          <w:tab w:pos="1190" w:val="left"/>
        </w:tabs>
        <w:bidi w:val="0"/>
        <w:spacing w:before="0" w:after="180" w:line="298" w:lineRule="auto"/>
        <w:ind w:left="1180" w:right="0" w:hanging="340"/>
        <w:jc w:val="both"/>
      </w:pPr>
      <w:r>
        <w:rPr>
          <w:color w:val="000000"/>
          <w:spacing w:val="0"/>
          <w:w w:val="100"/>
          <w:position w:val="0"/>
          <w:shd w:val="clear" w:color="auto" w:fill="auto"/>
          <w:lang w:val="cs-CZ" w:eastAsia="cs-CZ" w:bidi="cs-CZ"/>
        </w:rPr>
        <w:t>tím, že pojištěný nezajistí včas obnovu nebo opětné pořízení zničených, poškozených nebo ztracených věcí např. z důvodu nedostatku finančních prostředků.</w:t>
      </w:r>
    </w:p>
    <w:p>
      <w:pPr>
        <w:pStyle w:val="Style43"/>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Pojistné plnění bude sníženo o provozní poplatky a výdaje splatné z nájemného, které byly uspořeny během doby ručení.</w:t>
      </w:r>
    </w:p>
    <w:p>
      <w:pPr>
        <w:pStyle w:val="Style43"/>
        <w:keepNext w:val="0"/>
        <w:keepLines w:val="0"/>
        <w:widowControl w:val="0"/>
        <w:shd w:val="clear" w:color="auto" w:fill="auto"/>
        <w:tabs>
          <w:tab w:pos="2112" w:val="center"/>
          <w:tab w:pos="2528" w:val="left"/>
          <w:tab w:pos="2735" w:val="left"/>
          <w:tab w:pos="3460" w:val="left"/>
          <w:tab w:pos="7700" w:val="right"/>
        </w:tabs>
        <w:bidi w:val="0"/>
        <w:spacing w:before="0" w:after="0" w:line="240" w:lineRule="auto"/>
        <w:ind w:left="460" w:right="0" w:firstLine="20"/>
        <w:jc w:val="left"/>
      </w:pPr>
      <w:r>
        <w:rPr>
          <w:color w:val="000000"/>
          <w:spacing w:val="0"/>
          <w:w w:val="100"/>
          <w:position w:val="0"/>
          <w:shd w:val="clear" w:color="auto" w:fill="auto"/>
          <w:lang w:val="cs-CZ" w:eastAsia="cs-CZ" w:bidi="cs-CZ"/>
        </w:rPr>
        <w:t>Podle doby trvání přerušení provozu jsou stanoveny maximální limity pojistného plnění. Při přerušení provozu: do 3 měsíců</w:t>
        <w:tab/>
        <w:t>- max.</w:t>
        <w:tab/>
        <w:t>ve</w:t>
        <w:tab/>
        <w:t>výši 40%</w:t>
        <w:tab/>
        <w:t>sjednané pojistné</w:t>
        <w:tab/>
        <w:t>částky pro pojištění proti ztrátě nájemného</w:t>
      </w:r>
    </w:p>
    <w:p>
      <w:pPr>
        <w:pStyle w:val="Style43"/>
        <w:keepNext w:val="0"/>
        <w:keepLines w:val="0"/>
        <w:widowControl w:val="0"/>
        <w:shd w:val="clear" w:color="auto" w:fill="auto"/>
        <w:tabs>
          <w:tab w:pos="2112" w:val="center"/>
          <w:tab w:pos="2524" w:val="left"/>
          <w:tab w:pos="2730" w:val="left"/>
          <w:tab w:pos="3455" w:val="left"/>
          <w:tab w:pos="7700" w:val="right"/>
        </w:tabs>
        <w:bidi w:val="0"/>
        <w:spacing w:before="0" w:after="0" w:line="240" w:lineRule="auto"/>
        <w:ind w:left="0" w:right="0" w:firstLine="460"/>
        <w:jc w:val="left"/>
      </w:pPr>
      <w:r>
        <w:rPr>
          <w:color w:val="000000"/>
          <w:spacing w:val="0"/>
          <w:w w:val="100"/>
          <w:position w:val="0"/>
          <w:shd w:val="clear" w:color="auto" w:fill="auto"/>
          <w:lang w:val="cs-CZ" w:eastAsia="cs-CZ" w:bidi="cs-CZ"/>
        </w:rPr>
        <w:t>do 6 měsíců</w:t>
        <w:tab/>
        <w:t>- max.</w:t>
        <w:tab/>
        <w:t>ve</w:t>
        <w:tab/>
        <w:t>výši 60%</w:t>
        <w:tab/>
        <w:t>sjednané pojistné</w:t>
        <w:tab/>
        <w:t>částky pro pojištění proti ztrátě nájemného</w:t>
      </w:r>
    </w:p>
    <w:p>
      <w:pPr>
        <w:pStyle w:val="Style43"/>
        <w:keepNext w:val="0"/>
        <w:keepLines w:val="0"/>
        <w:widowControl w:val="0"/>
        <w:shd w:val="clear" w:color="auto" w:fill="auto"/>
        <w:tabs>
          <w:tab w:pos="2112" w:val="center"/>
          <w:tab w:pos="2524" w:val="left"/>
          <w:tab w:pos="2730" w:val="left"/>
          <w:tab w:pos="3455" w:val="left"/>
          <w:tab w:pos="7700" w:val="right"/>
        </w:tabs>
        <w:bidi w:val="0"/>
        <w:spacing w:before="0" w:after="0" w:line="240" w:lineRule="auto"/>
        <w:ind w:left="0" w:right="0" w:firstLine="460"/>
        <w:jc w:val="left"/>
      </w:pPr>
      <w:r>
        <w:rPr>
          <w:color w:val="000000"/>
          <w:spacing w:val="0"/>
          <w:w w:val="100"/>
          <w:position w:val="0"/>
          <w:shd w:val="clear" w:color="auto" w:fill="auto"/>
          <w:lang w:val="cs-CZ" w:eastAsia="cs-CZ" w:bidi="cs-CZ"/>
        </w:rPr>
        <w:t>do 9 měsíců</w:t>
        <w:tab/>
        <w:t>- max.</w:t>
        <w:tab/>
        <w:t>ve</w:t>
        <w:tab/>
        <w:t>výši 80%</w:t>
        <w:tab/>
        <w:t>sjednané pojistné</w:t>
        <w:tab/>
        <w:t>částky pro pojištění proti ztrátě nájemného</w:t>
      </w:r>
    </w:p>
    <w:p>
      <w:pPr>
        <w:pStyle w:val="Style43"/>
        <w:keepNext w:val="0"/>
        <w:keepLines w:val="0"/>
        <w:widowControl w:val="0"/>
        <w:shd w:val="clear" w:color="auto" w:fill="auto"/>
        <w:tabs>
          <w:tab w:pos="2112" w:val="center"/>
          <w:tab w:pos="2528" w:val="left"/>
          <w:tab w:pos="2730" w:val="left"/>
        </w:tabs>
        <w:bidi w:val="0"/>
        <w:spacing w:before="0" w:after="180" w:line="240" w:lineRule="auto"/>
        <w:ind w:left="0" w:right="0" w:firstLine="460"/>
        <w:jc w:val="left"/>
        <w:sectPr>
          <w:headerReference w:type="default" r:id="rId36"/>
          <w:footerReference w:type="default" r:id="rId37"/>
          <w:headerReference w:type="even" r:id="rId38"/>
          <w:footerReference w:type="even" r:id="rId39"/>
          <w:footnotePr>
            <w:pos w:val="pageBottom"/>
            <w:numFmt w:val="decimal"/>
            <w:numRestart w:val="continuous"/>
          </w:footnotePr>
          <w:pgSz w:w="11900" w:h="16840"/>
          <w:pgMar w:top="3327" w:left="636" w:right="674" w:bottom="3327" w:header="2899" w:footer="2899" w:gutter="0"/>
          <w:cols w:space="720"/>
          <w:noEndnote/>
          <w:rtlGutter w:val="0"/>
          <w:docGrid w:linePitch="360"/>
        </w:sectPr>
      </w:pPr>
      <w:r>
        <w:rPr>
          <w:color w:val="000000"/>
          <w:spacing w:val="0"/>
          <w:w w:val="100"/>
          <w:position w:val="0"/>
          <w:shd w:val="clear" w:color="auto" w:fill="auto"/>
          <w:lang w:val="cs-CZ" w:eastAsia="cs-CZ" w:bidi="cs-CZ"/>
        </w:rPr>
        <w:t>od 9 měsíců</w:t>
        <w:tab/>
        <w:t>- max.</w:t>
        <w:tab/>
        <w:t>ve</w:t>
        <w:tab/>
        <w:t>výši 100% sjednané pojistné částky pro pojištění proti ztrátě nájemného</w:t>
      </w:r>
    </w:p>
    <w:p>
      <w:pPr>
        <w:pStyle w:val="Style38"/>
        <w:keepNext/>
        <w:keepLines/>
        <w:widowControl w:val="0"/>
        <w:shd w:val="clear" w:color="auto" w:fill="auto"/>
        <w:bidi w:val="0"/>
        <w:spacing w:before="0" w:after="520" w:line="240" w:lineRule="auto"/>
        <w:ind w:left="0" w:right="0" w:firstLine="740"/>
        <w:jc w:val="both"/>
      </w:pPr>
      <w:bookmarkStart w:id="210" w:name="bookmark210"/>
      <w:bookmarkStart w:id="211" w:name="bookmark211"/>
      <w:r>
        <w:rPr>
          <w:color w:val="000000"/>
          <w:spacing w:val="0"/>
          <w:w w:val="100"/>
          <w:position w:val="0"/>
          <w:shd w:val="clear" w:color="auto" w:fill="auto"/>
          <w:lang w:val="cs-CZ" w:eastAsia="cs-CZ" w:bidi="cs-CZ"/>
        </w:rPr>
        <w:t>Doložka č. M-449 Pojištění škod způsobených pádem stromů, stožárů a jiných předmětů</w:t>
      </w:r>
      <w:bookmarkEnd w:id="210"/>
      <w:bookmarkEnd w:id="211"/>
    </w:p>
    <w:p>
      <w:pPr>
        <w:pStyle w:val="Style43"/>
        <w:keepNext w:val="0"/>
        <w:keepLines w:val="0"/>
        <w:widowControl w:val="0"/>
        <w:shd w:val="clear" w:color="auto" w:fill="auto"/>
        <w:bidi w:val="0"/>
        <w:spacing w:before="0" w:after="180" w:line="240" w:lineRule="auto"/>
        <w:ind w:left="740" w:right="0" w:firstLine="20"/>
        <w:jc w:val="left"/>
      </w:pPr>
      <w:r>
        <w:rPr>
          <w:color w:val="000000"/>
          <w:spacing w:val="0"/>
          <w:w w:val="100"/>
          <w:position w:val="0"/>
          <w:shd w:val="clear" w:color="auto" w:fill="auto"/>
          <w:lang w:val="cs-CZ" w:eastAsia="cs-CZ" w:bidi="cs-CZ"/>
        </w:rPr>
        <w:t>Odchylně od Všeobecných pojistných podmínek Pojištění průmyslu - pojištění pro případ poškození věci se touto doložkou, která je nedílnou součástí pojistné smlouvy, ujednává, že:</w:t>
      </w:r>
    </w:p>
    <w:p>
      <w:pPr>
        <w:pStyle w:val="Style43"/>
        <w:keepNext w:val="0"/>
        <w:keepLines w:val="0"/>
        <w:widowControl w:val="0"/>
        <w:shd w:val="clear" w:color="auto" w:fill="auto"/>
        <w:bidi w:val="0"/>
        <w:spacing w:before="0" w:after="180" w:line="240" w:lineRule="auto"/>
        <w:ind w:left="740" w:right="0" w:firstLine="20"/>
        <w:jc w:val="left"/>
      </w:pPr>
      <w:r>
        <w:rPr>
          <w:color w:val="000000"/>
          <w:spacing w:val="0"/>
          <w:w w:val="100"/>
          <w:position w:val="0"/>
          <w:shd w:val="clear" w:color="auto" w:fill="auto"/>
          <w:lang w:val="cs-CZ" w:eastAsia="cs-CZ" w:bidi="cs-CZ"/>
        </w:rPr>
        <w:t>Pojistitel poskytne pojistné plnění (maximálně však do výše sjednaného limitu pojistného plnění) i za škody způsobené pádem stromů, stožárů a jiných předmětů. Toto pojištění se však vztahuje pouze na ty předměty pojištění, pro které je pojištění tohoto pojistného nebezpečí v pojistné smlouvě sjednáno. Pádem stromů, stožárů a jiných předmětů se pro účely pojištění rozumí pohyb tělesa, který má znaky volného pádu.</w:t>
      </w:r>
    </w:p>
    <w:p>
      <w:pPr>
        <w:pStyle w:val="Style43"/>
        <w:keepNext w:val="0"/>
        <w:keepLines w:val="0"/>
        <w:widowControl w:val="0"/>
        <w:shd w:val="clear" w:color="auto" w:fill="auto"/>
        <w:bidi w:val="0"/>
        <w:spacing w:before="0" w:after="360" w:line="240" w:lineRule="auto"/>
        <w:ind w:left="0" w:right="0" w:firstLine="740"/>
        <w:jc w:val="left"/>
        <w:sectPr>
          <w:footnotePr>
            <w:pos w:val="pageBottom"/>
            <w:numFmt w:val="decimal"/>
            <w:numRestart w:val="continuous"/>
          </w:footnotePr>
          <w:pgSz w:w="11900" w:h="16840"/>
          <w:pgMar w:top="2919" w:left="636" w:right="674" w:bottom="2919" w:header="2491" w:footer="2491" w:gutter="0"/>
          <w:cols w:space="720"/>
          <w:noEndnote/>
          <w:rtlGutter w:val="0"/>
          <w:docGrid w:linePitch="360"/>
        </w:sectPr>
      </w:pPr>
      <w:r>
        <w:rPr>
          <w:color w:val="000000"/>
          <w:spacing w:val="0"/>
          <w:w w:val="100"/>
          <w:position w:val="0"/>
          <w:shd w:val="clear" w:color="auto" w:fill="auto"/>
          <w:lang w:val="cs-CZ" w:eastAsia="cs-CZ" w:bidi="cs-CZ"/>
        </w:rPr>
        <w:t>Limit pojistného plnění pro jednu pojistnou událost činí 25 000 000,- Kč, pokud není v pojistné smlouvě ujednáno jinak.</w:t>
      </w:r>
    </w:p>
    <w:p>
      <w:pPr>
        <w:pStyle w:val="Style43"/>
        <w:keepNext w:val="0"/>
        <w:keepLines w:val="0"/>
        <w:widowControl w:val="0"/>
        <w:shd w:val="clear" w:color="auto" w:fill="auto"/>
        <w:bidi w:val="0"/>
        <w:spacing w:before="0" w:after="200" w:line="240" w:lineRule="auto"/>
        <w:ind w:left="0" w:right="0" w:firstLine="460"/>
        <w:jc w:val="left"/>
      </w:pPr>
      <w:r>
        <w:rPr>
          <w:color w:val="000000"/>
          <w:spacing w:val="0"/>
          <w:w w:val="100"/>
          <w:position w:val="0"/>
          <w:shd w:val="clear" w:color="auto" w:fill="auto"/>
          <w:lang w:val="cs-CZ" w:eastAsia="cs-CZ" w:bidi="cs-CZ"/>
        </w:rPr>
        <w:t>Odchylně od čl.14 odst.1 VPP Pojištění průmyslu - pojištění pro případ poškození věci se rovněž ujednává:</w:t>
      </w:r>
    </w:p>
    <w:p>
      <w:pPr>
        <w:pStyle w:val="Style43"/>
        <w:keepNext w:val="0"/>
        <w:keepLines w:val="0"/>
        <w:widowControl w:val="0"/>
        <w:numPr>
          <w:ilvl w:val="0"/>
          <w:numId w:val="417"/>
        </w:numPr>
        <w:shd w:val="clear" w:color="auto" w:fill="auto"/>
        <w:tabs>
          <w:tab w:pos="831" w:val="left"/>
        </w:tabs>
        <w:bidi w:val="0"/>
        <w:spacing w:before="0" w:after="0" w:line="240" w:lineRule="auto"/>
        <w:ind w:left="820" w:right="0" w:hanging="340"/>
        <w:jc w:val="both"/>
      </w:pPr>
      <w:r>
        <w:rPr>
          <w:color w:val="000000"/>
          <w:spacing w:val="0"/>
          <w:w w:val="100"/>
          <w:position w:val="0"/>
          <w:shd w:val="clear" w:color="auto" w:fill="auto"/>
          <w:lang w:val="cs-CZ" w:eastAsia="cs-CZ" w:bidi="cs-CZ"/>
        </w:rPr>
        <w:t>Dojde-li k přerušení provozu v důsledku věcné škody, uhradí pojistitel náklady, které po věcné škodě musí být vynaloženy k znovuobnovení provozu v podniku pojištěného a které v normálním případě nevzniknou (dále jen vícenáklady).</w:t>
      </w:r>
    </w:p>
    <w:p>
      <w:pPr>
        <w:pStyle w:val="Style43"/>
        <w:keepNext w:val="0"/>
        <w:keepLines w:val="0"/>
        <w:widowControl w:val="0"/>
        <w:shd w:val="clear" w:color="auto" w:fill="auto"/>
        <w:bidi w:val="0"/>
        <w:spacing w:before="0" w:after="0" w:line="240" w:lineRule="auto"/>
        <w:ind w:left="0" w:right="0" w:firstLine="820"/>
        <w:jc w:val="left"/>
      </w:pPr>
      <w:r>
        <w:rPr>
          <w:color w:val="000000"/>
          <w:spacing w:val="0"/>
          <w:w w:val="100"/>
          <w:position w:val="0"/>
          <w:shd w:val="clear" w:color="auto" w:fill="auto"/>
          <w:lang w:val="cs-CZ" w:eastAsia="cs-CZ" w:bidi="cs-CZ"/>
        </w:rPr>
        <w:t>Vícenáklady mohou vzniknout například:</w:t>
      </w:r>
    </w:p>
    <w:p>
      <w:pPr>
        <w:pStyle w:val="Style43"/>
        <w:keepNext w:val="0"/>
        <w:keepLines w:val="0"/>
        <w:widowControl w:val="0"/>
        <w:numPr>
          <w:ilvl w:val="0"/>
          <w:numId w:val="419"/>
        </w:numPr>
        <w:shd w:val="clear" w:color="auto" w:fill="auto"/>
        <w:tabs>
          <w:tab w:pos="1184" w:val="left"/>
        </w:tabs>
        <w:bidi w:val="0"/>
        <w:spacing w:before="0" w:after="0" w:line="240" w:lineRule="auto"/>
        <w:ind w:left="0" w:right="0" w:firstLine="820"/>
        <w:jc w:val="left"/>
      </w:pPr>
      <w:r>
        <w:rPr>
          <w:color w:val="000000"/>
          <w:spacing w:val="0"/>
          <w:w w:val="100"/>
          <w:position w:val="0"/>
          <w:shd w:val="clear" w:color="auto" w:fill="auto"/>
          <w:lang w:val="cs-CZ" w:eastAsia="cs-CZ" w:bidi="cs-CZ"/>
        </w:rPr>
        <w:t>při užívání cizích pozemků, budov, místností, zařízení nebo vybavení</w:t>
      </w:r>
    </w:p>
    <w:p>
      <w:pPr>
        <w:pStyle w:val="Style43"/>
        <w:keepNext w:val="0"/>
        <w:keepLines w:val="0"/>
        <w:widowControl w:val="0"/>
        <w:numPr>
          <w:ilvl w:val="0"/>
          <w:numId w:val="419"/>
        </w:numPr>
        <w:shd w:val="clear" w:color="auto" w:fill="auto"/>
        <w:tabs>
          <w:tab w:pos="1184" w:val="left"/>
        </w:tabs>
        <w:bidi w:val="0"/>
        <w:spacing w:before="0" w:after="0" w:line="240" w:lineRule="auto"/>
        <w:ind w:left="0" w:right="0" w:firstLine="820"/>
        <w:jc w:val="left"/>
      </w:pPr>
      <w:r>
        <w:rPr>
          <w:color w:val="000000"/>
          <w:spacing w:val="0"/>
          <w:w w:val="100"/>
          <w:position w:val="0"/>
          <w:shd w:val="clear" w:color="auto" w:fill="auto"/>
          <w:lang w:val="cs-CZ" w:eastAsia="cs-CZ" w:bidi="cs-CZ"/>
        </w:rPr>
        <w:t>při využití cizích služeb</w:t>
      </w:r>
    </w:p>
    <w:p>
      <w:pPr>
        <w:pStyle w:val="Style43"/>
        <w:keepNext w:val="0"/>
        <w:keepLines w:val="0"/>
        <w:widowControl w:val="0"/>
        <w:numPr>
          <w:ilvl w:val="0"/>
          <w:numId w:val="419"/>
        </w:numPr>
        <w:shd w:val="clear" w:color="auto" w:fill="auto"/>
        <w:tabs>
          <w:tab w:pos="1184" w:val="left"/>
        </w:tabs>
        <w:bidi w:val="0"/>
        <w:spacing w:before="0" w:after="100" w:line="240" w:lineRule="auto"/>
        <w:ind w:left="0" w:right="0" w:firstLine="820"/>
        <w:jc w:val="left"/>
      </w:pPr>
      <w:r>
        <w:rPr>
          <w:color w:val="000000"/>
          <w:spacing w:val="0"/>
          <w:w w:val="100"/>
          <w:position w:val="0"/>
          <w:shd w:val="clear" w:color="auto" w:fill="auto"/>
          <w:lang w:val="cs-CZ" w:eastAsia="cs-CZ" w:bidi="cs-CZ"/>
        </w:rPr>
        <w:t>při opatřeních potřebných pro informování klientů.</w:t>
      </w:r>
    </w:p>
    <w:p>
      <w:pPr>
        <w:pStyle w:val="Style43"/>
        <w:keepNext w:val="0"/>
        <w:keepLines w:val="0"/>
        <w:widowControl w:val="0"/>
        <w:numPr>
          <w:ilvl w:val="0"/>
          <w:numId w:val="417"/>
        </w:numPr>
        <w:shd w:val="clear" w:color="auto" w:fill="auto"/>
        <w:tabs>
          <w:tab w:pos="831" w:val="left"/>
        </w:tabs>
        <w:bidi w:val="0"/>
        <w:spacing w:before="0" w:after="100" w:line="240" w:lineRule="auto"/>
        <w:ind w:left="820" w:right="0" w:hanging="340"/>
        <w:jc w:val="both"/>
      </w:pPr>
      <w:r>
        <w:rPr>
          <w:color w:val="000000"/>
          <w:spacing w:val="0"/>
          <w:w w:val="100"/>
          <w:position w:val="0"/>
          <w:shd w:val="clear" w:color="auto" w:fill="auto"/>
          <w:lang w:val="cs-CZ" w:eastAsia="cs-CZ" w:bidi="cs-CZ"/>
        </w:rPr>
        <w:t>Věcnou škodu se pro účely pojištění vícenákladů rozumí zničení, poškození nebo ztráta věci sloužící v provozu pojištěného v důsledku sjednaných pojistných nebezpečí:</w:t>
      </w:r>
    </w:p>
    <w:p>
      <w:pPr>
        <w:pStyle w:val="Style43"/>
        <w:keepNext w:val="0"/>
        <w:keepLines w:val="0"/>
        <w:widowControl w:val="0"/>
        <w:shd w:val="clear" w:color="auto" w:fill="auto"/>
        <w:bidi w:val="0"/>
        <w:spacing w:before="0" w:after="200" w:line="240" w:lineRule="auto"/>
        <w:ind w:left="820" w:right="0" w:firstLine="20"/>
        <w:jc w:val="both"/>
      </w:pPr>
      <w:r>
        <w:rPr>
          <w:color w:val="000000"/>
          <w:spacing w:val="0"/>
          <w:w w:val="100"/>
          <w:position w:val="0"/>
          <w:shd w:val="clear" w:color="auto" w:fill="auto"/>
          <w:lang w:val="cs-CZ" w:eastAsia="cs-CZ" w:bidi="cs-CZ"/>
        </w:rPr>
        <w:t>Sdružený živel = FLEXA (požár, úder blesku, výbuch, pád letadla nebo létajícího zařízení nebo jeho části nebo nákladu), povodeň / záplava, vichřice, krupobití, pád stromů / stožárů / jiných předmětů (i když jsou součástí pojištěné věci nebo souboru), tíha sněhu nebo námrazy, pád nebo sesuv lavin, sesuv nebo zřícení půdy / skal / zemin, zemětřesení, vodovodní škody (únik vody / jiné kapaliny z jakéhokoliv technického nebo technologického systému), náraz vozidla (vlastního nebo cizího, provozovaného pojištěným nebo třetí osobou), aerodynamický třesk, kouř, nepřímý úder blesku, atmosférické srážky/vodovodní škody.</w:t>
      </w:r>
    </w:p>
    <w:p>
      <w:pPr>
        <w:pStyle w:val="Style43"/>
        <w:keepNext w:val="0"/>
        <w:keepLines w:val="0"/>
        <w:widowControl w:val="0"/>
        <w:numPr>
          <w:ilvl w:val="0"/>
          <w:numId w:val="417"/>
        </w:numPr>
        <w:shd w:val="clear" w:color="auto" w:fill="auto"/>
        <w:tabs>
          <w:tab w:pos="831" w:val="left"/>
        </w:tabs>
        <w:bidi w:val="0"/>
        <w:spacing w:before="0" w:after="0" w:line="240" w:lineRule="auto"/>
        <w:ind w:left="0" w:right="0" w:firstLine="460"/>
        <w:jc w:val="left"/>
      </w:pPr>
      <w:r>
        <w:rPr>
          <w:color w:val="000000"/>
          <w:spacing w:val="0"/>
          <w:w w:val="100"/>
          <w:position w:val="0"/>
          <w:shd w:val="clear" w:color="auto" w:fill="auto"/>
          <w:lang w:val="cs-CZ" w:eastAsia="cs-CZ" w:bidi="cs-CZ"/>
        </w:rPr>
        <w:t>Pojištění se nevztahuje na vícenáklady, které vznikají:</w:t>
      </w:r>
    </w:p>
    <w:p>
      <w:pPr>
        <w:pStyle w:val="Style43"/>
        <w:keepNext w:val="0"/>
        <w:keepLines w:val="0"/>
        <w:widowControl w:val="0"/>
        <w:numPr>
          <w:ilvl w:val="0"/>
          <w:numId w:val="421"/>
        </w:numPr>
        <w:shd w:val="clear" w:color="auto" w:fill="auto"/>
        <w:tabs>
          <w:tab w:pos="1184" w:val="left"/>
        </w:tabs>
        <w:bidi w:val="0"/>
        <w:spacing w:before="0" w:after="0" w:line="240" w:lineRule="auto"/>
        <w:ind w:left="0" w:right="0" w:firstLine="820"/>
        <w:jc w:val="left"/>
      </w:pPr>
      <w:r>
        <w:rPr>
          <w:color w:val="000000"/>
          <w:spacing w:val="0"/>
          <w:w w:val="100"/>
          <w:position w:val="0"/>
          <w:shd w:val="clear" w:color="auto" w:fill="auto"/>
          <w:lang w:val="cs-CZ" w:eastAsia="cs-CZ" w:bidi="cs-CZ"/>
        </w:rPr>
        <w:t>v důsledku mimořádných událostí, ke kterým dojde během přerušení provozu,</w:t>
      </w:r>
    </w:p>
    <w:p>
      <w:pPr>
        <w:pStyle w:val="Style43"/>
        <w:keepNext w:val="0"/>
        <w:keepLines w:val="0"/>
        <w:widowControl w:val="0"/>
        <w:numPr>
          <w:ilvl w:val="0"/>
          <w:numId w:val="421"/>
        </w:numPr>
        <w:shd w:val="clear" w:color="auto" w:fill="auto"/>
        <w:tabs>
          <w:tab w:pos="1184" w:val="left"/>
        </w:tabs>
        <w:bidi w:val="0"/>
        <w:spacing w:before="0" w:after="0" w:line="240" w:lineRule="auto"/>
        <w:ind w:left="0" w:right="0" w:firstLine="820"/>
        <w:jc w:val="left"/>
      </w:pPr>
      <w:r>
        <w:rPr>
          <w:color w:val="000000"/>
          <w:spacing w:val="0"/>
          <w:w w:val="100"/>
          <w:position w:val="0"/>
          <w:shd w:val="clear" w:color="auto" w:fill="auto"/>
          <w:lang w:val="cs-CZ" w:eastAsia="cs-CZ" w:bidi="cs-CZ"/>
        </w:rPr>
        <w:t>v důsledku úředně nařízených opatřeních, které omezují obnovu a provoz podniku,</w:t>
      </w:r>
    </w:p>
    <w:p>
      <w:pPr>
        <w:pStyle w:val="Style43"/>
        <w:keepNext w:val="0"/>
        <w:keepLines w:val="0"/>
        <w:widowControl w:val="0"/>
        <w:numPr>
          <w:ilvl w:val="0"/>
          <w:numId w:val="421"/>
        </w:numPr>
        <w:shd w:val="clear" w:color="auto" w:fill="auto"/>
        <w:tabs>
          <w:tab w:pos="1189" w:val="left"/>
        </w:tabs>
        <w:bidi w:val="0"/>
        <w:spacing w:before="0" w:after="0" w:line="240" w:lineRule="auto"/>
        <w:ind w:left="1180" w:right="0" w:hanging="340"/>
        <w:jc w:val="both"/>
      </w:pPr>
      <w:r>
        <w:rPr>
          <w:color w:val="000000"/>
          <w:spacing w:val="0"/>
          <w:w w:val="100"/>
          <w:position w:val="0"/>
          <w:shd w:val="clear" w:color="auto" w:fill="auto"/>
          <w:lang w:val="cs-CZ" w:eastAsia="cs-CZ" w:bidi="cs-CZ"/>
        </w:rPr>
        <w:t>tím, že při obnově nebo opětovném pořízení zničených, poškozených nebo ztracených věcí vznikne pojištěnému užitek vyplývající z lepšího druhu anebo kvality obnovených věcí</w:t>
      </w:r>
    </w:p>
    <w:p>
      <w:pPr>
        <w:pStyle w:val="Style43"/>
        <w:keepNext w:val="0"/>
        <w:keepLines w:val="0"/>
        <w:widowControl w:val="0"/>
        <w:numPr>
          <w:ilvl w:val="0"/>
          <w:numId w:val="421"/>
        </w:numPr>
        <w:shd w:val="clear" w:color="auto" w:fill="auto"/>
        <w:tabs>
          <w:tab w:pos="1189" w:val="left"/>
        </w:tabs>
        <w:bidi w:val="0"/>
        <w:spacing w:before="0" w:after="0" w:line="240" w:lineRule="auto"/>
        <w:ind w:left="1180" w:right="0" w:hanging="340"/>
        <w:jc w:val="both"/>
      </w:pPr>
      <w:r>
        <w:rPr>
          <w:color w:val="000000"/>
          <w:spacing w:val="0"/>
          <w:w w:val="100"/>
          <w:position w:val="0"/>
          <w:shd w:val="clear" w:color="auto" w:fill="auto"/>
          <w:lang w:val="cs-CZ" w:eastAsia="cs-CZ" w:bidi="cs-CZ"/>
        </w:rPr>
        <w:t>tím, že pojištěný nezajistí včas obnovu nebo opětovné pořízení zničených, poškozených nebo ztracených věcí, např. z důvodu nedostatku finančních prostředků</w:t>
      </w:r>
    </w:p>
    <w:p>
      <w:pPr>
        <w:pStyle w:val="Style43"/>
        <w:keepNext w:val="0"/>
        <w:keepLines w:val="0"/>
        <w:widowControl w:val="0"/>
        <w:numPr>
          <w:ilvl w:val="0"/>
          <w:numId w:val="421"/>
        </w:numPr>
        <w:shd w:val="clear" w:color="auto" w:fill="auto"/>
        <w:tabs>
          <w:tab w:pos="1184" w:val="left"/>
        </w:tabs>
        <w:bidi w:val="0"/>
        <w:spacing w:before="0" w:after="0" w:line="240" w:lineRule="auto"/>
        <w:ind w:left="0" w:right="0" w:firstLine="820"/>
        <w:jc w:val="left"/>
      </w:pPr>
      <w:r>
        <w:rPr>
          <w:color w:val="000000"/>
          <w:spacing w:val="0"/>
          <w:w w:val="100"/>
          <w:position w:val="0"/>
          <w:shd w:val="clear" w:color="auto" w:fill="auto"/>
          <w:lang w:val="cs-CZ" w:eastAsia="cs-CZ" w:bidi="cs-CZ"/>
        </w:rPr>
        <w:t>při zničení, poškození, znehodnocení nebo ztrátě věci nesloužící v provozu pojištěného</w:t>
      </w:r>
    </w:p>
    <w:p>
      <w:pPr>
        <w:pStyle w:val="Style43"/>
        <w:keepNext w:val="0"/>
        <w:keepLines w:val="0"/>
        <w:widowControl w:val="0"/>
        <w:numPr>
          <w:ilvl w:val="0"/>
          <w:numId w:val="421"/>
        </w:numPr>
        <w:shd w:val="clear" w:color="auto" w:fill="auto"/>
        <w:tabs>
          <w:tab w:pos="1189" w:val="left"/>
        </w:tabs>
        <w:bidi w:val="0"/>
        <w:spacing w:before="0" w:after="0" w:line="240" w:lineRule="auto"/>
        <w:ind w:left="1180" w:right="0" w:hanging="340"/>
        <w:jc w:val="both"/>
      </w:pPr>
      <w:r>
        <w:rPr>
          <w:color w:val="000000"/>
          <w:spacing w:val="0"/>
          <w:w w:val="100"/>
          <w:position w:val="0"/>
          <w:shd w:val="clear" w:color="auto" w:fill="auto"/>
          <w:lang w:val="cs-CZ" w:eastAsia="cs-CZ" w:bidi="cs-CZ"/>
        </w:rPr>
        <w:t>při vyklizení místa pojištění po pojistné události včetně stržení stojících částí, odvozu suti a jiných zbytků a uložení nebo zničení</w:t>
      </w:r>
    </w:p>
    <w:p>
      <w:pPr>
        <w:pStyle w:val="Style43"/>
        <w:keepNext w:val="0"/>
        <w:keepLines w:val="0"/>
        <w:widowControl w:val="0"/>
        <w:numPr>
          <w:ilvl w:val="0"/>
          <w:numId w:val="421"/>
        </w:numPr>
        <w:shd w:val="clear" w:color="auto" w:fill="auto"/>
        <w:tabs>
          <w:tab w:pos="1184" w:val="left"/>
        </w:tabs>
        <w:bidi w:val="0"/>
        <w:spacing w:before="0" w:after="0" w:line="240" w:lineRule="auto"/>
        <w:ind w:left="0" w:right="0" w:firstLine="820"/>
        <w:jc w:val="left"/>
      </w:pPr>
      <w:r>
        <w:rPr>
          <w:color w:val="000000"/>
          <w:spacing w:val="0"/>
          <w:w w:val="100"/>
          <w:position w:val="0"/>
          <w:shd w:val="clear" w:color="auto" w:fill="auto"/>
          <w:lang w:val="cs-CZ" w:eastAsia="cs-CZ" w:bidi="cs-CZ"/>
        </w:rPr>
        <w:t>v souvislosti s přemístěním, změnou nebo ochranou věcí za účelem jejich opravy nebo znovupořízení</w:t>
      </w:r>
    </w:p>
    <w:p>
      <w:pPr>
        <w:pStyle w:val="Style43"/>
        <w:keepNext w:val="0"/>
        <w:keepLines w:val="0"/>
        <w:widowControl w:val="0"/>
        <w:numPr>
          <w:ilvl w:val="0"/>
          <w:numId w:val="421"/>
        </w:numPr>
        <w:shd w:val="clear" w:color="auto" w:fill="auto"/>
        <w:tabs>
          <w:tab w:pos="1189" w:val="left"/>
        </w:tabs>
        <w:bidi w:val="0"/>
        <w:spacing w:before="0" w:after="0" w:line="240" w:lineRule="auto"/>
        <w:ind w:left="1180" w:right="0" w:hanging="340"/>
        <w:jc w:val="both"/>
      </w:pPr>
      <w:r>
        <w:rPr>
          <w:color w:val="000000"/>
          <w:spacing w:val="0"/>
          <w:w w:val="100"/>
          <w:position w:val="0"/>
          <w:shd w:val="clear" w:color="auto" w:fill="auto"/>
          <w:lang w:val="cs-CZ" w:eastAsia="cs-CZ" w:bidi="cs-CZ"/>
        </w:rPr>
        <w:t>v souvislosti se změnami fyzikálních, chemických nebo biologických vlastností půdy, vzduchu nebo vody včetně spodní vody</w:t>
      </w:r>
    </w:p>
    <w:p>
      <w:pPr>
        <w:pStyle w:val="Style43"/>
        <w:keepNext w:val="0"/>
        <w:keepLines w:val="0"/>
        <w:widowControl w:val="0"/>
        <w:numPr>
          <w:ilvl w:val="0"/>
          <w:numId w:val="421"/>
        </w:numPr>
        <w:shd w:val="clear" w:color="auto" w:fill="auto"/>
        <w:tabs>
          <w:tab w:pos="1184" w:val="left"/>
        </w:tabs>
        <w:bidi w:val="0"/>
        <w:spacing w:before="0" w:after="200" w:line="240" w:lineRule="auto"/>
        <w:ind w:left="0" w:right="0" w:firstLine="820"/>
        <w:jc w:val="left"/>
      </w:pPr>
      <w:r>
        <w:rPr>
          <w:color w:val="000000"/>
          <w:spacing w:val="0"/>
          <w:w w:val="100"/>
          <w:position w:val="0"/>
          <w:shd w:val="clear" w:color="auto" w:fill="auto"/>
          <w:lang w:val="cs-CZ" w:eastAsia="cs-CZ" w:bidi="cs-CZ"/>
        </w:rPr>
        <w:t>jako nároky na úhradu smluvních pokuty a úhradu nákladů na soudní řízení, právní zástupce, znalce a poradce.</w:t>
      </w:r>
    </w:p>
    <w:p>
      <w:pPr>
        <w:pStyle w:val="Style43"/>
        <w:keepNext w:val="0"/>
        <w:keepLines w:val="0"/>
        <w:widowControl w:val="0"/>
        <w:numPr>
          <w:ilvl w:val="0"/>
          <w:numId w:val="417"/>
        </w:numPr>
        <w:shd w:val="clear" w:color="auto" w:fill="auto"/>
        <w:tabs>
          <w:tab w:pos="831" w:val="left"/>
        </w:tabs>
        <w:bidi w:val="0"/>
        <w:spacing w:before="0" w:after="0" w:line="240" w:lineRule="auto"/>
        <w:ind w:left="820" w:right="0" w:hanging="340"/>
        <w:jc w:val="both"/>
      </w:pPr>
      <w:r>
        <w:rPr>
          <w:color w:val="000000"/>
          <w:spacing w:val="0"/>
          <w:w w:val="100"/>
          <w:position w:val="0"/>
          <w:shd w:val="clear" w:color="auto" w:fill="auto"/>
          <w:lang w:val="cs-CZ" w:eastAsia="cs-CZ" w:bidi="cs-CZ"/>
        </w:rPr>
        <w:t>Doba ručení označuje sjednané období, do jehož konce pojistitel ručí za vícenáklady. Pokud k znovuobnovení provozu v podniku pojištěného dojde před koncem doby ručení, ručí pojistitel za vícenáklady jen do okamžiku znovuobnovení provozu. Počátek doby ručení vzniká dnem vzniku věcné škody. Doba ručení činí 12 měsíců.</w:t>
      </w:r>
    </w:p>
    <w:p>
      <w:pPr>
        <w:pStyle w:val="Style43"/>
        <w:keepNext w:val="0"/>
        <w:keepLines w:val="0"/>
        <w:widowControl w:val="0"/>
        <w:numPr>
          <w:ilvl w:val="0"/>
          <w:numId w:val="417"/>
        </w:numPr>
        <w:shd w:val="clear" w:color="auto" w:fill="auto"/>
        <w:tabs>
          <w:tab w:pos="831" w:val="left"/>
        </w:tabs>
        <w:bidi w:val="0"/>
        <w:spacing w:before="0" w:after="0" w:line="240" w:lineRule="auto"/>
        <w:ind w:left="0" w:right="0" w:firstLine="460"/>
        <w:jc w:val="left"/>
      </w:pPr>
      <w:r>
        <w:rPr>
          <w:color w:val="000000"/>
          <w:spacing w:val="0"/>
          <w:w w:val="100"/>
          <w:position w:val="0"/>
          <w:shd w:val="clear" w:color="auto" w:fill="auto"/>
          <w:lang w:val="cs-CZ" w:eastAsia="cs-CZ" w:bidi="cs-CZ"/>
        </w:rPr>
        <w:t>Pojištění platí pouze v případě, že věcná škoda vznikla na pozemku, který je v pojistné smlouvě označen jako místo provozu.</w:t>
      </w:r>
    </w:p>
    <w:p>
      <w:pPr>
        <w:pStyle w:val="Style43"/>
        <w:keepNext w:val="0"/>
        <w:keepLines w:val="0"/>
        <w:widowControl w:val="0"/>
        <w:numPr>
          <w:ilvl w:val="0"/>
          <w:numId w:val="417"/>
        </w:numPr>
        <w:shd w:val="clear" w:color="auto" w:fill="auto"/>
        <w:tabs>
          <w:tab w:pos="831" w:val="left"/>
        </w:tabs>
        <w:bidi w:val="0"/>
        <w:spacing w:before="0" w:after="100" w:line="240" w:lineRule="auto"/>
        <w:ind w:left="0" w:right="0" w:firstLine="460"/>
        <w:jc w:val="left"/>
      </w:pPr>
      <w:r>
        <w:rPr>
          <w:color w:val="000000"/>
          <w:spacing w:val="0"/>
          <w:w w:val="100"/>
          <w:position w:val="0"/>
          <w:shd w:val="clear" w:color="auto" w:fill="auto"/>
          <w:lang w:val="cs-CZ" w:eastAsia="cs-CZ" w:bidi="cs-CZ"/>
        </w:rPr>
        <w:t>Pojistná částka pro vícenáklady je stanovena v pojistné smlouvě a sjednána na první riziko.</w:t>
      </w:r>
    </w:p>
    <w:p>
      <w:pPr>
        <w:pStyle w:val="Style43"/>
        <w:keepNext w:val="0"/>
        <w:keepLines w:val="0"/>
        <w:widowControl w:val="0"/>
        <w:numPr>
          <w:ilvl w:val="0"/>
          <w:numId w:val="417"/>
        </w:numPr>
        <w:shd w:val="clear" w:color="auto" w:fill="auto"/>
        <w:tabs>
          <w:tab w:pos="831" w:val="left"/>
        </w:tabs>
        <w:bidi w:val="0"/>
        <w:spacing w:before="0" w:after="100" w:line="240" w:lineRule="auto"/>
        <w:ind w:left="820" w:right="0" w:hanging="340"/>
        <w:jc w:val="left"/>
      </w:pPr>
      <w:r>
        <w:rPr>
          <w:color w:val="000000"/>
          <w:spacing w:val="0"/>
          <w:w w:val="100"/>
          <w:position w:val="0"/>
          <w:shd w:val="clear" w:color="auto" w:fill="auto"/>
          <w:lang w:val="cs-CZ" w:eastAsia="cs-CZ" w:bidi="cs-CZ"/>
        </w:rPr>
        <w:t>Pokud nároky na pojistné plnění z pojištění vícenákladů existují i z jiných pojistných smluv, pojistitel neposkytne pojistné plnění z tohoto pojištění.</w:t>
      </w:r>
    </w:p>
    <w:p>
      <w:pPr>
        <w:pStyle w:val="Style43"/>
        <w:keepNext w:val="0"/>
        <w:keepLines w:val="0"/>
        <w:widowControl w:val="0"/>
        <w:numPr>
          <w:ilvl w:val="0"/>
          <w:numId w:val="417"/>
        </w:numPr>
        <w:shd w:val="clear" w:color="auto" w:fill="auto"/>
        <w:tabs>
          <w:tab w:pos="831" w:val="left"/>
        </w:tabs>
        <w:bidi w:val="0"/>
        <w:spacing w:before="0" w:after="100" w:line="240" w:lineRule="auto"/>
        <w:ind w:left="820" w:right="0" w:hanging="340"/>
        <w:jc w:val="left"/>
      </w:pPr>
      <w:r>
        <w:rPr>
          <w:color w:val="000000"/>
          <w:spacing w:val="0"/>
          <w:w w:val="100"/>
          <w:position w:val="0"/>
          <w:shd w:val="clear" w:color="auto" w:fill="auto"/>
          <w:lang w:val="cs-CZ" w:eastAsia="cs-CZ" w:bidi="cs-CZ"/>
        </w:rPr>
        <w:t>Při šetření vícenákladů v souvislosti se škodou je třeba zohlednit všechny okolnosti, které by chod podniku během přerušení příznivě nebo nepříznivě ovlivnily, pokud by k přerušení provozu nedošlo.Pojištění nesmí vést k obohacení. Ekonomické výhody, které vzniknou po uplynutí doby ručení jako následek vynaložení vícenákladů, je třeba dle zvážení zohlednit.</w:t>
      </w:r>
    </w:p>
    <w:p>
      <w:pPr>
        <w:pStyle w:val="Style43"/>
        <w:keepNext w:val="0"/>
        <w:keepLines w:val="0"/>
        <w:widowControl w:val="0"/>
        <w:shd w:val="clear" w:color="auto" w:fill="auto"/>
        <w:bidi w:val="0"/>
        <w:spacing w:before="0" w:after="0" w:line="240" w:lineRule="auto"/>
        <w:ind w:left="0" w:right="0" w:firstLine="820"/>
        <w:jc w:val="left"/>
      </w:pPr>
      <w:r>
        <w:rPr>
          <w:color w:val="000000"/>
          <w:spacing w:val="0"/>
          <w:w w:val="100"/>
          <w:position w:val="0"/>
          <w:shd w:val="clear" w:color="auto" w:fill="auto"/>
          <w:lang w:val="cs-CZ" w:eastAsia="cs-CZ" w:bidi="cs-CZ"/>
        </w:rPr>
        <w:t>Podle doby trvání přerušení provozu jsou stanoveny maximální limity pojistného plnění. Při přerušení provozu:</w:t>
      </w:r>
    </w:p>
    <w:p>
      <w:pPr>
        <w:pStyle w:val="Style43"/>
        <w:keepNext w:val="0"/>
        <w:keepLines w:val="0"/>
        <w:widowControl w:val="0"/>
        <w:shd w:val="clear" w:color="auto" w:fill="auto"/>
        <w:bidi w:val="0"/>
        <w:spacing w:before="0" w:after="0" w:line="240" w:lineRule="auto"/>
        <w:ind w:left="0" w:right="0" w:firstLine="820"/>
        <w:jc w:val="left"/>
      </w:pPr>
      <w:r>
        <mc:AlternateContent>
          <mc:Choice Requires="wps">
            <w:drawing>
              <wp:anchor distT="0" distB="0" distL="0" distR="0" simplePos="0" relativeHeight="125829414" behindDoc="0" locked="0" layoutInCell="1" allowOverlap="1">
                <wp:simplePos x="0" y="0"/>
                <wp:positionH relativeFrom="page">
                  <wp:posOffset>1153795</wp:posOffset>
                </wp:positionH>
                <wp:positionV relativeFrom="paragraph">
                  <wp:posOffset>12700</wp:posOffset>
                </wp:positionV>
                <wp:extent cx="600710" cy="551815"/>
                <wp:wrapSquare wrapText="bothSides"/>
                <wp:docPr id="83" name="Shape 83"/>
                <a:graphic xmlns:a="http://schemas.openxmlformats.org/drawingml/2006/main">
                  <a:graphicData uri="http://schemas.microsoft.com/office/word/2010/wordprocessingShape">
                    <wps:wsp>
                      <wps:cNvSpPr txBox="1"/>
                      <wps:spPr>
                        <a:xfrm>
                          <a:ext cx="600710" cy="551815"/>
                        </a:xfrm>
                        <a:prstGeom prst="rect"/>
                        <a:noFill/>
                      </wps:spPr>
                      <wps:txbx>
                        <w:txbxContent>
                          <w:p>
                            <w:pPr>
                              <w:pStyle w:val="Style4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 1 měsíce do 2 měsíců do 3 měsíců od 3 měsíců</w:t>
                            </w:r>
                          </w:p>
                        </w:txbxContent>
                      </wps:txbx>
                      <wps:bodyPr lIns="0" tIns="0" rIns="0" bIns="0">
                        <a:noAutoFit/>
                      </wps:bodyPr>
                    </wps:wsp>
                  </a:graphicData>
                </a:graphic>
              </wp:anchor>
            </w:drawing>
          </mc:Choice>
          <mc:Fallback>
            <w:pict>
              <v:shape id="_x0000_s1109" type="#_x0000_t202" style="position:absolute;margin-left:90.849999999999994pt;margin-top:1.pt;width:47.299999999999997pt;height:43.450000000000003pt;z-index:-125829339;mso-wrap-distance-left:0;mso-wrap-distance-right:0;mso-position-horizontal-relative:page" filled="f" stroked="f">
                <v:textbox inset="0,0,0,0">
                  <w:txbxContent>
                    <w:p>
                      <w:pPr>
                        <w:pStyle w:val="Style4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 1 měsíce do 2 měsíců do 3 měsíců od 3 měsíců</w:t>
                      </w:r>
                    </w:p>
                  </w:txbxContent>
                </v:textbox>
                <w10:wrap type="square" anchorx="page"/>
              </v:shape>
            </w:pict>
          </mc:Fallback>
        </mc:AlternateContent>
      </w:r>
      <w:r>
        <mc:AlternateContent>
          <mc:Choice Requires="wps">
            <w:drawing>
              <wp:anchor distT="0" distB="0" distL="0" distR="0" simplePos="0" relativeHeight="125829416" behindDoc="0" locked="0" layoutInCell="1" allowOverlap="1">
                <wp:simplePos x="0" y="0"/>
                <wp:positionH relativeFrom="page">
                  <wp:posOffset>2047240</wp:posOffset>
                </wp:positionH>
                <wp:positionV relativeFrom="paragraph">
                  <wp:posOffset>12700</wp:posOffset>
                </wp:positionV>
                <wp:extent cx="2914015" cy="560705"/>
                <wp:wrapSquare wrapText="bothSides"/>
                <wp:docPr id="85" name="Shape 85"/>
                <a:graphic xmlns:a="http://schemas.openxmlformats.org/drawingml/2006/main">
                  <a:graphicData uri="http://schemas.microsoft.com/office/word/2010/wordprocessingShape">
                    <wps:wsp>
                      <wps:cNvSpPr txBox="1"/>
                      <wps:spPr>
                        <a:xfrm>
                          <a:ext cx="2914015" cy="560705"/>
                        </a:xfrm>
                        <a:prstGeom prst="rect"/>
                        <a:noFill/>
                      </wps:spPr>
                      <wps:txbx>
                        <w:txbxContent>
                          <w:p>
                            <w:pPr>
                              <w:pStyle w:val="Style43"/>
                              <w:keepNext w:val="0"/>
                              <w:keepLines w:val="0"/>
                              <w:widowControl w:val="0"/>
                              <w:numPr>
                                <w:ilvl w:val="0"/>
                                <w:numId w:val="415"/>
                              </w:numPr>
                              <w:shd w:val="clear" w:color="auto" w:fill="auto"/>
                              <w:tabs>
                                <w:tab w:pos="134" w:val="left"/>
                              </w:tabs>
                              <w:bidi w:val="0"/>
                              <w:spacing w:before="0" w:after="0" w:line="240" w:lineRule="auto"/>
                              <w:ind w:left="0" w:right="0" w:firstLine="0"/>
                              <w:jc w:val="left"/>
                            </w:pPr>
                            <w:r>
                              <w:rPr>
                                <w:color w:val="000000"/>
                                <w:spacing w:val="0"/>
                                <w:w w:val="100"/>
                                <w:position w:val="0"/>
                                <w:shd w:val="clear" w:color="auto" w:fill="auto"/>
                                <w:lang w:val="cs-CZ" w:eastAsia="cs-CZ" w:bidi="cs-CZ"/>
                              </w:rPr>
                              <w:t>max. ve výši 40% sjednané pojistné částky pro vícenáklady</w:t>
                            </w:r>
                          </w:p>
                          <w:p>
                            <w:pPr>
                              <w:pStyle w:val="Style43"/>
                              <w:keepNext w:val="0"/>
                              <w:keepLines w:val="0"/>
                              <w:widowControl w:val="0"/>
                              <w:numPr>
                                <w:ilvl w:val="0"/>
                                <w:numId w:val="415"/>
                              </w:numPr>
                              <w:shd w:val="clear" w:color="auto" w:fill="auto"/>
                              <w:tabs>
                                <w:tab w:pos="134" w:val="left"/>
                              </w:tabs>
                              <w:bidi w:val="0"/>
                              <w:spacing w:before="0" w:after="0" w:line="240" w:lineRule="auto"/>
                              <w:ind w:left="0" w:right="0" w:firstLine="0"/>
                              <w:jc w:val="left"/>
                            </w:pPr>
                            <w:r>
                              <w:rPr>
                                <w:color w:val="000000"/>
                                <w:spacing w:val="0"/>
                                <w:w w:val="100"/>
                                <w:position w:val="0"/>
                                <w:shd w:val="clear" w:color="auto" w:fill="auto"/>
                                <w:lang w:val="cs-CZ" w:eastAsia="cs-CZ" w:bidi="cs-CZ"/>
                              </w:rPr>
                              <w:t>max. ve výši 60% sjednané pojistné částky pro vícenáklady</w:t>
                            </w:r>
                          </w:p>
                          <w:p>
                            <w:pPr>
                              <w:pStyle w:val="Style43"/>
                              <w:keepNext w:val="0"/>
                              <w:keepLines w:val="0"/>
                              <w:widowControl w:val="0"/>
                              <w:numPr>
                                <w:ilvl w:val="0"/>
                                <w:numId w:val="415"/>
                              </w:numPr>
                              <w:shd w:val="clear" w:color="auto" w:fill="auto"/>
                              <w:tabs>
                                <w:tab w:pos="134" w:val="left"/>
                              </w:tabs>
                              <w:bidi w:val="0"/>
                              <w:spacing w:before="0" w:after="0" w:line="240" w:lineRule="auto"/>
                              <w:ind w:left="0" w:right="0" w:firstLine="0"/>
                              <w:jc w:val="left"/>
                            </w:pPr>
                            <w:r>
                              <w:rPr>
                                <w:color w:val="000000"/>
                                <w:spacing w:val="0"/>
                                <w:w w:val="100"/>
                                <w:position w:val="0"/>
                                <w:shd w:val="clear" w:color="auto" w:fill="auto"/>
                                <w:lang w:val="cs-CZ" w:eastAsia="cs-CZ" w:bidi="cs-CZ"/>
                              </w:rPr>
                              <w:t>max. ve výši 80% sjednané pojistné částky pro vícenáklady</w:t>
                            </w:r>
                          </w:p>
                          <w:p>
                            <w:pPr>
                              <w:pStyle w:val="Style43"/>
                              <w:keepNext w:val="0"/>
                              <w:keepLines w:val="0"/>
                              <w:widowControl w:val="0"/>
                              <w:numPr>
                                <w:ilvl w:val="0"/>
                                <w:numId w:val="415"/>
                              </w:numPr>
                              <w:shd w:val="clear" w:color="auto" w:fill="auto"/>
                              <w:tabs>
                                <w:tab w:pos="149" w:val="left"/>
                              </w:tabs>
                              <w:bidi w:val="0"/>
                              <w:spacing w:before="0" w:after="0" w:line="240" w:lineRule="auto"/>
                              <w:ind w:left="0" w:right="0" w:firstLine="0"/>
                              <w:jc w:val="left"/>
                            </w:pPr>
                            <w:r>
                              <w:rPr>
                                <w:color w:val="000000"/>
                                <w:spacing w:val="0"/>
                                <w:w w:val="100"/>
                                <w:position w:val="0"/>
                                <w:shd w:val="clear" w:color="auto" w:fill="auto"/>
                                <w:lang w:val="cs-CZ" w:eastAsia="cs-CZ" w:bidi="cs-CZ"/>
                              </w:rPr>
                              <w:t>max. ve výši 100% sjednané pojistné částky pro vícenáklady</w:t>
                            </w:r>
                          </w:p>
                        </w:txbxContent>
                      </wps:txbx>
                      <wps:bodyPr lIns="0" tIns="0" rIns="0" bIns="0">
                        <a:noAutoFit/>
                      </wps:bodyPr>
                    </wps:wsp>
                  </a:graphicData>
                </a:graphic>
              </wp:anchor>
            </w:drawing>
          </mc:Choice>
          <mc:Fallback>
            <w:pict>
              <v:shape id="_x0000_s1111" type="#_x0000_t202" style="position:absolute;margin-left:161.19999999999999pt;margin-top:1.pt;width:229.44999999999999pt;height:44.149999999999999pt;z-index:-125829337;mso-wrap-distance-left:0;mso-wrap-distance-right:0;mso-position-horizontal-relative:page" filled="f" stroked="f">
                <v:textbox inset="0,0,0,0">
                  <w:txbxContent>
                    <w:p>
                      <w:pPr>
                        <w:pStyle w:val="Style43"/>
                        <w:keepNext w:val="0"/>
                        <w:keepLines w:val="0"/>
                        <w:widowControl w:val="0"/>
                        <w:numPr>
                          <w:ilvl w:val="0"/>
                          <w:numId w:val="415"/>
                        </w:numPr>
                        <w:shd w:val="clear" w:color="auto" w:fill="auto"/>
                        <w:tabs>
                          <w:tab w:pos="134" w:val="left"/>
                        </w:tabs>
                        <w:bidi w:val="0"/>
                        <w:spacing w:before="0" w:after="0" w:line="240" w:lineRule="auto"/>
                        <w:ind w:left="0" w:right="0" w:firstLine="0"/>
                        <w:jc w:val="left"/>
                      </w:pPr>
                      <w:r>
                        <w:rPr>
                          <w:color w:val="000000"/>
                          <w:spacing w:val="0"/>
                          <w:w w:val="100"/>
                          <w:position w:val="0"/>
                          <w:shd w:val="clear" w:color="auto" w:fill="auto"/>
                          <w:lang w:val="cs-CZ" w:eastAsia="cs-CZ" w:bidi="cs-CZ"/>
                        </w:rPr>
                        <w:t>max. ve výši 40% sjednané pojistné částky pro vícenáklady</w:t>
                      </w:r>
                    </w:p>
                    <w:p>
                      <w:pPr>
                        <w:pStyle w:val="Style43"/>
                        <w:keepNext w:val="0"/>
                        <w:keepLines w:val="0"/>
                        <w:widowControl w:val="0"/>
                        <w:numPr>
                          <w:ilvl w:val="0"/>
                          <w:numId w:val="415"/>
                        </w:numPr>
                        <w:shd w:val="clear" w:color="auto" w:fill="auto"/>
                        <w:tabs>
                          <w:tab w:pos="134" w:val="left"/>
                        </w:tabs>
                        <w:bidi w:val="0"/>
                        <w:spacing w:before="0" w:after="0" w:line="240" w:lineRule="auto"/>
                        <w:ind w:left="0" w:right="0" w:firstLine="0"/>
                        <w:jc w:val="left"/>
                      </w:pPr>
                      <w:r>
                        <w:rPr>
                          <w:color w:val="000000"/>
                          <w:spacing w:val="0"/>
                          <w:w w:val="100"/>
                          <w:position w:val="0"/>
                          <w:shd w:val="clear" w:color="auto" w:fill="auto"/>
                          <w:lang w:val="cs-CZ" w:eastAsia="cs-CZ" w:bidi="cs-CZ"/>
                        </w:rPr>
                        <w:t>max. ve výši 60% sjednané pojistné částky pro vícenáklady</w:t>
                      </w:r>
                    </w:p>
                    <w:p>
                      <w:pPr>
                        <w:pStyle w:val="Style43"/>
                        <w:keepNext w:val="0"/>
                        <w:keepLines w:val="0"/>
                        <w:widowControl w:val="0"/>
                        <w:numPr>
                          <w:ilvl w:val="0"/>
                          <w:numId w:val="415"/>
                        </w:numPr>
                        <w:shd w:val="clear" w:color="auto" w:fill="auto"/>
                        <w:tabs>
                          <w:tab w:pos="134" w:val="left"/>
                        </w:tabs>
                        <w:bidi w:val="0"/>
                        <w:spacing w:before="0" w:after="0" w:line="240" w:lineRule="auto"/>
                        <w:ind w:left="0" w:right="0" w:firstLine="0"/>
                        <w:jc w:val="left"/>
                      </w:pPr>
                      <w:r>
                        <w:rPr>
                          <w:color w:val="000000"/>
                          <w:spacing w:val="0"/>
                          <w:w w:val="100"/>
                          <w:position w:val="0"/>
                          <w:shd w:val="clear" w:color="auto" w:fill="auto"/>
                          <w:lang w:val="cs-CZ" w:eastAsia="cs-CZ" w:bidi="cs-CZ"/>
                        </w:rPr>
                        <w:t>max. ve výši 80% sjednané pojistné částky pro vícenáklady</w:t>
                      </w:r>
                    </w:p>
                    <w:p>
                      <w:pPr>
                        <w:pStyle w:val="Style43"/>
                        <w:keepNext w:val="0"/>
                        <w:keepLines w:val="0"/>
                        <w:widowControl w:val="0"/>
                        <w:numPr>
                          <w:ilvl w:val="0"/>
                          <w:numId w:val="415"/>
                        </w:numPr>
                        <w:shd w:val="clear" w:color="auto" w:fill="auto"/>
                        <w:tabs>
                          <w:tab w:pos="149" w:val="left"/>
                        </w:tabs>
                        <w:bidi w:val="0"/>
                        <w:spacing w:before="0" w:after="0" w:line="240" w:lineRule="auto"/>
                        <w:ind w:left="0" w:right="0" w:firstLine="0"/>
                        <w:jc w:val="left"/>
                      </w:pPr>
                      <w:r>
                        <w:rPr>
                          <w:color w:val="000000"/>
                          <w:spacing w:val="0"/>
                          <w:w w:val="100"/>
                          <w:position w:val="0"/>
                          <w:shd w:val="clear" w:color="auto" w:fill="auto"/>
                          <w:lang w:val="cs-CZ" w:eastAsia="cs-CZ" w:bidi="cs-CZ"/>
                        </w:rPr>
                        <w:t>max. ve výši 100% sjednané pojistné částky pro vícenáklady</w:t>
                      </w:r>
                    </w:p>
                  </w:txbxContent>
                </v:textbox>
                <w10:wrap type="square" anchorx="page"/>
              </v:shape>
            </w:pict>
          </mc:Fallback>
        </mc:AlternateContent>
      </w:r>
      <w:r>
        <w:rPr>
          <w:color w:val="000000"/>
          <w:spacing w:val="0"/>
          <w:w w:val="100"/>
          <w:position w:val="0"/>
          <w:shd w:val="clear" w:color="auto" w:fill="auto"/>
          <w:lang w:val="cs-CZ" w:eastAsia="cs-CZ" w:bidi="cs-CZ"/>
        </w:rPr>
        <w:t>a)</w:t>
      </w:r>
    </w:p>
    <w:p>
      <w:pPr>
        <w:pStyle w:val="Style43"/>
        <w:keepNext w:val="0"/>
        <w:keepLines w:val="0"/>
        <w:widowControl w:val="0"/>
        <w:shd w:val="clear" w:color="auto" w:fill="auto"/>
        <w:bidi w:val="0"/>
        <w:spacing w:before="0" w:after="0" w:line="240" w:lineRule="auto"/>
        <w:ind w:left="0" w:right="0" w:firstLine="820"/>
        <w:jc w:val="left"/>
      </w:pPr>
      <w:r>
        <w:rPr>
          <w:color w:val="000000"/>
          <w:spacing w:val="0"/>
          <w:w w:val="100"/>
          <w:position w:val="0"/>
          <w:shd w:val="clear" w:color="auto" w:fill="auto"/>
          <w:lang w:val="cs-CZ" w:eastAsia="cs-CZ" w:bidi="cs-CZ"/>
        </w:rPr>
        <w:t>b)</w:t>
      </w:r>
    </w:p>
    <w:p>
      <w:pPr>
        <w:pStyle w:val="Style43"/>
        <w:keepNext w:val="0"/>
        <w:keepLines w:val="0"/>
        <w:widowControl w:val="0"/>
        <w:shd w:val="clear" w:color="auto" w:fill="auto"/>
        <w:bidi w:val="0"/>
        <w:spacing w:before="0" w:after="0" w:line="240" w:lineRule="auto"/>
        <w:ind w:left="0" w:right="0" w:firstLine="820"/>
        <w:jc w:val="left"/>
      </w:pPr>
      <w:r>
        <w:rPr>
          <w:color w:val="000000"/>
          <w:spacing w:val="0"/>
          <w:w w:val="100"/>
          <w:position w:val="0"/>
          <w:shd w:val="clear" w:color="auto" w:fill="auto"/>
          <w:lang w:val="cs-CZ" w:eastAsia="cs-CZ" w:bidi="cs-CZ"/>
        </w:rPr>
        <w:t>c)</w:t>
      </w:r>
    </w:p>
    <w:p>
      <w:pPr>
        <w:pStyle w:val="Style43"/>
        <w:keepNext w:val="0"/>
        <w:keepLines w:val="0"/>
        <w:widowControl w:val="0"/>
        <w:shd w:val="clear" w:color="auto" w:fill="auto"/>
        <w:bidi w:val="0"/>
        <w:spacing w:before="0" w:after="100" w:line="240" w:lineRule="auto"/>
        <w:ind w:left="0" w:right="0" w:firstLine="820"/>
        <w:jc w:val="left"/>
        <w:sectPr>
          <w:headerReference w:type="default" r:id="rId40"/>
          <w:footerReference w:type="default" r:id="rId41"/>
          <w:headerReference w:type="even" r:id="rId42"/>
          <w:footerReference w:type="even" r:id="rId43"/>
          <w:footnotePr>
            <w:pos w:val="pageBottom"/>
            <w:numFmt w:val="decimal"/>
            <w:numRestart w:val="continuous"/>
          </w:footnotePr>
          <w:pgSz w:w="11900" w:h="16840"/>
          <w:pgMar w:top="3034" w:left="636" w:right="674" w:bottom="3034" w:header="0" w:footer="2606" w:gutter="0"/>
          <w:cols w:space="720"/>
          <w:noEndnote/>
          <w:rtlGutter w:val="0"/>
          <w:docGrid w:linePitch="360"/>
        </w:sectPr>
      </w:pPr>
      <w:r>
        <w:rPr>
          <w:color w:val="000000"/>
          <w:spacing w:val="0"/>
          <w:w w:val="100"/>
          <w:position w:val="0"/>
          <w:shd w:val="clear" w:color="auto" w:fill="auto"/>
          <w:lang w:val="cs-CZ" w:eastAsia="cs-CZ" w:bidi="cs-CZ"/>
        </w:rPr>
        <w:t>d)</w:t>
      </w:r>
    </w:p>
    <w:p>
      <w:pPr>
        <w:pStyle w:val="Style38"/>
        <w:keepNext/>
        <w:keepLines/>
        <w:widowControl w:val="0"/>
        <w:shd w:val="clear" w:color="auto" w:fill="auto"/>
        <w:bidi w:val="0"/>
        <w:spacing w:before="0" w:after="660" w:line="240" w:lineRule="auto"/>
        <w:ind w:left="0" w:right="0" w:firstLine="740"/>
        <w:jc w:val="left"/>
      </w:pPr>
      <w:bookmarkStart w:id="212" w:name="bookmark212"/>
      <w:bookmarkStart w:id="213" w:name="bookmark213"/>
      <w:r>
        <w:rPr>
          <w:color w:val="000000"/>
          <w:spacing w:val="0"/>
          <w:w w:val="100"/>
          <w:position w:val="0"/>
          <w:shd w:val="clear" w:color="auto" w:fill="auto"/>
          <w:lang w:val="cs-CZ" w:eastAsia="cs-CZ" w:bidi="cs-CZ"/>
        </w:rPr>
        <w:t>Smluvní ujednání o pojištění na volném prostranství</w:t>
      </w:r>
      <w:bookmarkEnd w:id="212"/>
      <w:bookmarkEnd w:id="213"/>
    </w:p>
    <w:p>
      <w:pPr>
        <w:pStyle w:val="Style43"/>
        <w:keepNext w:val="0"/>
        <w:keepLines w:val="0"/>
        <w:widowControl w:val="0"/>
        <w:shd w:val="clear" w:color="auto" w:fill="auto"/>
        <w:bidi w:val="0"/>
        <w:spacing w:before="0" w:after="180" w:line="240" w:lineRule="auto"/>
        <w:ind w:left="740" w:right="0" w:firstLine="20"/>
        <w:jc w:val="left"/>
      </w:pPr>
      <w:r>
        <w:rPr>
          <w:color w:val="000000"/>
          <w:spacing w:val="0"/>
          <w:w w:val="100"/>
          <w:position w:val="0"/>
          <w:shd w:val="clear" w:color="auto" w:fill="auto"/>
          <w:lang w:val="cs-CZ" w:eastAsia="cs-CZ" w:bidi="cs-CZ"/>
        </w:rPr>
        <w:t>Odchylně od čl. 7 VPP Pojištění průmyslu - pojištění věcí a jiného majetku a odchylně od ustanovení M-487; SU-04 se ujednává, že dojde-li k odcizení pojištěných věcí uložených mimo uzamčený prostor (budovu) na volném prostranství, ke kterému dojde krádeží vloupáním anebo poškození pojištěných věcí vandalským činem po provedeném vloupání, pokud je pojištění proti poškození vandalským činem sjednáno, poskytne pojistitel pojistné plnění do výše sjednané pojistné částky, resp. limitu pojistného plnění, maximálně však do 100 000,- Kč za všechny věci, s výjimkou věcí uvedených v článku 12, odst. 4., písm. a) až e) VPP pojištění věci a jiného majetku, jsou-li pojištěné věci umístěny na volném prostranství zabezpečeném funkčním oplocením celého pozemku s minimální výší 180 cm a chráněném uzamčenými vraty.</w:t>
      </w:r>
    </w:p>
    <w:p>
      <w:pPr>
        <w:pStyle w:val="Style43"/>
        <w:keepNext w:val="0"/>
        <w:keepLines w:val="0"/>
        <w:widowControl w:val="0"/>
        <w:shd w:val="clear" w:color="auto" w:fill="auto"/>
        <w:bidi w:val="0"/>
        <w:spacing w:before="0" w:after="420" w:line="240" w:lineRule="auto"/>
        <w:ind w:left="740" w:right="0" w:firstLine="20"/>
        <w:jc w:val="left"/>
        <w:sectPr>
          <w:headerReference w:type="default" r:id="rId44"/>
          <w:footerReference w:type="default" r:id="rId45"/>
          <w:headerReference w:type="even" r:id="rId46"/>
          <w:footerReference w:type="even" r:id="rId47"/>
          <w:footnotePr>
            <w:pos w:val="pageBottom"/>
            <w:numFmt w:val="decimal"/>
            <w:numRestart w:val="continuous"/>
          </w:footnotePr>
          <w:pgSz w:w="11900" w:h="16840"/>
          <w:pgMar w:top="2420" w:left="636" w:right="674" w:bottom="2420" w:header="1992" w:footer="1992" w:gutter="0"/>
          <w:cols w:space="720"/>
          <w:noEndnote/>
          <w:rtlGutter w:val="0"/>
          <w:docGrid w:linePitch="360"/>
        </w:sectPr>
      </w:pPr>
      <w:r>
        <w:rPr>
          <w:color w:val="000000"/>
          <w:spacing w:val="0"/>
          <w:w w:val="100"/>
          <w:position w:val="0"/>
          <w:shd w:val="clear" w:color="auto" w:fill="auto"/>
          <w:lang w:val="cs-CZ" w:eastAsia="cs-CZ" w:bidi="cs-CZ"/>
        </w:rPr>
        <w:t>Pojištění dle této doložky se týká pouze těch věcí, které nelze pro jejich značnou hmotnost, objem nebo z provozních důvodů umístit do uzamčeného prostoru. Škody na starožitnostech a škody na malé mechanizaci do hmotnosti 750 kg však pojistitel nehradí.</w:t>
      </w:r>
    </w:p>
    <w:p>
      <w:pPr>
        <w:pStyle w:val="Style51"/>
        <w:keepNext w:val="0"/>
        <w:keepLines w:val="0"/>
        <w:widowControl w:val="0"/>
        <w:shd w:val="clear" w:color="auto" w:fill="auto"/>
        <w:bidi w:val="0"/>
        <w:spacing w:before="0" w:after="900" w:line="240" w:lineRule="auto"/>
        <w:ind w:left="0" w:right="0" w:firstLine="740"/>
        <w:jc w:val="left"/>
        <w:rPr>
          <w:sz w:val="28"/>
          <w:szCs w:val="28"/>
        </w:rPr>
      </w:pPr>
      <w:r>
        <w:rPr>
          <w:rFonts w:ascii="Times New Roman" w:eastAsia="Times New Roman" w:hAnsi="Times New Roman" w:cs="Times New Roman"/>
          <w:b/>
          <w:bCs/>
          <w:color w:val="000000"/>
          <w:spacing w:val="0"/>
          <w:w w:val="100"/>
          <w:position w:val="0"/>
          <w:sz w:val="28"/>
          <w:szCs w:val="28"/>
          <w:shd w:val="clear" w:color="auto" w:fill="auto"/>
          <w:lang w:val="cs-CZ" w:eastAsia="cs-CZ" w:bidi="cs-CZ"/>
        </w:rPr>
        <w:t>Doložka 101/1: Přenosná zařízení</w:t>
      </w:r>
    </w:p>
    <w:p>
      <w:pPr>
        <w:pStyle w:val="Style41"/>
        <w:keepNext w:val="0"/>
        <w:keepLines w:val="0"/>
        <w:widowControl w:val="0"/>
        <w:shd w:val="clear" w:color="auto" w:fill="auto"/>
        <w:bidi w:val="0"/>
        <w:spacing w:before="0" w:after="440" w:line="240" w:lineRule="auto"/>
        <w:ind w:left="0" w:right="0" w:firstLine="740"/>
        <w:jc w:val="left"/>
      </w:pPr>
      <w:r>
        <w:rPr>
          <w:color w:val="000000"/>
          <w:spacing w:val="0"/>
          <w:w w:val="100"/>
          <w:position w:val="0"/>
          <w:shd w:val="clear" w:color="auto" w:fill="auto"/>
          <w:lang w:val="cs-CZ" w:eastAsia="cs-CZ" w:bidi="cs-CZ"/>
        </w:rPr>
        <w:t>Tímto se ujednává, že v případě sjednání této doložky platí pro toto pojištění následující:</w:t>
      </w:r>
    </w:p>
    <w:p>
      <w:pPr>
        <w:pStyle w:val="Style41"/>
        <w:keepNext w:val="0"/>
        <w:keepLines w:val="0"/>
        <w:widowControl w:val="0"/>
        <w:shd w:val="clear" w:color="auto" w:fill="auto"/>
        <w:bidi w:val="0"/>
        <w:spacing w:before="0" w:after="0" w:line="240" w:lineRule="auto"/>
        <w:ind w:left="0" w:right="0" w:firstLine="740"/>
        <w:jc w:val="left"/>
      </w:pPr>
      <w:r>
        <w:rPr>
          <w:color w:val="000000"/>
          <w:spacing w:val="0"/>
          <w:w w:val="100"/>
          <w:position w:val="0"/>
          <w:shd w:val="clear" w:color="auto" w:fill="auto"/>
          <w:lang w:val="cs-CZ" w:eastAsia="cs-CZ" w:bidi="cs-CZ"/>
        </w:rPr>
        <w:t>Přenosná elektronická zařízení jsou pojištěná i tehdy, jestliže jsou nasazena mimo místo pojištění.</w:t>
      </w:r>
    </w:p>
    <w:p>
      <w:pPr>
        <w:pStyle w:val="Style41"/>
        <w:keepNext w:val="0"/>
        <w:keepLines w:val="0"/>
        <w:widowControl w:val="0"/>
        <w:shd w:val="clear" w:color="auto" w:fill="auto"/>
        <w:bidi w:val="0"/>
        <w:spacing w:before="0" w:after="440" w:line="240" w:lineRule="auto"/>
        <w:ind w:left="0" w:right="0" w:firstLine="740"/>
        <w:jc w:val="left"/>
      </w:pPr>
      <w:r>
        <w:rPr>
          <w:color w:val="000000"/>
          <w:spacing w:val="0"/>
          <w:w w:val="100"/>
          <w:position w:val="0"/>
          <w:shd w:val="clear" w:color="auto" w:fill="auto"/>
          <w:lang w:val="cs-CZ" w:eastAsia="cs-CZ" w:bidi="cs-CZ"/>
        </w:rPr>
        <w:t>Územní platnost se rozšiřuje na území Evropy.</w:t>
      </w:r>
    </w:p>
    <w:p>
      <w:pPr>
        <w:pStyle w:val="Style41"/>
        <w:keepNext w:val="0"/>
        <w:keepLines w:val="0"/>
        <w:widowControl w:val="0"/>
        <w:shd w:val="clear" w:color="auto" w:fill="auto"/>
        <w:bidi w:val="0"/>
        <w:spacing w:before="0" w:after="200" w:line="240" w:lineRule="auto"/>
        <w:ind w:left="0" w:right="0" w:firstLine="740"/>
        <w:jc w:val="left"/>
      </w:pPr>
      <w:r>
        <w:rPr>
          <w:color w:val="000000"/>
          <w:spacing w:val="0"/>
          <w:w w:val="100"/>
          <w:position w:val="0"/>
          <w:shd w:val="clear" w:color="auto" w:fill="auto"/>
          <w:lang w:val="cs-CZ" w:eastAsia="cs-CZ" w:bidi="cs-CZ"/>
        </w:rPr>
        <w:t>Pojistitel nehradí žádné škody, které vznikly prostou krádeží pojištěné věci.</w:t>
      </w:r>
    </w:p>
    <w:p>
      <w:pPr>
        <w:pStyle w:val="Style41"/>
        <w:keepNext w:val="0"/>
        <w:keepLines w:val="0"/>
        <w:widowControl w:val="0"/>
        <w:shd w:val="clear" w:color="auto" w:fill="auto"/>
        <w:bidi w:val="0"/>
        <w:spacing w:before="0" w:after="200" w:line="240" w:lineRule="auto"/>
        <w:ind w:left="740" w:right="0" w:firstLine="0"/>
        <w:jc w:val="left"/>
      </w:pPr>
      <w:r>
        <w:rPr>
          <w:color w:val="000000"/>
          <w:spacing w:val="0"/>
          <w:w w:val="100"/>
          <w:position w:val="0"/>
          <w:shd w:val="clear" w:color="auto" w:fill="auto"/>
          <w:lang w:val="cs-CZ" w:eastAsia="cs-CZ" w:bidi="cs-CZ"/>
        </w:rPr>
        <w:t>Při krádeži vloupáním nebo při škodě způsobené pádem pojištěné věci činí spoluúčast 25 % z pojistného plnění, minimálně však spoluúčast sjednanou v pojistné smlouvě.</w:t>
      </w:r>
    </w:p>
    <w:p>
      <w:pPr>
        <w:pStyle w:val="Style41"/>
        <w:keepNext w:val="0"/>
        <w:keepLines w:val="0"/>
        <w:widowControl w:val="0"/>
        <w:shd w:val="clear" w:color="auto" w:fill="auto"/>
        <w:bidi w:val="0"/>
        <w:spacing w:before="0" w:after="0" w:line="240" w:lineRule="auto"/>
        <w:ind w:left="900" w:right="0" w:hanging="160"/>
        <w:jc w:val="left"/>
      </w:pPr>
      <w:r>
        <w:rPr>
          <w:color w:val="000000"/>
          <w:spacing w:val="0"/>
          <w:w w:val="100"/>
          <w:position w:val="0"/>
          <w:shd w:val="clear" w:color="auto" w:fill="auto"/>
          <w:lang w:val="cs-CZ" w:eastAsia="cs-CZ" w:bidi="cs-CZ"/>
        </w:rPr>
        <w:t>Jestliže je pojištěná věc odcizena z pozemního vozidla, poskytne pojistitel pojistné plnění pouze tehdy, jestliže: a) je vozidlo vybaveno pevnou střechou, b) bylo vozidlo odstaveno řádně uzamčené,</w:t>
      </w:r>
    </w:p>
    <w:p>
      <w:pPr>
        <w:pStyle w:val="Style41"/>
        <w:keepNext w:val="0"/>
        <w:keepLines w:val="0"/>
        <w:widowControl w:val="0"/>
        <w:numPr>
          <w:ilvl w:val="0"/>
          <w:numId w:val="423"/>
        </w:numPr>
        <w:shd w:val="clear" w:color="auto" w:fill="auto"/>
        <w:tabs>
          <w:tab w:pos="1258" w:val="left"/>
        </w:tabs>
        <w:bidi w:val="0"/>
        <w:spacing w:before="0" w:after="0" w:line="240" w:lineRule="auto"/>
        <w:ind w:left="0" w:right="0" w:firstLine="900"/>
        <w:jc w:val="left"/>
      </w:pPr>
      <w:r>
        <w:rPr>
          <w:color w:val="000000"/>
          <w:spacing w:val="0"/>
          <w:w w:val="100"/>
          <w:position w:val="0"/>
          <w:shd w:val="clear" w:color="auto" w:fill="auto"/>
          <w:lang w:val="cs-CZ" w:eastAsia="cs-CZ" w:bidi="cs-CZ"/>
        </w:rPr>
        <w:t>pojistná událost se stala prokazatelně mezi 6. a 22. hodinou,</w:t>
      </w:r>
    </w:p>
    <w:p>
      <w:pPr>
        <w:pStyle w:val="Style41"/>
        <w:keepNext w:val="0"/>
        <w:keepLines w:val="0"/>
        <w:widowControl w:val="0"/>
        <w:numPr>
          <w:ilvl w:val="0"/>
          <w:numId w:val="419"/>
        </w:numPr>
        <w:shd w:val="clear" w:color="auto" w:fill="auto"/>
        <w:tabs>
          <w:tab w:pos="1268" w:val="left"/>
        </w:tabs>
        <w:bidi w:val="0"/>
        <w:spacing w:before="0" w:after="200" w:line="240" w:lineRule="auto"/>
        <w:ind w:left="0" w:right="0" w:firstLine="900"/>
        <w:jc w:val="left"/>
      </w:pPr>
      <w:r>
        <w:rPr>
          <w:color w:val="000000"/>
          <w:spacing w:val="0"/>
          <w:w w:val="100"/>
          <w:position w:val="0"/>
          <w:shd w:val="clear" w:color="auto" w:fill="auto"/>
          <w:lang w:val="cs-CZ" w:eastAsia="cs-CZ" w:bidi="cs-CZ"/>
        </w:rPr>
        <w:t>pojištěná věc se nacházela v prostoru kufru, zvnějšku neviditelná</w:t>
      </w:r>
    </w:p>
    <w:p>
      <w:pPr>
        <w:pStyle w:val="Style41"/>
        <w:keepNext w:val="0"/>
        <w:keepLines w:val="0"/>
        <w:widowControl w:val="0"/>
        <w:shd w:val="clear" w:color="auto" w:fill="auto"/>
        <w:bidi w:val="0"/>
        <w:spacing w:before="0" w:after="340" w:line="240" w:lineRule="auto"/>
        <w:ind w:left="0" w:right="0" w:firstLine="740"/>
        <w:jc w:val="left"/>
      </w:pPr>
      <w:r>
        <w:rPr>
          <w:color w:val="000000"/>
          <w:spacing w:val="0"/>
          <w:w w:val="100"/>
          <w:position w:val="0"/>
          <w:shd w:val="clear" w:color="auto" w:fill="auto"/>
          <w:lang w:val="cs-CZ" w:eastAsia="cs-CZ" w:bidi="cs-CZ"/>
        </w:rPr>
        <w:t>Časové omezení neplatí, pokud bylo vozidlo odstaveno v uzamčené garáži, nebo na hlídaném parkovišti.</w:t>
      </w:r>
    </w:p>
    <w:p>
      <w:pPr>
        <w:pStyle w:val="Style41"/>
        <w:keepNext w:val="0"/>
        <w:keepLines w:val="0"/>
        <w:widowControl w:val="0"/>
        <w:shd w:val="clear" w:color="auto" w:fill="auto"/>
        <w:bidi w:val="0"/>
        <w:spacing w:before="0" w:after="7640" w:line="240" w:lineRule="auto"/>
        <w:ind w:left="0" w:right="0" w:firstLine="740"/>
        <w:jc w:val="left"/>
      </w:pPr>
      <w:r>
        <w:rPr>
          <w:color w:val="000000"/>
          <w:spacing w:val="0"/>
          <w:w w:val="100"/>
          <w:position w:val="0"/>
          <w:shd w:val="clear" w:color="auto" w:fill="auto"/>
          <w:lang w:val="cs-CZ" w:eastAsia="cs-CZ" w:bidi="cs-CZ"/>
        </w:rPr>
        <w:t>Doložka se vztahuje na přenosné zařízení uvedené v seznamu pojištěné elektroniky.</w:t>
      </w:r>
    </w:p>
    <w:p>
      <w:pPr>
        <w:pStyle w:val="Style11"/>
        <w:keepNext/>
        <w:keepLines/>
        <w:widowControl w:val="0"/>
        <w:shd w:val="clear" w:color="auto" w:fill="auto"/>
        <w:bidi w:val="0"/>
        <w:spacing w:before="0" w:after="380" w:line="240" w:lineRule="auto"/>
        <w:ind w:left="0" w:right="0" w:firstLine="180"/>
        <w:jc w:val="left"/>
      </w:pPr>
      <w:bookmarkStart w:id="214" w:name="bookmark214"/>
      <w:bookmarkStart w:id="215" w:name="bookmark215"/>
      <w:r>
        <w:rPr>
          <w:color w:val="000000"/>
          <w:spacing w:val="0"/>
          <w:w w:val="100"/>
          <w:position w:val="0"/>
          <w:shd w:val="clear" w:color="auto" w:fill="auto"/>
          <w:lang w:val="cs-CZ" w:eastAsia="cs-CZ" w:bidi="cs-CZ"/>
        </w:rPr>
        <w:t>Pojištění elektroniky</w:t>
      </w:r>
      <w:bookmarkEnd w:id="214"/>
      <w:bookmarkEnd w:id="215"/>
    </w:p>
    <w:sectPr>
      <w:footnotePr>
        <w:pos w:val="pageBottom"/>
        <w:numFmt w:val="decimal"/>
        <w:numRestart w:val="continuous"/>
      </w:footnotePr>
      <w:pgSz w:w="11900" w:h="16840"/>
      <w:pgMar w:top="1935" w:left="636" w:right="674" w:bottom="473" w:header="1507" w:footer="45"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3719195</wp:posOffset>
              </wp:positionH>
              <wp:positionV relativeFrom="page">
                <wp:posOffset>10393680</wp:posOffset>
              </wp:positionV>
              <wp:extent cx="57785" cy="109855"/>
              <wp:wrapNone/>
              <wp:docPr id="1" name="Shape 1"/>
              <a:graphic xmlns:a="http://schemas.openxmlformats.org/drawingml/2006/main">
                <a:graphicData uri="http://schemas.microsoft.com/office/word/2010/wordprocessingShape">
                  <wps:wsp>
                    <wps:cNvSpPr txBox="1"/>
                    <wps:spPr>
                      <a:xfrm>
                        <a:ext cx="57785" cy="10985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231F20"/>
                                <w:spacing w:val="0"/>
                                <w:w w:val="100"/>
                                <w:position w:val="0"/>
                                <w:sz w:val="16"/>
                                <w:szCs w:val="16"/>
                                <w:shd w:val="clear" w:color="auto" w:fill="auto"/>
                                <w:lang w:val="cs-CZ" w:eastAsia="cs-CZ" w:bidi="cs-CZ"/>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2.85000000000002pt;margin-top:818.39999999999998pt;width:4.5499999999999998pt;height:8.6500000000000004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231F20"/>
                          <w:spacing w:val="0"/>
                          <w:w w:val="100"/>
                          <w:position w:val="0"/>
                          <w:sz w:val="16"/>
                          <w:szCs w:val="16"/>
                          <w:shd w:val="clear" w:color="auto" w:fill="auto"/>
                          <w:lang w:val="cs-CZ" w:eastAsia="cs-CZ" w:bidi="cs-CZ"/>
                        </w:rPr>
                        <w:t>#</w:t>
                      </w:r>
                    </w:fldSimple>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3788410</wp:posOffset>
              </wp:positionH>
              <wp:positionV relativeFrom="page">
                <wp:posOffset>10410190</wp:posOffset>
              </wp:positionV>
              <wp:extent cx="57785" cy="109855"/>
              <wp:wrapNone/>
              <wp:docPr id="19" name="Shape 19"/>
              <a:graphic xmlns:a="http://schemas.openxmlformats.org/drawingml/2006/main">
                <a:graphicData uri="http://schemas.microsoft.com/office/word/2010/wordprocessingShape">
                  <wps:wsp>
                    <wps:cNvSpPr txBox="1"/>
                    <wps:spPr>
                      <a:xfrm>
                        <a:ext cx="57785" cy="10985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231F20"/>
                              <w:spacing w:val="0"/>
                              <w:w w:val="100"/>
                              <w:position w:val="0"/>
                              <w:sz w:val="16"/>
                              <w:szCs w:val="16"/>
                              <w:shd w:val="clear" w:color="auto" w:fill="auto"/>
                              <w:lang w:val="cs-CZ" w:eastAsia="cs-CZ" w:bidi="cs-CZ"/>
                            </w:rPr>
                            <w:t>1</w:t>
                          </w:r>
                        </w:p>
                      </w:txbxContent>
                    </wps:txbx>
                    <wps:bodyPr wrap="none" lIns="0" tIns="0" rIns="0" bIns="0">
                      <a:spAutoFit/>
                    </wps:bodyPr>
                  </wps:wsp>
                </a:graphicData>
              </a:graphic>
            </wp:anchor>
          </w:drawing>
        </mc:Choice>
        <mc:Fallback>
          <w:pict>
            <v:shape id="_x0000_s1045" type="#_x0000_t202" style="position:absolute;margin-left:298.30000000000001pt;margin-top:819.70000000000005pt;width:4.5499999999999998pt;height:8.6500000000000004pt;z-index:-18874404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231F20"/>
                        <w:spacing w:val="0"/>
                        <w:w w:val="100"/>
                        <w:position w:val="0"/>
                        <w:sz w:val="16"/>
                        <w:szCs w:val="16"/>
                        <w:shd w:val="clear" w:color="auto" w:fill="auto"/>
                        <w:lang w:val="cs-CZ" w:eastAsia="cs-CZ" w:bidi="cs-CZ"/>
                      </w:rPr>
                      <w:t>1</w:t>
                    </w:r>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3788410</wp:posOffset>
              </wp:positionH>
              <wp:positionV relativeFrom="page">
                <wp:posOffset>10410190</wp:posOffset>
              </wp:positionV>
              <wp:extent cx="57785" cy="109855"/>
              <wp:wrapNone/>
              <wp:docPr id="21" name="Shape 21"/>
              <a:graphic xmlns:a="http://schemas.openxmlformats.org/drawingml/2006/main">
                <a:graphicData uri="http://schemas.microsoft.com/office/word/2010/wordprocessingShape">
                  <wps:wsp>
                    <wps:cNvSpPr txBox="1"/>
                    <wps:spPr>
                      <a:xfrm>
                        <a:ext cx="57785" cy="10985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231F20"/>
                              <w:spacing w:val="0"/>
                              <w:w w:val="100"/>
                              <w:position w:val="0"/>
                              <w:sz w:val="16"/>
                              <w:szCs w:val="16"/>
                              <w:shd w:val="clear" w:color="auto" w:fill="auto"/>
                              <w:lang w:val="cs-CZ" w:eastAsia="cs-CZ" w:bidi="cs-CZ"/>
                            </w:rPr>
                            <w:t>1</w:t>
                          </w:r>
                        </w:p>
                      </w:txbxContent>
                    </wps:txbx>
                    <wps:bodyPr wrap="none" lIns="0" tIns="0" rIns="0" bIns="0">
                      <a:spAutoFit/>
                    </wps:bodyPr>
                  </wps:wsp>
                </a:graphicData>
              </a:graphic>
            </wp:anchor>
          </w:drawing>
        </mc:Choice>
        <mc:Fallback>
          <w:pict>
            <v:shape id="_x0000_s1047" type="#_x0000_t202" style="position:absolute;margin-left:298.30000000000001pt;margin-top:819.70000000000005pt;width:4.5499999999999998pt;height:8.6500000000000004pt;z-index:-18874404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231F20"/>
                        <w:spacing w:val="0"/>
                        <w:w w:val="100"/>
                        <w:position w:val="0"/>
                        <w:sz w:val="16"/>
                        <w:szCs w:val="16"/>
                        <w:shd w:val="clear" w:color="auto" w:fill="auto"/>
                        <w:lang w:val="cs-CZ" w:eastAsia="cs-CZ" w:bidi="cs-CZ"/>
                      </w:rPr>
                      <w:t>1</w:t>
                    </w:r>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3713480</wp:posOffset>
              </wp:positionH>
              <wp:positionV relativeFrom="page">
                <wp:posOffset>10332720</wp:posOffset>
              </wp:positionV>
              <wp:extent cx="42545" cy="91440"/>
              <wp:wrapNone/>
              <wp:docPr id="25" name="Shape 25"/>
              <a:graphic xmlns:a="http://schemas.openxmlformats.org/drawingml/2006/main">
                <a:graphicData uri="http://schemas.microsoft.com/office/word/2010/wordprocessingShape">
                  <wps:wsp>
                    <wps:cNvSpPr txBox="1"/>
                    <wps:spPr>
                      <a:xfrm>
                        <a:ext cx="42545"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2"/>
                              <w:szCs w:val="12"/>
                            </w:rPr>
                          </w:pPr>
                          <w:fldSimple w:instr=" PAGE \* MERGEFORMAT ">
                            <w:r>
                              <w:rPr>
                                <w:rFonts w:ascii="Arial" w:eastAsia="Arial" w:hAnsi="Arial" w:cs="Arial"/>
                                <w:color w:val="231F20"/>
                                <w:spacing w:val="0"/>
                                <w:w w:val="100"/>
                                <w:position w:val="0"/>
                                <w:sz w:val="12"/>
                                <w:szCs w:val="1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51" type="#_x0000_t202" style="position:absolute;margin-left:292.39999999999998pt;margin-top:813.60000000000002pt;width:3.3500000000000001pt;height:7.2000000000000002pt;z-index:-18874404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2"/>
                        <w:szCs w:val="12"/>
                      </w:rPr>
                    </w:pPr>
                    <w:fldSimple w:instr=" PAGE \* MERGEFORMAT ">
                      <w:r>
                        <w:rPr>
                          <w:rFonts w:ascii="Arial" w:eastAsia="Arial" w:hAnsi="Arial" w:cs="Arial"/>
                          <w:color w:val="231F20"/>
                          <w:spacing w:val="0"/>
                          <w:w w:val="100"/>
                          <w:position w:val="0"/>
                          <w:sz w:val="12"/>
                          <w:szCs w:val="12"/>
                          <w:shd w:val="clear" w:color="auto" w:fill="auto"/>
                          <w:lang w:val="cs-CZ" w:eastAsia="cs-CZ" w:bidi="cs-CZ"/>
                        </w:rPr>
                        <w:t>#</w:t>
                      </w:r>
                    </w:fldSimple>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3713480</wp:posOffset>
              </wp:positionH>
              <wp:positionV relativeFrom="page">
                <wp:posOffset>10332720</wp:posOffset>
              </wp:positionV>
              <wp:extent cx="42545" cy="91440"/>
              <wp:wrapNone/>
              <wp:docPr id="27" name="Shape 27"/>
              <a:graphic xmlns:a="http://schemas.openxmlformats.org/drawingml/2006/main">
                <a:graphicData uri="http://schemas.microsoft.com/office/word/2010/wordprocessingShape">
                  <wps:wsp>
                    <wps:cNvSpPr txBox="1"/>
                    <wps:spPr>
                      <a:xfrm>
                        <a:ext cx="42545"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2"/>
                              <w:szCs w:val="12"/>
                            </w:rPr>
                          </w:pPr>
                          <w:fldSimple w:instr=" PAGE \* MERGEFORMAT ">
                            <w:r>
                              <w:rPr>
                                <w:rFonts w:ascii="Arial" w:eastAsia="Arial" w:hAnsi="Arial" w:cs="Arial"/>
                                <w:color w:val="231F20"/>
                                <w:spacing w:val="0"/>
                                <w:w w:val="100"/>
                                <w:position w:val="0"/>
                                <w:sz w:val="12"/>
                                <w:szCs w:val="1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53" type="#_x0000_t202" style="position:absolute;margin-left:292.39999999999998pt;margin-top:813.60000000000002pt;width:3.3500000000000001pt;height:7.2000000000000002pt;z-index:-18874404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2"/>
                        <w:szCs w:val="12"/>
                      </w:rPr>
                    </w:pPr>
                    <w:fldSimple w:instr=" PAGE \* MERGEFORMAT ">
                      <w:r>
                        <w:rPr>
                          <w:rFonts w:ascii="Arial" w:eastAsia="Arial" w:hAnsi="Arial" w:cs="Arial"/>
                          <w:color w:val="231F20"/>
                          <w:spacing w:val="0"/>
                          <w:w w:val="100"/>
                          <w:position w:val="0"/>
                          <w:sz w:val="12"/>
                          <w:szCs w:val="12"/>
                          <w:shd w:val="clear" w:color="auto" w:fill="auto"/>
                          <w:lang w:val="cs-CZ" w:eastAsia="cs-CZ" w:bidi="cs-CZ"/>
                        </w:rPr>
                        <w:t>#</w:t>
                      </w:r>
                    </w:fldSimple>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3713480</wp:posOffset>
              </wp:positionH>
              <wp:positionV relativeFrom="page">
                <wp:posOffset>10332720</wp:posOffset>
              </wp:positionV>
              <wp:extent cx="42545" cy="91440"/>
              <wp:wrapNone/>
              <wp:docPr id="33" name="Shape 33"/>
              <a:graphic xmlns:a="http://schemas.openxmlformats.org/drawingml/2006/main">
                <a:graphicData uri="http://schemas.microsoft.com/office/word/2010/wordprocessingShape">
                  <wps:wsp>
                    <wps:cNvSpPr txBox="1"/>
                    <wps:spPr>
                      <a:xfrm>
                        <a:ext cx="42545"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2"/>
                              <w:szCs w:val="12"/>
                            </w:rPr>
                          </w:pPr>
                          <w:fldSimple w:instr=" PAGE \* MERGEFORMAT ">
                            <w:r>
                              <w:rPr>
                                <w:rFonts w:ascii="Arial" w:eastAsia="Arial" w:hAnsi="Arial" w:cs="Arial"/>
                                <w:color w:val="231F20"/>
                                <w:spacing w:val="0"/>
                                <w:w w:val="100"/>
                                <w:position w:val="0"/>
                                <w:sz w:val="12"/>
                                <w:szCs w:val="1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59" type="#_x0000_t202" style="position:absolute;margin-left:292.39999999999998pt;margin-top:813.60000000000002pt;width:3.3500000000000001pt;height:7.2000000000000002pt;z-index:-18874404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2"/>
                        <w:szCs w:val="12"/>
                      </w:rPr>
                    </w:pPr>
                    <w:fldSimple w:instr=" PAGE \* MERGEFORMAT ">
                      <w:r>
                        <w:rPr>
                          <w:rFonts w:ascii="Arial" w:eastAsia="Arial" w:hAnsi="Arial" w:cs="Arial"/>
                          <w:color w:val="231F20"/>
                          <w:spacing w:val="0"/>
                          <w:w w:val="100"/>
                          <w:position w:val="0"/>
                          <w:sz w:val="12"/>
                          <w:szCs w:val="12"/>
                          <w:shd w:val="clear" w:color="auto" w:fill="auto"/>
                          <w:lang w:val="cs-CZ" w:eastAsia="cs-CZ" w:bidi="cs-CZ"/>
                        </w:rPr>
                        <w:t>#</w:t>
                      </w:r>
                    </w:fldSimple>
                  </w:p>
                </w:txbxContent>
              </v:textbox>
              <w10:wrap anchorx="page" anchory="page"/>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3713480</wp:posOffset>
              </wp:positionH>
              <wp:positionV relativeFrom="page">
                <wp:posOffset>10332720</wp:posOffset>
              </wp:positionV>
              <wp:extent cx="42545" cy="91440"/>
              <wp:wrapNone/>
              <wp:docPr id="35" name="Shape 35"/>
              <a:graphic xmlns:a="http://schemas.openxmlformats.org/drawingml/2006/main">
                <a:graphicData uri="http://schemas.microsoft.com/office/word/2010/wordprocessingShape">
                  <wps:wsp>
                    <wps:cNvSpPr txBox="1"/>
                    <wps:spPr>
                      <a:xfrm>
                        <a:ext cx="42545"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2"/>
                              <w:szCs w:val="12"/>
                            </w:rPr>
                          </w:pPr>
                          <w:fldSimple w:instr=" PAGE \* MERGEFORMAT ">
                            <w:r>
                              <w:rPr>
                                <w:rFonts w:ascii="Arial" w:eastAsia="Arial" w:hAnsi="Arial" w:cs="Arial"/>
                                <w:color w:val="231F20"/>
                                <w:spacing w:val="0"/>
                                <w:w w:val="100"/>
                                <w:position w:val="0"/>
                                <w:sz w:val="12"/>
                                <w:szCs w:val="1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61" type="#_x0000_t202" style="position:absolute;margin-left:292.39999999999998pt;margin-top:813.60000000000002pt;width:3.3500000000000001pt;height:7.2000000000000002pt;z-index:-18874403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2"/>
                        <w:szCs w:val="12"/>
                      </w:rPr>
                    </w:pPr>
                    <w:fldSimple w:instr=" PAGE \* MERGEFORMAT ">
                      <w:r>
                        <w:rPr>
                          <w:rFonts w:ascii="Arial" w:eastAsia="Arial" w:hAnsi="Arial" w:cs="Arial"/>
                          <w:color w:val="231F20"/>
                          <w:spacing w:val="0"/>
                          <w:w w:val="100"/>
                          <w:position w:val="0"/>
                          <w:sz w:val="12"/>
                          <w:szCs w:val="12"/>
                          <w:shd w:val="clear" w:color="auto" w:fill="auto"/>
                          <w:lang w:val="cs-CZ" w:eastAsia="cs-CZ" w:bidi="cs-CZ"/>
                        </w:rPr>
                        <w:t>#</w:t>
                      </w:r>
                    </w:fldSimple>
                  </w:p>
                </w:txbxContent>
              </v:textbox>
              <w10:wrap anchorx="page" anchory="page"/>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1838960</wp:posOffset>
              </wp:positionH>
              <wp:positionV relativeFrom="page">
                <wp:posOffset>10332720</wp:posOffset>
              </wp:positionV>
              <wp:extent cx="341630" cy="97790"/>
              <wp:wrapNone/>
              <wp:docPr id="37" name="Shape 37"/>
              <a:graphic xmlns:a="http://schemas.openxmlformats.org/drawingml/2006/main">
                <a:graphicData uri="http://schemas.microsoft.com/office/word/2010/wordprocessingShape">
                  <wps:wsp>
                    <wps:cNvSpPr txBox="1"/>
                    <wps:spPr>
                      <a:xfrm>
                        <a:ext cx="341630" cy="977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231F20"/>
                              <w:spacing w:val="0"/>
                              <w:w w:val="100"/>
                              <w:position w:val="0"/>
                              <w:sz w:val="12"/>
                              <w:szCs w:val="12"/>
                              <w:shd w:val="clear" w:color="auto" w:fill="auto"/>
                              <w:lang w:val="cs-CZ" w:eastAsia="cs-CZ" w:bidi="cs-CZ"/>
                            </w:rPr>
                            <w:t>Článek 18</w:t>
                          </w:r>
                        </w:p>
                      </w:txbxContent>
                    </wps:txbx>
                    <wps:bodyPr wrap="none" lIns="0" tIns="0" rIns="0" bIns="0">
                      <a:spAutoFit/>
                    </wps:bodyPr>
                  </wps:wsp>
                </a:graphicData>
              </a:graphic>
            </wp:anchor>
          </w:drawing>
        </mc:Choice>
        <mc:Fallback>
          <w:pict>
            <v:shape id="_x0000_s1063" type="#_x0000_t202" style="position:absolute;margin-left:144.80000000000001pt;margin-top:813.60000000000002pt;width:26.899999999999999pt;height:7.7000000000000002pt;z-index:-18874403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231F20"/>
                        <w:spacing w:val="0"/>
                        <w:w w:val="100"/>
                        <w:position w:val="0"/>
                        <w:sz w:val="12"/>
                        <w:szCs w:val="12"/>
                        <w:shd w:val="clear" w:color="auto" w:fill="auto"/>
                        <w:lang w:val="cs-CZ" w:eastAsia="cs-CZ" w:bidi="cs-CZ"/>
                      </w:rPr>
                      <w:t>Článek 18</w:t>
                    </w:r>
                  </w:p>
                </w:txbxContent>
              </v:textbox>
              <w10:wrap anchorx="page" anchory="page"/>
            </v:shape>
          </w:pict>
        </mc:Fallback>
      </mc:AlternateContent>
    </w:r>
    <w:r>
      <mc:AlternateContent>
        <mc:Choice Requires="wps">
          <w:drawing>
            <wp:anchor distT="0" distB="0" distL="0" distR="0" simplePos="0" relativeHeight="62914718" behindDoc="1" locked="0" layoutInCell="1" allowOverlap="1">
              <wp:simplePos x="0" y="0"/>
              <wp:positionH relativeFrom="page">
                <wp:posOffset>3728720</wp:posOffset>
              </wp:positionH>
              <wp:positionV relativeFrom="page">
                <wp:posOffset>10500360</wp:posOffset>
              </wp:positionV>
              <wp:extent cx="42545" cy="91440"/>
              <wp:wrapNone/>
              <wp:docPr id="39" name="Shape 39"/>
              <a:graphic xmlns:a="http://schemas.openxmlformats.org/drawingml/2006/main">
                <a:graphicData uri="http://schemas.microsoft.com/office/word/2010/wordprocessingShape">
                  <wps:wsp>
                    <wps:cNvSpPr txBox="1"/>
                    <wps:spPr>
                      <a:xfrm>
                        <a:ext cx="42545"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2"/>
                              <w:szCs w:val="12"/>
                            </w:rPr>
                          </w:pPr>
                          <w:fldSimple w:instr=" PAGE \* MERGEFORMAT ">
                            <w:r>
                              <w:rPr>
                                <w:rFonts w:ascii="Arial" w:eastAsia="Arial" w:hAnsi="Arial" w:cs="Arial"/>
                                <w:color w:val="231F20"/>
                                <w:spacing w:val="0"/>
                                <w:w w:val="100"/>
                                <w:position w:val="0"/>
                                <w:sz w:val="12"/>
                                <w:szCs w:val="1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65" type="#_x0000_t202" style="position:absolute;margin-left:293.60000000000002pt;margin-top:826.79999999999995pt;width:3.3500000000000001pt;height:7.2000000000000002pt;z-index:-18874403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2"/>
                        <w:szCs w:val="12"/>
                      </w:rPr>
                    </w:pPr>
                    <w:fldSimple w:instr=" PAGE \* MERGEFORMAT ">
                      <w:r>
                        <w:rPr>
                          <w:rFonts w:ascii="Arial" w:eastAsia="Arial" w:hAnsi="Arial" w:cs="Arial"/>
                          <w:color w:val="231F20"/>
                          <w:spacing w:val="0"/>
                          <w:w w:val="100"/>
                          <w:position w:val="0"/>
                          <w:sz w:val="12"/>
                          <w:szCs w:val="12"/>
                          <w:shd w:val="clear" w:color="auto" w:fill="auto"/>
                          <w:lang w:val="cs-CZ" w:eastAsia="cs-CZ" w:bidi="cs-CZ"/>
                        </w:rPr>
                        <w:t>#</w:t>
                      </w:r>
                    </w:fldSimple>
                  </w:p>
                </w:txbxContent>
              </v:textbox>
              <w10:wrap anchorx="page" anchory="page"/>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3719195</wp:posOffset>
              </wp:positionH>
              <wp:positionV relativeFrom="page">
                <wp:posOffset>10393680</wp:posOffset>
              </wp:positionV>
              <wp:extent cx="57785" cy="109855"/>
              <wp:wrapNone/>
              <wp:docPr id="3" name="Shape 3"/>
              <a:graphic xmlns:a="http://schemas.openxmlformats.org/drawingml/2006/main">
                <a:graphicData uri="http://schemas.microsoft.com/office/word/2010/wordprocessingShape">
                  <wps:wsp>
                    <wps:cNvSpPr txBox="1"/>
                    <wps:spPr>
                      <a:xfrm>
                        <a:ext cx="57785" cy="10985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231F20"/>
                                <w:spacing w:val="0"/>
                                <w:w w:val="100"/>
                                <w:position w:val="0"/>
                                <w:sz w:val="16"/>
                                <w:szCs w:val="16"/>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29" type="#_x0000_t202" style="position:absolute;margin-left:292.85000000000002pt;margin-top:818.39999999999998pt;width:4.5499999999999998pt;height:8.6500000000000004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231F20"/>
                          <w:spacing w:val="0"/>
                          <w:w w:val="100"/>
                          <w:position w:val="0"/>
                          <w:sz w:val="16"/>
                          <w:szCs w:val="16"/>
                          <w:shd w:val="clear" w:color="auto" w:fill="auto"/>
                          <w:lang w:val="cs-CZ" w:eastAsia="cs-CZ" w:bidi="cs-CZ"/>
                        </w:rPr>
                        <w:t>#</w:t>
                      </w:r>
                    </w:fldSimple>
                  </w:p>
                </w:txbxContent>
              </v:textbox>
              <w10:wrap anchorx="page" anchory="page"/>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897890</wp:posOffset>
              </wp:positionH>
              <wp:positionV relativeFrom="page">
                <wp:posOffset>10095230</wp:posOffset>
              </wp:positionV>
              <wp:extent cx="5760720" cy="143510"/>
              <wp:wrapNone/>
              <wp:docPr id="41" name="Shape 41"/>
              <a:graphic xmlns:a="http://schemas.openxmlformats.org/drawingml/2006/main">
                <a:graphicData uri="http://schemas.microsoft.com/office/word/2010/wordprocessingShape">
                  <wps:wsp>
                    <wps:cNvSpPr txBox="1"/>
                    <wps:spPr>
                      <a:xfrm>
                        <a:ext cx="5760720" cy="143510"/>
                      </a:xfrm>
                      <a:prstGeom prst="rect"/>
                      <a:noFill/>
                    </wps:spPr>
                    <wps:txbx>
                      <w:txbxContent>
                        <w:p>
                          <w:pPr>
                            <w:pStyle w:val="Style4"/>
                            <w:keepNext w:val="0"/>
                            <w:keepLines w:val="0"/>
                            <w:widowControl w:val="0"/>
                            <w:shd w:val="clear" w:color="auto" w:fill="auto"/>
                            <w:tabs>
                              <w:tab w:pos="9072" w:val="righ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VPP-EL-03</w:t>
                            <w:tab/>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p>
                      </w:txbxContent>
                    </wps:txbx>
                    <wps:bodyPr lIns="0" tIns="0" rIns="0" bIns="0">
                      <a:spAutoFit/>
                    </wps:bodyPr>
                  </wps:wsp>
                </a:graphicData>
              </a:graphic>
            </wp:anchor>
          </w:drawing>
        </mc:Choice>
        <mc:Fallback>
          <w:pict>
            <v:shape id="_x0000_s1067" type="#_x0000_t202" style="position:absolute;margin-left:70.700000000000003pt;margin-top:794.89999999999998pt;width:453.60000000000002pt;height:11.300000000000001pt;z-index:-188744033;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9072" w:val="righ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VPP-EL-03</w:t>
                      <w:tab/>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p>
                </w:txbxContent>
              </v:textbox>
              <w10:wrap anchorx="page" anchory="page"/>
            </v:shape>
          </w:pict>
        </mc:Fallback>
      </mc:AlternateContent>
    </w: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897890</wp:posOffset>
              </wp:positionH>
              <wp:positionV relativeFrom="page">
                <wp:posOffset>10095230</wp:posOffset>
              </wp:positionV>
              <wp:extent cx="5760720" cy="143510"/>
              <wp:wrapNone/>
              <wp:docPr id="43" name="Shape 43"/>
              <a:graphic xmlns:a="http://schemas.openxmlformats.org/drawingml/2006/main">
                <a:graphicData uri="http://schemas.microsoft.com/office/word/2010/wordprocessingShape">
                  <wps:wsp>
                    <wps:cNvSpPr txBox="1"/>
                    <wps:spPr>
                      <a:xfrm>
                        <a:ext cx="5760720" cy="143510"/>
                      </a:xfrm>
                      <a:prstGeom prst="rect"/>
                      <a:noFill/>
                    </wps:spPr>
                    <wps:txbx>
                      <w:txbxContent>
                        <w:p>
                          <w:pPr>
                            <w:pStyle w:val="Style4"/>
                            <w:keepNext w:val="0"/>
                            <w:keepLines w:val="0"/>
                            <w:widowControl w:val="0"/>
                            <w:shd w:val="clear" w:color="auto" w:fill="auto"/>
                            <w:tabs>
                              <w:tab w:pos="9072" w:val="righ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VPP-EL-03</w:t>
                            <w:tab/>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p>
                      </w:txbxContent>
                    </wps:txbx>
                    <wps:bodyPr lIns="0" tIns="0" rIns="0" bIns="0">
                      <a:spAutoFit/>
                    </wps:bodyPr>
                  </wps:wsp>
                </a:graphicData>
              </a:graphic>
            </wp:anchor>
          </w:drawing>
        </mc:Choice>
        <mc:Fallback>
          <w:pict>
            <v:shape id="_x0000_s1069" type="#_x0000_t202" style="position:absolute;margin-left:70.700000000000003pt;margin-top:794.89999999999998pt;width:453.60000000000002pt;height:11.300000000000001pt;z-index:-188744031;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9072" w:val="righ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VPP-EL-03</w:t>
                      <w:tab/>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p>
                </w:txbxContent>
              </v:textbox>
              <w10:wrap anchorx="page" anchory="page"/>
            </v:shape>
          </w:pict>
        </mc:Fallback>
      </mc:AlternateContent>
    </w: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816610</wp:posOffset>
              </wp:positionH>
              <wp:positionV relativeFrom="page">
                <wp:posOffset>10137140</wp:posOffset>
              </wp:positionV>
              <wp:extent cx="5760720" cy="109855"/>
              <wp:wrapNone/>
              <wp:docPr id="45" name="Shape 45"/>
              <a:graphic xmlns:a="http://schemas.openxmlformats.org/drawingml/2006/main">
                <a:graphicData uri="http://schemas.microsoft.com/office/word/2010/wordprocessingShape">
                  <wps:wsp>
                    <wps:cNvSpPr txBox="1"/>
                    <wps:spPr>
                      <a:xfrm>
                        <a:ext cx="5760720" cy="109855"/>
                      </a:xfrm>
                      <a:prstGeom prst="rect"/>
                      <a:noFill/>
                    </wps:spPr>
                    <wps:txbx>
                      <w:txbxContent>
                        <w:p>
                          <w:pPr>
                            <w:pStyle w:val="Style36"/>
                            <w:keepNext w:val="0"/>
                            <w:keepLines w:val="0"/>
                            <w:widowControl w:val="0"/>
                            <w:shd w:val="clear" w:color="auto" w:fill="auto"/>
                            <w:tabs>
                              <w:tab w:pos="9072" w:val="right"/>
                            </w:tabs>
                            <w:bidi w:val="0"/>
                            <w:spacing w:before="0" w:after="0" w:line="240" w:lineRule="auto"/>
                            <w:ind w:left="0" w:right="0" w:firstLine="0"/>
                            <w:jc w:val="left"/>
                          </w:pPr>
                          <w:r>
                            <w:rPr>
                              <w:color w:val="000000"/>
                              <w:spacing w:val="0"/>
                              <w:w w:val="100"/>
                              <w:position w:val="0"/>
                              <w:shd w:val="clear" w:color="auto" w:fill="auto"/>
                              <w:lang w:val="cs-CZ" w:eastAsia="cs-CZ" w:bidi="cs-CZ"/>
                            </w:rPr>
                            <w:t>VPP-ST-03</w:t>
                            <w:tab/>
                          </w:r>
                          <w:fldSimple w:instr=" PAGE \* MERGEFORMAT ">
                            <w:r>
                              <w:rPr>
                                <w:color w:val="000000"/>
                                <w:spacing w:val="0"/>
                                <w:w w:val="100"/>
                                <w:position w:val="0"/>
                                <w:shd w:val="clear" w:color="auto" w:fill="auto"/>
                                <w:lang w:val="cs-CZ" w:eastAsia="cs-CZ" w:bidi="cs-CZ"/>
                              </w:rPr>
                              <w:t>#</w:t>
                            </w:r>
                          </w:fldSimple>
                        </w:p>
                      </w:txbxContent>
                    </wps:txbx>
                    <wps:bodyPr lIns="0" tIns="0" rIns="0" bIns="0">
                      <a:spAutoFit/>
                    </wps:bodyPr>
                  </wps:wsp>
                </a:graphicData>
              </a:graphic>
            </wp:anchor>
          </w:drawing>
        </mc:Choice>
        <mc:Fallback>
          <w:pict>
            <v:shape id="_x0000_s1071" type="#_x0000_t202" style="position:absolute;margin-left:64.299999999999997pt;margin-top:798.20000000000005pt;width:453.60000000000002pt;height:8.6500000000000004pt;z-index:-188744029;mso-wrap-distance-left:0;mso-wrap-distance-right:0;mso-position-horizontal-relative:page;mso-position-vertical-relative:page" wrapcoords="0 0" filled="f" stroked="f">
              <v:textbox style="mso-fit-shape-to-text:t" inset="0,0,0,0">
                <w:txbxContent>
                  <w:p>
                    <w:pPr>
                      <w:pStyle w:val="Style36"/>
                      <w:keepNext w:val="0"/>
                      <w:keepLines w:val="0"/>
                      <w:widowControl w:val="0"/>
                      <w:shd w:val="clear" w:color="auto" w:fill="auto"/>
                      <w:tabs>
                        <w:tab w:pos="9072" w:val="right"/>
                      </w:tabs>
                      <w:bidi w:val="0"/>
                      <w:spacing w:before="0" w:after="0" w:line="240" w:lineRule="auto"/>
                      <w:ind w:left="0" w:right="0" w:firstLine="0"/>
                      <w:jc w:val="left"/>
                    </w:pPr>
                    <w:r>
                      <w:rPr>
                        <w:color w:val="000000"/>
                        <w:spacing w:val="0"/>
                        <w:w w:val="100"/>
                        <w:position w:val="0"/>
                        <w:shd w:val="clear" w:color="auto" w:fill="auto"/>
                        <w:lang w:val="cs-CZ" w:eastAsia="cs-CZ" w:bidi="cs-CZ"/>
                      </w:rPr>
                      <w:t>VPP-ST-03</w:t>
                      <w:tab/>
                    </w:r>
                    <w:fldSimple w:instr=" PAGE \* MERGEFORMAT ">
                      <w:r>
                        <w:rPr>
                          <w:color w:val="000000"/>
                          <w:spacing w:val="0"/>
                          <w:w w:val="100"/>
                          <w:position w:val="0"/>
                          <w:shd w:val="clear" w:color="auto" w:fill="auto"/>
                          <w:lang w:val="cs-CZ" w:eastAsia="cs-CZ" w:bidi="cs-CZ"/>
                        </w:rPr>
                        <w:t>#</w:t>
                      </w:r>
                    </w:fldSimple>
                  </w:p>
                </w:txbxContent>
              </v:textbox>
              <w10:wrap anchorx="page" anchory="page"/>
            </v:shape>
          </w:pict>
        </mc:Fallback>
      </mc:AlternateContent>
    </w: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816610</wp:posOffset>
              </wp:positionH>
              <wp:positionV relativeFrom="page">
                <wp:posOffset>10137140</wp:posOffset>
              </wp:positionV>
              <wp:extent cx="5760720" cy="109855"/>
              <wp:wrapNone/>
              <wp:docPr id="47" name="Shape 47"/>
              <a:graphic xmlns:a="http://schemas.openxmlformats.org/drawingml/2006/main">
                <a:graphicData uri="http://schemas.microsoft.com/office/word/2010/wordprocessingShape">
                  <wps:wsp>
                    <wps:cNvSpPr txBox="1"/>
                    <wps:spPr>
                      <a:xfrm>
                        <a:ext cx="5760720" cy="109855"/>
                      </a:xfrm>
                      <a:prstGeom prst="rect"/>
                      <a:noFill/>
                    </wps:spPr>
                    <wps:txbx>
                      <w:txbxContent>
                        <w:p>
                          <w:pPr>
                            <w:pStyle w:val="Style36"/>
                            <w:keepNext w:val="0"/>
                            <w:keepLines w:val="0"/>
                            <w:widowControl w:val="0"/>
                            <w:shd w:val="clear" w:color="auto" w:fill="auto"/>
                            <w:tabs>
                              <w:tab w:pos="9072" w:val="right"/>
                            </w:tabs>
                            <w:bidi w:val="0"/>
                            <w:spacing w:before="0" w:after="0" w:line="240" w:lineRule="auto"/>
                            <w:ind w:left="0" w:right="0" w:firstLine="0"/>
                            <w:jc w:val="left"/>
                          </w:pPr>
                          <w:r>
                            <w:rPr>
                              <w:color w:val="000000"/>
                              <w:spacing w:val="0"/>
                              <w:w w:val="100"/>
                              <w:position w:val="0"/>
                              <w:shd w:val="clear" w:color="auto" w:fill="auto"/>
                              <w:lang w:val="cs-CZ" w:eastAsia="cs-CZ" w:bidi="cs-CZ"/>
                            </w:rPr>
                            <w:t>VPP-ST-03</w:t>
                            <w:tab/>
                          </w:r>
                          <w:fldSimple w:instr=" PAGE \* MERGEFORMAT ">
                            <w:r>
                              <w:rPr>
                                <w:color w:val="000000"/>
                                <w:spacing w:val="0"/>
                                <w:w w:val="100"/>
                                <w:position w:val="0"/>
                                <w:shd w:val="clear" w:color="auto" w:fill="auto"/>
                                <w:lang w:val="cs-CZ" w:eastAsia="cs-CZ" w:bidi="cs-CZ"/>
                              </w:rPr>
                              <w:t>#</w:t>
                            </w:r>
                          </w:fldSimple>
                        </w:p>
                      </w:txbxContent>
                    </wps:txbx>
                    <wps:bodyPr lIns="0" tIns="0" rIns="0" bIns="0">
                      <a:spAutoFit/>
                    </wps:bodyPr>
                  </wps:wsp>
                </a:graphicData>
              </a:graphic>
            </wp:anchor>
          </w:drawing>
        </mc:Choice>
        <mc:Fallback>
          <w:pict>
            <v:shape id="_x0000_s1073" type="#_x0000_t202" style="position:absolute;margin-left:64.299999999999997pt;margin-top:798.20000000000005pt;width:453.60000000000002pt;height:8.6500000000000004pt;z-index:-188744027;mso-wrap-distance-left:0;mso-wrap-distance-right:0;mso-position-horizontal-relative:page;mso-position-vertical-relative:page" wrapcoords="0 0" filled="f" stroked="f">
              <v:textbox style="mso-fit-shape-to-text:t" inset="0,0,0,0">
                <w:txbxContent>
                  <w:p>
                    <w:pPr>
                      <w:pStyle w:val="Style36"/>
                      <w:keepNext w:val="0"/>
                      <w:keepLines w:val="0"/>
                      <w:widowControl w:val="0"/>
                      <w:shd w:val="clear" w:color="auto" w:fill="auto"/>
                      <w:tabs>
                        <w:tab w:pos="9072" w:val="right"/>
                      </w:tabs>
                      <w:bidi w:val="0"/>
                      <w:spacing w:before="0" w:after="0" w:line="240" w:lineRule="auto"/>
                      <w:ind w:left="0" w:right="0" w:firstLine="0"/>
                      <w:jc w:val="left"/>
                    </w:pPr>
                    <w:r>
                      <w:rPr>
                        <w:color w:val="000000"/>
                        <w:spacing w:val="0"/>
                        <w:w w:val="100"/>
                        <w:position w:val="0"/>
                        <w:shd w:val="clear" w:color="auto" w:fill="auto"/>
                        <w:lang w:val="cs-CZ" w:eastAsia="cs-CZ" w:bidi="cs-CZ"/>
                      </w:rPr>
                      <w:t>VPP-ST-03</w:t>
                      <w:tab/>
                    </w:r>
                    <w:fldSimple w:instr=" PAGE \* MERGEFORMAT ">
                      <w:r>
                        <w:rPr>
                          <w:color w:val="000000"/>
                          <w:spacing w:val="0"/>
                          <w:w w:val="100"/>
                          <w:position w:val="0"/>
                          <w:shd w:val="clear" w:color="auto" w:fill="auto"/>
                          <w:lang w:val="cs-CZ" w:eastAsia="cs-CZ" w:bidi="cs-CZ"/>
                        </w:rPr>
                        <w:t>#</w:t>
                      </w:r>
                    </w:fldSimple>
                  </w:p>
                </w:txbxContent>
              </v:textbox>
              <w10:wrap anchorx="page" anchory="page"/>
            </v:shape>
          </w:pict>
        </mc:Fallback>
      </mc:AlternateContent>
    </w:r>
  </w:p>
</w:ftr>
</file>

<file path=word/footer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3625850</wp:posOffset>
              </wp:positionH>
              <wp:positionV relativeFrom="page">
                <wp:posOffset>10460990</wp:posOffset>
              </wp:positionV>
              <wp:extent cx="52070" cy="103505"/>
              <wp:wrapNone/>
              <wp:docPr id="49" name="Shape 49"/>
              <a:graphic xmlns:a="http://schemas.openxmlformats.org/drawingml/2006/main">
                <a:graphicData uri="http://schemas.microsoft.com/office/word/2010/wordprocessingShape">
                  <wps:wsp>
                    <wps:cNvSpPr txBox="1"/>
                    <wps:spPr>
                      <a:xfrm>
                        <a:ext cx="52070" cy="103505"/>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75" type="#_x0000_t202" style="position:absolute;margin-left:285.5pt;margin-top:823.70000000000005pt;width:4.0999999999999996pt;height:8.1500000000000004pt;z-index:-188744025;mso-wrap-style:none;mso-wrap-distance-left:0;mso-wrap-distance-right:0;mso-position-horizontal-relative:page;mso-position-vertical-relative:page" wrapcoords="0 0" filled="f" stroked="f">
              <v:textbox style="mso-fit-shape-to-text:t" inset="0,0,0,0">
                <w:txbxContent>
                  <w:p>
                    <w:pPr>
                      <w:pStyle w:val="Style36"/>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v:textbox>
              <w10:wrap anchorx="page" anchory="page"/>
            </v:shape>
          </w:pict>
        </mc:Fallback>
      </mc:AlternateContent>
    </w:r>
  </w:p>
</w:ftr>
</file>

<file path=word/footer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3625850</wp:posOffset>
              </wp:positionH>
              <wp:positionV relativeFrom="page">
                <wp:posOffset>10460990</wp:posOffset>
              </wp:positionV>
              <wp:extent cx="52070" cy="103505"/>
              <wp:wrapNone/>
              <wp:docPr id="51" name="Shape 51"/>
              <a:graphic xmlns:a="http://schemas.openxmlformats.org/drawingml/2006/main">
                <a:graphicData uri="http://schemas.microsoft.com/office/word/2010/wordprocessingShape">
                  <wps:wsp>
                    <wps:cNvSpPr txBox="1"/>
                    <wps:spPr>
                      <a:xfrm>
                        <a:ext cx="52070" cy="103505"/>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77" type="#_x0000_t202" style="position:absolute;margin-left:285.5pt;margin-top:823.70000000000005pt;width:4.0999999999999996pt;height:8.1500000000000004pt;z-index:-188744023;mso-wrap-style:none;mso-wrap-distance-left:0;mso-wrap-distance-right:0;mso-position-horizontal-relative:page;mso-position-vertical-relative:page" wrapcoords="0 0" filled="f" stroked="f">
              <v:textbox style="mso-fit-shape-to-text:t" inset="0,0,0,0">
                <w:txbxContent>
                  <w:p>
                    <w:pPr>
                      <w:pStyle w:val="Style36"/>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v:textbox>
              <w10:wrap anchorx="page" anchory="page"/>
            </v:shape>
          </w:pict>
        </mc:Fallback>
      </mc:AlternateContent>
    </w:r>
  </w:p>
</w:ftr>
</file>

<file path=word/footer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3719195</wp:posOffset>
              </wp:positionH>
              <wp:positionV relativeFrom="page">
                <wp:posOffset>10393680</wp:posOffset>
              </wp:positionV>
              <wp:extent cx="57785" cy="109855"/>
              <wp:wrapNone/>
              <wp:docPr id="9" name="Shape 9"/>
              <a:graphic xmlns:a="http://schemas.openxmlformats.org/drawingml/2006/main">
                <a:graphicData uri="http://schemas.microsoft.com/office/word/2010/wordprocessingShape">
                  <wps:wsp>
                    <wps:cNvSpPr txBox="1"/>
                    <wps:spPr>
                      <a:xfrm>
                        <a:ext cx="57785" cy="10985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231F20"/>
                                <w:spacing w:val="0"/>
                                <w:w w:val="100"/>
                                <w:position w:val="0"/>
                                <w:sz w:val="16"/>
                                <w:szCs w:val="16"/>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5" type="#_x0000_t202" style="position:absolute;margin-left:292.85000000000002pt;margin-top:818.39999999999998pt;width:4.5499999999999998pt;height:8.6500000000000004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231F20"/>
                          <w:spacing w:val="0"/>
                          <w:w w:val="100"/>
                          <w:position w:val="0"/>
                          <w:sz w:val="16"/>
                          <w:szCs w:val="16"/>
                          <w:shd w:val="clear" w:color="auto" w:fill="auto"/>
                          <w:lang w:val="cs-CZ" w:eastAsia="cs-CZ" w:bidi="cs-CZ"/>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3719195</wp:posOffset>
              </wp:positionH>
              <wp:positionV relativeFrom="page">
                <wp:posOffset>10393680</wp:posOffset>
              </wp:positionV>
              <wp:extent cx="57785" cy="109855"/>
              <wp:wrapNone/>
              <wp:docPr id="11" name="Shape 11"/>
              <a:graphic xmlns:a="http://schemas.openxmlformats.org/drawingml/2006/main">
                <a:graphicData uri="http://schemas.microsoft.com/office/word/2010/wordprocessingShape">
                  <wps:wsp>
                    <wps:cNvSpPr txBox="1"/>
                    <wps:spPr>
                      <a:xfrm>
                        <a:ext cx="57785" cy="10985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231F20"/>
                                <w:spacing w:val="0"/>
                                <w:w w:val="100"/>
                                <w:position w:val="0"/>
                                <w:sz w:val="16"/>
                                <w:szCs w:val="16"/>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7" type="#_x0000_t202" style="position:absolute;margin-left:292.85000000000002pt;margin-top:818.39999999999998pt;width:4.5499999999999998pt;height:8.6500000000000004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231F20"/>
                          <w:spacing w:val="0"/>
                          <w:w w:val="100"/>
                          <w:position w:val="0"/>
                          <w:sz w:val="16"/>
                          <w:szCs w:val="16"/>
                          <w:shd w:val="clear" w:color="auto" w:fill="auto"/>
                          <w:lang w:val="cs-CZ" w:eastAsia="cs-CZ" w:bidi="cs-CZ"/>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3719195</wp:posOffset>
              </wp:positionH>
              <wp:positionV relativeFrom="page">
                <wp:posOffset>10393680</wp:posOffset>
              </wp:positionV>
              <wp:extent cx="57785" cy="109855"/>
              <wp:wrapNone/>
              <wp:docPr id="13" name="Shape 13"/>
              <a:graphic xmlns:a="http://schemas.openxmlformats.org/drawingml/2006/main">
                <a:graphicData uri="http://schemas.microsoft.com/office/word/2010/wordprocessingShape">
                  <wps:wsp>
                    <wps:cNvSpPr txBox="1"/>
                    <wps:spPr>
                      <a:xfrm>
                        <a:ext cx="57785" cy="10985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231F20"/>
                                <w:spacing w:val="0"/>
                                <w:w w:val="100"/>
                                <w:position w:val="0"/>
                                <w:sz w:val="16"/>
                                <w:szCs w:val="16"/>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9" type="#_x0000_t202" style="position:absolute;margin-left:292.85000000000002pt;margin-top:818.39999999999998pt;width:4.5499999999999998pt;height:8.6500000000000004pt;z-index:-18874405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231F20"/>
                          <w:spacing w:val="0"/>
                          <w:w w:val="100"/>
                          <w:position w:val="0"/>
                          <w:sz w:val="16"/>
                          <w:szCs w:val="16"/>
                          <w:shd w:val="clear" w:color="auto" w:fill="auto"/>
                          <w:lang w:val="cs-CZ" w:eastAsia="cs-CZ" w:bidi="cs-CZ"/>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3796665</wp:posOffset>
              </wp:positionH>
              <wp:positionV relativeFrom="page">
                <wp:posOffset>10393680</wp:posOffset>
              </wp:positionV>
              <wp:extent cx="57785" cy="109855"/>
              <wp:wrapNone/>
              <wp:docPr id="15" name="Shape 15"/>
              <a:graphic xmlns:a="http://schemas.openxmlformats.org/drawingml/2006/main">
                <a:graphicData uri="http://schemas.microsoft.com/office/word/2010/wordprocessingShape">
                  <wps:wsp>
                    <wps:cNvSpPr txBox="1"/>
                    <wps:spPr>
                      <a:xfrm>
                        <a:ext cx="57785" cy="10985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231F20"/>
                                <w:spacing w:val="0"/>
                                <w:w w:val="100"/>
                                <w:position w:val="0"/>
                                <w:sz w:val="16"/>
                                <w:szCs w:val="16"/>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41" type="#_x0000_t202" style="position:absolute;margin-left:298.94999999999999pt;margin-top:818.39999999999998pt;width:4.5499999999999998pt;height:8.6500000000000004pt;z-index:-18874405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231F20"/>
                          <w:spacing w:val="0"/>
                          <w:w w:val="100"/>
                          <w:position w:val="0"/>
                          <w:sz w:val="16"/>
                          <w:szCs w:val="16"/>
                          <w:shd w:val="clear" w:color="auto" w:fill="auto"/>
                          <w:lang w:val="cs-CZ" w:eastAsia="cs-CZ" w:bidi="cs-CZ"/>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3796665</wp:posOffset>
              </wp:positionH>
              <wp:positionV relativeFrom="page">
                <wp:posOffset>10393680</wp:posOffset>
              </wp:positionV>
              <wp:extent cx="57785" cy="109855"/>
              <wp:wrapNone/>
              <wp:docPr id="17" name="Shape 17"/>
              <a:graphic xmlns:a="http://schemas.openxmlformats.org/drawingml/2006/main">
                <a:graphicData uri="http://schemas.microsoft.com/office/word/2010/wordprocessingShape">
                  <wps:wsp>
                    <wps:cNvSpPr txBox="1"/>
                    <wps:spPr>
                      <a:xfrm>
                        <a:ext cx="57785" cy="10985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231F20"/>
                                <w:spacing w:val="0"/>
                                <w:w w:val="100"/>
                                <w:position w:val="0"/>
                                <w:sz w:val="16"/>
                                <w:szCs w:val="16"/>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43" type="#_x0000_t202" style="position:absolute;margin-left:298.94999999999999pt;margin-top:818.39999999999998pt;width:4.5499999999999998pt;height:8.6500000000000004pt;z-index:-18874405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231F20"/>
                          <w:spacing w:val="0"/>
                          <w:w w:val="100"/>
                          <w:position w:val="0"/>
                          <w:sz w:val="16"/>
                          <w:szCs w:val="16"/>
                          <w:shd w:val="clear" w:color="auto" w:fill="auto"/>
                          <w:lang w:val="cs-CZ" w:eastAsia="cs-CZ" w:bidi="cs-CZ"/>
                        </w:rPr>
                        <w:t>#</w:t>
                      </w:r>
                    </w:fldSimple>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718185</wp:posOffset>
              </wp:positionH>
              <wp:positionV relativeFrom="page">
                <wp:posOffset>1993900</wp:posOffset>
              </wp:positionV>
              <wp:extent cx="3776345" cy="161290"/>
              <wp:wrapNone/>
              <wp:docPr id="79" name="Shape 79"/>
              <a:graphic xmlns:a="http://schemas.openxmlformats.org/drawingml/2006/main">
                <a:graphicData uri="http://schemas.microsoft.com/office/word/2010/wordprocessingShape">
                  <wps:wsp>
                    <wps:cNvSpPr txBox="1"/>
                    <wps:spPr>
                      <a:xfrm>
                        <a:ext cx="3776345" cy="161290"/>
                      </a:xfrm>
                      <a:prstGeom prst="rect"/>
                      <a:noFill/>
                    </wps:spPr>
                    <wps:txbx>
                      <w:txbxContent>
                        <w:p>
                          <w:pPr>
                            <w:pStyle w:val="Style36"/>
                            <w:keepNext w:val="0"/>
                            <w:keepLines w:val="0"/>
                            <w:widowControl w:val="0"/>
                            <w:shd w:val="clear" w:color="auto" w:fill="auto"/>
                            <w:tabs>
                              <w:tab w:pos="5947" w:val="right"/>
                            </w:tabs>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Doložka č. M-420</w:t>
                            <w:tab/>
                            <w:t>Jedna pojistná událost - 72 hodin</w:t>
                          </w:r>
                        </w:p>
                      </w:txbxContent>
                    </wps:txbx>
                    <wps:bodyPr lIns="0" tIns="0" rIns="0" bIns="0">
                      <a:spAutoFit/>
                    </wps:bodyPr>
                  </wps:wsp>
                </a:graphicData>
              </a:graphic>
            </wp:anchor>
          </w:drawing>
        </mc:Choice>
        <mc:Fallback>
          <w:pict>
            <v:shape id="_x0000_s1105" type="#_x0000_t202" style="position:absolute;margin-left:56.549999999999997pt;margin-top:157.pt;width:297.35000000000002pt;height:12.699999999999999pt;z-index:-188744021;mso-wrap-distance-left:0;mso-wrap-distance-right:0;mso-position-horizontal-relative:page;mso-position-vertical-relative:page" wrapcoords="0 0" filled="f" stroked="f">
              <v:textbox style="mso-fit-shape-to-text:t" inset="0,0,0,0">
                <w:txbxContent>
                  <w:p>
                    <w:pPr>
                      <w:pStyle w:val="Style36"/>
                      <w:keepNext w:val="0"/>
                      <w:keepLines w:val="0"/>
                      <w:widowControl w:val="0"/>
                      <w:shd w:val="clear" w:color="auto" w:fill="auto"/>
                      <w:tabs>
                        <w:tab w:pos="5947" w:val="right"/>
                      </w:tabs>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Doložka č. M-420</w:t>
                      <w:tab/>
                      <w:t>Jedna pojistná událost - 72 hodin</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718185</wp:posOffset>
              </wp:positionH>
              <wp:positionV relativeFrom="page">
                <wp:posOffset>1993900</wp:posOffset>
              </wp:positionV>
              <wp:extent cx="3776345" cy="161290"/>
              <wp:wrapNone/>
              <wp:docPr id="81" name="Shape 81"/>
              <a:graphic xmlns:a="http://schemas.openxmlformats.org/drawingml/2006/main">
                <a:graphicData uri="http://schemas.microsoft.com/office/word/2010/wordprocessingShape">
                  <wps:wsp>
                    <wps:cNvSpPr txBox="1"/>
                    <wps:spPr>
                      <a:xfrm>
                        <a:ext cx="3776345" cy="161290"/>
                      </a:xfrm>
                      <a:prstGeom prst="rect"/>
                      <a:noFill/>
                    </wps:spPr>
                    <wps:txbx>
                      <w:txbxContent>
                        <w:p>
                          <w:pPr>
                            <w:pStyle w:val="Style36"/>
                            <w:keepNext w:val="0"/>
                            <w:keepLines w:val="0"/>
                            <w:widowControl w:val="0"/>
                            <w:shd w:val="clear" w:color="auto" w:fill="auto"/>
                            <w:tabs>
                              <w:tab w:pos="5947" w:val="right"/>
                            </w:tabs>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Doložka č. M-420</w:t>
                            <w:tab/>
                            <w:t>Jedna pojistná událost - 72 hodin</w:t>
                          </w:r>
                        </w:p>
                      </w:txbxContent>
                    </wps:txbx>
                    <wps:bodyPr lIns="0" tIns="0" rIns="0" bIns="0">
                      <a:spAutoFit/>
                    </wps:bodyPr>
                  </wps:wsp>
                </a:graphicData>
              </a:graphic>
            </wp:anchor>
          </w:drawing>
        </mc:Choice>
        <mc:Fallback>
          <w:pict>
            <v:shape id="_x0000_s1107" type="#_x0000_t202" style="position:absolute;margin-left:56.549999999999997pt;margin-top:157.pt;width:297.35000000000002pt;height:12.699999999999999pt;z-index:-188744019;mso-wrap-distance-left:0;mso-wrap-distance-right:0;mso-position-horizontal-relative:page;mso-position-vertical-relative:page" wrapcoords="0 0" filled="f" stroked="f">
              <v:textbox style="mso-fit-shape-to-text:t" inset="0,0,0,0">
                <w:txbxContent>
                  <w:p>
                    <w:pPr>
                      <w:pStyle w:val="Style36"/>
                      <w:keepNext w:val="0"/>
                      <w:keepLines w:val="0"/>
                      <w:widowControl w:val="0"/>
                      <w:shd w:val="clear" w:color="auto" w:fill="auto"/>
                      <w:tabs>
                        <w:tab w:pos="5947" w:val="right"/>
                      </w:tabs>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Doložka č. M-420</w:t>
                      <w:tab/>
                      <w:t>Jedna pojistná událost - 72 hodin</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718185</wp:posOffset>
              </wp:positionH>
              <wp:positionV relativeFrom="page">
                <wp:posOffset>1634490</wp:posOffset>
              </wp:positionV>
              <wp:extent cx="4178935" cy="161290"/>
              <wp:wrapNone/>
              <wp:docPr id="87" name="Shape 87"/>
              <a:graphic xmlns:a="http://schemas.openxmlformats.org/drawingml/2006/main">
                <a:graphicData uri="http://schemas.microsoft.com/office/word/2010/wordprocessingShape">
                  <wps:wsp>
                    <wps:cNvSpPr txBox="1"/>
                    <wps:spPr>
                      <a:xfrm>
                        <a:ext cx="4178935" cy="161290"/>
                      </a:xfrm>
                      <a:prstGeom prst="rect"/>
                      <a:noFill/>
                    </wps:spPr>
                    <wps:txbx>
                      <w:txbxContent>
                        <w:p>
                          <w:pPr>
                            <w:pStyle w:val="Style36"/>
                            <w:keepNext w:val="0"/>
                            <w:keepLines w:val="0"/>
                            <w:widowControl w:val="0"/>
                            <w:shd w:val="clear" w:color="auto" w:fill="auto"/>
                            <w:tabs>
                              <w:tab w:pos="6581" w:val="right"/>
                            </w:tabs>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Doložka č. M-463</w:t>
                            <w:tab/>
                            <w:t>Pojištění vícenákladů skladů a podniků.</w:t>
                          </w:r>
                        </w:p>
                      </w:txbxContent>
                    </wps:txbx>
                    <wps:bodyPr lIns="0" tIns="0" rIns="0" bIns="0">
                      <a:spAutoFit/>
                    </wps:bodyPr>
                  </wps:wsp>
                </a:graphicData>
              </a:graphic>
            </wp:anchor>
          </w:drawing>
        </mc:Choice>
        <mc:Fallback>
          <w:pict>
            <v:shape id="_x0000_s1113" type="#_x0000_t202" style="position:absolute;margin-left:56.549999999999997pt;margin-top:128.69999999999999pt;width:329.05000000000001pt;height:12.699999999999999pt;z-index:-188744017;mso-wrap-distance-left:0;mso-wrap-distance-right:0;mso-position-horizontal-relative:page;mso-position-vertical-relative:page" wrapcoords="0 0" filled="f" stroked="f">
              <v:textbox style="mso-fit-shape-to-text:t" inset="0,0,0,0">
                <w:txbxContent>
                  <w:p>
                    <w:pPr>
                      <w:pStyle w:val="Style36"/>
                      <w:keepNext w:val="0"/>
                      <w:keepLines w:val="0"/>
                      <w:widowControl w:val="0"/>
                      <w:shd w:val="clear" w:color="auto" w:fill="auto"/>
                      <w:tabs>
                        <w:tab w:pos="6581" w:val="right"/>
                      </w:tabs>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Doložka č. M-463</w:t>
                      <w:tab/>
                      <w:t>Pojištění vícenákladů skladů a podniků.</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8" behindDoc="1" locked="0" layoutInCell="1" allowOverlap="1">
              <wp:simplePos x="0" y="0"/>
              <wp:positionH relativeFrom="page">
                <wp:posOffset>718185</wp:posOffset>
              </wp:positionH>
              <wp:positionV relativeFrom="page">
                <wp:posOffset>1634490</wp:posOffset>
              </wp:positionV>
              <wp:extent cx="4178935" cy="161290"/>
              <wp:wrapNone/>
              <wp:docPr id="89" name="Shape 89"/>
              <a:graphic xmlns:a="http://schemas.openxmlformats.org/drawingml/2006/main">
                <a:graphicData uri="http://schemas.microsoft.com/office/word/2010/wordprocessingShape">
                  <wps:wsp>
                    <wps:cNvSpPr txBox="1"/>
                    <wps:spPr>
                      <a:xfrm>
                        <a:ext cx="4178935" cy="161290"/>
                      </a:xfrm>
                      <a:prstGeom prst="rect"/>
                      <a:noFill/>
                    </wps:spPr>
                    <wps:txbx>
                      <w:txbxContent>
                        <w:p>
                          <w:pPr>
                            <w:pStyle w:val="Style36"/>
                            <w:keepNext w:val="0"/>
                            <w:keepLines w:val="0"/>
                            <w:widowControl w:val="0"/>
                            <w:shd w:val="clear" w:color="auto" w:fill="auto"/>
                            <w:tabs>
                              <w:tab w:pos="6581" w:val="right"/>
                            </w:tabs>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Doložka č. M-463</w:t>
                            <w:tab/>
                            <w:t>Pojištění vícenákladů skladů a podniků.</w:t>
                          </w:r>
                        </w:p>
                      </w:txbxContent>
                    </wps:txbx>
                    <wps:bodyPr lIns="0" tIns="0" rIns="0" bIns="0">
                      <a:spAutoFit/>
                    </wps:bodyPr>
                  </wps:wsp>
                </a:graphicData>
              </a:graphic>
            </wp:anchor>
          </w:drawing>
        </mc:Choice>
        <mc:Fallback>
          <w:pict>
            <v:shape id="_x0000_s1115" type="#_x0000_t202" style="position:absolute;margin-left:56.549999999999997pt;margin-top:128.69999999999999pt;width:329.05000000000001pt;height:12.699999999999999pt;z-index:-188744015;mso-wrap-distance-left:0;mso-wrap-distance-right:0;mso-position-horizontal-relative:page;mso-position-vertical-relative:page" wrapcoords="0 0" filled="f" stroked="f">
              <v:textbox style="mso-fit-shape-to-text:t" inset="0,0,0,0">
                <w:txbxContent>
                  <w:p>
                    <w:pPr>
                      <w:pStyle w:val="Style36"/>
                      <w:keepNext w:val="0"/>
                      <w:keepLines w:val="0"/>
                      <w:widowControl w:val="0"/>
                      <w:shd w:val="clear" w:color="auto" w:fill="auto"/>
                      <w:tabs>
                        <w:tab w:pos="6581" w:val="right"/>
                      </w:tabs>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Doložka č. M-463</w:t>
                      <w:tab/>
                      <w:t>Pojištění vícenákladů skladů a podniků.</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6">
    <w:multiLevelType w:val="multilevel"/>
    <w:lvl w:ilvl="0">
      <w:start w:val="4"/>
      <w:numFmt w:val="lowerLetter"/>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12">
    <w:multiLevelType w:val="multilevel"/>
    <w:lvl w:ilvl="0">
      <w:start w:val="3"/>
      <w:numFmt w:val="decimal"/>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16">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18">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20">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26">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30">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32">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34">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36">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38">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40">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42">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44">
    <w:multiLevelType w:val="multilevel"/>
    <w:lvl w:ilvl="0">
      <w:start w:val="2"/>
      <w:numFmt w:val="decimal"/>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46">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48">
    <w:multiLevelType w:val="multilevel"/>
    <w:lvl w:ilvl="0">
      <w:start w:val="1"/>
      <w:numFmt w:val="bullet"/>
      <w:lvlText w:val="-"/>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50">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52">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54">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56">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58">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60">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62">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64">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66">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68">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70">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72">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74">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76">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78">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80">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82">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84">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86">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88">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90">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92">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94">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96">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98">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100">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102">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104">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106">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108">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110">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112">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114">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116">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118">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120">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122">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124">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126">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128">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130">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132">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134">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136">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138">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140">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142">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144">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146">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148">
    <w:multiLevelType w:val="multilevel"/>
    <w:lvl w:ilvl="0">
      <w:start w:val="2"/>
      <w:numFmt w:val="decimal"/>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150">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152">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154">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156">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158">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160">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162">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164">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166">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168">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170">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172">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174">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176">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178">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180">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182">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184">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186">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188">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190">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192">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194">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196">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198">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200">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202">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204">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206">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208">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210">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2"/>
        <w:szCs w:val="12"/>
        <w:u w:val="none"/>
        <w:shd w:val="clear" w:color="auto" w:fill="auto"/>
        <w:lang w:val="cs-CZ" w:eastAsia="cs-CZ" w:bidi="cs-CZ"/>
      </w:rPr>
    </w:lvl>
  </w:abstractNum>
  <w:abstractNum w:abstractNumId="212">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214">
    <w:multiLevelType w:val="multilevel"/>
    <w:lvl w:ilvl="0">
      <w:start w:val="1"/>
      <w:numFmt w:val="lowerLetter"/>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216">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218">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220">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abstractNum>
  <w:abstractNum w:abstractNumId="222">
    <w:multiLevelType w:val="multilevel"/>
    <w:lvl w:ilvl="0">
      <w:start w:val="1"/>
      <w:numFmt w:val="upperLetter"/>
      <w:lvlText w:val="%1."/>
      <w:rPr>
        <w:rFonts w:ascii="Arial" w:eastAsia="Arial" w:hAnsi="Arial" w:cs="Arial"/>
        <w:b/>
        <w:bCs/>
        <w:i w:val="0"/>
        <w:iCs w:val="0"/>
        <w:smallCaps w:val="0"/>
        <w:strike w:val="0"/>
        <w:color w:val="000000"/>
        <w:spacing w:val="0"/>
        <w:w w:val="100"/>
        <w:position w:val="0"/>
        <w:sz w:val="28"/>
        <w:szCs w:val="28"/>
        <w:u w:val="single"/>
        <w:shd w:val="clear" w:color="auto" w:fill="auto"/>
        <w:lang w:val="cs-CZ" w:eastAsia="cs-CZ" w:bidi="cs-CZ"/>
      </w:rPr>
    </w:lvl>
  </w:abstractNum>
  <w:abstractNum w:abstractNumId="2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2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3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3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3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36">
    <w:multiLevelType w:val="multilevel"/>
    <w:lvl w:ilvl="0">
      <w:start w:val="200"/>
      <w:numFmt w:val="lowerRoman"/>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3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4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4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4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4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4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5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5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5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5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58">
    <w:multiLevelType w:val="multilevel"/>
    <w:lvl w:ilvl="0">
      <w:start w:val="200"/>
      <w:numFmt w:val="lowerRoman"/>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6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6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6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6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6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7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7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7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7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7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8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8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8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8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8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9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9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9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9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9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0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0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0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0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0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1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abstractNum>
  <w:abstractNum w:abstractNumId="31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2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2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2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3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32">
    <w:multiLevelType w:val="multilevel"/>
    <w:lvl w:ilvl="0">
      <w:start w:val="5"/>
      <w:numFmt w:val="lowerLetter"/>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34">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3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3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40">
    <w:multiLevelType w:val="multilevel"/>
    <w:lvl w:ilvl="0">
      <w:start w:val="1"/>
      <w:numFmt w:val="lowerLetter"/>
      <w:lvlText w:val="%1)"/>
      <w:rPr>
        <w:rFonts w:ascii="Courier New" w:eastAsia="Courier New" w:hAnsi="Courier New" w:cs="Courier New"/>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34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4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4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4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5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5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5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5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5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6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6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6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6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6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70">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72">
    <w:multiLevelType w:val="multilevel"/>
    <w:lvl w:ilvl="0">
      <w:start w:val="3"/>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74">
    <w:multiLevelType w:val="multilevel"/>
    <w:lvl w:ilvl="0">
      <w:start w:val="3"/>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76">
    <w:multiLevelType w:val="multilevel"/>
    <w:lvl w:ilvl="0">
      <w:start w:val="3"/>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78">
    <w:multiLevelType w:val="multilevel"/>
    <w:lvl w:ilvl="0">
      <w:start w:val="3"/>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80">
    <w:multiLevelType w:val="multilevel"/>
    <w:lvl w:ilvl="0">
      <w:start w:val="3"/>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82">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384">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386">
    <w:multiLevelType w:val="multilevel"/>
    <w:lvl w:ilvl="0">
      <w:start w:val="3"/>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88">
    <w:multiLevelType w:val="multilevel"/>
    <w:lvl w:ilvl="0">
      <w:start w:val="3"/>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90">
    <w:multiLevelType w:val="multilevel"/>
    <w:lvl w:ilvl="0">
      <w:start w:val="200"/>
      <w:numFmt w:val="lowerRoman"/>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92">
    <w:multiLevelType w:val="multilevel"/>
    <w:lvl w:ilvl="0">
      <w:start w:val="100"/>
      <w:numFmt w:val="lowerRoman"/>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94">
    <w:multiLevelType w:val="multilevel"/>
    <w:lvl w:ilvl="0">
      <w:start w:val="3"/>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96">
    <w:multiLevelType w:val="multilevel"/>
    <w:lvl w:ilvl="0">
      <w:start w:val="3"/>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9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40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40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404">
    <w:multiLevelType w:val="multilevel"/>
    <w:lvl w:ilvl="0">
      <w:start w:val="1"/>
      <w:numFmt w:val="lowerLetter"/>
      <w:lvlText w:val="%1)"/>
      <w:rPr>
        <w:rFonts w:ascii="Courier New" w:eastAsia="Courier New" w:hAnsi="Courier New" w:cs="Courier New"/>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406">
    <w:multiLevelType w:val="multilevel"/>
    <w:lvl w:ilvl="0">
      <w:start w:val="1"/>
      <w:numFmt w:val="lowerLetter"/>
      <w:lvlText w:val="%1)"/>
      <w:rPr>
        <w:rFonts w:ascii="Courier New" w:eastAsia="Courier New" w:hAnsi="Courier New" w:cs="Courier New"/>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408">
    <w:multiLevelType w:val="multilevel"/>
    <w:lvl w:ilvl="0">
      <w:start w:val="100"/>
      <w:numFmt w:val="lowerRoman"/>
      <w:lvlText w:val="%1)"/>
      <w:rPr>
        <w:rFonts w:ascii="Courier New" w:eastAsia="Courier New" w:hAnsi="Courier New" w:cs="Courier New"/>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410">
    <w:multiLevelType w:val="multilevel"/>
    <w:lvl w:ilvl="0">
      <w:start w:val="1"/>
      <w:numFmt w:val="lowerLetter"/>
      <w:lvlText w:val="%1)"/>
      <w:rPr>
        <w:rFonts w:ascii="Courier New" w:eastAsia="Courier New" w:hAnsi="Courier New" w:cs="Courier New"/>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41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41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4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41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2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422">
    <w:multiLevelType w:val="multilevel"/>
    <w:lvl w:ilvl="0">
      <w:start w:val="100"/>
      <w:numFmt w:val="lowerRoman"/>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 w:numId="197">
    <w:abstractNumId w:val="196"/>
  </w:num>
  <w:num w:numId="199">
    <w:abstractNumId w:val="198"/>
  </w:num>
  <w:num w:numId="201">
    <w:abstractNumId w:val="200"/>
  </w:num>
  <w:num w:numId="203">
    <w:abstractNumId w:val="202"/>
  </w:num>
  <w:num w:numId="205">
    <w:abstractNumId w:val="204"/>
  </w:num>
  <w:num w:numId="207">
    <w:abstractNumId w:val="206"/>
  </w:num>
  <w:num w:numId="209">
    <w:abstractNumId w:val="208"/>
  </w:num>
  <w:num w:numId="211">
    <w:abstractNumId w:val="210"/>
  </w:num>
  <w:num w:numId="213">
    <w:abstractNumId w:val="212"/>
  </w:num>
  <w:num w:numId="215">
    <w:abstractNumId w:val="214"/>
  </w:num>
  <w:num w:numId="217">
    <w:abstractNumId w:val="216"/>
  </w:num>
  <w:num w:numId="219">
    <w:abstractNumId w:val="218"/>
  </w:num>
  <w:num w:numId="221">
    <w:abstractNumId w:val="220"/>
  </w:num>
  <w:num w:numId="223">
    <w:abstractNumId w:val="222"/>
  </w:num>
  <w:num w:numId="225">
    <w:abstractNumId w:val="224"/>
  </w:num>
  <w:num w:numId="227">
    <w:abstractNumId w:val="226"/>
  </w:num>
  <w:num w:numId="229">
    <w:abstractNumId w:val="228"/>
  </w:num>
  <w:num w:numId="231">
    <w:abstractNumId w:val="230"/>
  </w:num>
  <w:num w:numId="233">
    <w:abstractNumId w:val="232"/>
  </w:num>
  <w:num w:numId="235">
    <w:abstractNumId w:val="234"/>
  </w:num>
  <w:num w:numId="237">
    <w:abstractNumId w:val="236"/>
  </w:num>
  <w:num w:numId="239">
    <w:abstractNumId w:val="238"/>
  </w:num>
  <w:num w:numId="241">
    <w:abstractNumId w:val="240"/>
  </w:num>
  <w:num w:numId="243">
    <w:abstractNumId w:val="242"/>
  </w:num>
  <w:num w:numId="245">
    <w:abstractNumId w:val="244"/>
  </w:num>
  <w:num w:numId="247">
    <w:abstractNumId w:val="246"/>
  </w:num>
  <w:num w:numId="249">
    <w:abstractNumId w:val="248"/>
  </w:num>
  <w:num w:numId="251">
    <w:abstractNumId w:val="250"/>
  </w:num>
  <w:num w:numId="253">
    <w:abstractNumId w:val="252"/>
  </w:num>
  <w:num w:numId="255">
    <w:abstractNumId w:val="254"/>
  </w:num>
  <w:num w:numId="257">
    <w:abstractNumId w:val="256"/>
  </w:num>
  <w:num w:numId="259">
    <w:abstractNumId w:val="258"/>
  </w:num>
  <w:num w:numId="261">
    <w:abstractNumId w:val="260"/>
  </w:num>
  <w:num w:numId="263">
    <w:abstractNumId w:val="262"/>
  </w:num>
  <w:num w:numId="265">
    <w:abstractNumId w:val="264"/>
  </w:num>
  <w:num w:numId="267">
    <w:abstractNumId w:val="266"/>
  </w:num>
  <w:num w:numId="269">
    <w:abstractNumId w:val="268"/>
  </w:num>
  <w:num w:numId="271">
    <w:abstractNumId w:val="270"/>
  </w:num>
  <w:num w:numId="273">
    <w:abstractNumId w:val="272"/>
  </w:num>
  <w:num w:numId="275">
    <w:abstractNumId w:val="274"/>
  </w:num>
  <w:num w:numId="277">
    <w:abstractNumId w:val="276"/>
  </w:num>
  <w:num w:numId="279">
    <w:abstractNumId w:val="278"/>
  </w:num>
  <w:num w:numId="281">
    <w:abstractNumId w:val="280"/>
  </w:num>
  <w:num w:numId="283">
    <w:abstractNumId w:val="282"/>
  </w:num>
  <w:num w:numId="285">
    <w:abstractNumId w:val="284"/>
  </w:num>
  <w:num w:numId="287">
    <w:abstractNumId w:val="286"/>
  </w:num>
  <w:num w:numId="289">
    <w:abstractNumId w:val="288"/>
  </w:num>
  <w:num w:numId="291">
    <w:abstractNumId w:val="290"/>
  </w:num>
  <w:num w:numId="293">
    <w:abstractNumId w:val="292"/>
  </w:num>
  <w:num w:numId="295">
    <w:abstractNumId w:val="294"/>
  </w:num>
  <w:num w:numId="297">
    <w:abstractNumId w:val="296"/>
  </w:num>
  <w:num w:numId="299">
    <w:abstractNumId w:val="298"/>
  </w:num>
  <w:num w:numId="301">
    <w:abstractNumId w:val="300"/>
  </w:num>
  <w:num w:numId="303">
    <w:abstractNumId w:val="302"/>
  </w:num>
  <w:num w:numId="305">
    <w:abstractNumId w:val="304"/>
  </w:num>
  <w:num w:numId="307">
    <w:abstractNumId w:val="306"/>
  </w:num>
  <w:num w:numId="309">
    <w:abstractNumId w:val="308"/>
  </w:num>
  <w:num w:numId="311">
    <w:abstractNumId w:val="310"/>
  </w:num>
  <w:num w:numId="313">
    <w:abstractNumId w:val="312"/>
  </w:num>
  <w:num w:numId="315">
    <w:abstractNumId w:val="314"/>
  </w:num>
  <w:num w:numId="317">
    <w:abstractNumId w:val="316"/>
  </w:num>
  <w:num w:numId="319">
    <w:abstractNumId w:val="318"/>
  </w:num>
  <w:num w:numId="321">
    <w:abstractNumId w:val="320"/>
  </w:num>
  <w:num w:numId="323">
    <w:abstractNumId w:val="322"/>
  </w:num>
  <w:num w:numId="325">
    <w:abstractNumId w:val="324"/>
  </w:num>
  <w:num w:numId="327">
    <w:abstractNumId w:val="326"/>
  </w:num>
  <w:num w:numId="329">
    <w:abstractNumId w:val="328"/>
  </w:num>
  <w:num w:numId="331">
    <w:abstractNumId w:val="330"/>
  </w:num>
  <w:num w:numId="333">
    <w:abstractNumId w:val="332"/>
  </w:num>
  <w:num w:numId="335">
    <w:abstractNumId w:val="334"/>
  </w:num>
  <w:num w:numId="337">
    <w:abstractNumId w:val="336"/>
  </w:num>
  <w:num w:numId="339">
    <w:abstractNumId w:val="338"/>
  </w:num>
  <w:num w:numId="341">
    <w:abstractNumId w:val="340"/>
  </w:num>
  <w:num w:numId="343">
    <w:abstractNumId w:val="342"/>
  </w:num>
  <w:num w:numId="345">
    <w:abstractNumId w:val="344"/>
  </w:num>
  <w:num w:numId="347">
    <w:abstractNumId w:val="346"/>
  </w:num>
  <w:num w:numId="349">
    <w:abstractNumId w:val="348"/>
  </w:num>
  <w:num w:numId="351">
    <w:abstractNumId w:val="350"/>
  </w:num>
  <w:num w:numId="353">
    <w:abstractNumId w:val="352"/>
  </w:num>
  <w:num w:numId="355">
    <w:abstractNumId w:val="354"/>
  </w:num>
  <w:num w:numId="357">
    <w:abstractNumId w:val="356"/>
  </w:num>
  <w:num w:numId="359">
    <w:abstractNumId w:val="358"/>
  </w:num>
  <w:num w:numId="361">
    <w:abstractNumId w:val="360"/>
  </w:num>
  <w:num w:numId="363">
    <w:abstractNumId w:val="362"/>
  </w:num>
  <w:num w:numId="365">
    <w:abstractNumId w:val="364"/>
  </w:num>
  <w:num w:numId="367">
    <w:abstractNumId w:val="366"/>
  </w:num>
  <w:num w:numId="369">
    <w:abstractNumId w:val="368"/>
  </w:num>
  <w:num w:numId="371">
    <w:abstractNumId w:val="370"/>
  </w:num>
  <w:num w:numId="373">
    <w:abstractNumId w:val="372"/>
  </w:num>
  <w:num w:numId="375">
    <w:abstractNumId w:val="374"/>
  </w:num>
  <w:num w:numId="377">
    <w:abstractNumId w:val="376"/>
  </w:num>
  <w:num w:numId="379">
    <w:abstractNumId w:val="378"/>
  </w:num>
  <w:num w:numId="381">
    <w:abstractNumId w:val="380"/>
  </w:num>
  <w:num w:numId="383">
    <w:abstractNumId w:val="382"/>
  </w:num>
  <w:num w:numId="385">
    <w:abstractNumId w:val="384"/>
  </w:num>
  <w:num w:numId="387">
    <w:abstractNumId w:val="386"/>
  </w:num>
  <w:num w:numId="389">
    <w:abstractNumId w:val="388"/>
  </w:num>
  <w:num w:numId="391">
    <w:abstractNumId w:val="390"/>
  </w:num>
  <w:num w:numId="393">
    <w:abstractNumId w:val="392"/>
  </w:num>
  <w:num w:numId="395">
    <w:abstractNumId w:val="394"/>
  </w:num>
  <w:num w:numId="397">
    <w:abstractNumId w:val="396"/>
  </w:num>
  <w:num w:numId="399">
    <w:abstractNumId w:val="398"/>
  </w:num>
  <w:num w:numId="401">
    <w:abstractNumId w:val="400"/>
  </w:num>
  <w:num w:numId="403">
    <w:abstractNumId w:val="402"/>
  </w:num>
  <w:num w:numId="405">
    <w:abstractNumId w:val="404"/>
  </w:num>
  <w:num w:numId="407">
    <w:abstractNumId w:val="406"/>
  </w:num>
  <w:num w:numId="409">
    <w:abstractNumId w:val="408"/>
  </w:num>
  <w:num w:numId="411">
    <w:abstractNumId w:val="410"/>
  </w:num>
  <w:num w:numId="413">
    <w:abstractNumId w:val="412"/>
  </w:num>
  <w:num w:numId="415">
    <w:abstractNumId w:val="414"/>
  </w:num>
  <w:num w:numId="417">
    <w:abstractNumId w:val="416"/>
  </w:num>
  <w:num w:numId="419">
    <w:abstractNumId w:val="418"/>
  </w:num>
  <w:num w:numId="421">
    <w:abstractNumId w:val="420"/>
  </w:num>
  <w:num w:numId="423">
    <w:abstractNumId w:val="4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Arial" w:eastAsia="Arial" w:hAnsi="Arial" w:cs="Arial"/>
      <w:b w:val="0"/>
      <w:bCs w:val="0"/>
      <w:i w:val="0"/>
      <w:iCs w:val="0"/>
      <w:smallCaps w:val="0"/>
      <w:strike w:val="0"/>
      <w:color w:val="231F20"/>
      <w:sz w:val="44"/>
      <w:szCs w:val="44"/>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Základní text (3)_"/>
    <w:basedOn w:val="DefaultParagraphFont"/>
    <w:link w:val="Style7"/>
    <w:rPr>
      <w:rFonts w:ascii="Arial" w:eastAsia="Arial" w:hAnsi="Arial" w:cs="Arial"/>
      <w:b w:val="0"/>
      <w:bCs w:val="0"/>
      <w:i w:val="0"/>
      <w:iCs w:val="0"/>
      <w:smallCaps w:val="0"/>
      <w:strike w:val="0"/>
      <w:color w:val="231F20"/>
      <w:sz w:val="30"/>
      <w:szCs w:val="30"/>
      <w:u w:val="none"/>
    </w:rPr>
  </w:style>
  <w:style w:type="character" w:customStyle="1" w:styleId="CharStyle10">
    <w:name w:val="Základní text (5)_"/>
    <w:basedOn w:val="DefaultParagraphFont"/>
    <w:link w:val="Style9"/>
    <w:rPr>
      <w:rFonts w:ascii="Times New Roman" w:eastAsia="Times New Roman" w:hAnsi="Times New Roman" w:cs="Times New Roman"/>
      <w:b/>
      <w:bCs/>
      <w:i w:val="0"/>
      <w:iCs w:val="0"/>
      <w:smallCaps w:val="0"/>
      <w:strike w:val="0"/>
      <w:color w:val="231F20"/>
      <w:sz w:val="10"/>
      <w:szCs w:val="10"/>
      <w:u w:val="none"/>
    </w:rPr>
  </w:style>
  <w:style w:type="character" w:customStyle="1" w:styleId="CharStyle12">
    <w:name w:val="Nadpis #3_"/>
    <w:basedOn w:val="DefaultParagraphFont"/>
    <w:link w:val="Style11"/>
    <w:rPr>
      <w:rFonts w:ascii="Arial" w:eastAsia="Arial" w:hAnsi="Arial" w:cs="Arial"/>
      <w:b w:val="0"/>
      <w:bCs w:val="0"/>
      <w:i w:val="0"/>
      <w:iCs w:val="0"/>
      <w:smallCaps w:val="0"/>
      <w:strike w:val="0"/>
      <w:color w:val="231F20"/>
      <w:sz w:val="20"/>
      <w:szCs w:val="20"/>
      <w:u w:val="none"/>
    </w:rPr>
  </w:style>
  <w:style w:type="character" w:customStyle="1" w:styleId="CharStyle14">
    <w:name w:val="Základní text (2)_"/>
    <w:basedOn w:val="DefaultParagraphFont"/>
    <w:link w:val="Style13"/>
    <w:rPr>
      <w:rFonts w:ascii="Arial" w:eastAsia="Arial" w:hAnsi="Arial" w:cs="Arial"/>
      <w:b w:val="0"/>
      <w:bCs w:val="0"/>
      <w:i w:val="0"/>
      <w:iCs w:val="0"/>
      <w:smallCaps w:val="0"/>
      <w:strike w:val="0"/>
      <w:sz w:val="16"/>
      <w:szCs w:val="16"/>
      <w:u w:val="none"/>
    </w:rPr>
  </w:style>
  <w:style w:type="character" w:customStyle="1" w:styleId="CharStyle17">
    <w:name w:val="Základní text_"/>
    <w:basedOn w:val="DefaultParagraphFont"/>
    <w:link w:val="Style16"/>
    <w:rPr>
      <w:rFonts w:ascii="Arial" w:eastAsia="Arial" w:hAnsi="Arial" w:cs="Arial"/>
      <w:b w:val="0"/>
      <w:bCs w:val="0"/>
      <w:i w:val="0"/>
      <w:iCs w:val="0"/>
      <w:smallCaps w:val="0"/>
      <w:strike w:val="0"/>
      <w:color w:val="231F20"/>
      <w:sz w:val="13"/>
      <w:szCs w:val="13"/>
      <w:u w:val="none"/>
    </w:rPr>
  </w:style>
  <w:style w:type="character" w:customStyle="1" w:styleId="CharStyle23">
    <w:name w:val="Základní text (4)_"/>
    <w:basedOn w:val="DefaultParagraphFont"/>
    <w:link w:val="Style22"/>
    <w:rPr>
      <w:rFonts w:ascii="Arial" w:eastAsia="Arial" w:hAnsi="Arial" w:cs="Arial"/>
      <w:b/>
      <w:bCs/>
      <w:i w:val="0"/>
      <w:iCs w:val="0"/>
      <w:smallCaps w:val="0"/>
      <w:strike w:val="0"/>
      <w:sz w:val="36"/>
      <w:szCs w:val="36"/>
      <w:u w:val="none"/>
    </w:rPr>
  </w:style>
  <w:style w:type="character" w:customStyle="1" w:styleId="CharStyle25">
    <w:name w:val="Základní text (6)_"/>
    <w:basedOn w:val="DefaultParagraphFont"/>
    <w:link w:val="Style24"/>
    <w:rPr>
      <w:rFonts w:ascii="Arial" w:eastAsia="Arial" w:hAnsi="Arial" w:cs="Arial"/>
      <w:b w:val="0"/>
      <w:bCs w:val="0"/>
      <w:i w:val="0"/>
      <w:iCs w:val="0"/>
      <w:smallCaps w:val="0"/>
      <w:strike w:val="0"/>
      <w:sz w:val="18"/>
      <w:szCs w:val="18"/>
      <w:u w:val="none"/>
    </w:rPr>
  </w:style>
  <w:style w:type="character" w:customStyle="1" w:styleId="CharStyle28">
    <w:name w:val="Nadpis #4_"/>
    <w:basedOn w:val="DefaultParagraphFont"/>
    <w:link w:val="Style27"/>
    <w:rPr>
      <w:rFonts w:ascii="Arial" w:eastAsia="Arial" w:hAnsi="Arial" w:cs="Arial"/>
      <w:b/>
      <w:bCs/>
      <w:i w:val="0"/>
      <w:iCs w:val="0"/>
      <w:smallCaps w:val="0"/>
      <w:strike w:val="0"/>
      <w:sz w:val="18"/>
      <w:szCs w:val="18"/>
      <w:u w:val="none"/>
    </w:rPr>
  </w:style>
  <w:style w:type="character" w:customStyle="1" w:styleId="CharStyle37">
    <w:name w:val="Záhlaví nebo zápatí_"/>
    <w:basedOn w:val="DefaultParagraphFont"/>
    <w:link w:val="Style36"/>
    <w:rPr>
      <w:rFonts w:ascii="Arial" w:eastAsia="Arial" w:hAnsi="Arial" w:cs="Arial"/>
      <w:b w:val="0"/>
      <w:bCs w:val="0"/>
      <w:i w:val="0"/>
      <w:iCs w:val="0"/>
      <w:smallCaps w:val="0"/>
      <w:strike w:val="0"/>
      <w:sz w:val="16"/>
      <w:szCs w:val="16"/>
      <w:u w:val="none"/>
    </w:rPr>
  </w:style>
  <w:style w:type="character" w:customStyle="1" w:styleId="CharStyle39">
    <w:name w:val="Nadpis #2_"/>
    <w:basedOn w:val="DefaultParagraphFont"/>
    <w:link w:val="Style38"/>
    <w:rPr>
      <w:rFonts w:ascii="Times New Roman" w:eastAsia="Times New Roman" w:hAnsi="Times New Roman" w:cs="Times New Roman"/>
      <w:b/>
      <w:bCs/>
      <w:i w:val="0"/>
      <w:iCs w:val="0"/>
      <w:smallCaps w:val="0"/>
      <w:strike w:val="0"/>
      <w:sz w:val="22"/>
      <w:szCs w:val="22"/>
      <w:u w:val="none"/>
    </w:rPr>
  </w:style>
  <w:style w:type="character" w:customStyle="1" w:styleId="CharStyle42">
    <w:name w:val="Základní text (10)_"/>
    <w:basedOn w:val="DefaultParagraphFont"/>
    <w:link w:val="Style41"/>
    <w:rPr>
      <w:rFonts w:ascii="Times New Roman" w:eastAsia="Times New Roman" w:hAnsi="Times New Roman" w:cs="Times New Roman"/>
      <w:b w:val="0"/>
      <w:bCs w:val="0"/>
      <w:i w:val="0"/>
      <w:iCs w:val="0"/>
      <w:smallCaps w:val="0"/>
      <w:strike w:val="0"/>
      <w:sz w:val="20"/>
      <w:szCs w:val="20"/>
      <w:u w:val="none"/>
    </w:rPr>
  </w:style>
  <w:style w:type="character" w:customStyle="1" w:styleId="CharStyle44">
    <w:name w:val="Základní text (9)_"/>
    <w:basedOn w:val="DefaultParagraphFont"/>
    <w:link w:val="Style43"/>
    <w:rPr>
      <w:rFonts w:ascii="Times New Roman" w:eastAsia="Times New Roman" w:hAnsi="Times New Roman" w:cs="Times New Roman"/>
      <w:b w:val="0"/>
      <w:bCs w:val="0"/>
      <w:i w:val="0"/>
      <w:iCs w:val="0"/>
      <w:smallCaps w:val="0"/>
      <w:strike w:val="0"/>
      <w:sz w:val="18"/>
      <w:szCs w:val="18"/>
      <w:u w:val="none"/>
    </w:rPr>
  </w:style>
  <w:style w:type="character" w:customStyle="1" w:styleId="CharStyle46">
    <w:name w:val="Základní text (11)_"/>
    <w:basedOn w:val="DefaultParagraphFont"/>
    <w:link w:val="Style45"/>
    <w:rPr>
      <w:b w:val="0"/>
      <w:bCs w:val="0"/>
      <w:i w:val="0"/>
      <w:iCs w:val="0"/>
      <w:smallCaps w:val="0"/>
      <w:strike w:val="0"/>
      <w:sz w:val="18"/>
      <w:szCs w:val="18"/>
      <w:u w:val="none"/>
    </w:rPr>
  </w:style>
  <w:style w:type="character" w:customStyle="1" w:styleId="CharStyle52">
    <w:name w:val="Jiné_"/>
    <w:basedOn w:val="DefaultParagraphFont"/>
    <w:link w:val="Style51"/>
    <w:rPr>
      <w:rFonts w:ascii="Arial" w:eastAsia="Arial" w:hAnsi="Arial" w:cs="Arial"/>
      <w:b w:val="0"/>
      <w:bCs w:val="0"/>
      <w:i w:val="0"/>
      <w:iCs w:val="0"/>
      <w:smallCaps w:val="0"/>
      <w:strike w:val="0"/>
      <w:color w:val="231F20"/>
      <w:sz w:val="13"/>
      <w:szCs w:val="13"/>
      <w:u w:val="none"/>
    </w:rPr>
  </w:style>
  <w:style w:type="paragraph" w:customStyle="1" w:styleId="Style2">
    <w:name w:val="Nadpis #1"/>
    <w:basedOn w:val="Normal"/>
    <w:link w:val="CharStyle3"/>
    <w:pPr>
      <w:widowControl w:val="0"/>
      <w:shd w:val="clear" w:color="auto" w:fill="FFFFFF"/>
      <w:spacing w:line="209" w:lineRule="auto"/>
      <w:outlineLvl w:val="0"/>
    </w:pPr>
    <w:rPr>
      <w:rFonts w:ascii="Arial" w:eastAsia="Arial" w:hAnsi="Arial" w:cs="Arial"/>
      <w:b w:val="0"/>
      <w:bCs w:val="0"/>
      <w:i w:val="0"/>
      <w:iCs w:val="0"/>
      <w:smallCaps w:val="0"/>
      <w:strike w:val="0"/>
      <w:color w:val="231F20"/>
      <w:sz w:val="44"/>
      <w:szCs w:val="44"/>
      <w:u w:val="none"/>
    </w:rPr>
  </w:style>
  <w:style w:type="paragraph" w:customStyle="1" w:styleId="Style4">
    <w:name w:val="Záhlaví nebo zápatí (2)"/>
    <w:basedOn w:val="Normal"/>
    <w:link w:val="CharStyle5"/>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7">
    <w:name w:val="Základní text (3)"/>
    <w:basedOn w:val="Normal"/>
    <w:link w:val="CharStyle8"/>
    <w:pPr>
      <w:widowControl w:val="0"/>
      <w:shd w:val="clear" w:color="auto" w:fill="FFFFFF"/>
      <w:spacing w:after="140"/>
      <w:jc w:val="center"/>
    </w:pPr>
    <w:rPr>
      <w:rFonts w:ascii="Arial" w:eastAsia="Arial" w:hAnsi="Arial" w:cs="Arial"/>
      <w:b w:val="0"/>
      <w:bCs w:val="0"/>
      <w:i w:val="0"/>
      <w:iCs w:val="0"/>
      <w:smallCaps w:val="0"/>
      <w:strike w:val="0"/>
      <w:color w:val="231F20"/>
      <w:sz w:val="30"/>
      <w:szCs w:val="30"/>
      <w:u w:val="none"/>
    </w:rPr>
  </w:style>
  <w:style w:type="paragraph" w:customStyle="1" w:styleId="Style9">
    <w:name w:val="Základní text (5)"/>
    <w:basedOn w:val="Normal"/>
    <w:link w:val="CharStyle10"/>
    <w:pPr>
      <w:widowControl w:val="0"/>
      <w:shd w:val="clear" w:color="auto" w:fill="FFFFFF"/>
      <w:jc w:val="center"/>
    </w:pPr>
    <w:rPr>
      <w:rFonts w:ascii="Times New Roman" w:eastAsia="Times New Roman" w:hAnsi="Times New Roman" w:cs="Times New Roman"/>
      <w:b/>
      <w:bCs/>
      <w:i w:val="0"/>
      <w:iCs w:val="0"/>
      <w:smallCaps w:val="0"/>
      <w:strike w:val="0"/>
      <w:color w:val="231F20"/>
      <w:sz w:val="10"/>
      <w:szCs w:val="10"/>
      <w:u w:val="none"/>
    </w:rPr>
  </w:style>
  <w:style w:type="paragraph" w:customStyle="1" w:styleId="Style11">
    <w:name w:val="Nadpis #3"/>
    <w:basedOn w:val="Normal"/>
    <w:link w:val="CharStyle12"/>
    <w:pPr>
      <w:widowControl w:val="0"/>
      <w:shd w:val="clear" w:color="auto" w:fill="FFFFFF"/>
      <w:jc w:val="center"/>
      <w:outlineLvl w:val="2"/>
    </w:pPr>
    <w:rPr>
      <w:rFonts w:ascii="Arial" w:eastAsia="Arial" w:hAnsi="Arial" w:cs="Arial"/>
      <w:b w:val="0"/>
      <w:bCs w:val="0"/>
      <w:i w:val="0"/>
      <w:iCs w:val="0"/>
      <w:smallCaps w:val="0"/>
      <w:strike w:val="0"/>
      <w:color w:val="231F20"/>
      <w:sz w:val="20"/>
      <w:szCs w:val="20"/>
      <w:u w:val="none"/>
    </w:rPr>
  </w:style>
  <w:style w:type="paragraph" w:customStyle="1" w:styleId="Style13">
    <w:name w:val="Základní text (2)"/>
    <w:basedOn w:val="Normal"/>
    <w:link w:val="CharStyle14"/>
    <w:pPr>
      <w:widowControl w:val="0"/>
      <w:shd w:val="clear" w:color="auto" w:fill="FFFFFF"/>
      <w:spacing w:after="140"/>
    </w:pPr>
    <w:rPr>
      <w:rFonts w:ascii="Arial" w:eastAsia="Arial" w:hAnsi="Arial" w:cs="Arial"/>
      <w:b w:val="0"/>
      <w:bCs w:val="0"/>
      <w:i w:val="0"/>
      <w:iCs w:val="0"/>
      <w:smallCaps w:val="0"/>
      <w:strike w:val="0"/>
      <w:sz w:val="16"/>
      <w:szCs w:val="16"/>
      <w:u w:val="none"/>
    </w:rPr>
  </w:style>
  <w:style w:type="paragraph" w:customStyle="1" w:styleId="Style16">
    <w:name w:val="Základní text"/>
    <w:basedOn w:val="Normal"/>
    <w:link w:val="CharStyle17"/>
    <w:pPr>
      <w:widowControl w:val="0"/>
      <w:shd w:val="clear" w:color="auto" w:fill="FFFFFF"/>
    </w:pPr>
    <w:rPr>
      <w:rFonts w:ascii="Arial" w:eastAsia="Arial" w:hAnsi="Arial" w:cs="Arial"/>
      <w:b w:val="0"/>
      <w:bCs w:val="0"/>
      <w:i w:val="0"/>
      <w:iCs w:val="0"/>
      <w:smallCaps w:val="0"/>
      <w:strike w:val="0"/>
      <w:color w:val="231F20"/>
      <w:sz w:val="13"/>
      <w:szCs w:val="13"/>
      <w:u w:val="none"/>
    </w:rPr>
  </w:style>
  <w:style w:type="paragraph" w:customStyle="1" w:styleId="Style22">
    <w:name w:val="Základní text (4)"/>
    <w:basedOn w:val="Normal"/>
    <w:link w:val="CharStyle23"/>
    <w:pPr>
      <w:widowControl w:val="0"/>
      <w:shd w:val="clear" w:color="auto" w:fill="FFFFFF"/>
      <w:jc w:val="center"/>
    </w:pPr>
    <w:rPr>
      <w:rFonts w:ascii="Arial" w:eastAsia="Arial" w:hAnsi="Arial" w:cs="Arial"/>
      <w:b/>
      <w:bCs/>
      <w:i w:val="0"/>
      <w:iCs w:val="0"/>
      <w:smallCaps w:val="0"/>
      <w:strike w:val="0"/>
      <w:sz w:val="36"/>
      <w:szCs w:val="36"/>
      <w:u w:val="none"/>
    </w:rPr>
  </w:style>
  <w:style w:type="paragraph" w:customStyle="1" w:styleId="Style24">
    <w:name w:val="Základní text (6)"/>
    <w:basedOn w:val="Normal"/>
    <w:link w:val="CharStyle25"/>
    <w:pPr>
      <w:widowControl w:val="0"/>
      <w:shd w:val="clear" w:color="auto" w:fill="FFFFFF"/>
      <w:jc w:val="center"/>
    </w:pPr>
    <w:rPr>
      <w:rFonts w:ascii="Arial" w:eastAsia="Arial" w:hAnsi="Arial" w:cs="Arial"/>
      <w:b w:val="0"/>
      <w:bCs w:val="0"/>
      <w:i w:val="0"/>
      <w:iCs w:val="0"/>
      <w:smallCaps w:val="0"/>
      <w:strike w:val="0"/>
      <w:sz w:val="18"/>
      <w:szCs w:val="18"/>
      <w:u w:val="none"/>
    </w:rPr>
  </w:style>
  <w:style w:type="paragraph" w:customStyle="1" w:styleId="Style27">
    <w:name w:val="Nadpis #4"/>
    <w:basedOn w:val="Normal"/>
    <w:link w:val="CharStyle28"/>
    <w:pPr>
      <w:widowControl w:val="0"/>
      <w:shd w:val="clear" w:color="auto" w:fill="FFFFFF"/>
      <w:spacing w:after="140"/>
      <w:jc w:val="center"/>
      <w:outlineLvl w:val="3"/>
    </w:pPr>
    <w:rPr>
      <w:rFonts w:ascii="Arial" w:eastAsia="Arial" w:hAnsi="Arial" w:cs="Arial"/>
      <w:b/>
      <w:bCs/>
      <w:i w:val="0"/>
      <w:iCs w:val="0"/>
      <w:smallCaps w:val="0"/>
      <w:strike w:val="0"/>
      <w:sz w:val="18"/>
      <w:szCs w:val="18"/>
      <w:u w:val="none"/>
    </w:rPr>
  </w:style>
  <w:style w:type="paragraph" w:customStyle="1" w:styleId="Style36">
    <w:name w:val="Záhlaví nebo zápatí"/>
    <w:basedOn w:val="Normal"/>
    <w:link w:val="CharStyle37"/>
    <w:pPr>
      <w:widowControl w:val="0"/>
      <w:shd w:val="clear" w:color="auto" w:fill="FFFFFF"/>
    </w:pPr>
    <w:rPr>
      <w:rFonts w:ascii="Arial" w:eastAsia="Arial" w:hAnsi="Arial" w:cs="Arial"/>
      <w:b w:val="0"/>
      <w:bCs w:val="0"/>
      <w:i w:val="0"/>
      <w:iCs w:val="0"/>
      <w:smallCaps w:val="0"/>
      <w:strike w:val="0"/>
      <w:sz w:val="16"/>
      <w:szCs w:val="16"/>
      <w:u w:val="none"/>
    </w:rPr>
  </w:style>
  <w:style w:type="paragraph" w:customStyle="1" w:styleId="Style38">
    <w:name w:val="Nadpis #2"/>
    <w:basedOn w:val="Normal"/>
    <w:link w:val="CharStyle39"/>
    <w:pPr>
      <w:widowControl w:val="0"/>
      <w:shd w:val="clear" w:color="auto" w:fill="FFFFFF"/>
      <w:spacing w:after="240"/>
      <w:ind w:firstLine="230"/>
      <w:outlineLvl w:val="1"/>
    </w:pPr>
    <w:rPr>
      <w:rFonts w:ascii="Times New Roman" w:eastAsia="Times New Roman" w:hAnsi="Times New Roman" w:cs="Times New Roman"/>
      <w:b/>
      <w:bCs/>
      <w:i w:val="0"/>
      <w:iCs w:val="0"/>
      <w:smallCaps w:val="0"/>
      <w:strike w:val="0"/>
      <w:sz w:val="22"/>
      <w:szCs w:val="22"/>
      <w:u w:val="none"/>
    </w:rPr>
  </w:style>
  <w:style w:type="paragraph" w:customStyle="1" w:styleId="Style41">
    <w:name w:val="Základní text (10)"/>
    <w:basedOn w:val="Normal"/>
    <w:link w:val="CharStyle42"/>
    <w:pPr>
      <w:widowControl w:val="0"/>
      <w:shd w:val="clear" w:color="auto" w:fill="FFFFFF"/>
      <w:spacing w:after="190"/>
      <w:ind w:firstLine="370"/>
    </w:pPr>
    <w:rPr>
      <w:rFonts w:ascii="Times New Roman" w:eastAsia="Times New Roman" w:hAnsi="Times New Roman" w:cs="Times New Roman"/>
      <w:b w:val="0"/>
      <w:bCs w:val="0"/>
      <w:i w:val="0"/>
      <w:iCs w:val="0"/>
      <w:smallCaps w:val="0"/>
      <w:strike w:val="0"/>
      <w:sz w:val="20"/>
      <w:szCs w:val="20"/>
      <w:u w:val="none"/>
    </w:rPr>
  </w:style>
  <w:style w:type="paragraph" w:customStyle="1" w:styleId="Style43">
    <w:name w:val="Základní text (9)"/>
    <w:basedOn w:val="Normal"/>
    <w:link w:val="CharStyle44"/>
    <w:pPr>
      <w:widowControl w:val="0"/>
      <w:shd w:val="clear" w:color="auto" w:fill="FFFFFF"/>
    </w:pPr>
    <w:rPr>
      <w:rFonts w:ascii="Times New Roman" w:eastAsia="Times New Roman" w:hAnsi="Times New Roman" w:cs="Times New Roman"/>
      <w:b w:val="0"/>
      <w:bCs w:val="0"/>
      <w:i w:val="0"/>
      <w:iCs w:val="0"/>
      <w:smallCaps w:val="0"/>
      <w:strike w:val="0"/>
      <w:sz w:val="18"/>
      <w:szCs w:val="18"/>
      <w:u w:val="none"/>
    </w:rPr>
  </w:style>
  <w:style w:type="paragraph" w:customStyle="1" w:styleId="Style45">
    <w:name w:val="Základní text (11)"/>
    <w:basedOn w:val="Normal"/>
    <w:link w:val="CharStyle46"/>
    <w:pPr>
      <w:widowControl w:val="0"/>
      <w:shd w:val="clear" w:color="auto" w:fill="FFFFFF"/>
    </w:pPr>
    <w:rPr>
      <w:b w:val="0"/>
      <w:bCs w:val="0"/>
      <w:i w:val="0"/>
      <w:iCs w:val="0"/>
      <w:smallCaps w:val="0"/>
      <w:strike w:val="0"/>
      <w:sz w:val="18"/>
      <w:szCs w:val="18"/>
      <w:u w:val="none"/>
    </w:rPr>
  </w:style>
  <w:style w:type="paragraph" w:customStyle="1" w:styleId="Style51">
    <w:name w:val="Jiné"/>
    <w:basedOn w:val="Normal"/>
    <w:link w:val="CharStyle52"/>
    <w:pPr>
      <w:widowControl w:val="0"/>
      <w:shd w:val="clear" w:color="auto" w:fill="FFFFFF"/>
    </w:pPr>
    <w:rPr>
      <w:rFonts w:ascii="Arial" w:eastAsia="Arial" w:hAnsi="Arial" w:cs="Arial"/>
      <w:b w:val="0"/>
      <w:bCs w:val="0"/>
      <w:i w:val="0"/>
      <w:iCs w:val="0"/>
      <w:smallCaps w:val="0"/>
      <w:strike w:val="0"/>
      <w:color w:val="231F20"/>
      <w:sz w:val="13"/>
      <w:szCs w:val="13"/>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 Id="rId25" Type="http://schemas.openxmlformats.org/officeDocument/2006/relationships/footer" Target="footer21.xml"/><Relationship Id="rId26" Type="http://schemas.openxmlformats.org/officeDocument/2006/relationships/footer" Target="footer22.xml"/><Relationship Id="rId27" Type="http://schemas.openxmlformats.org/officeDocument/2006/relationships/footer" Target="footer23.xml"/><Relationship Id="rId28" Type="http://schemas.openxmlformats.org/officeDocument/2006/relationships/footer" Target="footer24.xml"/><Relationship Id="rId29" Type="http://schemas.openxmlformats.org/officeDocument/2006/relationships/footer" Target="footer25.xml"/><Relationship Id="rId30" Type="http://schemas.openxmlformats.org/officeDocument/2006/relationships/footer" Target="footer26.xml"/><Relationship Id="rId31" Type="http://schemas.openxmlformats.org/officeDocument/2006/relationships/footer" Target="footer27.xml"/><Relationship Id="rId32" Type="http://schemas.openxmlformats.org/officeDocument/2006/relationships/header" Target="header1.xml"/><Relationship Id="rId33" Type="http://schemas.openxmlformats.org/officeDocument/2006/relationships/footer" Target="footer28.xml"/><Relationship Id="rId34" Type="http://schemas.openxmlformats.org/officeDocument/2006/relationships/header" Target="header2.xml"/><Relationship Id="rId35" Type="http://schemas.openxmlformats.org/officeDocument/2006/relationships/footer" Target="footer29.xml"/><Relationship Id="rId36" Type="http://schemas.openxmlformats.org/officeDocument/2006/relationships/header" Target="header3.xml"/><Relationship Id="rId37" Type="http://schemas.openxmlformats.org/officeDocument/2006/relationships/footer" Target="footer30.xml"/><Relationship Id="rId38" Type="http://schemas.openxmlformats.org/officeDocument/2006/relationships/header" Target="header4.xml"/><Relationship Id="rId39" Type="http://schemas.openxmlformats.org/officeDocument/2006/relationships/footer" Target="footer31.xml"/><Relationship Id="rId40" Type="http://schemas.openxmlformats.org/officeDocument/2006/relationships/header" Target="header5.xml"/><Relationship Id="rId41" Type="http://schemas.openxmlformats.org/officeDocument/2006/relationships/footer" Target="footer32.xml"/><Relationship Id="rId42" Type="http://schemas.openxmlformats.org/officeDocument/2006/relationships/header" Target="header6.xml"/><Relationship Id="rId43" Type="http://schemas.openxmlformats.org/officeDocument/2006/relationships/footer" Target="footer33.xml"/><Relationship Id="rId44" Type="http://schemas.openxmlformats.org/officeDocument/2006/relationships/header" Target="header7.xml"/><Relationship Id="rId45" Type="http://schemas.openxmlformats.org/officeDocument/2006/relationships/footer" Target="footer34.xml"/><Relationship Id="rId46" Type="http://schemas.openxmlformats.org/officeDocument/2006/relationships/header" Target="header8.xml"/><Relationship Id="rId47" Type="http://schemas.openxmlformats.org/officeDocument/2006/relationships/footer" Target="footer35.xml"/></Relationships>
</file>

<file path=docProps/core.xml><?xml version="1.0" encoding="utf-8"?>
<cp:coreProperties xmlns:cp="http://schemas.openxmlformats.org/package/2006/metadata/core-properties" xmlns:dc="http://purl.org/dc/elements/1.1/">
  <dc:title>Microsoft Word - 1_VPP_majetek_NOZ_2014</dc:title>
  <dc:subject/>
  <dc:creator>janouchova</dc:creator>
  <cp:keywords/>
</cp:coreProperties>
</file>