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A84F95">
        <w:trPr>
          <w:cantSplit/>
        </w:trPr>
        <w:tc>
          <w:tcPr>
            <w:tcW w:w="10772" w:type="dxa"/>
            <w:gridSpan w:val="2"/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4F95">
        <w:trPr>
          <w:cantSplit/>
        </w:trPr>
        <w:tc>
          <w:tcPr>
            <w:tcW w:w="5924" w:type="dxa"/>
            <w:vAlign w:val="center"/>
          </w:tcPr>
          <w:p w:rsidR="00A84F95" w:rsidRDefault="00221AF3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:rsidR="00A84F95" w:rsidRDefault="00221AF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  OBJ/64/2021</w:t>
            </w:r>
            <w:proofErr w:type="gramEnd"/>
          </w:p>
        </w:tc>
      </w:tr>
    </w:tbl>
    <w:p w:rsidR="00A84F95" w:rsidRDefault="00A84F95">
      <w:pPr>
        <w:sectPr w:rsidR="00A84F95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A84F95">
        <w:trPr>
          <w:cantSplit/>
        </w:trPr>
        <w:tc>
          <w:tcPr>
            <w:tcW w:w="215" w:type="dxa"/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00090719</w:t>
            </w:r>
          </w:p>
        </w:tc>
        <w:tc>
          <w:tcPr>
            <w:tcW w:w="539" w:type="dxa"/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4F95">
        <w:trPr>
          <w:cantSplit/>
        </w:trPr>
        <w:tc>
          <w:tcPr>
            <w:tcW w:w="215" w:type="dxa"/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:rsidR="00A84F95" w:rsidRDefault="00221AF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knihovna Jihlava, příspěvková organizace</w:t>
            </w:r>
          </w:p>
        </w:tc>
      </w:tr>
      <w:tr w:rsidR="00A84F95">
        <w:trPr>
          <w:cantSplit/>
        </w:trPr>
        <w:tc>
          <w:tcPr>
            <w:tcW w:w="1831" w:type="dxa"/>
            <w:gridSpan w:val="3"/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109/1</w:t>
            </w:r>
          </w:p>
        </w:tc>
        <w:tc>
          <w:tcPr>
            <w:tcW w:w="4848" w:type="dxa"/>
            <w:gridSpan w:val="5"/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4F95">
        <w:trPr>
          <w:cantSplit/>
        </w:trPr>
        <w:tc>
          <w:tcPr>
            <w:tcW w:w="1831" w:type="dxa"/>
            <w:gridSpan w:val="3"/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586 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</w:tr>
      <w:tr w:rsidR="00A84F95">
        <w:trPr>
          <w:cantSplit/>
        </w:trPr>
        <w:tc>
          <w:tcPr>
            <w:tcW w:w="1831" w:type="dxa"/>
            <w:gridSpan w:val="3"/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Edenred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CZ s.r.o.</w:t>
            </w:r>
          </w:p>
        </w:tc>
      </w:tr>
      <w:tr w:rsidR="00A84F95">
        <w:trPr>
          <w:cantSplit/>
        </w:trPr>
        <w:tc>
          <w:tcPr>
            <w:tcW w:w="215" w:type="dxa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Pernerova 691/42</w:t>
            </w:r>
          </w:p>
        </w:tc>
      </w:tr>
      <w:tr w:rsidR="00A84F95">
        <w:trPr>
          <w:cantSplit/>
        </w:trPr>
        <w:tc>
          <w:tcPr>
            <w:tcW w:w="215" w:type="dxa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A84F95" w:rsidRDefault="00684A2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xxxxxxxxxxxxxxxxx</w:t>
            </w:r>
            <w:proofErr w:type="spellEnd"/>
          </w:p>
        </w:tc>
        <w:tc>
          <w:tcPr>
            <w:tcW w:w="539" w:type="dxa"/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84F95">
        <w:trPr>
          <w:cantSplit/>
        </w:trPr>
        <w:tc>
          <w:tcPr>
            <w:tcW w:w="1831" w:type="dxa"/>
            <w:gridSpan w:val="3"/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186 00  Praha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8</w:t>
            </w:r>
          </w:p>
        </w:tc>
      </w:tr>
      <w:tr w:rsidR="00A84F95">
        <w:trPr>
          <w:cantSplit/>
        </w:trPr>
        <w:tc>
          <w:tcPr>
            <w:tcW w:w="1831" w:type="dxa"/>
            <w:gridSpan w:val="3"/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84F95">
        <w:trPr>
          <w:cantSplit/>
        </w:trPr>
        <w:tc>
          <w:tcPr>
            <w:tcW w:w="5278" w:type="dxa"/>
            <w:gridSpan w:val="9"/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84F95">
        <w:trPr>
          <w:cantSplit/>
        </w:trPr>
        <w:tc>
          <w:tcPr>
            <w:tcW w:w="10772" w:type="dxa"/>
            <w:gridSpan w:val="16"/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84F95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A84F95" w:rsidRDefault="00A84F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stravenky á 100 Kč, počet ks 525, celková cena 53 452,88 Kč</w:t>
            </w:r>
          </w:p>
        </w:tc>
      </w:tr>
      <w:tr w:rsidR="00A84F9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A84F95" w:rsidRDefault="00A84F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:rsidR="00A84F95" w:rsidRDefault="00221AF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gramStart"/>
            <w:r>
              <w:rPr>
                <w:rFonts w:ascii="Courier New" w:hAnsi="Courier New"/>
                <w:sz w:val="18"/>
              </w:rPr>
              <w:t>Objednáváme : stravenky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á 100 Kč, počet ks 525, celková cena 53 452,88 Kč</w:t>
            </w:r>
            <w:r>
              <w:rPr>
                <w:rFonts w:ascii="Courier New" w:hAnsi="Courier New"/>
                <w:sz w:val="18"/>
              </w:rPr>
              <w:br/>
              <w:t>Kód klienta 182917</w:t>
            </w:r>
          </w:p>
        </w:tc>
      </w:tr>
      <w:tr w:rsidR="00A84F95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A84F95" w:rsidRDefault="00A84F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A84F95" w:rsidRDefault="00A84F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A84F95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Jihlavě</w:t>
            </w:r>
            <w:proofErr w:type="gramEnd"/>
          </w:p>
        </w:tc>
      </w:tr>
      <w:tr w:rsidR="00A84F9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A84F95" w:rsidRDefault="00221AF3" w:rsidP="00684A2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</w:t>
            </w:r>
            <w:r w:rsidR="00684A22">
              <w:rPr>
                <w:rFonts w:ascii="Arial" w:hAnsi="Arial"/>
                <w:sz w:val="18"/>
              </w:rPr>
              <w:t>6</w:t>
            </w:r>
            <w:r>
              <w:rPr>
                <w:rFonts w:ascii="Arial" w:hAnsi="Arial"/>
                <w:sz w:val="18"/>
              </w:rPr>
              <w:t>.05.2021</w:t>
            </w:r>
            <w:proofErr w:type="gramEnd"/>
          </w:p>
        </w:tc>
      </w:tr>
      <w:tr w:rsidR="00A84F9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A84F95" w:rsidRDefault="00684A2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</w:t>
            </w:r>
            <w:proofErr w:type="spellEnd"/>
          </w:p>
        </w:tc>
      </w:tr>
      <w:tr w:rsidR="00A84F95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:rsidR="00A84F95" w:rsidRDefault="00684A2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</w:tr>
      <w:tr w:rsidR="00A84F95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A84F95" w:rsidRDefault="00684A2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</w:t>
            </w:r>
            <w:proofErr w:type="spellEnd"/>
          </w:p>
        </w:tc>
      </w:tr>
      <w:tr w:rsidR="00A84F95">
        <w:trPr>
          <w:cantSplit/>
        </w:trPr>
        <w:tc>
          <w:tcPr>
            <w:tcW w:w="215" w:type="dxa"/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:rsidR="00A84F95" w:rsidRDefault="00221AF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A84F95">
        <w:trPr>
          <w:cantSplit/>
        </w:trPr>
        <w:tc>
          <w:tcPr>
            <w:tcW w:w="10772" w:type="dxa"/>
            <w:vAlign w:val="center"/>
          </w:tcPr>
          <w:p w:rsidR="00A84F95" w:rsidRDefault="00A84F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18763D" w:rsidRDefault="0018763D">
      <w:bookmarkStart w:id="0" w:name="_GoBack"/>
      <w:bookmarkEnd w:id="0"/>
    </w:p>
    <w:sectPr w:rsidR="0018763D">
      <w:headerReference w:type="default" r:id="rId8"/>
      <w:headerReference w:type="first" r:id="rId9"/>
      <w:footerReference w:type="first" r:id="rId10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871" w:rsidRDefault="004F0871">
      <w:pPr>
        <w:spacing w:after="0" w:line="240" w:lineRule="auto"/>
      </w:pPr>
      <w:r>
        <w:separator/>
      </w:r>
    </w:p>
  </w:endnote>
  <w:endnote w:type="continuationSeparator" w:id="0">
    <w:p w:rsidR="004F0871" w:rsidRDefault="004F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3D" w:rsidRDefault="00221AF3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871" w:rsidRDefault="004F0871">
      <w:pPr>
        <w:spacing w:after="0" w:line="240" w:lineRule="auto"/>
      </w:pPr>
      <w:r>
        <w:separator/>
      </w:r>
    </w:p>
  </w:footnote>
  <w:footnote w:type="continuationSeparator" w:id="0">
    <w:p w:rsidR="004F0871" w:rsidRDefault="004F0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A84F95">
      <w:trPr>
        <w:cantSplit/>
      </w:trPr>
      <w:tc>
        <w:tcPr>
          <w:tcW w:w="10772" w:type="dxa"/>
          <w:gridSpan w:val="2"/>
          <w:vAlign w:val="center"/>
        </w:tcPr>
        <w:p w:rsidR="00A84F95" w:rsidRDefault="00A84F9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84F95">
      <w:trPr>
        <w:cantSplit/>
      </w:trPr>
      <w:tc>
        <w:tcPr>
          <w:tcW w:w="5924" w:type="dxa"/>
          <w:vAlign w:val="center"/>
        </w:tcPr>
        <w:p w:rsidR="00A84F95" w:rsidRDefault="00221AF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:rsidR="00A84F95" w:rsidRDefault="00221AF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OBJ/64/2021</w:t>
          </w:r>
          <w:proofErr w:type="gramEnd"/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63D" w:rsidRDefault="00221AF3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95"/>
    <w:rsid w:val="0018763D"/>
    <w:rsid w:val="00221AF3"/>
    <w:rsid w:val="004F0871"/>
    <w:rsid w:val="00684A22"/>
    <w:rsid w:val="00A8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RYCHTECKÁ Renáta Ing.</dc:creator>
  <cp:lastModifiedBy>MěK Jihlava-Útvar ekonomicko-správní</cp:lastModifiedBy>
  <cp:revision>3</cp:revision>
  <dcterms:created xsi:type="dcterms:W3CDTF">2021-05-27T05:12:00Z</dcterms:created>
  <dcterms:modified xsi:type="dcterms:W3CDTF">2021-05-27T05:16:00Z</dcterms:modified>
</cp:coreProperties>
</file>