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C8" w:rsidRPr="001847C8" w:rsidRDefault="00DA5EC8" w:rsidP="00DA5EC8">
      <w:pPr>
        <w:jc w:val="both"/>
        <w:rPr>
          <w:rFonts w:ascii="Times" w:hAnsi="Times"/>
          <w:b/>
          <w:sz w:val="28"/>
          <w:szCs w:val="28"/>
        </w:rPr>
      </w:pPr>
      <w:r w:rsidRPr="001847C8">
        <w:rPr>
          <w:b/>
          <w:sz w:val="28"/>
          <w:szCs w:val="28"/>
        </w:rPr>
        <w:t>Česká republika</w:t>
      </w:r>
      <w:r w:rsidRPr="001847C8">
        <w:rPr>
          <w:rFonts w:ascii="Times" w:hAnsi="Times"/>
          <w:b/>
          <w:bCs/>
          <w:sz w:val="28"/>
          <w:szCs w:val="28"/>
        </w:rPr>
        <w:t xml:space="preserve"> - Státní pozemkový úřad</w:t>
      </w:r>
    </w:p>
    <w:p w:rsidR="00DA5EC8" w:rsidRPr="00500DA0" w:rsidRDefault="00DA5EC8" w:rsidP="00DA5EC8">
      <w:pPr>
        <w:rPr>
          <w:rFonts w:ascii="Times" w:hAnsi="Times"/>
        </w:rPr>
      </w:pPr>
      <w:r w:rsidRPr="00500DA0">
        <w:rPr>
          <w:rFonts w:ascii="Times" w:hAnsi="Times"/>
        </w:rPr>
        <w:t> Sídlo: Praha 3, Husinecká 1024/11a, PSČ 130 00</w:t>
      </w:r>
    </w:p>
    <w:p w:rsidR="00F26CE4" w:rsidRDefault="00F26CE4" w:rsidP="00F26CE4">
      <w:pPr>
        <w:ind w:right="-108"/>
        <w:jc w:val="both"/>
        <w:rPr>
          <w:rFonts w:ascii="Times" w:hAnsi="Times"/>
        </w:rPr>
      </w:pPr>
      <w:r w:rsidRPr="00500DA0">
        <w:rPr>
          <w:rFonts w:ascii="Times" w:hAnsi="Times"/>
        </w:rPr>
        <w:t>Z</w:t>
      </w:r>
      <w:r w:rsidR="00DA5EC8" w:rsidRPr="00500DA0">
        <w:rPr>
          <w:rFonts w:ascii="Times" w:hAnsi="Times"/>
        </w:rPr>
        <w:t>astoupen</w:t>
      </w:r>
      <w:r>
        <w:rPr>
          <w:rFonts w:ascii="Times" w:hAnsi="Times"/>
        </w:rPr>
        <w:t>í:</w:t>
      </w:r>
      <w:r w:rsidR="00DA5EC8" w:rsidRPr="00500DA0">
        <w:rPr>
          <w:rFonts w:ascii="Times" w:hAnsi="Times"/>
        </w:rPr>
        <w:t xml:space="preserve"> ředitel</w:t>
      </w:r>
      <w:r>
        <w:rPr>
          <w:rFonts w:ascii="Times" w:hAnsi="Times"/>
        </w:rPr>
        <w:t>ka</w:t>
      </w:r>
      <w:r w:rsidR="00DA5EC8" w:rsidRPr="00500DA0">
        <w:rPr>
          <w:rFonts w:ascii="Times" w:hAnsi="Times"/>
        </w:rPr>
        <w:t xml:space="preserve"> Krajského pozemkového úřadu pro</w:t>
      </w:r>
      <w:r>
        <w:rPr>
          <w:rFonts w:ascii="Times" w:hAnsi="Times"/>
        </w:rPr>
        <w:t xml:space="preserve"> Jihočeský kraj</w:t>
      </w:r>
    </w:p>
    <w:p w:rsidR="00F26CE4" w:rsidRDefault="00F26CE4" w:rsidP="00F26CE4">
      <w:pPr>
        <w:ind w:right="-108"/>
        <w:jc w:val="both"/>
        <w:rPr>
          <w:rFonts w:ascii="Times" w:hAnsi="Times"/>
        </w:rPr>
      </w:pPr>
      <w:r w:rsidRPr="00F26CE4">
        <w:rPr>
          <w:rFonts w:ascii="Times" w:hAnsi="Times"/>
          <w:iCs/>
        </w:rPr>
        <w:t>Ing. Ev</w:t>
      </w:r>
      <w:r>
        <w:rPr>
          <w:rFonts w:ascii="Times" w:hAnsi="Times"/>
          <w:iCs/>
        </w:rPr>
        <w:t>a</w:t>
      </w:r>
      <w:r w:rsidRPr="00F26CE4">
        <w:rPr>
          <w:rFonts w:ascii="Times" w:hAnsi="Times"/>
          <w:iCs/>
        </w:rPr>
        <w:t xml:space="preserve"> Schmidtmajerov</w:t>
      </w:r>
      <w:r>
        <w:rPr>
          <w:rFonts w:ascii="Times" w:hAnsi="Times"/>
          <w:iCs/>
        </w:rPr>
        <w:t>á</w:t>
      </w:r>
      <w:r w:rsidRPr="00F26CE4">
        <w:rPr>
          <w:rFonts w:ascii="Times" w:hAnsi="Times"/>
          <w:iCs/>
        </w:rPr>
        <w:t>, CSc.</w:t>
      </w:r>
    </w:p>
    <w:p w:rsidR="00DA5EC8" w:rsidRPr="00F26CE4" w:rsidRDefault="00DA5EC8" w:rsidP="00F26CE4">
      <w:pPr>
        <w:ind w:right="-108"/>
        <w:jc w:val="both"/>
        <w:rPr>
          <w:rFonts w:ascii="Times" w:hAnsi="Times"/>
        </w:rPr>
      </w:pPr>
      <w:r w:rsidRPr="00F26CE4">
        <w:rPr>
          <w:rFonts w:ascii="Times" w:hAnsi="Times"/>
        </w:rPr>
        <w:t>adresa</w:t>
      </w:r>
      <w:r w:rsidR="00F26CE4" w:rsidRPr="00F26CE4">
        <w:rPr>
          <w:rFonts w:ascii="Times" w:hAnsi="Times"/>
        </w:rPr>
        <w:t>:</w:t>
      </w:r>
      <w:r w:rsidRPr="00F26CE4">
        <w:rPr>
          <w:rFonts w:ascii="Times" w:hAnsi="Times"/>
        </w:rPr>
        <w:t xml:space="preserve"> </w:t>
      </w:r>
      <w:r w:rsidR="00F26CE4" w:rsidRPr="00F26CE4">
        <w:t xml:space="preserve">Rudolfovská 80, 370 01  České Budějovice, </w:t>
      </w:r>
    </w:p>
    <w:p w:rsidR="00DA5EC8" w:rsidRPr="00F26CE4" w:rsidRDefault="00DA5EC8" w:rsidP="00DA5EC8">
      <w:pPr>
        <w:pStyle w:val="Nadpis3"/>
        <w:rPr>
          <w:rFonts w:ascii="Times" w:hAnsi="Times"/>
          <w:b w:val="0"/>
          <w:color w:val="auto"/>
        </w:rPr>
      </w:pPr>
      <w:r w:rsidRPr="00F26CE4">
        <w:rPr>
          <w:rFonts w:ascii="Times" w:hAnsi="Times"/>
          <w:b w:val="0"/>
          <w:color w:val="auto"/>
        </w:rPr>
        <w:t>IČO: 01312774, DIČ: CZ01312774</w:t>
      </w:r>
    </w:p>
    <w:p w:rsidR="00F26CE4" w:rsidRPr="00F26CE4" w:rsidRDefault="00F26CE4" w:rsidP="00F26CE4">
      <w:pPr>
        <w:outlineLvl w:val="0"/>
      </w:pPr>
      <w:r w:rsidRPr="00F26CE4">
        <w:t>Bankovní spojení: Č</w:t>
      </w:r>
      <w:r>
        <w:t>eská národní banka</w:t>
      </w:r>
      <w:r w:rsidRPr="00F26CE4">
        <w:t xml:space="preserve"> </w:t>
      </w:r>
    </w:p>
    <w:p w:rsidR="00F26CE4" w:rsidRPr="00F26CE4" w:rsidRDefault="00F26CE4" w:rsidP="00F26CE4">
      <w:r w:rsidRPr="00F26CE4">
        <w:t>číslo účtu: 36011-3723001/0710</w:t>
      </w:r>
    </w:p>
    <w:p w:rsidR="00F26CE4" w:rsidRDefault="00F26CE4" w:rsidP="00F26CE4">
      <w:r w:rsidRPr="00F26CE4">
        <w:t>variabilní symbol: 24113999</w:t>
      </w:r>
    </w:p>
    <w:p w:rsidR="00DA5EC8" w:rsidRPr="00500DA0" w:rsidRDefault="00DA5EC8" w:rsidP="00F26CE4">
      <w:pPr>
        <w:rPr>
          <w:rFonts w:ascii="Times" w:hAnsi="Times"/>
          <w:sz w:val="20"/>
          <w:szCs w:val="20"/>
        </w:rPr>
      </w:pPr>
      <w:r w:rsidRPr="00500DA0">
        <w:rPr>
          <w:rFonts w:ascii="Times" w:hAnsi="Times"/>
        </w:rPr>
        <w:t> (dále jen  ” p r o d á v a j í c í ”)</w:t>
      </w:r>
    </w:p>
    <w:p w:rsidR="00DA5EC8" w:rsidRPr="00500DA0" w:rsidRDefault="00DA5EC8" w:rsidP="00DA5EC8">
      <w:pPr>
        <w:rPr>
          <w:rFonts w:ascii="Times" w:hAnsi="Times"/>
        </w:rPr>
      </w:pPr>
    </w:p>
    <w:p w:rsidR="00DA5EC8" w:rsidRPr="00500DA0" w:rsidRDefault="00DA5EC8" w:rsidP="00DA5EC8">
      <w:pPr>
        <w:rPr>
          <w:rFonts w:ascii="Times" w:hAnsi="Times"/>
          <w:sz w:val="20"/>
          <w:szCs w:val="20"/>
        </w:rPr>
      </w:pPr>
      <w:r w:rsidRPr="00500DA0">
        <w:rPr>
          <w:rFonts w:ascii="Times" w:hAnsi="Times"/>
        </w:rPr>
        <w:t>a</w:t>
      </w:r>
    </w:p>
    <w:p w:rsidR="00DA5EC8" w:rsidRPr="00500DA0" w:rsidRDefault="00DA5EC8" w:rsidP="00DA5EC8">
      <w:pPr>
        <w:jc w:val="both"/>
        <w:rPr>
          <w:rFonts w:ascii="Times" w:hAnsi="Times"/>
          <w:i/>
          <w:iCs/>
        </w:rPr>
      </w:pPr>
    </w:p>
    <w:p w:rsidR="00F26CE4" w:rsidRDefault="00F26CE4" w:rsidP="00F26CE4">
      <w:pPr>
        <w:rPr>
          <w:iCs/>
        </w:rPr>
      </w:pPr>
      <w:r w:rsidRPr="00F26CE4">
        <w:rPr>
          <w:iCs/>
        </w:rPr>
        <w:t xml:space="preserve">pan </w:t>
      </w:r>
      <w:r w:rsidRPr="00F26CE4">
        <w:rPr>
          <w:b/>
          <w:iCs/>
          <w:sz w:val="28"/>
          <w:szCs w:val="28"/>
        </w:rPr>
        <w:t>Ing. Václav Čížek</w:t>
      </w:r>
      <w:r>
        <w:rPr>
          <w:iCs/>
        </w:rPr>
        <w:t>,</w:t>
      </w:r>
    </w:p>
    <w:p w:rsidR="00F26CE4" w:rsidRPr="00F26CE4" w:rsidRDefault="00F26CE4" w:rsidP="00F26CE4">
      <w:pPr>
        <w:rPr>
          <w:iCs/>
        </w:rPr>
      </w:pPr>
      <w:r w:rsidRPr="00F26CE4">
        <w:rPr>
          <w:iCs/>
        </w:rPr>
        <w:t>trvale bytem: Žďár nad Sázavou</w:t>
      </w:r>
    </w:p>
    <w:p w:rsidR="00DA5EC8" w:rsidRPr="00500DA0" w:rsidRDefault="00F26CE4" w:rsidP="00DA5EC8">
      <w:pPr>
        <w:rPr>
          <w:rFonts w:ascii="Times" w:hAnsi="Times"/>
        </w:rPr>
      </w:pPr>
      <w:r w:rsidRPr="00500DA0">
        <w:rPr>
          <w:rFonts w:ascii="Times" w:hAnsi="Times"/>
        </w:rPr>
        <w:t xml:space="preserve"> </w:t>
      </w:r>
      <w:r w:rsidR="00DA5EC8" w:rsidRPr="00500DA0">
        <w:rPr>
          <w:rFonts w:ascii="Times" w:hAnsi="Times"/>
        </w:rPr>
        <w:t>(dále jen  ”</w:t>
      </w:r>
      <w:r w:rsidR="00831AE7" w:rsidRPr="00500DA0">
        <w:t xml:space="preserve"> k u p u j í c í </w:t>
      </w:r>
      <w:r w:rsidR="00DA5EC8" w:rsidRPr="00500DA0">
        <w:rPr>
          <w:rFonts w:ascii="Times" w:hAnsi="Times"/>
        </w:rPr>
        <w:t>”)</w:t>
      </w:r>
    </w:p>
    <w:p w:rsidR="00DA5EC8" w:rsidRPr="00500DA0" w:rsidRDefault="00DA5EC8" w:rsidP="00DA5EC8">
      <w:pPr>
        <w:rPr>
          <w:rFonts w:ascii="Times" w:hAnsi="Times"/>
        </w:rPr>
      </w:pPr>
    </w:p>
    <w:p w:rsidR="00DA5EC8" w:rsidRPr="00500DA0" w:rsidRDefault="00DA5EC8" w:rsidP="00DA5EC8">
      <w:pPr>
        <w:rPr>
          <w:rFonts w:ascii="Times" w:hAnsi="Times"/>
        </w:rPr>
      </w:pPr>
    </w:p>
    <w:p w:rsidR="00DA5EC8" w:rsidRPr="00500DA0" w:rsidRDefault="00DA5EC8" w:rsidP="00DA5EC8">
      <w:pPr>
        <w:rPr>
          <w:rFonts w:ascii="Times" w:hAnsi="Times"/>
          <w:sz w:val="20"/>
          <w:szCs w:val="20"/>
        </w:rPr>
      </w:pPr>
      <w:r w:rsidRPr="00500DA0">
        <w:rPr>
          <w:rFonts w:ascii="Times" w:hAnsi="Times"/>
        </w:rPr>
        <w:t>uzavírají tuto:</w:t>
      </w:r>
    </w:p>
    <w:p w:rsidR="00DA5EC8" w:rsidRPr="00500DA0" w:rsidRDefault="00DA5EC8" w:rsidP="00DA5EC8">
      <w:pPr>
        <w:rPr>
          <w:rFonts w:ascii="Times" w:hAnsi="Times"/>
          <w:sz w:val="20"/>
          <w:szCs w:val="20"/>
        </w:rPr>
      </w:pPr>
    </w:p>
    <w:p w:rsidR="00DA5EC8" w:rsidRPr="00500DA0" w:rsidRDefault="00DA5EC8" w:rsidP="00DA5EC8">
      <w:pPr>
        <w:jc w:val="center"/>
        <w:rPr>
          <w:rFonts w:ascii="Times" w:hAnsi="Times"/>
          <w:bCs/>
        </w:rPr>
      </w:pPr>
    </w:p>
    <w:p w:rsidR="00DA5EC8" w:rsidRPr="001847C8" w:rsidRDefault="00DA5EC8" w:rsidP="00DA5EC8">
      <w:pPr>
        <w:jc w:val="center"/>
        <w:rPr>
          <w:rFonts w:ascii="Times" w:hAnsi="Times"/>
          <w:b/>
          <w:bCs/>
          <w:sz w:val="32"/>
          <w:szCs w:val="32"/>
        </w:rPr>
      </w:pPr>
      <w:r w:rsidRPr="001847C8">
        <w:rPr>
          <w:rFonts w:ascii="Times" w:hAnsi="Times"/>
          <w:b/>
          <w:bCs/>
          <w:sz w:val="32"/>
          <w:szCs w:val="32"/>
        </w:rPr>
        <w:t> SMLOUVU O PŘEVODU PRIVATIZOVANÉHO MAJETKU</w:t>
      </w:r>
    </w:p>
    <w:p w:rsidR="00F26CE4" w:rsidRPr="00FE5401" w:rsidRDefault="00FE5401" w:rsidP="00DA5EC8">
      <w:pPr>
        <w:jc w:val="center"/>
        <w:rPr>
          <w:b/>
          <w:sz w:val="22"/>
          <w:szCs w:val="22"/>
        </w:rPr>
      </w:pPr>
      <w:r w:rsidRPr="00FE5401">
        <w:rPr>
          <w:sz w:val="22"/>
          <w:szCs w:val="22"/>
        </w:rPr>
        <w:t>„</w:t>
      </w:r>
      <w:r w:rsidRPr="00FE5401">
        <w:rPr>
          <w:b/>
          <w:sz w:val="22"/>
          <w:szCs w:val="22"/>
        </w:rPr>
        <w:t>Pozemky p. č. PK 564 a p. č. 565/1 díl 2 v k.ú. Dolní Ostrovec, obec Ostrovec, okres Písek“</w:t>
      </w:r>
    </w:p>
    <w:p w:rsidR="00FE5401" w:rsidRPr="00500DA0" w:rsidRDefault="00FE5401" w:rsidP="00DA5EC8">
      <w:pPr>
        <w:jc w:val="center"/>
        <w:rPr>
          <w:rFonts w:ascii="Times" w:hAnsi="Times"/>
          <w:sz w:val="20"/>
          <w:szCs w:val="20"/>
        </w:rPr>
      </w:pPr>
    </w:p>
    <w:p w:rsidR="00DA5EC8" w:rsidRPr="00F26CE4" w:rsidRDefault="00DA5EC8" w:rsidP="00DA5EC8">
      <w:pPr>
        <w:jc w:val="center"/>
        <w:rPr>
          <w:rFonts w:ascii="Times" w:hAnsi="Times"/>
          <w:b/>
          <w:sz w:val="28"/>
          <w:szCs w:val="28"/>
        </w:rPr>
      </w:pPr>
      <w:r w:rsidRPr="00F26CE4">
        <w:rPr>
          <w:rFonts w:ascii="Times" w:hAnsi="Times"/>
          <w:b/>
          <w:sz w:val="28"/>
          <w:szCs w:val="28"/>
        </w:rPr>
        <w:t>č.</w:t>
      </w:r>
      <w:r w:rsidR="00F26CE4" w:rsidRPr="00F26CE4">
        <w:rPr>
          <w:rFonts w:ascii="Times" w:hAnsi="Times"/>
          <w:b/>
          <w:sz w:val="28"/>
          <w:szCs w:val="28"/>
        </w:rPr>
        <w:t xml:space="preserve"> 241/13</w:t>
      </w:r>
      <w:r w:rsidRPr="00F26CE4">
        <w:rPr>
          <w:rFonts w:ascii="Times" w:hAnsi="Times"/>
          <w:b/>
          <w:sz w:val="28"/>
          <w:szCs w:val="28"/>
        </w:rPr>
        <w:t> </w:t>
      </w:r>
    </w:p>
    <w:p w:rsidR="00DA5EC8" w:rsidRDefault="00DA5EC8" w:rsidP="00DA5EC8">
      <w:pPr>
        <w:jc w:val="center"/>
        <w:rPr>
          <w:rFonts w:ascii="Times" w:hAnsi="Times"/>
          <w:b/>
        </w:rPr>
      </w:pPr>
    </w:p>
    <w:p w:rsidR="00FC7E8A" w:rsidRDefault="00FC7E8A" w:rsidP="00DA5EC8">
      <w:pPr>
        <w:jc w:val="center"/>
        <w:rPr>
          <w:rFonts w:ascii="Times" w:hAnsi="Times"/>
          <w:b/>
        </w:rPr>
      </w:pPr>
    </w:p>
    <w:p w:rsidR="00E06B83" w:rsidRPr="00500DA0" w:rsidRDefault="00E06B83" w:rsidP="00DA5EC8">
      <w:pPr>
        <w:jc w:val="center"/>
        <w:rPr>
          <w:rFonts w:ascii="Times" w:hAnsi="Times"/>
          <w:b/>
        </w:rPr>
      </w:pPr>
    </w:p>
    <w:p w:rsidR="00DA5EC8" w:rsidRPr="00500DA0" w:rsidRDefault="00DA5EC8" w:rsidP="00DA5EC8">
      <w:pPr>
        <w:jc w:val="center"/>
        <w:rPr>
          <w:rFonts w:ascii="Times" w:hAnsi="Times"/>
          <w:b/>
          <w:sz w:val="20"/>
          <w:szCs w:val="20"/>
        </w:rPr>
      </w:pPr>
      <w:r w:rsidRPr="00500DA0">
        <w:rPr>
          <w:rFonts w:ascii="Times" w:hAnsi="Times"/>
          <w:b/>
        </w:rPr>
        <w:t>I.</w:t>
      </w:r>
    </w:p>
    <w:p w:rsidR="00DA5EC8" w:rsidRPr="00500DA0" w:rsidRDefault="00DA5EC8" w:rsidP="00DA5EC8">
      <w:pPr>
        <w:ind w:firstLine="708"/>
        <w:jc w:val="both"/>
        <w:rPr>
          <w:rFonts w:ascii="Times" w:hAnsi="Times"/>
        </w:rPr>
      </w:pPr>
      <w:r w:rsidRPr="00500DA0">
        <w:rPr>
          <w:rFonts w:ascii="Times" w:hAnsi="Times"/>
        </w:rPr>
        <w:t xml:space="preserve">Státní pozemkový úřad jako prodávající s příslušností hospodařit s majetkem státu </w:t>
      </w:r>
      <w:r w:rsidR="00BC2BFD">
        <w:rPr>
          <w:rFonts w:ascii="Times" w:hAnsi="Times"/>
        </w:rPr>
        <w:t>a v</w:t>
      </w:r>
      <w:r w:rsidRPr="00500DA0">
        <w:rPr>
          <w:rFonts w:ascii="Times" w:hAnsi="Times"/>
        </w:rPr>
        <w:t>e smyslu ust. §17 odst. 1 zákona č. 229/1991 Sb., o úpravě vlastnických vztahů k</w:t>
      </w:r>
      <w:r w:rsidR="00BC2BFD">
        <w:rPr>
          <w:rFonts w:ascii="Times" w:hAnsi="Times"/>
        </w:rPr>
        <w:t> </w:t>
      </w:r>
      <w:r w:rsidRPr="00500DA0">
        <w:rPr>
          <w:rFonts w:ascii="Times" w:hAnsi="Times"/>
        </w:rPr>
        <w:t>půdě</w:t>
      </w:r>
      <w:r w:rsidR="00BC2BFD">
        <w:rPr>
          <w:rFonts w:ascii="Times" w:hAnsi="Times"/>
        </w:rPr>
        <w:t xml:space="preserve"> </w:t>
      </w:r>
      <w:r w:rsidRPr="00500DA0">
        <w:rPr>
          <w:rFonts w:ascii="Times" w:hAnsi="Times"/>
        </w:rPr>
        <w:t>a</w:t>
      </w:r>
      <w:r w:rsidR="00BC2BFD">
        <w:rPr>
          <w:rFonts w:ascii="Times" w:hAnsi="Times"/>
        </w:rPr>
        <w:t> </w:t>
      </w:r>
      <w:r w:rsidRPr="00500DA0">
        <w:rPr>
          <w:rFonts w:ascii="Times" w:hAnsi="Times"/>
        </w:rPr>
        <w:t>jinému zemědělskému majetku, ve znění pozdějších předpisů, ve spojení se zákonem 503/2012 Sb.,</w:t>
      </w:r>
      <w:r w:rsidR="0076119B">
        <w:rPr>
          <w:rFonts w:ascii="Times" w:hAnsi="Times"/>
        </w:rPr>
        <w:br/>
      </w:r>
      <w:r w:rsidRPr="00500DA0">
        <w:rPr>
          <w:rFonts w:ascii="Times" w:hAnsi="Times"/>
        </w:rPr>
        <w:t>o</w:t>
      </w:r>
      <w:r w:rsidR="00BC2BFD">
        <w:rPr>
          <w:rFonts w:ascii="Times" w:hAnsi="Times"/>
        </w:rPr>
        <w:t> </w:t>
      </w:r>
      <w:r w:rsidRPr="00500DA0">
        <w:rPr>
          <w:rFonts w:ascii="Times" w:hAnsi="Times"/>
        </w:rPr>
        <w:t>Státním pozemkovém úřadu a o změně některých souvisejících zákonů, ve znění pozdějšíc</w:t>
      </w:r>
      <w:r w:rsidR="00956A4A" w:rsidRPr="00500DA0">
        <w:rPr>
          <w:rFonts w:ascii="Times" w:hAnsi="Times"/>
        </w:rPr>
        <w:t xml:space="preserve">h předpisů převádí níže uvedený majetek </w:t>
      </w:r>
      <w:r w:rsidRPr="00500DA0">
        <w:rPr>
          <w:rFonts w:ascii="Times" w:hAnsi="Times"/>
        </w:rPr>
        <w:t>ve vlastnictví státu:</w:t>
      </w:r>
    </w:p>
    <w:p w:rsidR="00DA5EC8" w:rsidRPr="00BC2BFD" w:rsidRDefault="00DA5EC8" w:rsidP="00DA5EC8">
      <w:pPr>
        <w:ind w:firstLine="708"/>
        <w:jc w:val="both"/>
        <w:rPr>
          <w:rFonts w:ascii="Times" w:hAnsi="Times"/>
          <w:i/>
        </w:rPr>
      </w:pPr>
    </w:p>
    <w:p w:rsidR="00DA5EC8" w:rsidRPr="000E1AC4" w:rsidRDefault="000E1AC4" w:rsidP="00DA5EC8">
      <w:pPr>
        <w:jc w:val="both"/>
      </w:pPr>
      <w:r>
        <w:t>p</w:t>
      </w:r>
      <w:r w:rsidR="0076119B" w:rsidRPr="000E1AC4">
        <w:t>ozemky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847C8" w:rsidRPr="00FC7E8A" w:rsidTr="001847C8">
        <w:tc>
          <w:tcPr>
            <w:tcW w:w="8926" w:type="dxa"/>
          </w:tcPr>
          <w:p w:rsidR="001847C8" w:rsidRPr="00FC7E8A" w:rsidRDefault="001847C8" w:rsidP="001847C8">
            <w:pPr>
              <w:tabs>
                <w:tab w:val="left" w:pos="1452"/>
              </w:tabs>
              <w:jc w:val="both"/>
            </w:pPr>
            <w:r w:rsidRPr="00FC7E8A">
              <w:t>Obec</w:t>
            </w:r>
            <w:r w:rsidRPr="00FC7E8A">
              <w:tab/>
              <w:t>katastrální území</w:t>
            </w:r>
            <w:r w:rsidRPr="00FC7E8A">
              <w:tab/>
            </w:r>
            <w:r w:rsidRPr="00FC7E8A">
              <w:tab/>
              <w:t>parc. č.</w:t>
            </w:r>
            <w:r w:rsidRPr="00FC7E8A">
              <w:tab/>
            </w:r>
            <w:r w:rsidRPr="00FC7E8A">
              <w:tab/>
              <w:t>druh pozemku</w:t>
            </w:r>
          </w:p>
        </w:tc>
      </w:tr>
      <w:tr w:rsidR="001847C8" w:rsidRPr="001847C8" w:rsidTr="001847C8">
        <w:tc>
          <w:tcPr>
            <w:tcW w:w="8926" w:type="dxa"/>
          </w:tcPr>
          <w:p w:rsidR="001847C8" w:rsidRPr="00FC7E8A" w:rsidRDefault="001847C8" w:rsidP="00166D1B">
            <w:pPr>
              <w:pStyle w:val="Seznam"/>
              <w:ind w:left="0" w:firstLine="0"/>
              <w:rPr>
                <w:b/>
              </w:rPr>
            </w:pPr>
            <w:r w:rsidRPr="00FC7E8A">
              <w:rPr>
                <w:b/>
              </w:rPr>
              <w:t>Ostrovec</w:t>
            </w:r>
            <w:r w:rsidRPr="00FC7E8A">
              <w:rPr>
                <w:b/>
              </w:rPr>
              <w:tab/>
              <w:t>Dolní Ostrovec</w:t>
            </w:r>
            <w:r w:rsidRPr="00FC7E8A">
              <w:rPr>
                <w:b/>
              </w:rPr>
              <w:tab/>
            </w:r>
            <w:r w:rsidRPr="00FC7E8A">
              <w:rPr>
                <w:b/>
              </w:rPr>
              <w:tab/>
              <w:t>564/1</w:t>
            </w:r>
            <w:r w:rsidRPr="00FC7E8A">
              <w:rPr>
                <w:b/>
              </w:rPr>
              <w:tab/>
            </w:r>
            <w:r w:rsidRPr="00FC7E8A">
              <w:rPr>
                <w:b/>
              </w:rPr>
              <w:tab/>
            </w:r>
            <w:r w:rsidRPr="00FC7E8A">
              <w:rPr>
                <w:b/>
              </w:rPr>
              <w:tab/>
              <w:t>vodní plocha – rybník</w:t>
            </w:r>
          </w:p>
        </w:tc>
      </w:tr>
      <w:tr w:rsidR="001847C8" w:rsidRPr="001847C8" w:rsidTr="001847C8">
        <w:tc>
          <w:tcPr>
            <w:tcW w:w="8926" w:type="dxa"/>
          </w:tcPr>
          <w:p w:rsidR="001847C8" w:rsidRPr="00FC7E8A" w:rsidRDefault="001847C8" w:rsidP="00166D1B">
            <w:pPr>
              <w:pStyle w:val="Seznam"/>
              <w:ind w:left="0" w:firstLine="0"/>
              <w:rPr>
                <w:b/>
              </w:rPr>
            </w:pPr>
            <w:r w:rsidRPr="00FC7E8A">
              <w:rPr>
                <w:b/>
              </w:rPr>
              <w:t>Ostrovec</w:t>
            </w:r>
            <w:r w:rsidRPr="00FC7E8A">
              <w:rPr>
                <w:b/>
              </w:rPr>
              <w:tab/>
              <w:t>Dolní Ostrovec</w:t>
            </w:r>
            <w:r w:rsidRPr="00FC7E8A">
              <w:rPr>
                <w:b/>
              </w:rPr>
              <w:tab/>
            </w:r>
            <w:r w:rsidRPr="00FC7E8A">
              <w:rPr>
                <w:b/>
              </w:rPr>
              <w:tab/>
              <w:t>564/4</w:t>
            </w:r>
            <w:r w:rsidRPr="00FC7E8A">
              <w:rPr>
                <w:b/>
              </w:rPr>
              <w:tab/>
            </w:r>
            <w:r w:rsidRPr="00FC7E8A">
              <w:rPr>
                <w:b/>
              </w:rPr>
              <w:tab/>
            </w:r>
            <w:r w:rsidRPr="00FC7E8A">
              <w:rPr>
                <w:b/>
              </w:rPr>
              <w:tab/>
              <w:t>vodní plocha – rybník</w:t>
            </w:r>
          </w:p>
        </w:tc>
      </w:tr>
    </w:tbl>
    <w:p w:rsidR="00DA5EC8" w:rsidRDefault="00DA5EC8" w:rsidP="00DA5EC8">
      <w:pPr>
        <w:jc w:val="both"/>
      </w:pPr>
    </w:p>
    <w:p w:rsidR="00DA5EC8" w:rsidRPr="00500DA0" w:rsidRDefault="00DA5EC8" w:rsidP="00DA5EC8">
      <w:pPr>
        <w:jc w:val="both"/>
      </w:pPr>
      <w:r w:rsidRPr="00500DA0">
        <w:t xml:space="preserve">zapsané na listu vlastnictví č. </w:t>
      </w:r>
      <w:r w:rsidR="000E1AC4">
        <w:t>10002</w:t>
      </w:r>
      <w:r w:rsidRPr="00500DA0">
        <w:t xml:space="preserve"> u Katastrálního úřadu pro </w:t>
      </w:r>
      <w:r w:rsidR="000E1AC4">
        <w:t>Jihočeský</w:t>
      </w:r>
      <w:r w:rsidRPr="00500DA0">
        <w:t xml:space="preserve"> kraj, Katastrální pracoviště </w:t>
      </w:r>
      <w:r w:rsidR="000E1AC4">
        <w:t>Písek</w:t>
      </w:r>
    </w:p>
    <w:p w:rsidR="00F61F6A" w:rsidRPr="00FC7E8A" w:rsidRDefault="00F61F6A" w:rsidP="00F61F6A">
      <w:pPr>
        <w:pStyle w:val="Seznam"/>
        <w:rPr>
          <w:rFonts w:ascii="Times" w:hAnsi="Times"/>
        </w:rPr>
      </w:pPr>
      <w:r w:rsidRPr="00500DA0">
        <w:rPr>
          <w:rFonts w:ascii="Times" w:hAnsi="Times"/>
        </w:rPr>
        <w:t xml:space="preserve">(dále </w:t>
      </w:r>
      <w:r w:rsidRPr="00FC7E8A">
        <w:rPr>
          <w:rFonts w:ascii="Times" w:hAnsi="Times"/>
        </w:rPr>
        <w:t>jen nemovité věci</w:t>
      </w:r>
      <w:r w:rsidR="000E1AC4" w:rsidRPr="00FC7E8A">
        <w:rPr>
          <w:rFonts w:ascii="Times" w:hAnsi="Times"/>
        </w:rPr>
        <w:t>/majetek</w:t>
      </w:r>
      <w:r w:rsidRPr="00FC7E8A">
        <w:rPr>
          <w:rFonts w:ascii="Times" w:hAnsi="Times"/>
        </w:rPr>
        <w:t>).</w:t>
      </w:r>
    </w:p>
    <w:p w:rsidR="00DA5EC8" w:rsidRPr="00FC7E8A" w:rsidRDefault="00DA5EC8" w:rsidP="00DA5EC8">
      <w:pPr>
        <w:pStyle w:val="Seznam"/>
        <w:rPr>
          <w:rFonts w:ascii="Times" w:hAnsi="Times"/>
        </w:rPr>
      </w:pPr>
    </w:p>
    <w:p w:rsidR="00DA5EC8" w:rsidRPr="00500DA0" w:rsidRDefault="00DA5EC8" w:rsidP="00DA5EC8">
      <w:pPr>
        <w:jc w:val="center"/>
        <w:rPr>
          <w:rFonts w:ascii="Times" w:hAnsi="Times"/>
          <w:sz w:val="20"/>
          <w:szCs w:val="20"/>
        </w:rPr>
      </w:pPr>
    </w:p>
    <w:p w:rsidR="00DA5EC8" w:rsidRPr="00500DA0" w:rsidRDefault="00DA5EC8" w:rsidP="00DA5EC8">
      <w:pPr>
        <w:jc w:val="center"/>
        <w:rPr>
          <w:rFonts w:ascii="Times" w:hAnsi="Times"/>
          <w:b/>
          <w:sz w:val="20"/>
          <w:szCs w:val="20"/>
        </w:rPr>
      </w:pPr>
      <w:r w:rsidRPr="00500DA0">
        <w:rPr>
          <w:rFonts w:ascii="Times" w:hAnsi="Times"/>
          <w:b/>
        </w:rPr>
        <w:t>II.</w:t>
      </w:r>
    </w:p>
    <w:p w:rsidR="00DA5EC8" w:rsidRPr="00500DA0" w:rsidRDefault="00DA5EC8" w:rsidP="00F61F6A">
      <w:pPr>
        <w:ind w:firstLine="708"/>
        <w:jc w:val="both"/>
        <w:rPr>
          <w:rFonts w:ascii="Times" w:hAnsi="Times"/>
        </w:rPr>
      </w:pPr>
      <w:r w:rsidRPr="00500DA0">
        <w:rPr>
          <w:rFonts w:ascii="Times" w:hAnsi="Times"/>
        </w:rPr>
        <w:t>Tato smlouva se uzavírá v souladu s ust. § 17 odst. 2 zákona č. 229/1991 Sb., o úpravě vlastnických vztahů k půdě a jinému zemědělskému majetku, ve znění pozdějších předpisů, a</w:t>
      </w:r>
      <w:r w:rsidR="00BC2BFD">
        <w:rPr>
          <w:rFonts w:ascii="Times" w:hAnsi="Times"/>
        </w:rPr>
        <w:t> </w:t>
      </w:r>
      <w:r w:rsidRPr="00500DA0">
        <w:rPr>
          <w:rFonts w:ascii="Times" w:hAnsi="Times"/>
        </w:rPr>
        <w:t>zákonem č. 92/1991 Sb., o podmínkách převodu majetku státu na jiné osoby, ve znění pozdějších předpisů,  usnesením vlády ČR ze dne  17. května  2006 č. 565, v platném znění, na základě rozhodnutí o privatizaci vydaného Ministerstvem financí ČR čj.</w:t>
      </w:r>
      <w:r w:rsidR="00A7228E">
        <w:rPr>
          <w:rFonts w:ascii="Times" w:hAnsi="Times"/>
        </w:rPr>
        <w:t>:</w:t>
      </w:r>
      <w:r w:rsidRPr="00500DA0">
        <w:rPr>
          <w:rFonts w:ascii="Times" w:hAnsi="Times"/>
        </w:rPr>
        <w:t xml:space="preserve"> </w:t>
      </w:r>
      <w:r w:rsidR="000E1AC4">
        <w:rPr>
          <w:rFonts w:ascii="Times" w:hAnsi="Times"/>
        </w:rPr>
        <w:t>MF-96486/2013/62</w:t>
      </w:r>
      <w:r w:rsidR="00A7228E">
        <w:rPr>
          <w:rFonts w:ascii="Times" w:hAnsi="Times"/>
        </w:rPr>
        <w:t xml:space="preserve"> ze </w:t>
      </w:r>
      <w:r w:rsidR="00A7228E" w:rsidRPr="00500DA0">
        <w:rPr>
          <w:rFonts w:ascii="Times" w:hAnsi="Times"/>
        </w:rPr>
        <w:t xml:space="preserve">dne </w:t>
      </w:r>
      <w:r w:rsidR="00A7228E">
        <w:rPr>
          <w:rFonts w:ascii="Times" w:hAnsi="Times"/>
        </w:rPr>
        <w:t>2.10.2013</w:t>
      </w:r>
      <w:r w:rsidRPr="00500DA0">
        <w:rPr>
          <w:rFonts w:ascii="Times" w:hAnsi="Times"/>
        </w:rPr>
        <w:t xml:space="preserve">, aktualizovaného privatizačního projektu č. </w:t>
      </w:r>
      <w:r w:rsidR="000E1AC4">
        <w:rPr>
          <w:rFonts w:ascii="Times" w:hAnsi="Times"/>
        </w:rPr>
        <w:t>83504</w:t>
      </w:r>
      <w:r w:rsidRPr="00500DA0">
        <w:rPr>
          <w:rFonts w:ascii="Times" w:hAnsi="Times"/>
        </w:rPr>
        <w:t xml:space="preserve">  a na základě výsledku veřejné soutěže o nejvhodnější nabídku konané dne </w:t>
      </w:r>
      <w:r w:rsidR="00A7228E">
        <w:rPr>
          <w:rFonts w:ascii="Times" w:hAnsi="Times"/>
        </w:rPr>
        <w:t>26.5.2016</w:t>
      </w:r>
      <w:r w:rsidRPr="00500DA0">
        <w:rPr>
          <w:rFonts w:ascii="Times" w:hAnsi="Times"/>
        </w:rPr>
        <w:t>.</w:t>
      </w:r>
    </w:p>
    <w:p w:rsidR="00DA5EC8" w:rsidRPr="00500DA0" w:rsidRDefault="00DA5EC8" w:rsidP="00DA5EC8">
      <w:pPr>
        <w:jc w:val="center"/>
        <w:rPr>
          <w:rFonts w:ascii="Times" w:hAnsi="Times"/>
          <w:b/>
        </w:rPr>
      </w:pPr>
      <w:r w:rsidRPr="00500DA0">
        <w:rPr>
          <w:rFonts w:ascii="Times" w:hAnsi="Times"/>
          <w:b/>
        </w:rPr>
        <w:lastRenderedPageBreak/>
        <w:t>III.</w:t>
      </w:r>
    </w:p>
    <w:p w:rsidR="00DA5EC8" w:rsidRPr="00500DA0" w:rsidRDefault="00DA5EC8" w:rsidP="00F61F6A">
      <w:pPr>
        <w:pStyle w:val="Zkladntext"/>
        <w:ind w:firstLine="708"/>
        <w:rPr>
          <w:rFonts w:ascii="Times" w:hAnsi="Times"/>
        </w:rPr>
      </w:pPr>
      <w:r w:rsidRPr="00500DA0">
        <w:rPr>
          <w:rFonts w:ascii="Times" w:hAnsi="Times"/>
        </w:rPr>
        <w:t xml:space="preserve">Prodávající touto smlouvou převádí do vlastnictví </w:t>
      </w:r>
      <w:r w:rsidR="0043364F" w:rsidRPr="00500DA0">
        <w:rPr>
          <w:rFonts w:ascii="Times" w:hAnsi="Times"/>
        </w:rPr>
        <w:t xml:space="preserve">kupujícího </w:t>
      </w:r>
      <w:r w:rsidR="00384D7A" w:rsidRPr="00500DA0">
        <w:rPr>
          <w:rFonts w:ascii="Times" w:hAnsi="Times"/>
        </w:rPr>
        <w:t>majetek</w:t>
      </w:r>
      <w:r w:rsidRPr="00500DA0">
        <w:rPr>
          <w:rFonts w:ascii="Times" w:hAnsi="Times"/>
        </w:rPr>
        <w:t xml:space="preserve"> specifikovan</w:t>
      </w:r>
      <w:r w:rsidR="00384D7A" w:rsidRPr="00500DA0">
        <w:rPr>
          <w:rFonts w:ascii="Times" w:hAnsi="Times"/>
        </w:rPr>
        <w:t>ý</w:t>
      </w:r>
      <w:r w:rsidRPr="00500DA0">
        <w:rPr>
          <w:rFonts w:ascii="Times" w:hAnsi="Times"/>
        </w:rPr>
        <w:t xml:space="preserve"> v čl. I. této smlouvy se všemi součástmi a příslušenstvím a ten je</w:t>
      </w:r>
      <w:r w:rsidR="0032517B" w:rsidRPr="00500DA0">
        <w:rPr>
          <w:rFonts w:ascii="Times" w:hAnsi="Times"/>
        </w:rPr>
        <w:t>j</w:t>
      </w:r>
      <w:r w:rsidRPr="00500DA0">
        <w:rPr>
          <w:rFonts w:ascii="Times" w:hAnsi="Times"/>
        </w:rPr>
        <w:t xml:space="preserve"> do svého vlastnictví, ve stavu</w:t>
      </w:r>
      <w:r w:rsidR="00E06B83">
        <w:rPr>
          <w:rFonts w:ascii="Times" w:hAnsi="Times"/>
        </w:rPr>
        <w:t>,</w:t>
      </w:r>
      <w:r w:rsidRPr="00500DA0">
        <w:rPr>
          <w:rFonts w:ascii="Times" w:hAnsi="Times"/>
        </w:rPr>
        <w:t xml:space="preserve"> v jakém se nachází ke dni účinnosti smlouvy, přejímá.</w:t>
      </w:r>
      <w:r w:rsidR="00BC2BFD">
        <w:rPr>
          <w:rFonts w:ascii="Times" w:hAnsi="Times"/>
        </w:rPr>
        <w:t xml:space="preserve"> </w:t>
      </w:r>
      <w:r w:rsidRPr="00500DA0">
        <w:rPr>
          <w:rFonts w:ascii="Times" w:hAnsi="Times"/>
        </w:rPr>
        <w:t>Vlastnické právo k 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 xml:space="preserve"> přechází na </w:t>
      </w:r>
      <w:r w:rsidR="0043364F" w:rsidRPr="00500DA0">
        <w:rPr>
          <w:rFonts w:ascii="Times" w:hAnsi="Times"/>
        </w:rPr>
        <w:t>kupujícího</w:t>
      </w:r>
      <w:r w:rsidRPr="00500DA0">
        <w:rPr>
          <w:rFonts w:ascii="Times" w:hAnsi="Times"/>
        </w:rPr>
        <w:t xml:space="preserve"> podle ust. § 19 odst. 3 zákona</w:t>
      </w:r>
      <w:r w:rsidR="00BC2BFD">
        <w:rPr>
          <w:rFonts w:ascii="Times" w:hAnsi="Times"/>
        </w:rPr>
        <w:t xml:space="preserve"> </w:t>
      </w:r>
      <w:r w:rsidRPr="00500DA0">
        <w:rPr>
          <w:rFonts w:ascii="Times" w:hAnsi="Times"/>
        </w:rPr>
        <w:t>č.</w:t>
      </w:r>
      <w:r w:rsidRPr="00500DA0">
        <w:rPr>
          <w:rFonts w:ascii="Times" w:hAnsi="Times"/>
          <w:b/>
        </w:rPr>
        <w:t xml:space="preserve"> </w:t>
      </w:r>
      <w:r w:rsidRPr="00500DA0">
        <w:rPr>
          <w:rFonts w:ascii="Times" w:hAnsi="Times"/>
        </w:rPr>
        <w:t>92/1991 Sb., o podmínkách převodu majetku státu na jiné osoby, ve znění pozdějších předpisů dnem účinnosti této smlouvy.</w:t>
      </w:r>
    </w:p>
    <w:p w:rsidR="00DA5EC8" w:rsidRDefault="00DA5EC8" w:rsidP="00DA5EC8">
      <w:pPr>
        <w:rPr>
          <w:rFonts w:ascii="Times" w:hAnsi="Times"/>
        </w:rPr>
      </w:pPr>
    </w:p>
    <w:p w:rsidR="00FC7E8A" w:rsidRPr="00500DA0" w:rsidRDefault="00FC7E8A" w:rsidP="00DA5EC8">
      <w:pPr>
        <w:rPr>
          <w:rFonts w:ascii="Times" w:hAnsi="Times"/>
        </w:rPr>
      </w:pPr>
    </w:p>
    <w:p w:rsidR="00DA5EC8" w:rsidRPr="00500DA0" w:rsidRDefault="00DA5EC8" w:rsidP="00DA5EC8">
      <w:pPr>
        <w:jc w:val="center"/>
        <w:rPr>
          <w:rFonts w:ascii="Times" w:hAnsi="Times"/>
          <w:b/>
          <w:sz w:val="20"/>
          <w:szCs w:val="20"/>
        </w:rPr>
      </w:pPr>
      <w:r w:rsidRPr="00500DA0">
        <w:rPr>
          <w:rFonts w:ascii="Times" w:hAnsi="Times"/>
          <w:b/>
        </w:rPr>
        <w:t>IV.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1.</w:t>
      </w:r>
      <w:r w:rsidRPr="00500DA0">
        <w:rPr>
          <w:rFonts w:ascii="Times" w:hAnsi="Times"/>
        </w:rPr>
        <w:tab/>
        <w:t xml:space="preserve">Prodávající je povinen předat </w:t>
      </w:r>
      <w:r w:rsidR="0043364F" w:rsidRPr="00500DA0">
        <w:rPr>
          <w:rFonts w:ascii="Times" w:hAnsi="Times"/>
        </w:rPr>
        <w:t>kupujícímu</w:t>
      </w:r>
      <w:r w:rsidRPr="00500DA0">
        <w:rPr>
          <w:rFonts w:ascii="Times" w:hAnsi="Times"/>
        </w:rPr>
        <w:t xml:space="preserve"> a ten</w:t>
      </w:r>
      <w:r w:rsidR="00E06B83">
        <w:rPr>
          <w:rFonts w:ascii="Times" w:hAnsi="Times"/>
        </w:rPr>
        <w:t xml:space="preserve"> je</w:t>
      </w:r>
      <w:r w:rsidR="00E06B83" w:rsidRPr="00500DA0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povinen převzít </w:t>
      </w:r>
      <w:r w:rsidR="00F61F6A" w:rsidRPr="00500DA0">
        <w:rPr>
          <w:rFonts w:ascii="Times" w:hAnsi="Times"/>
        </w:rPr>
        <w:t>majetek</w:t>
      </w:r>
      <w:r w:rsidRPr="00500DA0">
        <w:rPr>
          <w:rFonts w:ascii="Times" w:hAnsi="Times"/>
        </w:rPr>
        <w:t xml:space="preserve"> ke dni účinnosti smlouvy. O předání a převzetí bude sepsán ”Zápis</w:t>
      </w:r>
      <w:r w:rsidR="00BC2BFD">
        <w:rPr>
          <w:rFonts w:ascii="Times" w:hAnsi="Times"/>
        </w:rPr>
        <w:t xml:space="preserve"> </w:t>
      </w:r>
      <w:r w:rsidRPr="00500DA0">
        <w:rPr>
          <w:rFonts w:ascii="Times" w:hAnsi="Times"/>
        </w:rPr>
        <w:t>o</w:t>
      </w:r>
      <w:r w:rsidR="00BC2BFD">
        <w:rPr>
          <w:rFonts w:ascii="Times" w:hAnsi="Times"/>
        </w:rPr>
        <w:t> </w:t>
      </w:r>
      <w:r w:rsidRPr="00500DA0">
        <w:rPr>
          <w:rFonts w:ascii="Times" w:hAnsi="Times"/>
        </w:rPr>
        <w:t>předání a</w:t>
      </w:r>
      <w:r w:rsidR="00BC2BFD">
        <w:rPr>
          <w:rFonts w:ascii="Times" w:hAnsi="Times"/>
        </w:rPr>
        <w:t> </w:t>
      </w:r>
      <w:r w:rsidRPr="00500DA0">
        <w:rPr>
          <w:rFonts w:ascii="Times" w:hAnsi="Times"/>
        </w:rPr>
        <w:t xml:space="preserve">převzetí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 xml:space="preserve">”, ve kterém bude uveden skutečný stav těchto věcí se všemi případnými právními vadami a břemeny zatěžujícími tyto věci s tím, že je </w:t>
      </w:r>
      <w:r w:rsidR="0043364F" w:rsidRPr="00500DA0">
        <w:rPr>
          <w:rFonts w:ascii="Times" w:hAnsi="Times"/>
        </w:rPr>
        <w:t>kupující</w:t>
      </w:r>
      <w:r w:rsidRPr="00500DA0">
        <w:rPr>
          <w:rFonts w:ascii="Times" w:hAnsi="Times"/>
        </w:rPr>
        <w:t xml:space="preserve"> spolu s nimi a je s nimi takto srozuměn. Zápis </w:t>
      </w:r>
      <w:r w:rsidR="00E06B83">
        <w:rPr>
          <w:rFonts w:ascii="Times" w:hAnsi="Times"/>
        </w:rPr>
        <w:br/>
      </w:r>
      <w:r w:rsidRPr="00500DA0">
        <w:rPr>
          <w:rFonts w:ascii="Times" w:hAnsi="Times"/>
        </w:rPr>
        <w:t xml:space="preserve">o předání a převzetí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 xml:space="preserve"> podepíší obě smluvní strany.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2.</w:t>
      </w:r>
      <w:r w:rsidRPr="00500DA0">
        <w:rPr>
          <w:rFonts w:ascii="Times" w:hAnsi="Times"/>
        </w:rPr>
        <w:tab/>
        <w:t xml:space="preserve">Předávání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 xml:space="preserve"> se uskuteční na základě písemné výzvy prodávajícího,</w:t>
      </w:r>
      <w:r w:rsidR="00BC2BFD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ve které bude uvedeno datum a čas zahájení přejímky a datum předání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 xml:space="preserve">. Pokud </w:t>
      </w:r>
      <w:r w:rsidR="0043364F" w:rsidRPr="00500DA0">
        <w:rPr>
          <w:rFonts w:ascii="Times" w:hAnsi="Times"/>
        </w:rPr>
        <w:t>kupující</w:t>
      </w:r>
      <w:r w:rsidRPr="00500DA0">
        <w:rPr>
          <w:rFonts w:ascii="Times" w:hAnsi="Times"/>
        </w:rPr>
        <w:t xml:space="preserve"> nezahájí přebírání nebo v již zahájeném přebírání </w:t>
      </w:r>
      <w:r w:rsidR="00F61F6A" w:rsidRPr="00500DA0">
        <w:rPr>
          <w:rFonts w:ascii="Times" w:hAnsi="Times"/>
        </w:rPr>
        <w:t xml:space="preserve">majetku </w:t>
      </w:r>
      <w:r w:rsidRPr="00500DA0">
        <w:rPr>
          <w:rFonts w:ascii="Times" w:hAnsi="Times"/>
        </w:rPr>
        <w:t xml:space="preserve">nepokračuje, případně nepodepíše ”Zápis o předání a převzetí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>, je</w:t>
      </w:r>
      <w:r w:rsidR="00E06B83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povinen zaplatit prodávajícímu smluvní pokutu ve výši 0,05% z kupní ceny za každý započatý den, po který bude porušení této povinnosti trvat. 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3.</w:t>
      </w:r>
      <w:r w:rsidRPr="00500DA0">
        <w:rPr>
          <w:rFonts w:ascii="Times" w:hAnsi="Times"/>
        </w:rPr>
        <w:tab/>
        <w:t xml:space="preserve">Jakékoliv porušení povinností stanovených tímto článkem </w:t>
      </w:r>
      <w:r w:rsidR="0043364F" w:rsidRPr="00500DA0">
        <w:rPr>
          <w:rFonts w:ascii="Times" w:hAnsi="Times"/>
        </w:rPr>
        <w:t>kupujícím</w:t>
      </w:r>
      <w:r w:rsidRPr="00500DA0">
        <w:rPr>
          <w:rFonts w:ascii="Times" w:hAnsi="Times"/>
        </w:rPr>
        <w:t xml:space="preserve"> se považuje za  porušení smlouvy, které zakládá právo prodávajícího od smlouvy odstoupit.</w:t>
      </w:r>
    </w:p>
    <w:p w:rsidR="00E06B83" w:rsidRDefault="00E06B83" w:rsidP="00DA5EC8">
      <w:pPr>
        <w:jc w:val="center"/>
        <w:rPr>
          <w:rFonts w:ascii="Times" w:hAnsi="Times"/>
          <w:sz w:val="20"/>
          <w:szCs w:val="20"/>
        </w:rPr>
      </w:pPr>
    </w:p>
    <w:p w:rsidR="00FC7E8A" w:rsidRPr="00500DA0" w:rsidRDefault="00FC7E8A" w:rsidP="00DA5EC8">
      <w:pPr>
        <w:jc w:val="center"/>
        <w:rPr>
          <w:rFonts w:ascii="Times" w:hAnsi="Times"/>
          <w:sz w:val="20"/>
          <w:szCs w:val="20"/>
        </w:rPr>
      </w:pPr>
    </w:p>
    <w:p w:rsidR="00DA5EC8" w:rsidRPr="00500DA0" w:rsidRDefault="00DA5EC8" w:rsidP="00DA5EC8">
      <w:pPr>
        <w:jc w:val="center"/>
        <w:rPr>
          <w:rFonts w:ascii="Times" w:hAnsi="Times"/>
          <w:b/>
          <w:sz w:val="20"/>
          <w:szCs w:val="20"/>
        </w:rPr>
      </w:pPr>
      <w:r w:rsidRPr="00500DA0">
        <w:rPr>
          <w:rFonts w:ascii="Times" w:hAnsi="Times"/>
          <w:b/>
        </w:rPr>
        <w:t>V.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1.</w:t>
      </w:r>
      <w:r w:rsidRPr="00500DA0">
        <w:rPr>
          <w:rFonts w:ascii="Times" w:hAnsi="Times"/>
        </w:rPr>
        <w:tab/>
        <w:t xml:space="preserve">Hodnota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 xml:space="preserve"> podle rozhodnutí o privatizaci vy</w:t>
      </w:r>
      <w:r w:rsidR="00E06B83">
        <w:rPr>
          <w:rFonts w:ascii="Times" w:hAnsi="Times"/>
        </w:rPr>
        <w:t>daného Ministerstvem financí ČR</w:t>
      </w:r>
      <w:r w:rsidR="00E06B83">
        <w:rPr>
          <w:rFonts w:ascii="Times" w:hAnsi="Times"/>
        </w:rPr>
        <w:br/>
        <w:t xml:space="preserve">č.j.: MF-96486/2013/62 ze </w:t>
      </w:r>
      <w:r w:rsidR="00E06B83" w:rsidRPr="00500DA0">
        <w:rPr>
          <w:rFonts w:ascii="Times" w:hAnsi="Times"/>
        </w:rPr>
        <w:t xml:space="preserve">dne </w:t>
      </w:r>
      <w:r w:rsidR="00E06B83">
        <w:rPr>
          <w:rFonts w:ascii="Times" w:hAnsi="Times"/>
        </w:rPr>
        <w:t>2.10.2013</w:t>
      </w:r>
      <w:r w:rsidRPr="00500DA0">
        <w:rPr>
          <w:rFonts w:ascii="Times" w:hAnsi="Times"/>
        </w:rPr>
        <w:t xml:space="preserve"> a aktualizovaného</w:t>
      </w:r>
      <w:r w:rsidR="00E06B83">
        <w:rPr>
          <w:rFonts w:ascii="Times" w:hAnsi="Times"/>
        </w:rPr>
        <w:t xml:space="preserve"> privatizačního projektu</w:t>
      </w:r>
      <w:r w:rsidR="00561596">
        <w:rPr>
          <w:rFonts w:ascii="Times" w:hAnsi="Times"/>
        </w:rPr>
        <w:br/>
      </w:r>
      <w:r w:rsidRPr="00500DA0">
        <w:rPr>
          <w:rFonts w:ascii="Times" w:hAnsi="Times"/>
        </w:rPr>
        <w:t>č.</w:t>
      </w:r>
      <w:r w:rsidR="00E06B83">
        <w:rPr>
          <w:rFonts w:ascii="Times" w:hAnsi="Times"/>
        </w:rPr>
        <w:t xml:space="preserve"> 83504</w:t>
      </w:r>
      <w:r w:rsidRPr="00500DA0">
        <w:rPr>
          <w:rFonts w:ascii="Times" w:hAnsi="Times"/>
        </w:rPr>
        <w:t xml:space="preserve"> činí částku </w:t>
      </w:r>
      <w:r w:rsidR="00E06B83">
        <w:rPr>
          <w:rFonts w:ascii="Times" w:hAnsi="Times"/>
        </w:rPr>
        <w:t>72.000,-</w:t>
      </w:r>
      <w:r w:rsidR="00DA7DB6" w:rsidRPr="00500DA0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Kč (slovy: </w:t>
      </w:r>
      <w:r w:rsidR="00E06B83">
        <w:rPr>
          <w:rFonts w:ascii="Times" w:hAnsi="Times"/>
        </w:rPr>
        <w:t>sedmdesátdvatisíce</w:t>
      </w:r>
      <w:r w:rsidRPr="00500DA0">
        <w:rPr>
          <w:rFonts w:ascii="Times" w:hAnsi="Times"/>
        </w:rPr>
        <w:t xml:space="preserve"> korun českých).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2.</w:t>
      </w:r>
      <w:r w:rsidRPr="00500DA0">
        <w:rPr>
          <w:rFonts w:ascii="Times" w:hAnsi="Times"/>
        </w:rPr>
        <w:tab/>
        <w:t>K</w:t>
      </w:r>
      <w:r w:rsidR="00DA7DB6" w:rsidRPr="00500DA0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u p n í </w:t>
      </w:r>
      <w:r w:rsidR="00DA7DB6" w:rsidRPr="00500DA0">
        <w:rPr>
          <w:rFonts w:ascii="Times" w:hAnsi="Times"/>
        </w:rPr>
        <w:t xml:space="preserve">  </w:t>
      </w:r>
      <w:r w:rsidRPr="00500DA0">
        <w:rPr>
          <w:rFonts w:ascii="Times" w:hAnsi="Times"/>
        </w:rPr>
        <w:t>c e n a</w:t>
      </w:r>
      <w:r w:rsidR="00DA7DB6" w:rsidRPr="00500DA0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 </w:t>
      </w:r>
      <w:r w:rsidR="00F61F6A" w:rsidRPr="00500DA0">
        <w:rPr>
          <w:rFonts w:ascii="Times" w:hAnsi="Times"/>
        </w:rPr>
        <w:t xml:space="preserve">majetku </w:t>
      </w:r>
      <w:r w:rsidRPr="00500DA0">
        <w:rPr>
          <w:rFonts w:ascii="Times" w:hAnsi="Times"/>
        </w:rPr>
        <w:t xml:space="preserve">(dále jen „kupní cena”) činí na základě výsledku veřejné soutěže o nejvhodnější nabídku částku ve výši </w:t>
      </w:r>
      <w:r w:rsidR="00E06B83">
        <w:rPr>
          <w:rFonts w:ascii="Times" w:hAnsi="Times"/>
        </w:rPr>
        <w:t>200.200,</w:t>
      </w:r>
      <w:r w:rsidRPr="00500DA0">
        <w:rPr>
          <w:rFonts w:ascii="Times" w:hAnsi="Times"/>
        </w:rPr>
        <w:t xml:space="preserve">- Kč (slovy: </w:t>
      </w:r>
      <w:r w:rsidR="00E06B83" w:rsidRPr="00161CAC">
        <w:t xml:space="preserve">slovy: </w:t>
      </w:r>
      <w:r w:rsidR="00E06B83">
        <w:t>dvěstětisícdvěstě korun českých</w:t>
      </w:r>
      <w:r w:rsidRPr="00500DA0">
        <w:rPr>
          <w:rFonts w:ascii="Times" w:hAnsi="Times"/>
        </w:rPr>
        <w:t>) a nebude již upravena podle výsledku účetní závěrky, provedené  ke dni předcházejícímu d</w:t>
      </w:r>
      <w:r w:rsidR="00DA7DB6" w:rsidRPr="00500DA0">
        <w:rPr>
          <w:rFonts w:ascii="Times" w:hAnsi="Times"/>
        </w:rPr>
        <w:t>ni</w:t>
      </w:r>
      <w:r w:rsidRPr="00500DA0">
        <w:rPr>
          <w:rFonts w:ascii="Times" w:hAnsi="Times"/>
        </w:rPr>
        <w:t xml:space="preserve"> účinnosti této smlouvy.  Účetní závěrku je prodávající povinen  zaslat </w:t>
      </w:r>
      <w:r w:rsidR="0043364F" w:rsidRPr="00500DA0">
        <w:rPr>
          <w:rFonts w:ascii="Times" w:hAnsi="Times"/>
        </w:rPr>
        <w:t xml:space="preserve">kupujícímu </w:t>
      </w:r>
      <w:r w:rsidRPr="00500DA0">
        <w:rPr>
          <w:rFonts w:ascii="Times" w:hAnsi="Times"/>
        </w:rPr>
        <w:t>do 5 dnů ode dne, kdy ji obdrží.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3.</w:t>
      </w:r>
      <w:r w:rsidRPr="00500DA0">
        <w:rPr>
          <w:rFonts w:ascii="Times" w:hAnsi="Times"/>
        </w:rPr>
        <w:tab/>
        <w:t>Kupní cenu uhradil</w:t>
      </w:r>
      <w:r w:rsidR="00B76147">
        <w:rPr>
          <w:rFonts w:ascii="Times" w:hAnsi="Times"/>
        </w:rPr>
        <w:t xml:space="preserve"> </w:t>
      </w:r>
      <w:r w:rsidR="0043364F" w:rsidRPr="00500DA0">
        <w:rPr>
          <w:rFonts w:ascii="Times" w:hAnsi="Times"/>
        </w:rPr>
        <w:t>kupující</w:t>
      </w:r>
      <w:r w:rsidRPr="00500DA0">
        <w:rPr>
          <w:rFonts w:ascii="Times" w:hAnsi="Times"/>
        </w:rPr>
        <w:t>  prodávajícímu před podpisem této smlouvy.</w:t>
      </w:r>
    </w:p>
    <w:p w:rsidR="00DA5EC8" w:rsidRPr="00500DA0" w:rsidRDefault="00DA5EC8" w:rsidP="00561596">
      <w:pPr>
        <w:pStyle w:val="Seznam2"/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4.</w:t>
      </w:r>
      <w:r w:rsidRPr="00500DA0">
        <w:rPr>
          <w:rFonts w:ascii="Times" w:hAnsi="Times"/>
        </w:rPr>
        <w:tab/>
        <w:t>V souladu s ust. § 20 zákona č. 92/1991 Sb., o podmínkách převodu majetku státu na jiné osoby, ve znění pozdějších předpisů, se smluvní strany dohodly na tom, že prodávající není povinen za případné chybějící</w:t>
      </w:r>
      <w:r w:rsidR="00DA7DB6" w:rsidRPr="00500DA0">
        <w:rPr>
          <w:rFonts w:ascii="Times" w:hAnsi="Times"/>
        </w:rPr>
        <w:t xml:space="preserve"> a vadné věci uvedené v „Zápise</w:t>
      </w:r>
      <w:r w:rsidR="00B76147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o předání a převzetí </w:t>
      </w:r>
      <w:r w:rsidR="00F61F6A" w:rsidRPr="00500DA0">
        <w:rPr>
          <w:rFonts w:ascii="Times" w:hAnsi="Times"/>
        </w:rPr>
        <w:t>majetku</w:t>
      </w:r>
      <w:r w:rsidRPr="00500DA0">
        <w:rPr>
          <w:rFonts w:ascii="Times" w:hAnsi="Times"/>
        </w:rPr>
        <w:t>“, poskytnout slevu kupní ceny.</w:t>
      </w:r>
    </w:p>
    <w:p w:rsidR="00B76147" w:rsidRPr="00500DA0" w:rsidRDefault="00B76147" w:rsidP="00DA5EC8">
      <w:pPr>
        <w:jc w:val="center"/>
        <w:rPr>
          <w:rFonts w:ascii="Times" w:hAnsi="Times"/>
          <w:b/>
        </w:rPr>
      </w:pPr>
    </w:p>
    <w:p w:rsidR="00DA5EC8" w:rsidRPr="00500DA0" w:rsidRDefault="00DA5EC8" w:rsidP="00DA5EC8">
      <w:pPr>
        <w:jc w:val="center"/>
        <w:rPr>
          <w:rFonts w:ascii="Times" w:hAnsi="Times"/>
          <w:b/>
          <w:sz w:val="20"/>
          <w:szCs w:val="20"/>
        </w:rPr>
      </w:pPr>
      <w:r w:rsidRPr="00500DA0">
        <w:rPr>
          <w:rFonts w:ascii="Times" w:hAnsi="Times"/>
          <w:b/>
        </w:rPr>
        <w:t>VI.</w:t>
      </w:r>
    </w:p>
    <w:p w:rsidR="00DA5EC8" w:rsidRPr="00B76147" w:rsidRDefault="00F61F6A" w:rsidP="00561596">
      <w:pPr>
        <w:pStyle w:val="Seznam"/>
        <w:numPr>
          <w:ilvl w:val="0"/>
          <w:numId w:val="2"/>
        </w:numPr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Užívací vztah k</w:t>
      </w:r>
      <w:r w:rsidR="00B76147">
        <w:rPr>
          <w:rFonts w:ascii="Times" w:hAnsi="Times"/>
        </w:rPr>
        <w:t xml:space="preserve"> </w:t>
      </w:r>
      <w:r w:rsidRPr="00500DA0">
        <w:rPr>
          <w:rFonts w:ascii="Times" w:hAnsi="Times"/>
        </w:rPr>
        <w:t>převáděnému</w:t>
      </w:r>
      <w:r w:rsidR="00DA5EC8" w:rsidRPr="00500DA0">
        <w:rPr>
          <w:rFonts w:ascii="Times" w:hAnsi="Times"/>
        </w:rPr>
        <w:t xml:space="preserve"> </w:t>
      </w:r>
      <w:r w:rsidRPr="00500DA0">
        <w:rPr>
          <w:rFonts w:ascii="Times" w:hAnsi="Times"/>
        </w:rPr>
        <w:t xml:space="preserve">majetku </w:t>
      </w:r>
      <w:r w:rsidR="00DA5EC8" w:rsidRPr="00500DA0">
        <w:rPr>
          <w:rFonts w:ascii="Times" w:hAnsi="Times"/>
        </w:rPr>
        <w:t>je řešen</w:t>
      </w:r>
      <w:r w:rsidR="00B76147">
        <w:rPr>
          <w:rFonts w:ascii="Times" w:hAnsi="Times"/>
        </w:rPr>
        <w:t xml:space="preserve"> s kupujícím nájemní smlouvou číslo 35N10/06</w:t>
      </w:r>
      <w:r w:rsidR="00B76147" w:rsidRPr="00B76147">
        <w:rPr>
          <w:rFonts w:ascii="Times" w:hAnsi="Times"/>
        </w:rPr>
        <w:t>.</w:t>
      </w:r>
      <w:r w:rsidR="00DA5EC8" w:rsidRPr="00B76147">
        <w:rPr>
          <w:rFonts w:ascii="Times" w:hAnsi="Times"/>
        </w:rPr>
        <w:t xml:space="preserve"> </w:t>
      </w:r>
      <w:r w:rsidR="00B76147" w:rsidRPr="00B76147">
        <w:rPr>
          <w:rFonts w:ascii="Times" w:hAnsi="Times"/>
        </w:rPr>
        <w:t xml:space="preserve">Užívacími právy třetích osob </w:t>
      </w:r>
      <w:r w:rsidR="00DA5EC8" w:rsidRPr="00B76147">
        <w:rPr>
          <w:rFonts w:ascii="Times" w:hAnsi="Times"/>
        </w:rPr>
        <w:t>ne</w:t>
      </w:r>
      <w:r w:rsidR="00561596">
        <w:rPr>
          <w:rFonts w:ascii="Times" w:hAnsi="Times"/>
        </w:rPr>
        <w:t>ní</w:t>
      </w:r>
      <w:r w:rsidR="00DA5EC8" w:rsidRPr="00B76147">
        <w:rPr>
          <w:rFonts w:ascii="Times" w:hAnsi="Times"/>
        </w:rPr>
        <w:t xml:space="preserve"> </w:t>
      </w:r>
      <w:r w:rsidR="00561596">
        <w:rPr>
          <w:rFonts w:ascii="Times" w:hAnsi="Times"/>
        </w:rPr>
        <w:t xml:space="preserve">majetek </w:t>
      </w:r>
      <w:r w:rsidR="00DA5EC8" w:rsidRPr="00B76147">
        <w:rPr>
          <w:rFonts w:ascii="Times" w:hAnsi="Times"/>
        </w:rPr>
        <w:t>zatížen.</w:t>
      </w:r>
    </w:p>
    <w:p w:rsidR="00755A4B" w:rsidRDefault="00755A4B" w:rsidP="00561596">
      <w:pPr>
        <w:pStyle w:val="Odstavecseseznamem"/>
        <w:numPr>
          <w:ilvl w:val="0"/>
          <w:numId w:val="2"/>
        </w:numPr>
        <w:ind w:left="284" w:hanging="284"/>
        <w:jc w:val="both"/>
      </w:pPr>
      <w:r w:rsidRPr="00755A4B">
        <w:t>V případě ověření výskytu zvláště chráněných druhů živočichů se na předmětný privatizovaný majetek vztahují ustanovení zákona č. 114/1992 Sb., o ochraně přírody</w:t>
      </w:r>
      <w:r w:rsidR="00561596">
        <w:br/>
      </w:r>
      <w:r w:rsidRPr="00755A4B">
        <w:t>a krajiny, ve znění pozdějších předpisů, a bez povolení výjimky ze základních podmínek ochrany zvláště chráněných živočichů příslušným orgánem ochrany přírody nelze realizovat činnosti, které jsou uvedeným zákonem zakázány a mohly by tyto jedince ovli</w:t>
      </w:r>
      <w:r w:rsidR="00FC7E8A">
        <w:t>vnit či poškodit jejich biotop.</w:t>
      </w:r>
    </w:p>
    <w:p w:rsidR="00FC7E8A" w:rsidRPr="00755A4B" w:rsidRDefault="00FC7E8A" w:rsidP="00FC7E8A">
      <w:pPr>
        <w:pStyle w:val="Odstavecseseznamem"/>
        <w:jc w:val="both"/>
      </w:pPr>
    </w:p>
    <w:p w:rsidR="00DA5EC8" w:rsidRPr="00500DA0" w:rsidRDefault="00DA5EC8" w:rsidP="00FC7E8A">
      <w:pPr>
        <w:jc w:val="center"/>
        <w:rPr>
          <w:rFonts w:ascii="Times" w:hAnsi="Times"/>
          <w:b/>
        </w:rPr>
      </w:pPr>
      <w:r w:rsidRPr="00500DA0">
        <w:rPr>
          <w:rFonts w:ascii="Times" w:hAnsi="Times"/>
          <w:b/>
        </w:rPr>
        <w:t>V</w:t>
      </w:r>
      <w:r w:rsidR="005B4008" w:rsidRPr="00500DA0">
        <w:rPr>
          <w:rFonts w:ascii="Times" w:hAnsi="Times"/>
          <w:b/>
        </w:rPr>
        <w:t>I</w:t>
      </w:r>
      <w:r w:rsidRPr="00500DA0">
        <w:rPr>
          <w:rFonts w:ascii="Times" w:hAnsi="Times"/>
          <w:b/>
        </w:rPr>
        <w:t>I.</w:t>
      </w:r>
    </w:p>
    <w:p w:rsidR="00DA5EC8" w:rsidRPr="00500DA0" w:rsidRDefault="00DA5EC8" w:rsidP="00561596">
      <w:pPr>
        <w:pStyle w:val="Seznam2"/>
        <w:numPr>
          <w:ilvl w:val="0"/>
          <w:numId w:val="1"/>
        </w:numPr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Pokud zákon č. 92/1991 Sb., o podmínkách převodu majetku státu na jiné osoby,</w:t>
      </w:r>
      <w:r w:rsidR="00755A4B">
        <w:rPr>
          <w:rFonts w:ascii="Times" w:hAnsi="Times"/>
        </w:rPr>
        <w:t xml:space="preserve"> </w:t>
      </w:r>
      <w:r w:rsidRPr="00500DA0">
        <w:rPr>
          <w:rFonts w:ascii="Times" w:hAnsi="Times"/>
        </w:rPr>
        <w:t>ve znění pozdějších předpisů, nestanoví jinak, řídí se právní vztahy založené touto smlouvou příslušnými</w:t>
      </w:r>
      <w:r w:rsidR="00A565CB" w:rsidRPr="00500DA0">
        <w:rPr>
          <w:rFonts w:ascii="Times" w:hAnsi="Times"/>
        </w:rPr>
        <w:t xml:space="preserve"> ustanoveními zákona č. 89/2012</w:t>
      </w:r>
      <w:r w:rsidRPr="00500DA0">
        <w:rPr>
          <w:rFonts w:ascii="Times" w:hAnsi="Times"/>
        </w:rPr>
        <w:t xml:space="preserve"> Sb., občanský zákoník, v platném znění, pokud se smluvní strany nedohodnou jinak.</w:t>
      </w:r>
    </w:p>
    <w:p w:rsidR="00B82F83" w:rsidRPr="00500DA0" w:rsidRDefault="00B82F83" w:rsidP="00561596">
      <w:pPr>
        <w:pStyle w:val="vnintext0"/>
        <w:numPr>
          <w:ilvl w:val="0"/>
          <w:numId w:val="1"/>
        </w:numPr>
        <w:ind w:left="284" w:hanging="284"/>
      </w:pPr>
      <w:r w:rsidRPr="00500DA0">
        <w:rPr>
          <w:bCs/>
        </w:rPr>
        <w:lastRenderedPageBreak/>
        <w:t xml:space="preserve">Smluvní strany se ve smyslu zákona č. 89/2012 Sb., občanský zákoník, dohodly, že poplatníkem daně z nabytí </w:t>
      </w:r>
      <w:r w:rsidRPr="00500DA0">
        <w:rPr>
          <w:rFonts w:ascii="Times" w:hAnsi="Times"/>
          <w:bCs/>
        </w:rPr>
        <w:t>nemovitých věcí,</w:t>
      </w:r>
      <w:r w:rsidRPr="00500DA0">
        <w:rPr>
          <w:bCs/>
        </w:rPr>
        <w:t xml:space="preserve"> vyplývají</w:t>
      </w:r>
      <w:r w:rsidR="00561596">
        <w:rPr>
          <w:bCs/>
        </w:rPr>
        <w:t>cí ze zákonného opatření senátu</w:t>
      </w:r>
      <w:r w:rsidR="00561596">
        <w:rPr>
          <w:bCs/>
        </w:rPr>
        <w:br/>
      </w:r>
      <w:r w:rsidRPr="00500DA0">
        <w:rPr>
          <w:bCs/>
        </w:rPr>
        <w:t>č. 340/2013 Sb., o dani z nabytí nemovitých věcí, je kupující.</w:t>
      </w:r>
    </w:p>
    <w:p w:rsidR="00DA5EC8" w:rsidRPr="00500DA0" w:rsidRDefault="00DA5EC8" w:rsidP="00561596">
      <w:pPr>
        <w:pStyle w:val="Seznam2"/>
        <w:numPr>
          <w:ilvl w:val="0"/>
          <w:numId w:val="1"/>
        </w:numPr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>Smluvní strany se dohodly, že jakékoliv změny a doplňky této smlouvy jsou možné pouze písemnou formou na  základě dohody účastníků smlouvy.</w:t>
      </w:r>
    </w:p>
    <w:p w:rsidR="00DA5EC8" w:rsidRPr="00500DA0" w:rsidRDefault="00DA5EC8" w:rsidP="00561596">
      <w:pPr>
        <w:pStyle w:val="Seznam2"/>
        <w:numPr>
          <w:ilvl w:val="0"/>
          <w:numId w:val="1"/>
        </w:numPr>
        <w:ind w:left="284" w:hanging="284"/>
        <w:jc w:val="both"/>
        <w:rPr>
          <w:rFonts w:ascii="Times" w:hAnsi="Times"/>
        </w:rPr>
      </w:pPr>
      <w:r w:rsidRPr="00500DA0">
        <w:rPr>
          <w:rFonts w:ascii="Times" w:hAnsi="Times"/>
        </w:rPr>
        <w:t xml:space="preserve">Tato smlouva je vyhotovena ve </w:t>
      </w:r>
      <w:r w:rsidR="00755A4B">
        <w:rPr>
          <w:rFonts w:ascii="Times" w:hAnsi="Times"/>
        </w:rPr>
        <w:t xml:space="preserve">4 </w:t>
      </w:r>
      <w:r w:rsidRPr="00500DA0">
        <w:rPr>
          <w:rFonts w:ascii="Times" w:hAnsi="Times"/>
        </w:rPr>
        <w:t xml:space="preserve">stejnopisech, z nichž každý má platnost originálu. </w:t>
      </w:r>
      <w:r w:rsidR="0043364F" w:rsidRPr="00500DA0">
        <w:rPr>
          <w:rFonts w:ascii="Times" w:hAnsi="Times"/>
        </w:rPr>
        <w:t>Kupující</w:t>
      </w:r>
      <w:r w:rsidRPr="00500DA0">
        <w:rPr>
          <w:rFonts w:ascii="Times" w:hAnsi="Times"/>
        </w:rPr>
        <w:t xml:space="preserve"> obdrží </w:t>
      </w:r>
      <w:r w:rsidR="00755A4B">
        <w:rPr>
          <w:rFonts w:ascii="Times" w:hAnsi="Times"/>
        </w:rPr>
        <w:t>1</w:t>
      </w:r>
      <w:r w:rsidR="0043364F" w:rsidRPr="00500DA0">
        <w:rPr>
          <w:rFonts w:ascii="Times" w:hAnsi="Times"/>
        </w:rPr>
        <w:t xml:space="preserve"> </w:t>
      </w:r>
      <w:r w:rsidRPr="00500DA0">
        <w:rPr>
          <w:rFonts w:ascii="Times" w:hAnsi="Times"/>
        </w:rPr>
        <w:t>stejnopis a ostatní jsou určeny pro prodávajícího.</w:t>
      </w:r>
    </w:p>
    <w:p w:rsidR="00220CB6" w:rsidRPr="00500DA0" w:rsidRDefault="00220CB6" w:rsidP="00561596">
      <w:pPr>
        <w:pStyle w:val="Odstavecseseznamem"/>
        <w:numPr>
          <w:ilvl w:val="0"/>
          <w:numId w:val="1"/>
        </w:numPr>
        <w:ind w:left="284" w:right="282" w:hanging="284"/>
        <w:jc w:val="both"/>
      </w:pPr>
      <w:r w:rsidRPr="00500DA0">
        <w:t xml:space="preserve">Tato smlouva nabývá </w:t>
      </w:r>
      <w:r w:rsidR="00F774E0">
        <w:t>platnosti</w:t>
      </w:r>
      <w:r w:rsidRPr="00500DA0">
        <w:t xml:space="preserve"> dnem jejího p</w:t>
      </w:r>
      <w:r w:rsidR="00755A4B">
        <w:t>odpisu druhou smluvní stranou</w:t>
      </w:r>
      <w:r w:rsidR="00755A4B">
        <w:br/>
      </w:r>
      <w:r w:rsidR="00F774E0">
        <w:t>a </w:t>
      </w:r>
      <w:r w:rsidRPr="00500DA0">
        <w:t>účinnosti prvním dnem následujícího měsíce</w:t>
      </w:r>
      <w:r w:rsidR="00C3298F">
        <w:t xml:space="preserve"> 1.7.2016</w:t>
      </w:r>
      <w:bookmarkStart w:id="0" w:name="_GoBack"/>
      <w:bookmarkEnd w:id="0"/>
      <w:r w:rsidRPr="00500DA0">
        <w:t>.</w:t>
      </w:r>
    </w:p>
    <w:p w:rsidR="005B4008" w:rsidRPr="00755A4B" w:rsidRDefault="005B4008" w:rsidP="00561596">
      <w:pPr>
        <w:pStyle w:val="Seznam2"/>
        <w:numPr>
          <w:ilvl w:val="0"/>
          <w:numId w:val="1"/>
        </w:numPr>
        <w:ind w:left="284" w:hanging="284"/>
        <w:jc w:val="both"/>
      </w:pPr>
      <w:r w:rsidRPr="00500DA0">
        <w:rPr>
          <w:rFonts w:ascii="Times" w:hAnsi="Times"/>
        </w:rPr>
        <w:t xml:space="preserve">Smluvní strany se dohodly, </w:t>
      </w:r>
      <w:r w:rsidRPr="00500DA0">
        <w:t xml:space="preserve">že prodávající podá návrh na vklad vlastnického práva na základě této smlouvy u příslušného katastrálního úřadu do </w:t>
      </w:r>
      <w:r w:rsidRPr="00500DA0">
        <w:rPr>
          <w:bCs/>
        </w:rPr>
        <w:t>30</w:t>
      </w:r>
      <w:r w:rsidRPr="00500DA0">
        <w:t xml:space="preserve"> dnů ode dne účinnosti této smlouvy</w:t>
      </w:r>
      <w:r w:rsidRPr="00500DA0">
        <w:rPr>
          <w:rFonts w:ascii="Times" w:hAnsi="Times"/>
        </w:rPr>
        <w:t>.</w:t>
      </w:r>
    </w:p>
    <w:p w:rsidR="00755A4B" w:rsidRPr="00500DA0" w:rsidRDefault="00755A4B" w:rsidP="00755A4B">
      <w:pPr>
        <w:pStyle w:val="Seznam2"/>
        <w:ind w:left="643" w:firstLine="0"/>
        <w:jc w:val="both"/>
      </w:pPr>
    </w:p>
    <w:p w:rsidR="005B4008" w:rsidRPr="00500DA0" w:rsidRDefault="005B4008" w:rsidP="005B4008">
      <w:pPr>
        <w:jc w:val="center"/>
        <w:rPr>
          <w:rFonts w:ascii="Times" w:hAnsi="Times"/>
          <w:b/>
          <w:sz w:val="20"/>
          <w:szCs w:val="20"/>
        </w:rPr>
      </w:pPr>
      <w:r w:rsidRPr="00500DA0">
        <w:rPr>
          <w:rFonts w:ascii="Times" w:hAnsi="Times"/>
          <w:b/>
        </w:rPr>
        <w:t>VIII.</w:t>
      </w:r>
    </w:p>
    <w:p w:rsidR="00814BE7" w:rsidRPr="00500DA0" w:rsidRDefault="00685263" w:rsidP="00814BE7">
      <w:pPr>
        <w:pStyle w:val="vnintext"/>
        <w:ind w:firstLine="708"/>
        <w:rPr>
          <w:rFonts w:ascii="Times" w:hAnsi="Times"/>
        </w:rPr>
      </w:pPr>
      <w:r w:rsidRPr="00500DA0">
        <w:rPr>
          <w:rFonts w:ascii="Times" w:hAnsi="Times"/>
        </w:rPr>
        <w:t>Kupující</w:t>
      </w:r>
      <w:r w:rsidR="00814BE7" w:rsidRPr="00500DA0">
        <w:rPr>
          <w:rFonts w:ascii="Times" w:hAnsi="Times"/>
        </w:rPr>
        <w:t xml:space="preserve"> souhlasí se zpracováním a uchováním svých osobních údajů prodávajícím. Tento souhlas </w:t>
      </w:r>
      <w:r w:rsidR="0043364F" w:rsidRPr="00500DA0">
        <w:rPr>
          <w:rFonts w:ascii="Times" w:hAnsi="Times"/>
        </w:rPr>
        <w:t>kupující</w:t>
      </w:r>
      <w:r w:rsidR="00814BE7" w:rsidRPr="00500DA0">
        <w:rPr>
          <w:rFonts w:ascii="Times" w:hAnsi="Times"/>
        </w:rPr>
        <w:t xml:space="preserve"> poskytuje/í na dobu 10 let a zároveň se zavazuje, že po tuto dobu souhlas se zpracováním a uchováním osobních údajů neodvolá.</w:t>
      </w:r>
    </w:p>
    <w:p w:rsidR="00755A4B" w:rsidRDefault="00755A4B" w:rsidP="00DA5EC8">
      <w:pPr>
        <w:pStyle w:val="Seznam2"/>
        <w:jc w:val="both"/>
        <w:rPr>
          <w:rFonts w:ascii="Times" w:hAnsi="Times"/>
          <w:sz w:val="20"/>
          <w:szCs w:val="20"/>
        </w:rPr>
      </w:pPr>
    </w:p>
    <w:p w:rsidR="00FC7E8A" w:rsidRPr="00500DA0" w:rsidRDefault="00FC7E8A" w:rsidP="00DA5EC8">
      <w:pPr>
        <w:pStyle w:val="Seznam2"/>
        <w:jc w:val="both"/>
        <w:rPr>
          <w:rFonts w:ascii="Times" w:hAnsi="Times"/>
          <w:sz w:val="20"/>
          <w:szCs w:val="20"/>
        </w:rPr>
      </w:pPr>
    </w:p>
    <w:p w:rsidR="005B4008" w:rsidRPr="00500DA0" w:rsidRDefault="005B4008" w:rsidP="005B4008">
      <w:pPr>
        <w:jc w:val="center"/>
        <w:rPr>
          <w:szCs w:val="20"/>
          <w:lang w:eastAsia="en-US"/>
        </w:rPr>
      </w:pPr>
      <w:r w:rsidRPr="00500DA0">
        <w:rPr>
          <w:rFonts w:ascii="Times" w:hAnsi="Times"/>
          <w:b/>
        </w:rPr>
        <w:t>IX.</w:t>
      </w:r>
    </w:p>
    <w:p w:rsidR="00814BE7" w:rsidRPr="00500DA0" w:rsidRDefault="00814BE7" w:rsidP="00814BE7">
      <w:pPr>
        <w:tabs>
          <w:tab w:val="left" w:pos="709"/>
        </w:tabs>
        <w:ind w:firstLine="426"/>
        <w:jc w:val="both"/>
        <w:rPr>
          <w:szCs w:val="20"/>
          <w:lang w:eastAsia="en-US"/>
        </w:rPr>
      </w:pPr>
      <w:r w:rsidRPr="00500DA0">
        <w:rPr>
          <w:szCs w:val="20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DA5EC8" w:rsidRDefault="00DA5EC8" w:rsidP="00DA5EC8">
      <w:pPr>
        <w:jc w:val="center"/>
        <w:rPr>
          <w:rFonts w:ascii="Times" w:hAnsi="Times"/>
          <w:b/>
        </w:rPr>
      </w:pPr>
    </w:p>
    <w:p w:rsidR="00883E92" w:rsidRPr="00500DA0" w:rsidRDefault="00883E92" w:rsidP="00DA5EC8">
      <w:pPr>
        <w:rPr>
          <w:rFonts w:ascii="Times" w:hAnsi="Times"/>
        </w:rPr>
      </w:pPr>
    </w:p>
    <w:p w:rsidR="00DA5EC8" w:rsidRPr="00500DA0" w:rsidRDefault="005B4008" w:rsidP="00DA5EC8">
      <w:pPr>
        <w:rPr>
          <w:rFonts w:ascii="Times" w:hAnsi="Times"/>
          <w:sz w:val="20"/>
          <w:szCs w:val="20"/>
        </w:rPr>
      </w:pPr>
      <w:r w:rsidRPr="00500DA0">
        <w:rPr>
          <w:rFonts w:ascii="Times" w:hAnsi="Times"/>
        </w:rPr>
        <w:t>V</w:t>
      </w:r>
      <w:r w:rsidR="001847C8">
        <w:rPr>
          <w:rFonts w:ascii="Times" w:hAnsi="Times"/>
        </w:rPr>
        <w:t> Českých Budějovicích</w:t>
      </w:r>
      <w:r w:rsidR="00DA5EC8" w:rsidRPr="00500DA0">
        <w:rPr>
          <w:rFonts w:ascii="Times" w:hAnsi="Times"/>
        </w:rPr>
        <w:t xml:space="preserve"> dne </w:t>
      </w:r>
      <w:r w:rsidR="00C3298F">
        <w:rPr>
          <w:rFonts w:ascii="Times" w:hAnsi="Times"/>
        </w:rPr>
        <w:t>10.6.2016</w:t>
      </w:r>
      <w:r w:rsidR="001847C8">
        <w:rPr>
          <w:rFonts w:ascii="Times" w:hAnsi="Times"/>
        </w:rPr>
        <w:tab/>
      </w:r>
      <w:r w:rsidR="001847C8">
        <w:rPr>
          <w:rFonts w:ascii="Times" w:hAnsi="Times"/>
        </w:rPr>
        <w:tab/>
      </w:r>
      <w:r w:rsidR="000169FF" w:rsidRPr="00500DA0">
        <w:rPr>
          <w:rFonts w:ascii="Times" w:hAnsi="Times"/>
        </w:rPr>
        <w:t>V</w:t>
      </w:r>
      <w:r w:rsidR="000169FF">
        <w:rPr>
          <w:rFonts w:ascii="Times" w:hAnsi="Times"/>
        </w:rPr>
        <w:t> Českých Budějovicích</w:t>
      </w:r>
      <w:r w:rsidR="000169FF" w:rsidRPr="00500DA0">
        <w:rPr>
          <w:rFonts w:ascii="Times" w:hAnsi="Times"/>
        </w:rPr>
        <w:t xml:space="preserve"> </w:t>
      </w:r>
      <w:r w:rsidR="000169FF">
        <w:rPr>
          <w:rFonts w:ascii="Times" w:hAnsi="Times"/>
        </w:rPr>
        <w:t xml:space="preserve">dne </w:t>
      </w:r>
      <w:r w:rsidR="00C3298F">
        <w:rPr>
          <w:rFonts w:ascii="Times" w:hAnsi="Times"/>
        </w:rPr>
        <w:t>8.6.2016</w:t>
      </w:r>
    </w:p>
    <w:p w:rsidR="00DA5EC8" w:rsidRDefault="00DA5EC8" w:rsidP="00DA5EC8">
      <w:pPr>
        <w:rPr>
          <w:rFonts w:ascii="Times" w:hAnsi="Times"/>
        </w:rPr>
      </w:pPr>
    </w:p>
    <w:p w:rsidR="001847C8" w:rsidRDefault="001847C8" w:rsidP="00DA5EC8">
      <w:pPr>
        <w:rPr>
          <w:rFonts w:ascii="Times" w:hAnsi="Times"/>
        </w:rPr>
      </w:pPr>
    </w:p>
    <w:p w:rsidR="001847C8" w:rsidRDefault="001847C8" w:rsidP="00DA5EC8">
      <w:pPr>
        <w:rPr>
          <w:rFonts w:ascii="Times" w:hAnsi="Times"/>
        </w:rPr>
      </w:pPr>
    </w:p>
    <w:p w:rsidR="00FC7E8A" w:rsidRDefault="00FC7E8A" w:rsidP="00DA5EC8">
      <w:pPr>
        <w:rPr>
          <w:rFonts w:ascii="Times" w:hAnsi="Times"/>
        </w:rPr>
      </w:pPr>
    </w:p>
    <w:p w:rsidR="001847C8" w:rsidRDefault="001847C8" w:rsidP="00DA5EC8">
      <w:pPr>
        <w:rPr>
          <w:rFonts w:ascii="Times" w:hAnsi="Times"/>
        </w:rPr>
      </w:pPr>
    </w:p>
    <w:p w:rsidR="001847C8" w:rsidRDefault="001847C8" w:rsidP="00DA5EC8">
      <w:pPr>
        <w:rPr>
          <w:rFonts w:ascii="Times" w:hAnsi="Times"/>
        </w:rPr>
      </w:pPr>
    </w:p>
    <w:p w:rsidR="001847C8" w:rsidRPr="00500DA0" w:rsidRDefault="001847C8" w:rsidP="00DA5EC8">
      <w:pPr>
        <w:rPr>
          <w:rFonts w:ascii="Times" w:hAnsi="Times"/>
        </w:rPr>
      </w:pPr>
    </w:p>
    <w:p w:rsidR="00DA5EC8" w:rsidRPr="00500DA0" w:rsidRDefault="00DA5EC8" w:rsidP="00DA5EC8">
      <w:pPr>
        <w:rPr>
          <w:rFonts w:ascii="Times" w:hAnsi="Times"/>
        </w:rPr>
      </w:pPr>
    </w:p>
    <w:p w:rsidR="00883E92" w:rsidRPr="00500DA0" w:rsidRDefault="00883E92" w:rsidP="00883E92">
      <w:r w:rsidRPr="00500DA0">
        <w:t>..........................................................</w:t>
      </w:r>
      <w:r w:rsidRPr="00500DA0">
        <w:tab/>
      </w:r>
      <w:r w:rsidRPr="00500DA0">
        <w:tab/>
      </w:r>
      <w:r w:rsidRPr="00500DA0">
        <w:tab/>
        <w:t>.........................................................</w:t>
      </w:r>
    </w:p>
    <w:p w:rsidR="00883E92" w:rsidRPr="00500DA0" w:rsidRDefault="00883E92" w:rsidP="00883E92">
      <w:pPr>
        <w:rPr>
          <w:rFonts w:ascii="CG Times" w:hAnsi="CG Times"/>
          <w:sz w:val="20"/>
          <w:szCs w:val="20"/>
        </w:rPr>
      </w:pPr>
      <w:r w:rsidRPr="00500DA0">
        <w:rPr>
          <w:bCs/>
        </w:rPr>
        <w:t>Státní pozemkový úřad</w:t>
      </w:r>
      <w:r w:rsidRPr="00500DA0">
        <w:rPr>
          <w:bCs/>
        </w:rPr>
        <w:tab/>
      </w:r>
      <w:r w:rsidRPr="00500DA0">
        <w:rPr>
          <w:bCs/>
        </w:rPr>
        <w:tab/>
      </w:r>
      <w:r w:rsidRPr="00500DA0">
        <w:rPr>
          <w:bCs/>
        </w:rPr>
        <w:tab/>
      </w:r>
      <w:r w:rsidRPr="00500DA0">
        <w:rPr>
          <w:bCs/>
        </w:rPr>
        <w:tab/>
      </w:r>
      <w:r w:rsidRPr="00500DA0">
        <w:rPr>
          <w:bCs/>
        </w:rPr>
        <w:tab/>
      </w:r>
      <w:r w:rsidR="00755A4B">
        <w:rPr>
          <w:bCs/>
        </w:rPr>
        <w:t>Ing. Václav Čížek</w:t>
      </w:r>
    </w:p>
    <w:p w:rsidR="00883E92" w:rsidRPr="00500DA0" w:rsidRDefault="00883E92" w:rsidP="00883E92">
      <w:pPr>
        <w:keepNext/>
        <w:outlineLvl w:val="0"/>
        <w:rPr>
          <w:i/>
          <w:iCs/>
        </w:rPr>
      </w:pPr>
      <w:r w:rsidRPr="00500DA0">
        <w:rPr>
          <w:bCs/>
          <w:iCs/>
        </w:rPr>
        <w:t>Krajský pozemkový úřad</w:t>
      </w:r>
      <w:r w:rsidRPr="00500DA0">
        <w:rPr>
          <w:bCs/>
          <w:iCs/>
        </w:rPr>
        <w:tab/>
      </w:r>
      <w:r w:rsidRPr="00500DA0">
        <w:rPr>
          <w:bCs/>
          <w:iCs/>
        </w:rPr>
        <w:tab/>
      </w:r>
      <w:r w:rsidRPr="00500DA0">
        <w:rPr>
          <w:bCs/>
          <w:iCs/>
        </w:rPr>
        <w:tab/>
      </w:r>
      <w:r w:rsidRPr="00500DA0">
        <w:rPr>
          <w:bCs/>
          <w:iCs/>
        </w:rPr>
        <w:tab/>
      </w:r>
      <w:r w:rsidRPr="00500DA0">
        <w:rPr>
          <w:bCs/>
          <w:iCs/>
        </w:rPr>
        <w:tab/>
      </w:r>
      <w:r w:rsidR="00755A4B" w:rsidRPr="00500DA0">
        <w:t>kupující</w:t>
      </w:r>
    </w:p>
    <w:p w:rsidR="00883E92" w:rsidRPr="00500DA0" w:rsidRDefault="00883E92" w:rsidP="001847C8">
      <w:pPr>
        <w:ind w:left="709"/>
        <w:rPr>
          <w:rFonts w:ascii="CG Times" w:hAnsi="CG Times"/>
          <w:sz w:val="20"/>
          <w:szCs w:val="20"/>
        </w:rPr>
      </w:pPr>
      <w:r w:rsidRPr="00500DA0">
        <w:t>ředitel</w:t>
      </w:r>
      <w:r w:rsidR="00755A4B">
        <w:t>ka</w:t>
      </w:r>
    </w:p>
    <w:p w:rsidR="00883E92" w:rsidRPr="00500DA0" w:rsidRDefault="00755A4B" w:rsidP="001847C8">
      <w:pPr>
        <w:rPr>
          <w:rFonts w:ascii="CG Times" w:hAnsi="CG Times"/>
          <w:sz w:val="20"/>
          <w:szCs w:val="20"/>
        </w:rPr>
      </w:pPr>
      <w:r>
        <w:rPr>
          <w:iCs/>
        </w:rPr>
        <w:t>Ing. Eva Schmidtmajerová, CSc.</w:t>
      </w:r>
    </w:p>
    <w:p w:rsidR="00883E92" w:rsidRPr="00500DA0" w:rsidRDefault="00883E92" w:rsidP="001847C8">
      <w:pPr>
        <w:ind w:left="709"/>
        <w:rPr>
          <w:i/>
        </w:rPr>
      </w:pPr>
      <w:r w:rsidRPr="00500DA0">
        <w:t>prodávající</w:t>
      </w:r>
    </w:p>
    <w:p w:rsidR="00DA5EC8" w:rsidRPr="00500DA0" w:rsidRDefault="00DA5EC8" w:rsidP="00883E92">
      <w:pPr>
        <w:jc w:val="both"/>
      </w:pPr>
    </w:p>
    <w:p w:rsidR="00DA5EC8" w:rsidRPr="00500DA0" w:rsidRDefault="00DA5EC8" w:rsidP="00DA5EC8">
      <w:pPr>
        <w:rPr>
          <w:rFonts w:ascii="Times" w:hAnsi="Times"/>
          <w:sz w:val="20"/>
          <w:szCs w:val="20"/>
        </w:rPr>
      </w:pPr>
    </w:p>
    <w:p w:rsidR="005B4008" w:rsidRPr="00500DA0" w:rsidRDefault="005B4008" w:rsidP="005B4008">
      <w:pPr>
        <w:suppressAutoHyphens/>
        <w:rPr>
          <w:lang w:eastAsia="ar-SA"/>
        </w:rPr>
      </w:pPr>
      <w:r w:rsidRPr="00500DA0">
        <w:rPr>
          <w:lang w:eastAsia="ar-SA"/>
        </w:rPr>
        <w:t>Za věcnou a formální správnost odpovídá:</w:t>
      </w:r>
    </w:p>
    <w:p w:rsidR="005B4008" w:rsidRPr="00500DA0" w:rsidRDefault="005B4008" w:rsidP="005B4008">
      <w:pPr>
        <w:suppressAutoHyphens/>
        <w:rPr>
          <w:i/>
          <w:lang w:eastAsia="ar-SA"/>
        </w:rPr>
      </w:pPr>
      <w:r w:rsidRPr="00500DA0">
        <w:rPr>
          <w:lang w:eastAsia="ar-SA"/>
        </w:rPr>
        <w:t>vedoucí oddělení privatizace a převodů Krajského pozemkového úřadu</w:t>
      </w:r>
    </w:p>
    <w:p w:rsidR="005B4008" w:rsidRDefault="00755A4B" w:rsidP="005B4008">
      <w:pPr>
        <w:suppressAutoHyphens/>
        <w:rPr>
          <w:lang w:eastAsia="ar-SA"/>
        </w:rPr>
      </w:pPr>
      <w:r>
        <w:rPr>
          <w:lang w:eastAsia="ar-SA"/>
        </w:rPr>
        <w:t>Ing. Stanislav Vrtiška</w:t>
      </w:r>
    </w:p>
    <w:p w:rsidR="00755A4B" w:rsidRPr="00755A4B" w:rsidRDefault="00755A4B" w:rsidP="005B4008">
      <w:pPr>
        <w:suppressAutoHyphens/>
        <w:rPr>
          <w:lang w:eastAsia="ar-SA"/>
        </w:rPr>
      </w:pPr>
    </w:p>
    <w:p w:rsidR="005B4008" w:rsidRPr="00755A4B" w:rsidRDefault="005B4008" w:rsidP="005B4008">
      <w:pPr>
        <w:suppressAutoHyphens/>
        <w:rPr>
          <w:lang w:eastAsia="ar-SA"/>
        </w:rPr>
      </w:pPr>
    </w:p>
    <w:p w:rsidR="005B4008" w:rsidRPr="00755A4B" w:rsidRDefault="005B4008" w:rsidP="005B4008">
      <w:pPr>
        <w:suppressAutoHyphens/>
        <w:rPr>
          <w:lang w:eastAsia="ar-SA"/>
        </w:rPr>
      </w:pPr>
      <w:r w:rsidRPr="00755A4B">
        <w:rPr>
          <w:lang w:eastAsia="ar-SA"/>
        </w:rPr>
        <w:t>………………………………</w:t>
      </w:r>
    </w:p>
    <w:p w:rsidR="005B4008" w:rsidRPr="00755A4B" w:rsidRDefault="005B4008" w:rsidP="005B4008">
      <w:pPr>
        <w:suppressAutoHyphens/>
        <w:rPr>
          <w:lang w:eastAsia="ar-SA"/>
        </w:rPr>
      </w:pPr>
      <w:r w:rsidRPr="00755A4B">
        <w:rPr>
          <w:lang w:eastAsia="ar-SA"/>
        </w:rPr>
        <w:tab/>
        <w:t>podpis</w:t>
      </w:r>
    </w:p>
    <w:p w:rsidR="005B4008" w:rsidRDefault="005B4008" w:rsidP="005B4008">
      <w:pPr>
        <w:suppressAutoHyphens/>
        <w:jc w:val="center"/>
        <w:rPr>
          <w:lang w:eastAsia="ar-SA"/>
        </w:rPr>
      </w:pPr>
    </w:p>
    <w:p w:rsidR="005B4008" w:rsidRPr="00500DA0" w:rsidRDefault="005B4008" w:rsidP="005B4008">
      <w:pPr>
        <w:suppressAutoHyphens/>
        <w:jc w:val="both"/>
        <w:rPr>
          <w:i/>
          <w:lang w:eastAsia="ar-SA"/>
        </w:rPr>
      </w:pPr>
      <w:r w:rsidRPr="00500DA0">
        <w:rPr>
          <w:lang w:eastAsia="ar-SA"/>
        </w:rPr>
        <w:t xml:space="preserve">Za správnost: </w:t>
      </w:r>
      <w:r w:rsidR="00755A4B">
        <w:rPr>
          <w:lang w:eastAsia="ar-SA"/>
        </w:rPr>
        <w:t>Ing. Vladimír Salajka</w:t>
      </w:r>
    </w:p>
    <w:p w:rsidR="005B4008" w:rsidRDefault="005B4008" w:rsidP="005B4008">
      <w:pPr>
        <w:suppressAutoHyphens/>
        <w:jc w:val="both"/>
        <w:rPr>
          <w:lang w:eastAsia="ar-SA"/>
        </w:rPr>
      </w:pPr>
    </w:p>
    <w:p w:rsidR="00755A4B" w:rsidRPr="00500DA0" w:rsidRDefault="00755A4B" w:rsidP="005B4008">
      <w:pPr>
        <w:suppressAutoHyphens/>
        <w:jc w:val="both"/>
        <w:rPr>
          <w:lang w:eastAsia="ar-SA"/>
        </w:rPr>
      </w:pPr>
    </w:p>
    <w:p w:rsidR="005B4008" w:rsidRPr="00500DA0" w:rsidRDefault="005B4008" w:rsidP="005B4008">
      <w:pPr>
        <w:suppressAutoHyphens/>
        <w:jc w:val="both"/>
        <w:rPr>
          <w:lang w:eastAsia="ar-SA"/>
        </w:rPr>
      </w:pPr>
      <w:r w:rsidRPr="00500DA0">
        <w:rPr>
          <w:lang w:eastAsia="ar-SA"/>
        </w:rPr>
        <w:t>.......................................</w:t>
      </w:r>
    </w:p>
    <w:p w:rsidR="005B4008" w:rsidRPr="00500DA0" w:rsidRDefault="005B4008" w:rsidP="005B4008">
      <w:pPr>
        <w:suppressAutoHyphens/>
        <w:jc w:val="both"/>
        <w:rPr>
          <w:lang w:eastAsia="ar-SA"/>
        </w:rPr>
      </w:pPr>
      <w:r w:rsidRPr="00500DA0">
        <w:rPr>
          <w:lang w:eastAsia="ar-SA"/>
        </w:rPr>
        <w:tab/>
        <w:t>podpis</w:t>
      </w:r>
    </w:p>
    <w:sectPr w:rsidR="005B4008" w:rsidRPr="00500DA0" w:rsidSect="00542F99"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29" w:rsidRDefault="00914F29" w:rsidP="00914F29">
      <w:r>
        <w:separator/>
      </w:r>
    </w:p>
  </w:endnote>
  <w:endnote w:type="continuationSeparator" w:id="0">
    <w:p w:rsidR="00914F29" w:rsidRDefault="00914F29" w:rsidP="0091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29" w:rsidRDefault="00914F29" w:rsidP="00914F29">
      <w:r>
        <w:separator/>
      </w:r>
    </w:p>
  </w:footnote>
  <w:footnote w:type="continuationSeparator" w:id="0">
    <w:p w:rsidR="00914F29" w:rsidRDefault="00914F29" w:rsidP="0091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5F6C"/>
    <w:multiLevelType w:val="hybridMultilevel"/>
    <w:tmpl w:val="52B8D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B8A"/>
    <w:multiLevelType w:val="hybridMultilevel"/>
    <w:tmpl w:val="B980EFAA"/>
    <w:lvl w:ilvl="0" w:tplc="264813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F2"/>
    <w:rsid w:val="000169FF"/>
    <w:rsid w:val="000E1AC4"/>
    <w:rsid w:val="001847C8"/>
    <w:rsid w:val="00220CB6"/>
    <w:rsid w:val="0032517B"/>
    <w:rsid w:val="00384D7A"/>
    <w:rsid w:val="0043364F"/>
    <w:rsid w:val="00497805"/>
    <w:rsid w:val="00500DA0"/>
    <w:rsid w:val="00542F99"/>
    <w:rsid w:val="00561596"/>
    <w:rsid w:val="00562DE1"/>
    <w:rsid w:val="005B4008"/>
    <w:rsid w:val="00611B8A"/>
    <w:rsid w:val="00685263"/>
    <w:rsid w:val="00755A4B"/>
    <w:rsid w:val="0076119B"/>
    <w:rsid w:val="00814BE7"/>
    <w:rsid w:val="00831AE7"/>
    <w:rsid w:val="00883E92"/>
    <w:rsid w:val="008D4E8A"/>
    <w:rsid w:val="00914F29"/>
    <w:rsid w:val="00947DD5"/>
    <w:rsid w:val="00956A4A"/>
    <w:rsid w:val="00A565CB"/>
    <w:rsid w:val="00A7228E"/>
    <w:rsid w:val="00B76147"/>
    <w:rsid w:val="00B82F83"/>
    <w:rsid w:val="00BC2BFD"/>
    <w:rsid w:val="00BF16A5"/>
    <w:rsid w:val="00C3298F"/>
    <w:rsid w:val="00C631E7"/>
    <w:rsid w:val="00C913F2"/>
    <w:rsid w:val="00DA5EC8"/>
    <w:rsid w:val="00DA7DB6"/>
    <w:rsid w:val="00E06B83"/>
    <w:rsid w:val="00ED1D48"/>
    <w:rsid w:val="00F26CE4"/>
    <w:rsid w:val="00F56E2F"/>
    <w:rsid w:val="00F61F6A"/>
    <w:rsid w:val="00F75AA8"/>
    <w:rsid w:val="00F774E0"/>
    <w:rsid w:val="00FC7E8A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E4056"/>
  <w15:docId w15:val="{0FD2A640-E17E-4F90-AB3E-DC45349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3F2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913F2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1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bodytext2">
    <w:name w:val="bodytext2"/>
    <w:basedOn w:val="Normln"/>
    <w:uiPriority w:val="99"/>
    <w:rsid w:val="00C913F2"/>
    <w:pPr>
      <w:spacing w:line="360" w:lineRule="atLeast"/>
    </w:pPr>
  </w:style>
  <w:style w:type="paragraph" w:customStyle="1" w:styleId="adresa">
    <w:name w:val="adresa"/>
    <w:basedOn w:val="Normln"/>
    <w:uiPriority w:val="99"/>
    <w:rsid w:val="00C913F2"/>
    <w:pPr>
      <w:jc w:val="both"/>
    </w:pPr>
  </w:style>
  <w:style w:type="paragraph" w:styleId="Zkladntext">
    <w:name w:val="Body Text"/>
    <w:basedOn w:val="Normln"/>
    <w:link w:val="ZkladntextChar"/>
    <w:uiPriority w:val="99"/>
    <w:rsid w:val="00C913F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913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913F2"/>
  </w:style>
  <w:style w:type="paragraph" w:styleId="Zkladntext2">
    <w:name w:val="Body Text 2"/>
    <w:basedOn w:val="Normln"/>
    <w:link w:val="Zkladntext2Char"/>
    <w:uiPriority w:val="99"/>
    <w:unhideWhenUsed/>
    <w:rsid w:val="00C913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913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C913F2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C913F2"/>
    <w:pPr>
      <w:ind w:left="566" w:hanging="283"/>
      <w:contextualSpacing/>
    </w:pPr>
  </w:style>
  <w:style w:type="paragraph" w:customStyle="1" w:styleId="vnintext">
    <w:name w:val="vnintext"/>
    <w:basedOn w:val="Normln"/>
    <w:uiPriority w:val="99"/>
    <w:rsid w:val="00C913F2"/>
    <w:pPr>
      <w:ind w:firstLine="426"/>
      <w:jc w:val="both"/>
    </w:pPr>
  </w:style>
  <w:style w:type="paragraph" w:customStyle="1" w:styleId="vnintext0">
    <w:name w:val="vniønítext"/>
    <w:basedOn w:val="Normln"/>
    <w:rsid w:val="00C913F2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odstavecA">
    <w:name w:val="odstavecA"/>
    <w:basedOn w:val="Normln"/>
    <w:uiPriority w:val="99"/>
    <w:rsid w:val="00C913F2"/>
    <w:pPr>
      <w:tabs>
        <w:tab w:val="center" w:pos="-1985"/>
        <w:tab w:val="left" w:pos="709"/>
      </w:tabs>
      <w:suppressAutoHyphens/>
    </w:pPr>
    <w:rPr>
      <w:b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4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F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4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F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2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20CB6"/>
    <w:pPr>
      <w:ind w:left="720"/>
      <w:contextualSpacing/>
    </w:pPr>
  </w:style>
  <w:style w:type="table" w:styleId="Mkatabulky">
    <w:name w:val="Table Grid"/>
    <w:basedOn w:val="Normlntabulka"/>
    <w:uiPriority w:val="59"/>
    <w:rsid w:val="001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0A02-570D-4C14-8509-D6E4EDA6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Salajka Vladimír Ing.</cp:lastModifiedBy>
  <cp:revision>3</cp:revision>
  <cp:lastPrinted>2016-06-08T11:39:00Z</cp:lastPrinted>
  <dcterms:created xsi:type="dcterms:W3CDTF">2016-08-29T11:16:00Z</dcterms:created>
  <dcterms:modified xsi:type="dcterms:W3CDTF">2016-08-29T11:18:00Z</dcterms:modified>
</cp:coreProperties>
</file>