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68307C">
        <w:t>KAA-SZ-69/2017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68307C" w:rsidRPr="0068307C">
        <w:rPr>
          <w:rFonts w:cs="Arial"/>
          <w:szCs w:val="20"/>
        </w:rPr>
        <w:t xml:space="preserve">Ing. </w:t>
      </w:r>
      <w:r w:rsidR="0068307C">
        <w:t>Dalibor Závacký</w:t>
      </w:r>
      <w:r w:rsidRPr="00A3020E">
        <w:rPr>
          <w:rFonts w:cs="Arial"/>
          <w:szCs w:val="20"/>
        </w:rPr>
        <w:t xml:space="preserve">, </w:t>
      </w:r>
      <w:r w:rsidR="0068307C" w:rsidRPr="0068307C">
        <w:rPr>
          <w:rFonts w:cs="Arial"/>
          <w:szCs w:val="20"/>
        </w:rPr>
        <w:t>ředitel kontaktního</w:t>
      </w:r>
      <w:r w:rsidR="0068307C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68307C" w:rsidRPr="0068307C">
        <w:rPr>
          <w:rFonts w:cs="Arial"/>
          <w:szCs w:val="20"/>
        </w:rPr>
        <w:t>Dobrovského 1278</w:t>
      </w:r>
      <w:r w:rsidR="0068307C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68307C" w:rsidRPr="0068307C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68307C" w:rsidRPr="0068307C">
        <w:rPr>
          <w:rFonts w:cs="Arial"/>
          <w:szCs w:val="20"/>
        </w:rPr>
        <w:t xml:space="preserve">tř. </w:t>
      </w:r>
      <w:r w:rsidR="0068307C">
        <w:t>Osvobození č.p.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68307C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68307C" w:rsidRPr="0068307C">
        <w:rPr>
          <w:rFonts w:cs="Arial"/>
          <w:szCs w:val="20"/>
        </w:rPr>
        <w:t>I&amp;L</w:t>
      </w:r>
      <w:r w:rsidR="0068307C">
        <w:t xml:space="preserve"> HEALTHY POINT s.r.o.</w:t>
      </w:r>
      <w:r w:rsidR="0068307C" w:rsidRPr="0068307C">
        <w:rPr>
          <w:rFonts w:cs="Arial"/>
          <w:vanish/>
          <w:szCs w:val="20"/>
        </w:rPr>
        <w:t>0</w:t>
      </w:r>
    </w:p>
    <w:p w:rsidR="00B066F7" w:rsidRPr="0033691D" w:rsidRDefault="0068307C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68307C">
        <w:rPr>
          <w:rFonts w:cs="Arial"/>
          <w:noProof/>
          <w:szCs w:val="20"/>
        </w:rPr>
        <w:t>Ivana Lazarovská</w:t>
      </w:r>
      <w:r>
        <w:rPr>
          <w:noProof/>
        </w:rPr>
        <w:t>, jednatel</w:t>
      </w:r>
    </w:p>
    <w:p w:rsidR="00B066F7" w:rsidRPr="0033691D" w:rsidRDefault="0068307C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68307C">
        <w:rPr>
          <w:rFonts w:cs="Arial"/>
          <w:szCs w:val="20"/>
        </w:rPr>
        <w:t>Svatopluka Čecha</w:t>
      </w:r>
      <w:r>
        <w:t xml:space="preserve"> č.p. 881/32, Nové Město, 735 06 Karviná 6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68307C" w:rsidRPr="0068307C">
        <w:rPr>
          <w:rFonts w:cs="Arial"/>
          <w:szCs w:val="20"/>
        </w:rPr>
        <w:t>05599661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68307C">
        <w:t>CZ.03.1.48/0.0/0.0/15_121/0000058</w:t>
      </w:r>
      <w:r w:rsidR="00282982">
        <w:rPr>
          <w:i/>
          <w:iCs/>
        </w:rPr>
        <w:t xml:space="preserve"> </w:t>
      </w:r>
      <w:r w:rsidR="0068307C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68307C">
        <w:rPr>
          <w:noProof/>
        </w:rPr>
        <w:t>administrativní a pomocný pracovník ve výrobě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68307C">
        <w:t>I&amp;L HEALTHY POINT s.r.o.- sídlo, Svatopluka Čecha č.p. 881/32, Nové Město, 735 06 Karviná 6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68307C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68307C">
        <w:t>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68307C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68307C">
        <w:t>1.3.2017</w:t>
      </w:r>
      <w:r>
        <w:t xml:space="preserve"> na dobu </w:t>
      </w:r>
      <w:r w:rsidR="0068307C">
        <w:rPr>
          <w:noProof/>
        </w:rPr>
        <w:t>neurčitou</w:t>
      </w:r>
      <w:r w:rsidR="00DA5E4C">
        <w:t xml:space="preserve">, s týdenní pracovní dobou </w:t>
      </w:r>
      <w:r w:rsidR="0068307C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68307C">
        <w:rPr>
          <w:noProof/>
        </w:rPr>
        <w:t>31.8.2017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68307C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68307C">
        <w:t>90 000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68307C">
        <w:rPr>
          <w:noProof/>
        </w:rPr>
        <w:t>1.3.2017</w:t>
      </w:r>
      <w:r w:rsidR="00781CAC">
        <w:t xml:space="preserve"> do</w:t>
      </w:r>
      <w:r w:rsidRPr="0058691B">
        <w:t> </w:t>
      </w:r>
      <w:r w:rsidR="0068307C">
        <w:rPr>
          <w:noProof/>
        </w:rPr>
        <w:t>31.8.2017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68307C">
        <w:rPr>
          <w:b/>
        </w:rPr>
        <w:t>xxx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8307C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24.2.2017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68307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68307C" w:rsidP="009B751F">
      <w:pPr>
        <w:keepNext/>
        <w:keepLines/>
        <w:jc w:val="center"/>
        <w:rPr>
          <w:rFonts w:cs="Arial"/>
          <w:szCs w:val="20"/>
        </w:rPr>
      </w:pPr>
      <w:r w:rsidRPr="0068307C">
        <w:rPr>
          <w:rFonts w:cs="Arial"/>
          <w:szCs w:val="20"/>
        </w:rPr>
        <w:t>Ivana Lazarovská</w:t>
      </w:r>
      <w:r>
        <w:tab/>
      </w:r>
      <w:r>
        <w:br/>
        <w:t>jednatel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68307C" w:rsidP="009B751F">
      <w:pPr>
        <w:keepNext/>
        <w:keepLines/>
        <w:jc w:val="center"/>
        <w:rPr>
          <w:rFonts w:cs="Arial"/>
          <w:szCs w:val="20"/>
        </w:rPr>
      </w:pPr>
      <w:r w:rsidRPr="0068307C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68307C" w:rsidP="008269B6">
      <w:pPr>
        <w:keepNext/>
        <w:keepLines/>
        <w:jc w:val="center"/>
        <w:rPr>
          <w:rFonts w:cs="Arial"/>
          <w:szCs w:val="20"/>
        </w:rPr>
      </w:pPr>
      <w:r w:rsidRPr="0068307C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68307C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68307C">
        <w:rPr>
          <w:rFonts w:cs="Arial"/>
          <w:szCs w:val="20"/>
        </w:rPr>
        <w:t xml:space="preserve">Bc. </w:t>
      </w:r>
      <w:r w:rsidR="0068307C" w:rsidRPr="0068307C">
        <w:rPr>
          <w:rFonts w:cs="Arial"/>
          <w:szCs w:val="20"/>
        </w:rPr>
        <w:t>Lucie Henčlová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68307C" w:rsidRPr="0068307C">
        <w:rPr>
          <w:rFonts w:cs="Arial"/>
          <w:szCs w:val="20"/>
        </w:rPr>
        <w:t>950126311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68307C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4EA" w:rsidRDefault="009524EA">
      <w:r>
        <w:separator/>
      </w:r>
    </w:p>
  </w:endnote>
  <w:endnote w:type="continuationSeparator" w:id="0">
    <w:p w:rsidR="009524EA" w:rsidRDefault="0095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07C" w:rsidRDefault="0068307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68307C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68307C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4EA" w:rsidRDefault="009524EA">
      <w:r>
        <w:separator/>
      </w:r>
    </w:p>
  </w:footnote>
  <w:footnote w:type="continuationSeparator" w:id="0">
    <w:p w:rsidR="009524EA" w:rsidRDefault="00952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07C" w:rsidRDefault="0068307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07C" w:rsidRDefault="0068307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2A4D5B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89020" cy="5410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5B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A4D5B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307C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24EA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A2539-CF3A-49A5-B07A-09D5E27F6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2018</Words>
  <Characters>11907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Lucie Henčlová</cp:lastModifiedBy>
  <cp:revision>1</cp:revision>
  <cp:lastPrinted>1601-01-01T00:00:00Z</cp:lastPrinted>
  <dcterms:created xsi:type="dcterms:W3CDTF">2017-02-24T10:08:00Z</dcterms:created>
  <dcterms:modified xsi:type="dcterms:W3CDTF">2017-02-24T10:08:00Z</dcterms:modified>
</cp:coreProperties>
</file>