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903F" w14:textId="77777777" w:rsidR="008364EC" w:rsidRDefault="008364EC" w:rsidP="008364EC">
      <w:pPr>
        <w:pStyle w:val="Normlnweb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14:paraId="20BC9502" w14:textId="162F9353" w:rsidR="00CD2DAC" w:rsidRDefault="00881770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4E6F6D">
        <w:rPr>
          <w:b/>
          <w:bCs/>
          <w:color w:val="000000"/>
        </w:rPr>
        <w:t>K U P N Í   S M L O U V</w:t>
      </w:r>
      <w:r w:rsidR="00726F89">
        <w:rPr>
          <w:b/>
          <w:bCs/>
          <w:color w:val="000000"/>
        </w:rPr>
        <w:t> </w:t>
      </w:r>
      <w:r w:rsidRPr="004E6F6D">
        <w:rPr>
          <w:b/>
          <w:bCs/>
          <w:color w:val="000000"/>
        </w:rPr>
        <w:t>A</w:t>
      </w:r>
    </w:p>
    <w:p w14:paraId="30348AA3" w14:textId="3A339EEF" w:rsidR="00726F89" w:rsidRDefault="00726F89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64DEDF5" w14:textId="44A875EB" w:rsidR="009C3052" w:rsidRPr="009C3052" w:rsidRDefault="009C3052" w:rsidP="009C30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C3052">
        <w:rPr>
          <w:rFonts w:ascii="Times New Roman" w:hAnsi="Times New Roman"/>
          <w:sz w:val="24"/>
          <w:szCs w:val="24"/>
        </w:rPr>
        <w:t>podle § 2079 a násl. zákona č. 89/2012 Sb., občanského zákoníku</w:t>
      </w:r>
    </w:p>
    <w:p w14:paraId="0095E830" w14:textId="36AEBC20" w:rsidR="009C3052" w:rsidRPr="009C3052" w:rsidRDefault="009C3052" w:rsidP="009C3052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3052">
        <w:rPr>
          <w:color w:val="000000"/>
        </w:rPr>
        <w:t>uzavřená mezi</w:t>
      </w:r>
    </w:p>
    <w:p w14:paraId="79DEEB85" w14:textId="58292516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b/>
          <w:bCs/>
          <w:color w:val="000000"/>
        </w:rPr>
        <w:t>  </w:t>
      </w:r>
    </w:p>
    <w:p w14:paraId="7080C99D" w14:textId="0DEE1A37" w:rsidR="00CD2DAC" w:rsidRPr="004E6F6D" w:rsidRDefault="00CD2DAC" w:rsidP="00D842DE">
      <w:pPr>
        <w:pStyle w:val="Normlnweb"/>
        <w:shd w:val="clear" w:color="auto" w:fill="FFFFFF"/>
        <w:spacing w:before="0" w:beforeAutospacing="0" w:after="0" w:afterAutospacing="0"/>
        <w:rPr>
          <w:color w:val="000000"/>
        </w:rPr>
      </w:pPr>
      <w:r w:rsidRPr="004E6F6D">
        <w:rPr>
          <w:b/>
          <w:bCs/>
          <w:color w:val="000000"/>
        </w:rPr>
        <w:t>Smluvní strany</w:t>
      </w:r>
      <w:r w:rsidR="00333E0C">
        <w:rPr>
          <w:b/>
          <w:bCs/>
          <w:color w:val="000000"/>
        </w:rPr>
        <w:t>:</w:t>
      </w:r>
    </w:p>
    <w:p w14:paraId="17C3893E" w14:textId="77777777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color w:val="000000"/>
        </w:rPr>
        <w:t> </w:t>
      </w:r>
    </w:p>
    <w:p w14:paraId="4374D714" w14:textId="2FD6F815" w:rsidR="00CD2DAC" w:rsidRPr="009C3052" w:rsidRDefault="00A93303" w:rsidP="00160D54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CHEVAK Cheb a.s.</w:t>
      </w:r>
    </w:p>
    <w:p w14:paraId="37D76F8A" w14:textId="68CC61E5" w:rsidR="00D842DE" w:rsidRPr="004E6F6D" w:rsidRDefault="00CD2DAC" w:rsidP="004544B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se sídlem</w:t>
      </w:r>
      <w:r w:rsidR="00881770" w:rsidRPr="004E6F6D">
        <w:rPr>
          <w:rFonts w:ascii="Times New Roman" w:hAnsi="Times New Roman"/>
          <w:sz w:val="24"/>
          <w:szCs w:val="24"/>
        </w:rPr>
        <w:t>:</w:t>
      </w:r>
      <w:r w:rsidRPr="004E6F6D">
        <w:rPr>
          <w:rFonts w:ascii="Times New Roman" w:hAnsi="Times New Roman"/>
          <w:sz w:val="24"/>
          <w:szCs w:val="24"/>
        </w:rPr>
        <w:t xml:space="preserve"> </w:t>
      </w:r>
      <w:r w:rsidR="00CE72BF">
        <w:rPr>
          <w:rFonts w:ascii="Times New Roman" w:hAnsi="Times New Roman"/>
          <w:sz w:val="24"/>
          <w:szCs w:val="24"/>
        </w:rPr>
        <w:tab/>
      </w:r>
      <w:r w:rsidR="00CE72BF">
        <w:rPr>
          <w:rFonts w:ascii="Times New Roman" w:hAnsi="Times New Roman"/>
          <w:sz w:val="24"/>
          <w:szCs w:val="24"/>
        </w:rPr>
        <w:tab/>
      </w:r>
      <w:proofErr w:type="spellStart"/>
      <w:r w:rsidR="004544B1" w:rsidRPr="004544B1">
        <w:rPr>
          <w:rFonts w:ascii="Times New Roman" w:hAnsi="Times New Roman"/>
          <w:sz w:val="24"/>
          <w:szCs w:val="24"/>
        </w:rPr>
        <w:t>Tršnická</w:t>
      </w:r>
      <w:proofErr w:type="spellEnd"/>
      <w:r w:rsidR="004544B1" w:rsidRPr="004544B1">
        <w:rPr>
          <w:rFonts w:ascii="Times New Roman" w:hAnsi="Times New Roman"/>
          <w:sz w:val="24"/>
          <w:szCs w:val="24"/>
        </w:rPr>
        <w:t xml:space="preserve"> 4/11</w:t>
      </w:r>
      <w:r w:rsidR="004544B1">
        <w:rPr>
          <w:rFonts w:ascii="Times New Roman" w:hAnsi="Times New Roman"/>
          <w:sz w:val="24"/>
          <w:szCs w:val="24"/>
        </w:rPr>
        <w:t xml:space="preserve">, 350 02 </w:t>
      </w:r>
      <w:r w:rsidR="004544B1" w:rsidRPr="004544B1">
        <w:rPr>
          <w:rFonts w:ascii="Times New Roman" w:hAnsi="Times New Roman"/>
          <w:sz w:val="24"/>
          <w:szCs w:val="24"/>
        </w:rPr>
        <w:t>Cheb</w:t>
      </w:r>
    </w:p>
    <w:p w14:paraId="0CB10105" w14:textId="3EAEE451" w:rsidR="00CD2DAC" w:rsidRPr="004E6F6D" w:rsidRDefault="00881770" w:rsidP="00726F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98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IČ</w:t>
      </w:r>
      <w:r w:rsidR="00CD2DAC" w:rsidRPr="004E6F6D">
        <w:rPr>
          <w:rFonts w:ascii="Times New Roman" w:hAnsi="Times New Roman"/>
          <w:sz w:val="24"/>
          <w:szCs w:val="24"/>
        </w:rPr>
        <w:t xml:space="preserve">: </w:t>
      </w:r>
      <w:r w:rsidR="00CD2DAC" w:rsidRPr="004E6F6D">
        <w:rPr>
          <w:rFonts w:ascii="Times New Roman" w:hAnsi="Times New Roman"/>
          <w:sz w:val="24"/>
          <w:szCs w:val="24"/>
        </w:rPr>
        <w:tab/>
      </w:r>
      <w:r w:rsidR="00CD2DAC" w:rsidRPr="004E6F6D">
        <w:rPr>
          <w:rFonts w:ascii="Times New Roman" w:hAnsi="Times New Roman"/>
          <w:sz w:val="24"/>
          <w:szCs w:val="24"/>
        </w:rPr>
        <w:tab/>
      </w:r>
      <w:r w:rsidR="00464AFA" w:rsidRPr="004E6F6D">
        <w:rPr>
          <w:rFonts w:ascii="Times New Roman" w:hAnsi="Times New Roman"/>
          <w:sz w:val="24"/>
          <w:szCs w:val="24"/>
        </w:rPr>
        <w:tab/>
      </w:r>
      <w:r w:rsidR="004544B1">
        <w:rPr>
          <w:rFonts w:ascii="Times New Roman" w:hAnsi="Times New Roman"/>
          <w:sz w:val="24"/>
          <w:szCs w:val="24"/>
        </w:rPr>
        <w:t>49787977</w:t>
      </w:r>
    </w:p>
    <w:p w14:paraId="7D80D888" w14:textId="1360D518" w:rsidR="00CD2DAC" w:rsidRPr="004E6F6D" w:rsidRDefault="00CD2DAC" w:rsidP="00160D5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 xml:space="preserve">DIČ: </w:t>
      </w:r>
      <w:r w:rsidRPr="004E6F6D">
        <w:rPr>
          <w:rFonts w:ascii="Times New Roman" w:hAnsi="Times New Roman"/>
          <w:sz w:val="24"/>
          <w:szCs w:val="24"/>
        </w:rPr>
        <w:tab/>
      </w:r>
      <w:r w:rsidRPr="004E6F6D">
        <w:rPr>
          <w:rFonts w:ascii="Times New Roman" w:hAnsi="Times New Roman"/>
          <w:sz w:val="24"/>
          <w:szCs w:val="24"/>
        </w:rPr>
        <w:tab/>
      </w:r>
      <w:r w:rsidR="00464AFA" w:rsidRPr="004E6F6D">
        <w:rPr>
          <w:rFonts w:ascii="Times New Roman" w:hAnsi="Times New Roman"/>
          <w:sz w:val="24"/>
          <w:szCs w:val="24"/>
        </w:rPr>
        <w:tab/>
      </w:r>
      <w:r w:rsidR="004544B1">
        <w:rPr>
          <w:rFonts w:ascii="Times New Roman" w:hAnsi="Times New Roman"/>
          <w:sz w:val="24"/>
          <w:szCs w:val="24"/>
        </w:rPr>
        <w:t>CZ49787977</w:t>
      </w:r>
    </w:p>
    <w:p w14:paraId="52FFD0B1" w14:textId="23AC78B3" w:rsidR="00881770" w:rsidRPr="004E6F6D" w:rsidRDefault="00A93303" w:rsidP="004544B1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Zapsaná v</w:t>
      </w:r>
      <w:r w:rsidR="00887C9A" w:rsidRPr="00887C9A">
        <w:rPr>
          <w:rFonts w:ascii="Times New Roman" w:hAnsi="Times New Roman"/>
          <w:sz w:val="24"/>
          <w:szCs w:val="24"/>
        </w:rPr>
        <w:t xml:space="preserve"> obchodního rejstříku</w:t>
      </w:r>
      <w:r>
        <w:rPr>
          <w:rFonts w:ascii="Times New Roman" w:hAnsi="Times New Roman"/>
          <w:sz w:val="24"/>
          <w:szCs w:val="24"/>
        </w:rPr>
        <w:t xml:space="preserve"> vedeném</w:t>
      </w:r>
      <w:r w:rsidR="004544B1">
        <w:rPr>
          <w:rFonts w:ascii="Times New Roman" w:hAnsi="Times New Roman"/>
          <w:sz w:val="24"/>
          <w:szCs w:val="24"/>
        </w:rPr>
        <w:t xml:space="preserve"> </w:t>
      </w:r>
      <w:r w:rsidR="004544B1" w:rsidRPr="004544B1">
        <w:rPr>
          <w:rFonts w:ascii="Times New Roman" w:hAnsi="Times New Roman"/>
          <w:sz w:val="24"/>
          <w:szCs w:val="24"/>
        </w:rPr>
        <w:t>Krajským soudem v Plzni v oddílu B, vložce 367</w:t>
      </w:r>
    </w:p>
    <w:p w14:paraId="6285598A" w14:textId="37BCF448" w:rsidR="00333E0C" w:rsidRDefault="00464AFA" w:rsidP="00160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bankovní spojení:</w:t>
      </w:r>
      <w:r w:rsidRPr="004E6F6D">
        <w:rPr>
          <w:rFonts w:ascii="Times New Roman" w:hAnsi="Times New Roman"/>
          <w:sz w:val="24"/>
          <w:szCs w:val="24"/>
        </w:rPr>
        <w:tab/>
      </w:r>
      <w:r w:rsidR="00E00FB9">
        <w:rPr>
          <w:rFonts w:ascii="Times New Roman" w:hAnsi="Times New Roman"/>
          <w:sz w:val="24"/>
          <w:szCs w:val="24"/>
        </w:rPr>
        <w:t>KB a.s., Cheb</w:t>
      </w:r>
    </w:p>
    <w:p w14:paraId="09075B5F" w14:textId="7DEC6760" w:rsidR="00464AFA" w:rsidRPr="004E6F6D" w:rsidRDefault="00464AFA" w:rsidP="00160D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 xml:space="preserve">číslo účtu: </w:t>
      </w:r>
      <w:r w:rsidRPr="004E6F6D">
        <w:rPr>
          <w:rFonts w:ascii="Times New Roman" w:hAnsi="Times New Roman"/>
          <w:sz w:val="24"/>
          <w:szCs w:val="24"/>
        </w:rPr>
        <w:tab/>
      </w:r>
      <w:r w:rsidRPr="004E6F6D">
        <w:rPr>
          <w:rFonts w:ascii="Times New Roman" w:hAnsi="Times New Roman"/>
          <w:sz w:val="24"/>
          <w:szCs w:val="24"/>
        </w:rPr>
        <w:tab/>
      </w:r>
      <w:r w:rsidR="004544B1">
        <w:rPr>
          <w:rFonts w:ascii="Times New Roman" w:hAnsi="Times New Roman"/>
          <w:sz w:val="24"/>
          <w:szCs w:val="24"/>
        </w:rPr>
        <w:t>14 102 331/0100</w:t>
      </w:r>
    </w:p>
    <w:p w14:paraId="7485E08F" w14:textId="77777777" w:rsidR="00CD2DAC" w:rsidRPr="004E6F6D" w:rsidRDefault="00CD2DAC" w:rsidP="00881770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(dále jen „</w:t>
      </w:r>
      <w:r w:rsidR="00881770" w:rsidRPr="004E6F6D">
        <w:rPr>
          <w:rFonts w:ascii="Times New Roman" w:hAnsi="Times New Roman"/>
          <w:b/>
          <w:sz w:val="24"/>
          <w:szCs w:val="24"/>
        </w:rPr>
        <w:t>kupující</w:t>
      </w:r>
      <w:r w:rsidRPr="004E6F6D">
        <w:rPr>
          <w:rFonts w:ascii="Times New Roman" w:hAnsi="Times New Roman"/>
          <w:sz w:val="24"/>
          <w:szCs w:val="24"/>
        </w:rPr>
        <w:t>“)</w:t>
      </w:r>
    </w:p>
    <w:p w14:paraId="4F04B619" w14:textId="77777777" w:rsidR="00CD2DAC" w:rsidRPr="004E6F6D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CAC982" w14:textId="77777777" w:rsidR="00CD2DAC" w:rsidRPr="004E6F6D" w:rsidRDefault="00CD2DAC" w:rsidP="009D6F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6F6D">
        <w:rPr>
          <w:rFonts w:ascii="Times New Roman" w:hAnsi="Times New Roman"/>
          <w:b/>
          <w:sz w:val="24"/>
          <w:szCs w:val="24"/>
        </w:rPr>
        <w:t>a</w:t>
      </w:r>
    </w:p>
    <w:p w14:paraId="38A12D56" w14:textId="77777777" w:rsidR="00CD2DAC" w:rsidRPr="004E6F6D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EB89F8" w14:textId="4EF1CF2A" w:rsidR="00CE72BF" w:rsidRPr="00B44973" w:rsidRDefault="00380523" w:rsidP="00CE72BF">
      <w:pPr>
        <w:pStyle w:val="Odstavecseseznamem"/>
        <w:numPr>
          <w:ilvl w:val="0"/>
          <w:numId w:val="12"/>
        </w:numPr>
        <w:spacing w:after="0" w:line="240" w:lineRule="auto"/>
        <w:ind w:left="567" w:hanging="567"/>
        <w:outlineLvl w:val="0"/>
        <w:rPr>
          <w:rFonts w:ascii="Times New Roman" w:hAnsi="Times New Roman"/>
          <w:b/>
          <w:sz w:val="24"/>
          <w:szCs w:val="24"/>
        </w:rPr>
      </w:pPr>
      <w:r w:rsidRPr="00B44973">
        <w:rPr>
          <w:rFonts w:ascii="Times New Roman" w:hAnsi="Times New Roman"/>
          <w:b/>
          <w:sz w:val="24"/>
          <w:szCs w:val="24"/>
        </w:rPr>
        <w:t>DHI a.s.</w:t>
      </w:r>
    </w:p>
    <w:p w14:paraId="48EAFBD1" w14:textId="7CBE1B8C" w:rsidR="00F5429A" w:rsidRPr="00B44973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44973">
        <w:rPr>
          <w:rFonts w:ascii="Times New Roman" w:hAnsi="Times New Roman"/>
          <w:sz w:val="24"/>
          <w:szCs w:val="24"/>
        </w:rPr>
        <w:t>se sídlem</w:t>
      </w:r>
      <w:r w:rsidRPr="00B44973">
        <w:rPr>
          <w:rFonts w:ascii="Times New Roman" w:hAnsi="Times New Roman"/>
          <w:sz w:val="24"/>
          <w:szCs w:val="24"/>
        </w:rPr>
        <w:tab/>
      </w:r>
      <w:r w:rsidRPr="00B44973">
        <w:rPr>
          <w:rFonts w:ascii="Times New Roman" w:hAnsi="Times New Roman"/>
          <w:sz w:val="24"/>
          <w:szCs w:val="24"/>
        </w:rPr>
        <w:tab/>
      </w:r>
      <w:r w:rsidR="00CE72BF" w:rsidRPr="00B44973">
        <w:rPr>
          <w:rFonts w:ascii="Times New Roman" w:hAnsi="Times New Roman"/>
          <w:sz w:val="24"/>
          <w:szCs w:val="24"/>
        </w:rPr>
        <w:t>Na Vrších 1490/5, 100 00 Praha 10</w:t>
      </w:r>
    </w:p>
    <w:p w14:paraId="44268482" w14:textId="6FE93312" w:rsidR="00CE72BF" w:rsidRPr="00B44973" w:rsidRDefault="00F5429A" w:rsidP="00CE72B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44973">
        <w:rPr>
          <w:rFonts w:ascii="Times New Roman" w:hAnsi="Times New Roman"/>
          <w:sz w:val="24"/>
          <w:szCs w:val="24"/>
        </w:rPr>
        <w:t>zastoupena:</w:t>
      </w:r>
      <w:r w:rsidRPr="00B44973">
        <w:rPr>
          <w:rFonts w:ascii="Times New Roman" w:hAnsi="Times New Roman"/>
          <w:sz w:val="24"/>
          <w:szCs w:val="24"/>
        </w:rPr>
        <w:tab/>
      </w:r>
      <w:r w:rsidRPr="00B44973">
        <w:rPr>
          <w:rFonts w:ascii="Times New Roman" w:hAnsi="Times New Roman"/>
          <w:sz w:val="24"/>
          <w:szCs w:val="24"/>
        </w:rPr>
        <w:tab/>
      </w:r>
      <w:proofErr w:type="spellStart"/>
      <w:r w:rsidR="00497042">
        <w:rPr>
          <w:rFonts w:ascii="Times New Roman" w:hAnsi="Times New Roman"/>
          <w:sz w:val="24"/>
          <w:szCs w:val="24"/>
        </w:rPr>
        <w:t>xxx</w:t>
      </w:r>
      <w:proofErr w:type="spellEnd"/>
    </w:p>
    <w:p w14:paraId="79CB6733" w14:textId="7AA51DC5" w:rsidR="00F5429A" w:rsidRPr="00B44973" w:rsidRDefault="00497042" w:rsidP="00CE72BF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</w:t>
      </w:r>
      <w:proofErr w:type="spellEnd"/>
    </w:p>
    <w:p w14:paraId="0B430D69" w14:textId="4F0C6730" w:rsidR="00F5429A" w:rsidRPr="00B44973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44973">
        <w:rPr>
          <w:rFonts w:ascii="Times New Roman" w:hAnsi="Times New Roman"/>
          <w:sz w:val="24"/>
          <w:szCs w:val="24"/>
        </w:rPr>
        <w:t xml:space="preserve">IČ: </w:t>
      </w:r>
      <w:r w:rsidRPr="00B44973">
        <w:rPr>
          <w:rFonts w:ascii="Times New Roman" w:hAnsi="Times New Roman"/>
          <w:sz w:val="24"/>
          <w:szCs w:val="24"/>
        </w:rPr>
        <w:tab/>
      </w:r>
      <w:r w:rsidR="00CE72BF" w:rsidRPr="00B44973">
        <w:rPr>
          <w:rFonts w:ascii="Times New Roman" w:hAnsi="Times New Roman"/>
          <w:sz w:val="24"/>
          <w:szCs w:val="24"/>
        </w:rPr>
        <w:tab/>
      </w:r>
      <w:r w:rsidR="00CE72BF" w:rsidRPr="00B44973">
        <w:rPr>
          <w:rFonts w:ascii="Times New Roman" w:hAnsi="Times New Roman"/>
          <w:sz w:val="24"/>
          <w:szCs w:val="24"/>
        </w:rPr>
        <w:tab/>
        <w:t>64948200</w:t>
      </w:r>
    </w:p>
    <w:p w14:paraId="26662E9E" w14:textId="132513C5" w:rsidR="00F5429A" w:rsidRPr="00B44973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44973">
        <w:rPr>
          <w:rFonts w:ascii="Times New Roman" w:hAnsi="Times New Roman"/>
          <w:sz w:val="24"/>
          <w:szCs w:val="24"/>
        </w:rPr>
        <w:t xml:space="preserve">DIČ: </w:t>
      </w:r>
      <w:r w:rsidRPr="00B44973">
        <w:rPr>
          <w:rFonts w:ascii="Times New Roman" w:hAnsi="Times New Roman"/>
          <w:sz w:val="24"/>
          <w:szCs w:val="24"/>
        </w:rPr>
        <w:tab/>
      </w:r>
      <w:r w:rsidRPr="00B44973">
        <w:rPr>
          <w:rFonts w:ascii="Times New Roman" w:hAnsi="Times New Roman"/>
          <w:sz w:val="24"/>
          <w:szCs w:val="24"/>
        </w:rPr>
        <w:tab/>
      </w:r>
      <w:r w:rsidRPr="00B44973">
        <w:rPr>
          <w:rFonts w:ascii="Times New Roman" w:hAnsi="Times New Roman"/>
          <w:sz w:val="24"/>
          <w:szCs w:val="24"/>
        </w:rPr>
        <w:tab/>
      </w:r>
      <w:r w:rsidR="00CE72BF" w:rsidRPr="00B44973">
        <w:rPr>
          <w:rFonts w:ascii="Times New Roman" w:hAnsi="Times New Roman"/>
          <w:sz w:val="24"/>
          <w:szCs w:val="24"/>
        </w:rPr>
        <w:t>CZ64948200</w:t>
      </w:r>
    </w:p>
    <w:p w14:paraId="39172317" w14:textId="083B63A9" w:rsidR="00F5429A" w:rsidRPr="00B44973" w:rsidRDefault="00F5429A" w:rsidP="00CE72BF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B44973">
        <w:rPr>
          <w:rFonts w:ascii="Times New Roman" w:hAnsi="Times New Roman"/>
          <w:sz w:val="24"/>
          <w:szCs w:val="24"/>
        </w:rPr>
        <w:t xml:space="preserve">zapsaná v obchodním rejstříku </w:t>
      </w:r>
      <w:r w:rsidR="00CE72BF" w:rsidRPr="00B44973">
        <w:rPr>
          <w:rFonts w:ascii="Times New Roman" w:hAnsi="Times New Roman"/>
          <w:sz w:val="24"/>
          <w:szCs w:val="24"/>
        </w:rPr>
        <w:t>vedeném Městským soudem v Praze, oddíl B, vložka 3604</w:t>
      </w:r>
    </w:p>
    <w:p w14:paraId="47A9EBF7" w14:textId="3173ACA2" w:rsidR="00F5429A" w:rsidRPr="00B44973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44973">
        <w:rPr>
          <w:rFonts w:ascii="Times New Roman" w:hAnsi="Times New Roman"/>
          <w:sz w:val="24"/>
          <w:szCs w:val="24"/>
        </w:rPr>
        <w:t xml:space="preserve">bankovní spojení: </w:t>
      </w:r>
      <w:r w:rsidRPr="00B44973">
        <w:rPr>
          <w:rFonts w:ascii="Times New Roman" w:hAnsi="Times New Roman"/>
          <w:sz w:val="24"/>
          <w:szCs w:val="24"/>
        </w:rPr>
        <w:tab/>
      </w:r>
      <w:r w:rsidR="00CE72BF" w:rsidRPr="00B44973">
        <w:rPr>
          <w:rFonts w:ascii="Times New Roman" w:hAnsi="Times New Roman"/>
          <w:sz w:val="24"/>
          <w:szCs w:val="24"/>
        </w:rPr>
        <w:t>Komerční banka, Praha 10, Vladivostocká 2</w:t>
      </w:r>
    </w:p>
    <w:p w14:paraId="528BC90F" w14:textId="1676D925" w:rsidR="00CD2DAC" w:rsidRPr="004E6F6D" w:rsidRDefault="00F5429A" w:rsidP="00F5429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44973">
        <w:rPr>
          <w:rFonts w:ascii="Times New Roman" w:hAnsi="Times New Roman"/>
          <w:sz w:val="24"/>
          <w:szCs w:val="24"/>
        </w:rPr>
        <w:t xml:space="preserve">číslo účtu: </w:t>
      </w:r>
      <w:r w:rsidRPr="00B44973">
        <w:rPr>
          <w:rFonts w:ascii="Times New Roman" w:hAnsi="Times New Roman"/>
          <w:sz w:val="24"/>
          <w:szCs w:val="24"/>
        </w:rPr>
        <w:tab/>
      </w:r>
      <w:r w:rsidRPr="00B44973">
        <w:rPr>
          <w:rFonts w:ascii="Times New Roman" w:hAnsi="Times New Roman"/>
          <w:sz w:val="24"/>
          <w:szCs w:val="24"/>
        </w:rPr>
        <w:tab/>
      </w:r>
      <w:r w:rsidR="00CE72BF" w:rsidRPr="00B44973">
        <w:rPr>
          <w:rFonts w:ascii="Times New Roman" w:hAnsi="Times New Roman"/>
          <w:sz w:val="24"/>
          <w:szCs w:val="24"/>
        </w:rPr>
        <w:t>19-6010250297/0100</w:t>
      </w:r>
    </w:p>
    <w:p w14:paraId="6F3035B7" w14:textId="77777777" w:rsidR="00CD2DAC" w:rsidRPr="004E6F6D" w:rsidRDefault="00CD2DAC" w:rsidP="00881770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4E6F6D">
        <w:rPr>
          <w:rFonts w:ascii="Times New Roman" w:hAnsi="Times New Roman"/>
          <w:sz w:val="24"/>
          <w:szCs w:val="24"/>
        </w:rPr>
        <w:t>(dále jen „</w:t>
      </w:r>
      <w:r w:rsidR="00881770" w:rsidRPr="004E6F6D">
        <w:rPr>
          <w:rFonts w:ascii="Times New Roman" w:hAnsi="Times New Roman"/>
          <w:b/>
          <w:sz w:val="24"/>
          <w:szCs w:val="24"/>
        </w:rPr>
        <w:t>prodávající</w:t>
      </w:r>
      <w:r w:rsidRPr="004E6F6D">
        <w:rPr>
          <w:rFonts w:ascii="Times New Roman" w:hAnsi="Times New Roman"/>
          <w:sz w:val="24"/>
          <w:szCs w:val="24"/>
        </w:rPr>
        <w:t>“)</w:t>
      </w:r>
    </w:p>
    <w:p w14:paraId="2789AB36" w14:textId="77777777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i/>
          <w:iCs/>
          <w:color w:val="000000"/>
        </w:rPr>
        <w:t> </w:t>
      </w:r>
    </w:p>
    <w:p w14:paraId="677A08A9" w14:textId="5067DFAC" w:rsidR="00CD2DAC" w:rsidRPr="004E6F6D" w:rsidRDefault="00333E0C" w:rsidP="00160D54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E6F6D">
        <w:rPr>
          <w:color w:val="000000"/>
        </w:rPr>
        <w:t>uzav</w:t>
      </w:r>
      <w:r>
        <w:rPr>
          <w:color w:val="000000"/>
        </w:rPr>
        <w:t>řely</w:t>
      </w:r>
      <w:r w:rsidRPr="004E6F6D">
        <w:rPr>
          <w:color w:val="000000"/>
        </w:rPr>
        <w:t xml:space="preserve"> </w:t>
      </w:r>
      <w:r w:rsidR="00CD2DAC" w:rsidRPr="004E6F6D">
        <w:rPr>
          <w:color w:val="000000"/>
        </w:rPr>
        <w:t xml:space="preserve">níže uvedeného dne, měsíce a roku v souladu s ustanovením § </w:t>
      </w:r>
      <w:smartTag w:uri="urn:schemas-microsoft-com:office:smarttags" w:element="metricconverter">
        <w:smartTagPr>
          <w:attr w:name="ProductID" w:val="2079 a"/>
        </w:smartTagPr>
        <w:r w:rsidR="00CD2DAC" w:rsidRPr="004E6F6D">
          <w:rPr>
            <w:color w:val="000000"/>
          </w:rPr>
          <w:t>2079 a</w:t>
        </w:r>
      </w:smartTag>
      <w:r w:rsidR="00CD2DAC" w:rsidRPr="004E6F6D">
        <w:rPr>
          <w:color w:val="000000"/>
        </w:rPr>
        <w:t xml:space="preserve"> násl. zákona č.</w:t>
      </w:r>
      <w:r>
        <w:rPr>
          <w:color w:val="000000"/>
        </w:rPr>
        <w:t> </w:t>
      </w:r>
      <w:r w:rsidR="00CD2DAC" w:rsidRPr="004E6F6D">
        <w:rPr>
          <w:color w:val="000000"/>
        </w:rPr>
        <w:t>89/2012 Sb., občanský zákoník, ve znění pozdějších předpisů, tuto kup</w:t>
      </w:r>
      <w:r w:rsidR="00435882" w:rsidRPr="004E6F6D">
        <w:rPr>
          <w:color w:val="000000"/>
        </w:rPr>
        <w:t>ní smlouvu (dále jen „smlouva“):</w:t>
      </w:r>
    </w:p>
    <w:p w14:paraId="15F0D737" w14:textId="590F364B" w:rsidR="00333E0C" w:rsidRPr="004E6F6D" w:rsidRDefault="00333E0C" w:rsidP="009D6FDC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681D51B" w14:textId="5188B806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I</w:t>
      </w:r>
    </w:p>
    <w:p w14:paraId="6DD960CC" w14:textId="77777777" w:rsidR="00CD2DAC" w:rsidRPr="004E6F6D" w:rsidRDefault="00435882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Předmět smlouvy</w:t>
      </w:r>
    </w:p>
    <w:p w14:paraId="476352D7" w14:textId="663D96E2" w:rsidR="00435882" w:rsidRPr="004E6F6D" w:rsidRDefault="00435882" w:rsidP="004B68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 xml:space="preserve">Prodávající se zavazuje dodat kupujícímu za podmínek stanovených touto smlouvou předmět koupě uvedený v čl. </w:t>
      </w:r>
      <w:r w:rsidR="00333E0C">
        <w:rPr>
          <w:color w:val="000000"/>
        </w:rPr>
        <w:t>II</w:t>
      </w:r>
      <w:r w:rsidR="00333E0C" w:rsidRPr="004E6F6D">
        <w:rPr>
          <w:color w:val="000000"/>
        </w:rPr>
        <w:t xml:space="preserve"> </w:t>
      </w:r>
      <w:r w:rsidRPr="004E6F6D">
        <w:rPr>
          <w:color w:val="000000"/>
        </w:rPr>
        <w:t>této smlouvy. Prodávající se zavazuje odevzdat kupujícímu předmět koupě a umožnit mu nabýt k němu vlastnické právo.</w:t>
      </w:r>
    </w:p>
    <w:p w14:paraId="486DEF20" w14:textId="4A7C25BB" w:rsidR="00726F89" w:rsidRDefault="00435882" w:rsidP="004B681B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 xml:space="preserve">Kupující se zavazuje předaný předmět koupě převzít a uhradit prodávajícímu cenu stanovenou v této smlouvě za podmínek v ní uvedených. </w:t>
      </w:r>
    </w:p>
    <w:p w14:paraId="17C05904" w14:textId="77777777" w:rsidR="00726F89" w:rsidRDefault="00726F8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color w:val="000000"/>
        </w:rPr>
        <w:br w:type="page"/>
      </w:r>
    </w:p>
    <w:p w14:paraId="696FCBE4" w14:textId="1B8B7EB5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lastRenderedPageBreak/>
        <w:t xml:space="preserve">Čl. </w:t>
      </w:r>
      <w:r w:rsidR="00333E0C">
        <w:rPr>
          <w:b/>
          <w:bCs/>
          <w:color w:val="000000"/>
        </w:rPr>
        <w:t>II</w:t>
      </w:r>
    </w:p>
    <w:p w14:paraId="00EDCB3D" w14:textId="77777777" w:rsidR="00CD2DAC" w:rsidRPr="004E6F6D" w:rsidRDefault="00CD2DAC" w:rsidP="009D6FDC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Předmět koupě</w:t>
      </w:r>
    </w:p>
    <w:p w14:paraId="0BFFBEE7" w14:textId="77777777" w:rsidR="0083188B" w:rsidRDefault="00CD2DAC" w:rsidP="00A53F47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360"/>
        <w:jc w:val="both"/>
        <w:rPr>
          <w:color w:val="000000"/>
        </w:rPr>
      </w:pPr>
      <w:r w:rsidRPr="0083188B">
        <w:rPr>
          <w:color w:val="000000"/>
        </w:rPr>
        <w:t>Předmětem koupě</w:t>
      </w:r>
      <w:r w:rsidR="0083188B" w:rsidRPr="0083188B">
        <w:rPr>
          <w:color w:val="000000"/>
        </w:rPr>
        <w:t xml:space="preserve"> </w:t>
      </w:r>
      <w:r w:rsidR="008D6D88" w:rsidRPr="0083188B">
        <w:rPr>
          <w:color w:val="000000"/>
        </w:rPr>
        <w:t>j</w:t>
      </w:r>
      <w:r w:rsidR="0083188B" w:rsidRPr="0083188B">
        <w:rPr>
          <w:color w:val="000000"/>
        </w:rPr>
        <w:t>e</w:t>
      </w:r>
      <w:r w:rsidR="0083188B">
        <w:rPr>
          <w:color w:val="000000"/>
        </w:rPr>
        <w:t>:</w:t>
      </w:r>
    </w:p>
    <w:p w14:paraId="6216A24A" w14:textId="5992236A" w:rsidR="006F2BEA" w:rsidRPr="0083188B" w:rsidRDefault="004544B1" w:rsidP="0083188B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S</w:t>
      </w:r>
      <w:r w:rsidR="00A12380" w:rsidRPr="0083188B">
        <w:rPr>
          <w:color w:val="000000"/>
        </w:rPr>
        <w:t>oftwarov</w:t>
      </w:r>
      <w:r w:rsidR="0083188B" w:rsidRPr="0083188B">
        <w:rPr>
          <w:color w:val="000000"/>
        </w:rPr>
        <w:t>ý</w:t>
      </w:r>
      <w:r w:rsidR="00A12380" w:rsidRPr="0083188B">
        <w:rPr>
          <w:color w:val="000000"/>
        </w:rPr>
        <w:t xml:space="preserve"> nástroj</w:t>
      </w:r>
      <w:r w:rsidR="0083188B" w:rsidRPr="0083188B">
        <w:rPr>
          <w:color w:val="000000"/>
        </w:rPr>
        <w:t xml:space="preserve"> </w:t>
      </w:r>
      <w:proofErr w:type="spellStart"/>
      <w:r w:rsidR="0083188B" w:rsidRPr="0083188B">
        <w:rPr>
          <w:color w:val="000000"/>
        </w:rPr>
        <w:t>WaterNet</w:t>
      </w:r>
      <w:proofErr w:type="spellEnd"/>
      <w:r w:rsidR="0083188B" w:rsidRPr="0083188B">
        <w:rPr>
          <w:color w:val="000000"/>
        </w:rPr>
        <w:t xml:space="preserve"> </w:t>
      </w:r>
      <w:proofErr w:type="spellStart"/>
      <w:r w:rsidR="0083188B" w:rsidRPr="0083188B">
        <w:rPr>
          <w:color w:val="000000"/>
        </w:rPr>
        <w:t>Advisor</w:t>
      </w:r>
      <w:proofErr w:type="spellEnd"/>
      <w:r w:rsidR="0083188B">
        <w:rPr>
          <w:color w:val="000000"/>
        </w:rPr>
        <w:t xml:space="preserve">, </w:t>
      </w:r>
      <w:r>
        <w:rPr>
          <w:color w:val="000000"/>
        </w:rPr>
        <w:t xml:space="preserve">neomezená </w:t>
      </w:r>
      <w:r w:rsidR="0083188B">
        <w:rPr>
          <w:color w:val="000000"/>
        </w:rPr>
        <w:t xml:space="preserve">internetová licence </w:t>
      </w:r>
      <w:proofErr w:type="spellStart"/>
      <w:r w:rsidR="0083188B">
        <w:rPr>
          <w:color w:val="000000"/>
        </w:rPr>
        <w:t>Perpetual</w:t>
      </w:r>
      <w:proofErr w:type="spellEnd"/>
      <w:r w:rsidR="0083188B">
        <w:rPr>
          <w:color w:val="000000"/>
        </w:rPr>
        <w:t xml:space="preserve"> / Professional, typ Network. Číslo internetové licence bude upřesněno v předávacím protokolu.</w:t>
      </w:r>
    </w:p>
    <w:p w14:paraId="6B45079B" w14:textId="652C9B77" w:rsidR="006F2BEA" w:rsidRDefault="0083188B" w:rsidP="00B44973">
      <w:pPr>
        <w:pStyle w:val="Normlnweb"/>
        <w:numPr>
          <w:ilvl w:val="0"/>
          <w:numId w:val="16"/>
        </w:numPr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Součástí předmětu koupě je podpora </w:t>
      </w:r>
      <w:proofErr w:type="spellStart"/>
      <w:r>
        <w:rPr>
          <w:color w:val="000000"/>
        </w:rPr>
        <w:t>service</w:t>
      </w:r>
      <w:proofErr w:type="spellEnd"/>
      <w:r>
        <w:rPr>
          <w:color w:val="000000"/>
        </w:rPr>
        <w:t xml:space="preserve"> and </w:t>
      </w:r>
      <w:proofErr w:type="spellStart"/>
      <w:r>
        <w:rPr>
          <w:color w:val="000000"/>
        </w:rPr>
        <w:t>Maintanace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Agreement</w:t>
      </w:r>
      <w:proofErr w:type="spellEnd"/>
      <w:r>
        <w:rPr>
          <w:color w:val="000000"/>
        </w:rPr>
        <w:t xml:space="preserve"> (</w:t>
      </w:r>
      <w:r w:rsidR="004544B1">
        <w:rPr>
          <w:color w:val="000000"/>
        </w:rPr>
        <w:t>dále jen „</w:t>
      </w:r>
      <w:r>
        <w:rPr>
          <w:color w:val="000000"/>
        </w:rPr>
        <w:t>SMA</w:t>
      </w:r>
      <w:r w:rsidR="004544B1">
        <w:rPr>
          <w:color w:val="000000"/>
        </w:rPr>
        <w:t>“</w:t>
      </w:r>
      <w:r>
        <w:rPr>
          <w:color w:val="000000"/>
        </w:rPr>
        <w:t xml:space="preserve">) v délce trvání 12 měsíců. Podporu SMA lze na základě </w:t>
      </w:r>
      <w:r w:rsidR="004544B1">
        <w:rPr>
          <w:color w:val="000000"/>
        </w:rPr>
        <w:t xml:space="preserve">nabídky prodávajícího </w:t>
      </w:r>
      <w:r w:rsidR="00595A74">
        <w:rPr>
          <w:color w:val="000000"/>
        </w:rPr>
        <w:t xml:space="preserve">nebo sepsáním servisní smlouvy </w:t>
      </w:r>
      <w:r>
        <w:rPr>
          <w:color w:val="000000"/>
        </w:rPr>
        <w:t>prodloužit, případné prodloužení již není předmětem této smlouvy.</w:t>
      </w:r>
    </w:p>
    <w:p w14:paraId="565E0FF7" w14:textId="5460B01E" w:rsidR="00CE72BF" w:rsidRPr="00B62EB1" w:rsidRDefault="00CE72BF" w:rsidP="00B44973">
      <w:pPr>
        <w:pStyle w:val="Normlnweb"/>
        <w:shd w:val="clear" w:color="auto" w:fill="FFFFFF"/>
        <w:spacing w:before="0" w:beforeAutospacing="0" w:after="120" w:afterAutospacing="0"/>
        <w:ind w:left="426"/>
        <w:jc w:val="both"/>
        <w:rPr>
          <w:color w:val="000000"/>
        </w:rPr>
      </w:pPr>
      <w:r w:rsidRPr="00B62EB1">
        <w:rPr>
          <w:color w:val="000000"/>
        </w:rPr>
        <w:t>Podrobná specifikace</w:t>
      </w:r>
      <w:r w:rsidR="0083188B">
        <w:rPr>
          <w:color w:val="000000"/>
        </w:rPr>
        <w:t xml:space="preserve"> a licenční podmínky</w:t>
      </w:r>
      <w:r w:rsidRPr="00B62EB1">
        <w:rPr>
          <w:color w:val="000000"/>
        </w:rPr>
        <w:t xml:space="preserve"> j</w:t>
      </w:r>
      <w:r w:rsidR="0083188B">
        <w:rPr>
          <w:color w:val="000000"/>
        </w:rPr>
        <w:t>sou</w:t>
      </w:r>
      <w:r w:rsidRPr="00B62EB1">
        <w:rPr>
          <w:color w:val="000000"/>
        </w:rPr>
        <w:t xml:space="preserve"> uveden</w:t>
      </w:r>
      <w:r w:rsidR="0083188B">
        <w:rPr>
          <w:color w:val="000000"/>
        </w:rPr>
        <w:t>y</w:t>
      </w:r>
      <w:r w:rsidRPr="00B62EB1">
        <w:rPr>
          <w:color w:val="000000"/>
        </w:rPr>
        <w:t xml:space="preserve"> V Příloze č. 1 </w:t>
      </w:r>
      <w:r w:rsidR="0083188B">
        <w:rPr>
          <w:color w:val="000000"/>
        </w:rPr>
        <w:t>–</w:t>
      </w:r>
      <w:r w:rsidRPr="00B62EB1">
        <w:rPr>
          <w:color w:val="000000"/>
        </w:rPr>
        <w:t xml:space="preserve"> Nabídka</w:t>
      </w:r>
      <w:r w:rsidR="0083188B">
        <w:rPr>
          <w:color w:val="000000"/>
        </w:rPr>
        <w:t xml:space="preserve"> č. 3212458</w:t>
      </w:r>
    </w:p>
    <w:p w14:paraId="740DA63F" w14:textId="794EE77B" w:rsidR="009D68FA" w:rsidRPr="004E6F6D" w:rsidRDefault="009D68FA" w:rsidP="004B681B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360"/>
        <w:jc w:val="both"/>
        <w:rPr>
          <w:color w:val="000000"/>
        </w:rPr>
      </w:pPr>
      <w:r w:rsidRPr="004E6F6D">
        <w:rPr>
          <w:color w:val="000000"/>
        </w:rPr>
        <w:t xml:space="preserve">Prodávající se zavazuje, že předmět koupě dodá kupujícímu nejpozději </w:t>
      </w:r>
      <w:r w:rsidRPr="00CE72BF">
        <w:rPr>
          <w:color w:val="000000"/>
        </w:rPr>
        <w:t xml:space="preserve">do </w:t>
      </w:r>
      <w:r w:rsidR="00CE72BF" w:rsidRPr="00CE72BF">
        <w:rPr>
          <w:color w:val="000000"/>
        </w:rPr>
        <w:t>dvou týdnů od</w:t>
      </w:r>
      <w:r w:rsidR="0077523C">
        <w:rPr>
          <w:color w:val="000000"/>
        </w:rPr>
        <w:t> </w:t>
      </w:r>
      <w:r w:rsidR="008D6D88">
        <w:rPr>
          <w:color w:val="000000"/>
        </w:rPr>
        <w:t>účinnosti této</w:t>
      </w:r>
      <w:r w:rsidR="008D6D88" w:rsidRPr="00CE72BF">
        <w:rPr>
          <w:color w:val="000000"/>
        </w:rPr>
        <w:t xml:space="preserve"> </w:t>
      </w:r>
      <w:r w:rsidR="00CE72BF" w:rsidRPr="00CE72BF">
        <w:rPr>
          <w:color w:val="000000"/>
        </w:rPr>
        <w:t>smlouvy.</w:t>
      </w:r>
    </w:p>
    <w:p w14:paraId="171E76DF" w14:textId="1D9650DA" w:rsidR="00D73177" w:rsidRDefault="007A1D0D" w:rsidP="004B681B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360"/>
        <w:jc w:val="both"/>
        <w:rPr>
          <w:color w:val="000000"/>
        </w:rPr>
      </w:pPr>
      <w:r w:rsidRPr="00D73177">
        <w:rPr>
          <w:color w:val="000000"/>
        </w:rPr>
        <w:t>Předmět koupě bude předán prodávajícím a převzat kupujícím na základě oboustranně podepsaného předávacího protokolu. Kupující není povinen převzít předmět koupě, který vykazuje jakoukoliv vadu či nedodělek</w:t>
      </w:r>
      <w:r w:rsidR="003877DE" w:rsidRPr="00D73177">
        <w:rPr>
          <w:color w:val="000000"/>
        </w:rPr>
        <w:t>.</w:t>
      </w:r>
    </w:p>
    <w:p w14:paraId="2AA8727E" w14:textId="77777777" w:rsidR="00E00FB9" w:rsidRDefault="00E00FB9" w:rsidP="00E00FB9">
      <w:pPr>
        <w:pStyle w:val="Normlnweb"/>
        <w:shd w:val="clear" w:color="auto" w:fill="FFFFFF"/>
        <w:spacing w:before="0" w:beforeAutospacing="0" w:after="120" w:afterAutospacing="0"/>
        <w:ind w:left="360"/>
        <w:jc w:val="both"/>
        <w:rPr>
          <w:color w:val="000000"/>
        </w:rPr>
      </w:pPr>
    </w:p>
    <w:p w14:paraId="36D91CE1" w14:textId="47F4F5EE" w:rsidR="00CD2DAC" w:rsidRPr="004E6F6D" w:rsidRDefault="00CD2DAC" w:rsidP="00082424">
      <w:pPr>
        <w:pStyle w:val="Normlnweb"/>
        <w:shd w:val="clear" w:color="auto" w:fill="FFFFFF"/>
        <w:spacing w:before="240" w:beforeAutospacing="0" w:after="12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III</w:t>
      </w:r>
    </w:p>
    <w:p w14:paraId="4235A680" w14:textId="77777777" w:rsidR="00CD2DAC" w:rsidRPr="004E6F6D" w:rsidRDefault="00CD2DAC" w:rsidP="004B681B">
      <w:pPr>
        <w:pStyle w:val="Normlnweb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Kupní cena</w:t>
      </w:r>
    </w:p>
    <w:p w14:paraId="1F415046" w14:textId="6767D691" w:rsidR="00634663" w:rsidRPr="004E6F6D" w:rsidRDefault="00634663" w:rsidP="004B681B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>Kupní cena bude kupujícím uhrazena prodávajícímu po předání a převzetí předmětu koupě a podpisu předávacího protokolu pověřenými zástupci obou smluvních stran.</w:t>
      </w:r>
    </w:p>
    <w:p w14:paraId="3C725DB8" w14:textId="20FE6295" w:rsidR="00573E84" w:rsidRPr="000A3604" w:rsidRDefault="00634663" w:rsidP="004B681B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E6F6D">
        <w:rPr>
          <w:rFonts w:ascii="Times New Roman" w:hAnsi="Times New Roman"/>
          <w:color w:val="000000"/>
          <w:sz w:val="24"/>
          <w:szCs w:val="24"/>
        </w:rPr>
        <w:t>Kupující se zavazuje uhradit prodávajícímu za dodání předmětu koupě kupní cenu ve</w:t>
      </w:r>
      <w:r w:rsidR="0077523C">
        <w:rPr>
          <w:rFonts w:ascii="Times New Roman" w:hAnsi="Times New Roman"/>
          <w:color w:val="000000"/>
          <w:sz w:val="24"/>
          <w:szCs w:val="24"/>
        </w:rPr>
        <w:t> </w:t>
      </w:r>
      <w:r w:rsidRPr="004E6F6D">
        <w:rPr>
          <w:rFonts w:ascii="Times New Roman" w:hAnsi="Times New Roman"/>
          <w:color w:val="000000"/>
          <w:sz w:val="24"/>
          <w:szCs w:val="24"/>
        </w:rPr>
        <w:t>výši</w:t>
      </w:r>
      <w:r w:rsidR="00D842DE">
        <w:rPr>
          <w:rFonts w:ascii="Times New Roman" w:hAnsi="Times New Roman"/>
          <w:color w:val="000000"/>
          <w:sz w:val="24"/>
          <w:szCs w:val="24"/>
        </w:rPr>
        <w:t>:</w:t>
      </w:r>
    </w:p>
    <w:p w14:paraId="4D86B959" w14:textId="75D9B288" w:rsidR="00573E84" w:rsidRPr="005F7DF7" w:rsidRDefault="00573E84" w:rsidP="004B681B">
      <w:pPr>
        <w:pStyle w:val="Odstavecseseznamem"/>
        <w:spacing w:after="120" w:line="240" w:lineRule="auto"/>
        <w:ind w:left="992" w:firstLine="4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 xml:space="preserve">bez DPH </w:t>
      </w: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3188B" w:rsidRPr="005F7DF7">
        <w:rPr>
          <w:rFonts w:ascii="Times New Roman" w:hAnsi="Times New Roman"/>
          <w:b/>
          <w:bCs/>
          <w:color w:val="000000"/>
          <w:sz w:val="24"/>
          <w:szCs w:val="24"/>
        </w:rPr>
        <w:t>247 500</w:t>
      </w: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>,- Kč</w:t>
      </w:r>
    </w:p>
    <w:p w14:paraId="44817C66" w14:textId="2643C55F" w:rsidR="00573E84" w:rsidRPr="005F7DF7" w:rsidRDefault="00573E84" w:rsidP="004B681B">
      <w:pPr>
        <w:pStyle w:val="Odstavecseseznamem"/>
        <w:spacing w:after="120" w:line="240" w:lineRule="auto"/>
        <w:ind w:left="992" w:firstLine="4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>sazba DPH</w:t>
      </w: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CE72BF" w:rsidRPr="005F7DF7"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>%</w:t>
      </w:r>
    </w:p>
    <w:p w14:paraId="368E3291" w14:textId="0A23E2E6" w:rsidR="00573E84" w:rsidRPr="005F7DF7" w:rsidRDefault="00573E84" w:rsidP="004B681B">
      <w:pPr>
        <w:pStyle w:val="Odstavecseseznamem"/>
        <w:spacing w:after="120" w:line="240" w:lineRule="auto"/>
        <w:ind w:left="992" w:firstLine="4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>DPH</w:t>
      </w: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3188B" w:rsidRPr="005F7DF7">
        <w:rPr>
          <w:rFonts w:ascii="Times New Roman" w:hAnsi="Times New Roman"/>
          <w:b/>
          <w:bCs/>
          <w:color w:val="000000"/>
          <w:sz w:val="24"/>
          <w:szCs w:val="24"/>
        </w:rPr>
        <w:t>51 975,</w:t>
      </w: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>- Kč</w:t>
      </w:r>
    </w:p>
    <w:p w14:paraId="4A5E65BB" w14:textId="443AEE6B" w:rsidR="00573E84" w:rsidRPr="005F7DF7" w:rsidRDefault="00573E84" w:rsidP="004B681B">
      <w:pPr>
        <w:pStyle w:val="Odstavecseseznamem"/>
        <w:spacing w:after="120" w:line="240" w:lineRule="auto"/>
        <w:ind w:left="992" w:firstLine="424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 xml:space="preserve">s DPH </w:t>
      </w: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83188B" w:rsidRPr="005F7DF7">
        <w:rPr>
          <w:rFonts w:ascii="Times New Roman" w:hAnsi="Times New Roman"/>
          <w:b/>
          <w:bCs/>
          <w:color w:val="000000"/>
          <w:sz w:val="24"/>
          <w:szCs w:val="24"/>
        </w:rPr>
        <w:t>299 475,</w:t>
      </w:r>
      <w:r w:rsidRPr="005F7DF7">
        <w:rPr>
          <w:rFonts w:ascii="Times New Roman" w:hAnsi="Times New Roman"/>
          <w:b/>
          <w:bCs/>
          <w:color w:val="000000"/>
          <w:sz w:val="24"/>
          <w:szCs w:val="24"/>
        </w:rPr>
        <w:t>- Kč</w:t>
      </w:r>
    </w:p>
    <w:p w14:paraId="619D683B" w14:textId="4A4BA6DB" w:rsidR="00573E84" w:rsidRPr="006E01C0" w:rsidRDefault="00573E84" w:rsidP="004B681B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6E01C0">
        <w:rPr>
          <w:color w:val="000000"/>
        </w:rPr>
        <w:t xml:space="preserve">Kupní cenu uhradí </w:t>
      </w:r>
      <w:r w:rsidR="00E00FB9">
        <w:rPr>
          <w:color w:val="000000"/>
        </w:rPr>
        <w:t>kupující</w:t>
      </w:r>
      <w:r w:rsidRPr="006E01C0">
        <w:rPr>
          <w:color w:val="000000"/>
        </w:rPr>
        <w:t xml:space="preserve"> bezhotovostně na účet uvedený v záhlaví této smlouvy.</w:t>
      </w:r>
    </w:p>
    <w:p w14:paraId="29368246" w14:textId="59FC3011" w:rsidR="000B037E" w:rsidRPr="006E01C0" w:rsidRDefault="000B037E" w:rsidP="004B681B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6E01C0">
        <w:rPr>
          <w:color w:val="000000"/>
        </w:rPr>
        <w:t xml:space="preserve">Kupní cena bude kupujícím uhrazena na základě daňového dokladu – faktury po předání a převzetí předmětu koupě a podpisu předávacího protokolu pověřenými zástupci obou smluvních stran. Splatnost faktury se sjednává na 30 dnů ode dne jejího doručení kupujícímu. </w:t>
      </w:r>
    </w:p>
    <w:p w14:paraId="26079C21" w14:textId="40A2D3D6" w:rsidR="00CD2DAC" w:rsidRDefault="000B037E" w:rsidP="004B681B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6E01C0">
        <w:rPr>
          <w:color w:val="000000"/>
        </w:rPr>
        <w:t>Daňový doklad – faktura musí obsahovat všechny náležitosti řádného účetního a</w:t>
      </w:r>
      <w:r w:rsidR="0077523C">
        <w:rPr>
          <w:color w:val="000000"/>
        </w:rPr>
        <w:t> </w:t>
      </w:r>
      <w:r w:rsidRPr="006E01C0">
        <w:rPr>
          <w:color w:val="000000"/>
        </w:rPr>
        <w:t>daňového dokladu ve smyslu příslušných právních předpisů, zejména zákona č.</w:t>
      </w:r>
      <w:r w:rsidR="00435C43">
        <w:rPr>
          <w:color w:val="000000"/>
        </w:rPr>
        <w:t> </w:t>
      </w:r>
      <w:r w:rsidRPr="006E01C0">
        <w:rPr>
          <w:color w:val="000000"/>
        </w:rPr>
        <w:t>235/2004 Sb., o dani z přidané hodnoty, ve znění pozdějších předpisů. V případě, že faktura nebude mít odpovídající náležitosti, je kupující oprávněn ji vrátit ve lhůtě splatnosti zpět prodávajícímu k doplnění, aniž se tak dostane do prodlení se splatností. Lhůta splatnosti počíná běžet znovu od opětovného doručení náležitě doplněného či opraveného dokladu kupujícímu.</w:t>
      </w:r>
      <w:r w:rsidR="00CD2DAC" w:rsidRPr="00A93303">
        <w:rPr>
          <w:color w:val="000000"/>
        </w:rPr>
        <w:t> </w:t>
      </w:r>
    </w:p>
    <w:p w14:paraId="41A58552" w14:textId="4A9345C3" w:rsidR="00E00FB9" w:rsidRDefault="00404562" w:rsidP="004B681B">
      <w:pPr>
        <w:pStyle w:val="Normln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>
        <w:rPr>
          <w:color w:val="000000"/>
        </w:rPr>
        <w:t xml:space="preserve">Kupující uděluje souhlas s elektronickým zasíláním daňových dokladů (faktur) na adresu </w:t>
      </w:r>
      <w:proofErr w:type="spellStart"/>
      <w:r w:rsidR="00497042">
        <w:t>xxx</w:t>
      </w:r>
      <w:proofErr w:type="spellEnd"/>
    </w:p>
    <w:p w14:paraId="54552A3E" w14:textId="77777777" w:rsidR="00404562" w:rsidRDefault="00404562" w:rsidP="00404562">
      <w:pPr>
        <w:pStyle w:val="Normlnweb"/>
        <w:shd w:val="clear" w:color="auto" w:fill="FFFFFF"/>
        <w:spacing w:before="0" w:beforeAutospacing="0" w:after="120" w:afterAutospacing="0"/>
        <w:ind w:left="567"/>
        <w:jc w:val="both"/>
        <w:rPr>
          <w:color w:val="000000"/>
        </w:rPr>
      </w:pPr>
    </w:p>
    <w:p w14:paraId="0CFD5A4F" w14:textId="620A809D" w:rsidR="00CD2DAC" w:rsidRPr="004E6F6D" w:rsidRDefault="00CD2DAC" w:rsidP="00082424">
      <w:pPr>
        <w:pStyle w:val="Normlnweb"/>
        <w:shd w:val="clear" w:color="auto" w:fill="FFFFFF"/>
        <w:spacing w:before="240" w:beforeAutospacing="0" w:after="12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lastRenderedPageBreak/>
        <w:t xml:space="preserve">Čl. </w:t>
      </w:r>
      <w:r w:rsidR="00333E0C">
        <w:rPr>
          <w:b/>
          <w:bCs/>
          <w:color w:val="000000"/>
        </w:rPr>
        <w:t>IV</w:t>
      </w:r>
    </w:p>
    <w:p w14:paraId="6E7E44A4" w14:textId="22C26C10" w:rsidR="00CD2DAC" w:rsidRPr="004E6F6D" w:rsidRDefault="007A1D0D" w:rsidP="004B681B">
      <w:pPr>
        <w:pStyle w:val="Normlnweb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</w:rPr>
      </w:pPr>
      <w:r w:rsidRPr="004E6F6D">
        <w:rPr>
          <w:b/>
          <w:bCs/>
          <w:color w:val="000000"/>
        </w:rPr>
        <w:t>Záruka na předmět koupě</w:t>
      </w:r>
    </w:p>
    <w:p w14:paraId="31DB2A8D" w14:textId="66F63EEA" w:rsidR="007A1D0D" w:rsidRPr="004E6F6D" w:rsidRDefault="007A1D0D" w:rsidP="004B681B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t xml:space="preserve">Prodávající </w:t>
      </w:r>
      <w:r w:rsidRPr="00B62EB1">
        <w:t>poskytuje kupujícímu záruku za jakost zařízení (předmětu koupě) dle této smlouvy, a to</w:t>
      </w:r>
      <w:r w:rsidRPr="00B62EB1">
        <w:rPr>
          <w:bCs/>
          <w:lang w:eastAsia="ar-SA"/>
        </w:rPr>
        <w:t xml:space="preserve"> v délce trvání </w:t>
      </w:r>
      <w:r w:rsidR="00CE72BF" w:rsidRPr="00B62EB1">
        <w:rPr>
          <w:bCs/>
          <w:lang w:eastAsia="ar-SA"/>
        </w:rPr>
        <w:t>12</w:t>
      </w:r>
      <w:r w:rsidRPr="00B62EB1">
        <w:rPr>
          <w:bCs/>
          <w:lang w:eastAsia="ar-SA"/>
        </w:rPr>
        <w:t xml:space="preserve"> měsíců.</w:t>
      </w:r>
    </w:p>
    <w:p w14:paraId="4FD4AE84" w14:textId="2E6F8F65" w:rsidR="007A1D0D" w:rsidRPr="004E6F6D" w:rsidRDefault="007A1D0D" w:rsidP="004B681B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t>Záruční doba počíná běžet ode dne řádného předání a převzetí předmětu koupě od</w:t>
      </w:r>
      <w:r w:rsidR="0077523C">
        <w:t> </w:t>
      </w:r>
      <w:r w:rsidRPr="004E6F6D">
        <w:t xml:space="preserve">prodávajícího na základě podpisu předávacího protokolu </w:t>
      </w:r>
      <w:bookmarkStart w:id="0" w:name="_Ref275512114"/>
      <w:bookmarkEnd w:id="0"/>
      <w:r w:rsidRPr="004E6F6D">
        <w:t>oprávněnými zástupci obou smluvních stran.</w:t>
      </w:r>
    </w:p>
    <w:p w14:paraId="37202A2E" w14:textId="01B8E70C" w:rsidR="007A1D0D" w:rsidRPr="004E6F6D" w:rsidRDefault="007A1D0D" w:rsidP="004B681B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t>Kupující je povinen ohlásit vady prodávajícímu neprodleně poté, co je zjistí, a to telefonicky, e-mailem nebo písemně na adresu prodávajícího uvedenou v záhlaví této smlouvy. I reklamace odeslaná kupujícím v poslední den záruční lhůty se považuje za včas uplatněnou.</w:t>
      </w:r>
    </w:p>
    <w:p w14:paraId="0BDF1A20" w14:textId="08DCE69E" w:rsidR="007A1D0D" w:rsidRPr="004E6F6D" w:rsidRDefault="007A1D0D" w:rsidP="004B681B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t>Záruční opravy provede prodávající bezplatně a bezodkladně s ohledem na druh vady zařízení. Prodávající se zavazuje odstranit závady nejpozději do 5 pracovních dní od</w:t>
      </w:r>
      <w:r w:rsidR="0077523C">
        <w:t> </w:t>
      </w:r>
      <w:r w:rsidRPr="004E6F6D">
        <w:t>nahlášení závady kupujícím, nebude-li písemně dohodnuto jinak.</w:t>
      </w:r>
    </w:p>
    <w:p w14:paraId="23718EB8" w14:textId="3B04DFF7" w:rsidR="003877DE" w:rsidRPr="00082424" w:rsidRDefault="007A1D0D" w:rsidP="004B681B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t>O odstranění reklamované vady sepíší smluvní strany protokol, ve kterém potvrdí odstranění vady. Záruční doba se prodlužuje o dobu, která uplyne ode dne uplatnění reklamované vady do dne odstranění této vady.</w:t>
      </w:r>
    </w:p>
    <w:p w14:paraId="048271AB" w14:textId="41A49590" w:rsidR="00CD2DAC" w:rsidRPr="004E6F6D" w:rsidRDefault="00CD2DAC" w:rsidP="00082424">
      <w:pPr>
        <w:pStyle w:val="Normlnweb"/>
        <w:shd w:val="clear" w:color="auto" w:fill="FFFFFF"/>
        <w:spacing w:before="240" w:beforeAutospacing="0" w:after="12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V</w:t>
      </w:r>
    </w:p>
    <w:p w14:paraId="1B4F6EB0" w14:textId="486BD7F2" w:rsidR="00CD2DAC" w:rsidRPr="004E6F6D" w:rsidRDefault="009D68FA" w:rsidP="004B681B">
      <w:pPr>
        <w:pStyle w:val="Normlnweb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Smluvní pokuty a náhrada škody</w:t>
      </w:r>
    </w:p>
    <w:p w14:paraId="1BB911D1" w14:textId="1D8803DB" w:rsidR="009D68FA" w:rsidRPr="004E6F6D" w:rsidRDefault="009D68FA" w:rsidP="004B681B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bCs/>
          <w:color w:val="000000"/>
        </w:rPr>
      </w:pPr>
      <w:r w:rsidRPr="004E6F6D">
        <w:rPr>
          <w:bCs/>
          <w:color w:val="000000"/>
        </w:rPr>
        <w:t>V případě prodlení prodávajícího se splněním jeho závazků z této smlouvy je kupující oprávněn požadovat na prodávajícím zaplacení smluvní pokuty ve výši 0,5% smluvní ceny za dodávku předmětu koupě za každý i jen započatý den prodlení prodávajícího s</w:t>
      </w:r>
      <w:r w:rsidR="0077523C">
        <w:rPr>
          <w:bCs/>
          <w:color w:val="000000"/>
        </w:rPr>
        <w:t> </w:t>
      </w:r>
      <w:r w:rsidRPr="004E6F6D">
        <w:rPr>
          <w:bCs/>
          <w:color w:val="000000"/>
        </w:rPr>
        <w:t>plněním předmětu smlouvy, čímž není dotčen nárok kupujícího na náhradu škody, a to ani co do výše, v níž případně náhrada škody smluvní pokutu přesáhne.</w:t>
      </w:r>
    </w:p>
    <w:p w14:paraId="4A9EB396" w14:textId="3DC4ACFE" w:rsidR="009D68FA" w:rsidRPr="004E6F6D" w:rsidRDefault="009D68FA" w:rsidP="004B681B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bCs/>
          <w:color w:val="000000"/>
        </w:rPr>
      </w:pPr>
      <w:r w:rsidRPr="004E6F6D">
        <w:rPr>
          <w:bCs/>
          <w:color w:val="000000"/>
        </w:rPr>
        <w:t>V případě prodlení kupujícího s úhradou faktury je prodávající oprávněn uplatnit vůči kupujícímu pouze úrok z prodlení ve výši 0,05 % z dlužné částky za každý i jen započatý den prodlení s úhradou faktury.</w:t>
      </w:r>
    </w:p>
    <w:p w14:paraId="1CDFE110" w14:textId="37F15DB4" w:rsidR="00CD2DAC" w:rsidRPr="004E6F6D" w:rsidRDefault="00CD2DAC" w:rsidP="00082424">
      <w:pPr>
        <w:pStyle w:val="Normlnweb"/>
        <w:shd w:val="clear" w:color="auto" w:fill="FFFFFF"/>
        <w:spacing w:before="240" w:beforeAutospacing="0" w:after="12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 xml:space="preserve">Čl. </w:t>
      </w:r>
      <w:r w:rsidR="00333E0C">
        <w:rPr>
          <w:b/>
          <w:bCs/>
          <w:color w:val="000000"/>
        </w:rPr>
        <w:t>VI</w:t>
      </w:r>
    </w:p>
    <w:p w14:paraId="53C9E460" w14:textId="77777777" w:rsidR="00CD2DAC" w:rsidRPr="004E6F6D" w:rsidRDefault="00CD2DAC" w:rsidP="004B681B">
      <w:pPr>
        <w:pStyle w:val="Normlnweb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Ostatní ujednání</w:t>
      </w:r>
    </w:p>
    <w:p w14:paraId="034B0E3F" w14:textId="1E92F3F0" w:rsidR="00CD2DAC" w:rsidRPr="004E6F6D" w:rsidRDefault="009D68FA" w:rsidP="004B681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>Prodávající převede vlastnické právo k předmětu koupě na kupujícího dnem řádného předání a převzetí předmětu koupě na základě podpisu předávacího protokolu oprávněnými zástupci obou smluvních stran. Stejným okamžikem přechází na kupujícího také nebezpečí škody na věci.</w:t>
      </w:r>
    </w:p>
    <w:p w14:paraId="14588170" w14:textId="77777777" w:rsidR="009D68FA" w:rsidRPr="004E6F6D" w:rsidRDefault="009D68FA" w:rsidP="004B681B">
      <w:pPr>
        <w:pStyle w:val="normln1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t>Veškerá sdělení či jiná jednání smluvních stran podle této smlouvy budou adresovány těmto zástupcům smluvních stran:</w:t>
      </w:r>
    </w:p>
    <w:p w14:paraId="5777E0F0" w14:textId="3006E090" w:rsidR="00726F89" w:rsidRPr="00B62EB1" w:rsidRDefault="009D68FA" w:rsidP="004B681B">
      <w:pPr>
        <w:pStyle w:val="normln1"/>
        <w:shd w:val="clear" w:color="auto" w:fill="FFFFFF"/>
        <w:spacing w:before="0" w:beforeAutospacing="0" w:after="120" w:afterAutospacing="0"/>
        <w:ind w:left="284" w:firstLine="424"/>
        <w:jc w:val="both"/>
      </w:pPr>
      <w:r w:rsidRPr="004E6F6D">
        <w:t xml:space="preserve">za prodávajícího: </w:t>
      </w:r>
      <w:proofErr w:type="spellStart"/>
      <w:r w:rsidR="00497042">
        <w:t>xxx</w:t>
      </w:r>
      <w:proofErr w:type="spellEnd"/>
    </w:p>
    <w:p w14:paraId="68DC6489" w14:textId="53253992" w:rsidR="009D68FA" w:rsidRPr="004E6F6D" w:rsidRDefault="009D68FA" w:rsidP="004B681B">
      <w:pPr>
        <w:pStyle w:val="normln1"/>
        <w:shd w:val="clear" w:color="auto" w:fill="FFFFFF"/>
        <w:spacing w:before="0" w:beforeAutospacing="0" w:after="120" w:afterAutospacing="0"/>
        <w:ind w:left="284" w:firstLine="424"/>
        <w:jc w:val="both"/>
        <w:rPr>
          <w:color w:val="000000"/>
        </w:rPr>
      </w:pPr>
      <w:r w:rsidRPr="004E6F6D">
        <w:t>za kupujícího:</w:t>
      </w:r>
      <w:r w:rsidRPr="004E6F6D">
        <w:rPr>
          <w:color w:val="000000"/>
        </w:rPr>
        <w:t xml:space="preserve"> </w:t>
      </w:r>
      <w:proofErr w:type="spellStart"/>
      <w:r w:rsidR="00497042">
        <w:rPr>
          <w:color w:val="000000"/>
        </w:rPr>
        <w:t>xxx</w:t>
      </w:r>
      <w:proofErr w:type="spellEnd"/>
    </w:p>
    <w:p w14:paraId="2B91212B" w14:textId="21A501D6" w:rsidR="00CD2DAC" w:rsidRDefault="004332B1" w:rsidP="004B681B">
      <w:pPr>
        <w:pStyle w:val="Normlnweb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>Pokud se jedná o smluvní sankce, musí strana povinná uhradit straně oprávněné smluvní sankce (smluvní pokuty) nejpozději do 30 kalendářních dnů ode dne obdržení příslušného vyúčtování od druhé smluvní strany.</w:t>
      </w:r>
    </w:p>
    <w:p w14:paraId="52443446" w14:textId="77777777" w:rsidR="00E00FB9" w:rsidRPr="004E6F6D" w:rsidRDefault="00E00FB9" w:rsidP="00404562">
      <w:pPr>
        <w:pStyle w:val="Normlnweb"/>
        <w:shd w:val="clear" w:color="auto" w:fill="FFFFFF"/>
        <w:spacing w:before="0" w:beforeAutospacing="0" w:after="120" w:afterAutospacing="0"/>
        <w:ind w:left="567"/>
        <w:jc w:val="both"/>
        <w:rPr>
          <w:color w:val="000000"/>
        </w:rPr>
      </w:pPr>
    </w:p>
    <w:p w14:paraId="7F512AF6" w14:textId="380BCE2D" w:rsidR="004332B1" w:rsidRPr="004E6F6D" w:rsidRDefault="004332B1" w:rsidP="00082424">
      <w:pPr>
        <w:pStyle w:val="Normlnweb"/>
        <w:shd w:val="clear" w:color="auto" w:fill="FFFFFF"/>
        <w:spacing w:before="240" w:beforeAutospacing="0" w:after="120" w:afterAutospacing="0"/>
        <w:jc w:val="center"/>
        <w:rPr>
          <w:b/>
          <w:bCs/>
          <w:color w:val="000000"/>
        </w:rPr>
      </w:pPr>
      <w:r w:rsidRPr="004E6F6D">
        <w:rPr>
          <w:b/>
          <w:bCs/>
          <w:color w:val="000000"/>
        </w:rPr>
        <w:lastRenderedPageBreak/>
        <w:t xml:space="preserve">Čl. </w:t>
      </w:r>
      <w:r w:rsidR="00333E0C">
        <w:rPr>
          <w:b/>
          <w:bCs/>
          <w:color w:val="000000"/>
        </w:rPr>
        <w:t>VII</w:t>
      </w:r>
    </w:p>
    <w:p w14:paraId="2402250A" w14:textId="062F59C5" w:rsidR="004332B1" w:rsidRPr="004E6F6D" w:rsidRDefault="004332B1" w:rsidP="004B681B">
      <w:pPr>
        <w:pStyle w:val="Normlnweb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</w:rPr>
      </w:pPr>
      <w:r w:rsidRPr="004E6F6D">
        <w:rPr>
          <w:b/>
          <w:bCs/>
          <w:color w:val="000000"/>
        </w:rPr>
        <w:t>Ukončení smlouvy</w:t>
      </w:r>
    </w:p>
    <w:p w14:paraId="61939E60" w14:textId="62CB54C6" w:rsidR="004332B1" w:rsidRPr="004E6F6D" w:rsidRDefault="004332B1" w:rsidP="004B681B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bCs/>
          <w:color w:val="000000"/>
        </w:rPr>
      </w:pPr>
      <w:r w:rsidRPr="004E6F6D">
        <w:t>Tato smlouva může být ukončena písemnou dohodou smluvních stran anebo odstoupením od smlouvy z důvodů stanovených v této smlouvě nebo v zákoně.</w:t>
      </w:r>
    </w:p>
    <w:p w14:paraId="5380416B" w14:textId="77777777" w:rsidR="004332B1" w:rsidRPr="004E6F6D" w:rsidRDefault="004332B1" w:rsidP="004B681B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bCs/>
          <w:color w:val="000000"/>
        </w:rPr>
      </w:pPr>
      <w:r w:rsidRPr="004E6F6D">
        <w:rPr>
          <w:bCs/>
          <w:color w:val="000000"/>
        </w:rPr>
        <w:t>Od této smlouvy může smluvní strana odstoupit pro podstatné porušení smluvní povinnosti druhou smluvní stranou. Za podstatné porušení smluvní povinnosti se považuje zejména:</w:t>
      </w:r>
    </w:p>
    <w:p w14:paraId="7A5A89D2" w14:textId="7740D421" w:rsidR="004332B1" w:rsidRPr="004E6F6D" w:rsidRDefault="004332B1" w:rsidP="004B681B">
      <w:pPr>
        <w:pStyle w:val="Normlnweb"/>
        <w:shd w:val="clear" w:color="auto" w:fill="FFFFFF"/>
        <w:spacing w:before="0" w:beforeAutospacing="0" w:after="120" w:afterAutospacing="0"/>
        <w:ind w:left="709" w:hanging="1"/>
        <w:jc w:val="both"/>
        <w:rPr>
          <w:bCs/>
          <w:color w:val="000000"/>
        </w:rPr>
      </w:pPr>
      <w:r w:rsidRPr="004E6F6D">
        <w:rPr>
          <w:bCs/>
          <w:color w:val="000000"/>
        </w:rPr>
        <w:t xml:space="preserve">a) na straně kupujícího nezaplacení kupní ceny podle této smlouvy ve lhůtě delší než 30 dní po dni splatnosti příslušné faktury, </w:t>
      </w:r>
    </w:p>
    <w:p w14:paraId="7E664954" w14:textId="441AD11E" w:rsidR="004332B1" w:rsidRPr="004E6F6D" w:rsidRDefault="004332B1" w:rsidP="004B681B">
      <w:pPr>
        <w:pStyle w:val="Normlnweb"/>
        <w:shd w:val="clear" w:color="auto" w:fill="FFFFFF"/>
        <w:spacing w:before="0" w:beforeAutospacing="0" w:after="120" w:afterAutospacing="0"/>
        <w:ind w:left="709" w:hanging="1"/>
        <w:jc w:val="both"/>
        <w:rPr>
          <w:bCs/>
          <w:color w:val="000000"/>
        </w:rPr>
      </w:pPr>
      <w:r w:rsidRPr="004E6F6D">
        <w:rPr>
          <w:bCs/>
          <w:color w:val="000000"/>
        </w:rPr>
        <w:t xml:space="preserve">b) na straně prodávajícího, jestliže předmět koupě (nebo jeho část), nebude řádně dodána v dohodnutém termínu, </w:t>
      </w:r>
    </w:p>
    <w:p w14:paraId="35180816" w14:textId="38908D72" w:rsidR="004332B1" w:rsidRPr="004E6F6D" w:rsidRDefault="004332B1" w:rsidP="004B681B">
      <w:pPr>
        <w:pStyle w:val="Normlnweb"/>
        <w:shd w:val="clear" w:color="auto" w:fill="FFFFFF"/>
        <w:spacing w:before="0" w:beforeAutospacing="0" w:after="120" w:afterAutospacing="0"/>
        <w:ind w:left="709" w:hanging="1"/>
        <w:jc w:val="both"/>
        <w:rPr>
          <w:bCs/>
          <w:color w:val="000000"/>
        </w:rPr>
      </w:pPr>
      <w:r w:rsidRPr="004E6F6D">
        <w:rPr>
          <w:bCs/>
          <w:color w:val="000000"/>
        </w:rPr>
        <w:t>c) na straně prodávajícího, jestliže předmět koupě nebude mít vlastnosti deklarované prodávajícím v této smlouvě či vlastnosti z této smlouvy vyplývající,</w:t>
      </w:r>
    </w:p>
    <w:p w14:paraId="483D7254" w14:textId="0608B4D7" w:rsidR="004332B1" w:rsidRPr="004E6F6D" w:rsidRDefault="004332B1" w:rsidP="004B681B">
      <w:pPr>
        <w:pStyle w:val="Normlnweb"/>
        <w:shd w:val="clear" w:color="auto" w:fill="FFFFFF"/>
        <w:spacing w:before="0" w:beforeAutospacing="0" w:after="120" w:afterAutospacing="0"/>
        <w:ind w:left="709" w:hanging="1"/>
        <w:jc w:val="both"/>
        <w:rPr>
          <w:bCs/>
          <w:color w:val="000000"/>
        </w:rPr>
      </w:pPr>
      <w:r w:rsidRPr="004E6F6D">
        <w:rPr>
          <w:bCs/>
          <w:color w:val="000000"/>
        </w:rPr>
        <w:t>d) na straně prodávajícího, jestliže je prodávající v prodlení s odstraněním vad dle čl.</w:t>
      </w:r>
      <w:r w:rsidR="0077523C">
        <w:rPr>
          <w:bCs/>
          <w:color w:val="000000"/>
        </w:rPr>
        <w:t> </w:t>
      </w:r>
      <w:r w:rsidR="003877DE">
        <w:rPr>
          <w:bCs/>
          <w:color w:val="000000"/>
        </w:rPr>
        <w:t>IV.</w:t>
      </w:r>
      <w:r w:rsidR="003877DE" w:rsidRPr="004E6F6D">
        <w:rPr>
          <w:bCs/>
          <w:color w:val="000000"/>
        </w:rPr>
        <w:t xml:space="preserve"> </w:t>
      </w:r>
      <w:r w:rsidRPr="004E6F6D">
        <w:rPr>
          <w:bCs/>
          <w:color w:val="000000"/>
        </w:rPr>
        <w:t>této smlouvy.</w:t>
      </w:r>
    </w:p>
    <w:p w14:paraId="4A8B84C9" w14:textId="0DB172AD" w:rsidR="004332B1" w:rsidRPr="004E6F6D" w:rsidRDefault="004332B1" w:rsidP="004B681B">
      <w:pPr>
        <w:pStyle w:val="Normlnweb"/>
        <w:numPr>
          <w:ilvl w:val="0"/>
          <w:numId w:val="9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bCs/>
          <w:color w:val="000000"/>
        </w:rPr>
      </w:pPr>
      <w:r w:rsidRPr="004E6F6D">
        <w:t>Odstoupení od této smlouvy musí být učiněno písemně. Účinky odstoupení od této smlouvy nastanou dnem, kdy bude písemné odstoupení smluvní strany odstupující doručeno druhé smluvní straně.</w:t>
      </w:r>
    </w:p>
    <w:p w14:paraId="53A6F333" w14:textId="3B549CB0" w:rsidR="00596382" w:rsidRDefault="00585308" w:rsidP="00585308">
      <w:pPr>
        <w:pStyle w:val="Normlnweb"/>
        <w:shd w:val="clear" w:color="auto" w:fill="FFFFFF"/>
        <w:spacing w:before="240" w:beforeAutospacing="0" w:after="12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Čl. VIII</w:t>
      </w:r>
    </w:p>
    <w:p w14:paraId="350B98FC" w14:textId="77777777" w:rsidR="00CD2DAC" w:rsidRPr="004E6F6D" w:rsidRDefault="00CD2DAC" w:rsidP="004B681B">
      <w:pPr>
        <w:pStyle w:val="Normlnweb"/>
        <w:shd w:val="clear" w:color="auto" w:fill="FFFFFF"/>
        <w:spacing w:before="0" w:beforeAutospacing="0" w:after="120" w:afterAutospacing="0"/>
        <w:jc w:val="center"/>
        <w:rPr>
          <w:color w:val="000000"/>
        </w:rPr>
      </w:pPr>
      <w:r w:rsidRPr="004E6F6D">
        <w:rPr>
          <w:b/>
          <w:bCs/>
          <w:color w:val="000000"/>
        </w:rPr>
        <w:t>Závěrečná ustanovení</w:t>
      </w:r>
    </w:p>
    <w:p w14:paraId="7ACF2AE7" w14:textId="77777777" w:rsidR="00596382" w:rsidRPr="004E6F6D" w:rsidRDefault="00596382" w:rsidP="004B681B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 xml:space="preserve">Veškeré právní vztahy touto smlouvou neupravené se řídí ustanoveními </w:t>
      </w:r>
      <w:r w:rsidRPr="004E6F6D">
        <w:rPr>
          <w:color w:val="000000"/>
        </w:rPr>
        <w:br/>
        <w:t>zákona č. 89/2012 Sb., občanský zákoník, ve znění pozdějších předpisů, a ostatních obecně závazných právních předpisů.</w:t>
      </w:r>
    </w:p>
    <w:p w14:paraId="78ADE9B5" w14:textId="170E4C23" w:rsidR="00596382" w:rsidRPr="004E6F6D" w:rsidRDefault="00596382" w:rsidP="004B681B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t>Smlouvu lze měnit a doplňovat pouze písemně, a to číslovanými dodatky. Právo na</w:t>
      </w:r>
      <w:r w:rsidR="0077523C">
        <w:t> </w:t>
      </w:r>
      <w:r w:rsidRPr="004E6F6D">
        <w:t>předložení dodatku ke smlouvě mají obě smluvní strany.</w:t>
      </w:r>
    </w:p>
    <w:p w14:paraId="67B9DD43" w14:textId="77777777" w:rsidR="00596382" w:rsidRPr="004E6F6D" w:rsidRDefault="00596382" w:rsidP="004B681B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>Tato smlouva se uzavírá ve dvou vyhotoveních, z nichž každá smluvní strana obdrží jedno.</w:t>
      </w:r>
    </w:p>
    <w:p w14:paraId="2B330B1B" w14:textId="1BE7E31F" w:rsidR="00596382" w:rsidRPr="00E00FB9" w:rsidRDefault="00596382" w:rsidP="004B681B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E00FB9">
        <w:t xml:space="preserve">Kupující je povinným subjektem dle zákona č. 340/2015 Sb., o registru smluv (dále jen “zákon o registru smluv“). </w:t>
      </w:r>
      <w:r w:rsidR="00E00FB9" w:rsidRPr="00E00FB9">
        <w:t>Prodávající</w:t>
      </w:r>
      <w:r w:rsidRPr="00E00FB9">
        <w:t xml:space="preserve"> bere na vědomí a výslovně souhlasí s tím, že tato smlouva, podléhá uveřejnění v Registru smluv (informační systém veřejné správy, jehož správcem je Ministerstvo vnitra). Kupující se zavazuje, že provede uveřejnění této smlouvy dle příslušného zákona o registru smluv.</w:t>
      </w:r>
    </w:p>
    <w:p w14:paraId="58616CAE" w14:textId="57AB25BC" w:rsidR="00596382" w:rsidRPr="00E00FB9" w:rsidRDefault="00596382" w:rsidP="004B681B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E00FB9">
        <w:t>Tato smlouva nabývá platnosti dnem podpisu a účinnosti nejdříve dnem uveřejnění smlouvy</w:t>
      </w:r>
      <w:r w:rsidR="003877DE" w:rsidRPr="00E00FB9">
        <w:t xml:space="preserve"> v Registru smluv</w:t>
      </w:r>
      <w:r w:rsidRPr="00E00FB9">
        <w:t xml:space="preserve">. O této skutečnosti </w:t>
      </w:r>
      <w:r w:rsidR="003877DE" w:rsidRPr="00E00FB9">
        <w:t xml:space="preserve">je </w:t>
      </w:r>
      <w:r w:rsidR="00F55FAA" w:rsidRPr="00E00FB9">
        <w:t>Kupující</w:t>
      </w:r>
      <w:r w:rsidRPr="00E00FB9">
        <w:t xml:space="preserve"> </w:t>
      </w:r>
      <w:r w:rsidR="003877DE" w:rsidRPr="00E00FB9">
        <w:t xml:space="preserve">povinen uvědomit </w:t>
      </w:r>
      <w:r w:rsidR="00F55FAA" w:rsidRPr="00E00FB9">
        <w:t>Prodávajícího</w:t>
      </w:r>
      <w:r w:rsidR="003877DE" w:rsidRPr="00E00FB9">
        <w:t xml:space="preserve"> a to formou zaslání výpisu z Registru smluv</w:t>
      </w:r>
      <w:r w:rsidRPr="00E00FB9">
        <w:t>.</w:t>
      </w:r>
    </w:p>
    <w:p w14:paraId="18F8D337" w14:textId="795602E3" w:rsidR="00CD2DAC" w:rsidRPr="004E6F6D" w:rsidRDefault="00CD2DAC" w:rsidP="004B681B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120" w:afterAutospacing="0"/>
        <w:ind w:left="567" w:hanging="567"/>
        <w:jc w:val="both"/>
        <w:rPr>
          <w:color w:val="000000"/>
        </w:rPr>
      </w:pPr>
      <w:r w:rsidRPr="004E6F6D">
        <w:rPr>
          <w:color w:val="000000"/>
        </w:rPr>
        <w:t>Smluvní strany prohlašují, že byla smlouva uzavřena na základě jejich pravé, svobodné vůle, prosté omylu, že byly s obsahem smlouvy seznámeny, zcela mu porozuměly a</w:t>
      </w:r>
      <w:r w:rsidR="0077523C">
        <w:rPr>
          <w:color w:val="000000"/>
        </w:rPr>
        <w:t> </w:t>
      </w:r>
      <w:r w:rsidRPr="004E6F6D">
        <w:rPr>
          <w:color w:val="000000"/>
        </w:rPr>
        <w:t>bez</w:t>
      </w:r>
      <w:r w:rsidR="0077523C">
        <w:rPr>
          <w:color w:val="000000"/>
        </w:rPr>
        <w:t> </w:t>
      </w:r>
      <w:r w:rsidRPr="004E6F6D">
        <w:rPr>
          <w:color w:val="000000"/>
        </w:rPr>
        <w:t>výhrad s ním souhlasí; na důkaz toho připojují v závěru své podpisy.</w:t>
      </w:r>
    </w:p>
    <w:p w14:paraId="06FCF3D3" w14:textId="66B8507E" w:rsidR="00CD2DAC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B87414" w14:textId="0AC72EF2" w:rsid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429A">
        <w:rPr>
          <w:rFonts w:ascii="Times New Roman" w:hAnsi="Times New Roman"/>
          <w:b/>
          <w:sz w:val="24"/>
          <w:szCs w:val="24"/>
        </w:rPr>
        <w:t>Přílohy smlouvy:</w:t>
      </w:r>
      <w:r w:rsidRPr="00907EF1">
        <w:rPr>
          <w:rFonts w:ascii="Times New Roman" w:hAnsi="Times New Roman"/>
          <w:sz w:val="24"/>
          <w:szCs w:val="24"/>
        </w:rPr>
        <w:tab/>
      </w:r>
      <w:r w:rsidR="00726F89" w:rsidRPr="00B62EB1">
        <w:rPr>
          <w:rFonts w:ascii="Times New Roman" w:hAnsi="Times New Roman"/>
          <w:sz w:val="24"/>
          <w:szCs w:val="24"/>
        </w:rPr>
        <w:t xml:space="preserve">Příloha č. 1 </w:t>
      </w:r>
      <w:r w:rsidR="00A93303">
        <w:rPr>
          <w:rFonts w:ascii="Times New Roman" w:hAnsi="Times New Roman"/>
          <w:sz w:val="24"/>
          <w:szCs w:val="24"/>
        </w:rPr>
        <w:t>–</w:t>
      </w:r>
      <w:r w:rsidR="00726F89" w:rsidRPr="00B62EB1">
        <w:rPr>
          <w:rFonts w:ascii="Times New Roman" w:hAnsi="Times New Roman"/>
          <w:sz w:val="24"/>
          <w:szCs w:val="24"/>
        </w:rPr>
        <w:t xml:space="preserve"> Nabídka</w:t>
      </w:r>
      <w:r w:rsidR="00A93303">
        <w:rPr>
          <w:rFonts w:ascii="Times New Roman" w:hAnsi="Times New Roman"/>
          <w:sz w:val="24"/>
          <w:szCs w:val="24"/>
        </w:rPr>
        <w:t xml:space="preserve"> č. 3212458</w:t>
      </w:r>
      <w:r w:rsidR="00555546">
        <w:rPr>
          <w:rFonts w:ascii="Times New Roman" w:hAnsi="Times New Roman"/>
          <w:sz w:val="24"/>
          <w:szCs w:val="24"/>
        </w:rPr>
        <w:t xml:space="preserve"> verze v češtině</w:t>
      </w:r>
    </w:p>
    <w:p w14:paraId="7D25BD68" w14:textId="154709F0" w:rsidR="00555546" w:rsidRDefault="00555546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Příloha č. 2 – Nabídka č. 3212458 verze v</w:t>
      </w:r>
      <w:r w:rsidR="00360C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angličtině</w:t>
      </w:r>
    </w:p>
    <w:p w14:paraId="6542257C" w14:textId="3580C046" w:rsidR="00360CB7" w:rsidRDefault="00360CB7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Příloha č. 3 - </w:t>
      </w:r>
      <w:proofErr w:type="spellStart"/>
      <w:r w:rsidRPr="00360CB7">
        <w:rPr>
          <w:rFonts w:ascii="Times New Roman" w:hAnsi="Times New Roman"/>
          <w:sz w:val="24"/>
          <w:szCs w:val="24"/>
        </w:rPr>
        <w:t>WaterNetAdvisor_CZ</w:t>
      </w:r>
      <w:proofErr w:type="spellEnd"/>
    </w:p>
    <w:p w14:paraId="72B856E2" w14:textId="5ED6296A" w:rsidR="00555546" w:rsidRDefault="00555546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FFBB45" w14:textId="65C03841" w:rsidR="00555546" w:rsidRDefault="00555546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B0EED" w14:textId="791920ED" w:rsidR="00555546" w:rsidRDefault="00555546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110E58" w14:textId="77777777" w:rsidR="00AA5622" w:rsidRPr="00907EF1" w:rsidRDefault="00AA5622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9D5EB" w14:textId="77777777" w:rsidR="00907EF1" w:rsidRP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06A1F" w14:textId="71C4A88B" w:rsidR="00907EF1" w:rsidRP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7EF1">
        <w:rPr>
          <w:rFonts w:ascii="Times New Roman" w:hAnsi="Times New Roman"/>
          <w:sz w:val="24"/>
          <w:szCs w:val="24"/>
        </w:rPr>
        <w:t xml:space="preserve">V </w:t>
      </w:r>
      <w:r w:rsidR="0061010A">
        <w:rPr>
          <w:rFonts w:ascii="Times New Roman" w:hAnsi="Times New Roman"/>
          <w:sz w:val="24"/>
          <w:szCs w:val="24"/>
        </w:rPr>
        <w:t>Praze</w:t>
      </w:r>
      <w:r w:rsidRPr="00907EF1">
        <w:rPr>
          <w:rFonts w:ascii="Times New Roman" w:hAnsi="Times New Roman"/>
          <w:sz w:val="24"/>
          <w:szCs w:val="24"/>
        </w:rPr>
        <w:t xml:space="preserve"> dne </w:t>
      </w:r>
      <w:r w:rsidR="00F5429A" w:rsidRPr="00496FDA">
        <w:rPr>
          <w:rFonts w:ascii="Arial" w:hAnsi="Arial" w:cs="Arial"/>
        </w:rPr>
        <w:t>…………………</w:t>
      </w:r>
      <w:r w:rsidR="0019735B" w:rsidRPr="00496FDA">
        <w:rPr>
          <w:rFonts w:ascii="Times New Roman" w:hAnsi="Times New Roman"/>
          <w:sz w:val="24"/>
          <w:szCs w:val="24"/>
        </w:rPr>
        <w:tab/>
      </w:r>
      <w:r w:rsidR="0019735B" w:rsidRPr="00496FDA">
        <w:rPr>
          <w:rFonts w:ascii="Times New Roman" w:hAnsi="Times New Roman"/>
          <w:sz w:val="24"/>
          <w:szCs w:val="24"/>
        </w:rPr>
        <w:tab/>
      </w:r>
      <w:r w:rsidR="0019735B" w:rsidRPr="00496FDA">
        <w:rPr>
          <w:rFonts w:ascii="Times New Roman" w:hAnsi="Times New Roman"/>
          <w:sz w:val="24"/>
          <w:szCs w:val="24"/>
        </w:rPr>
        <w:tab/>
      </w:r>
      <w:r w:rsidR="002F6C95">
        <w:rPr>
          <w:rFonts w:ascii="Times New Roman" w:hAnsi="Times New Roman"/>
          <w:sz w:val="24"/>
          <w:szCs w:val="24"/>
        </w:rPr>
        <w:tab/>
      </w:r>
      <w:r w:rsidR="0019735B" w:rsidRPr="00496FDA">
        <w:rPr>
          <w:rFonts w:ascii="Times New Roman" w:hAnsi="Times New Roman"/>
          <w:sz w:val="24"/>
          <w:szCs w:val="24"/>
        </w:rPr>
        <w:t xml:space="preserve">V </w:t>
      </w:r>
      <w:r w:rsidR="00A93303">
        <w:rPr>
          <w:rFonts w:ascii="Times New Roman" w:hAnsi="Times New Roman"/>
          <w:sz w:val="24"/>
          <w:szCs w:val="24"/>
        </w:rPr>
        <w:t>Chebu</w:t>
      </w:r>
      <w:r w:rsidR="0019735B" w:rsidRPr="00496FDA">
        <w:rPr>
          <w:rFonts w:ascii="Times New Roman" w:hAnsi="Times New Roman"/>
          <w:sz w:val="24"/>
          <w:szCs w:val="24"/>
        </w:rPr>
        <w:t xml:space="preserve"> dne </w:t>
      </w:r>
      <w:r w:rsidR="0019735B" w:rsidRPr="00496FDA">
        <w:rPr>
          <w:rFonts w:ascii="Arial" w:hAnsi="Arial" w:cs="Arial"/>
        </w:rPr>
        <w:t>…………………</w:t>
      </w:r>
    </w:p>
    <w:p w14:paraId="3B13ECB9" w14:textId="0F1F7E1F" w:rsid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362555" w14:textId="77777777" w:rsidR="004B681B" w:rsidRPr="00907EF1" w:rsidRDefault="004B681B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EF1A08" w14:textId="7B1C8584" w:rsidR="00907EF1" w:rsidRPr="00F5429A" w:rsidRDefault="00907EF1" w:rsidP="00907EF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429A">
        <w:rPr>
          <w:rFonts w:ascii="Times New Roman" w:hAnsi="Times New Roman"/>
          <w:b/>
          <w:sz w:val="24"/>
          <w:szCs w:val="24"/>
        </w:rPr>
        <w:t>Prodávající:</w:t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</w:r>
      <w:r w:rsidRPr="00F5429A">
        <w:rPr>
          <w:rFonts w:ascii="Times New Roman" w:hAnsi="Times New Roman"/>
          <w:b/>
          <w:sz w:val="24"/>
          <w:szCs w:val="24"/>
        </w:rPr>
        <w:tab/>
        <w:t>Kupující:</w:t>
      </w:r>
    </w:p>
    <w:p w14:paraId="3DC659F5" w14:textId="77777777" w:rsidR="00907EF1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FD5E3" w14:textId="2D303346" w:rsidR="00F5429A" w:rsidRDefault="00F5429A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BC7CB" w14:textId="039C758A" w:rsidR="004B681B" w:rsidRDefault="004B681B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878EB4" w14:textId="77777777" w:rsidR="002F6C95" w:rsidRDefault="002F6C95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D31BD" w14:textId="77777777" w:rsidR="00F5429A" w:rsidRPr="004B681B" w:rsidRDefault="00F5429A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75D68E" w14:textId="00546492" w:rsidR="00907EF1" w:rsidRPr="004B681B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81B">
        <w:rPr>
          <w:rFonts w:ascii="Times New Roman" w:hAnsi="Times New Roman"/>
          <w:sz w:val="24"/>
          <w:szCs w:val="24"/>
        </w:rPr>
        <w:t>.....................................................</w:t>
      </w:r>
      <w:r w:rsidRPr="004B681B">
        <w:rPr>
          <w:rFonts w:ascii="Times New Roman" w:hAnsi="Times New Roman"/>
          <w:sz w:val="24"/>
          <w:szCs w:val="24"/>
        </w:rPr>
        <w:tab/>
      </w:r>
      <w:r w:rsidRPr="004B681B">
        <w:rPr>
          <w:rFonts w:ascii="Times New Roman" w:hAnsi="Times New Roman"/>
          <w:sz w:val="24"/>
          <w:szCs w:val="24"/>
        </w:rPr>
        <w:tab/>
      </w:r>
      <w:r w:rsidRPr="004B681B">
        <w:rPr>
          <w:rFonts w:ascii="Times New Roman" w:hAnsi="Times New Roman"/>
          <w:sz w:val="24"/>
          <w:szCs w:val="24"/>
        </w:rPr>
        <w:tab/>
        <w:t>........................</w:t>
      </w:r>
      <w:r w:rsidR="00E00FB9">
        <w:rPr>
          <w:rFonts w:ascii="Times New Roman" w:hAnsi="Times New Roman"/>
          <w:sz w:val="24"/>
          <w:szCs w:val="24"/>
        </w:rPr>
        <w:t>.......</w:t>
      </w:r>
      <w:r w:rsidRPr="004B681B">
        <w:rPr>
          <w:rFonts w:ascii="Times New Roman" w:hAnsi="Times New Roman"/>
          <w:sz w:val="24"/>
          <w:szCs w:val="24"/>
        </w:rPr>
        <w:t xml:space="preserve">.................................. </w:t>
      </w:r>
    </w:p>
    <w:p w14:paraId="2CB4FB86" w14:textId="652BC8D6" w:rsidR="00907EF1" w:rsidRPr="004B681B" w:rsidRDefault="00907EF1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81B">
        <w:rPr>
          <w:rFonts w:ascii="Times New Roman" w:hAnsi="Times New Roman"/>
          <w:sz w:val="24"/>
          <w:szCs w:val="24"/>
        </w:rPr>
        <w:tab/>
      </w:r>
      <w:proofErr w:type="spellStart"/>
      <w:r w:rsidR="00497042">
        <w:rPr>
          <w:rFonts w:ascii="Times New Roman" w:hAnsi="Times New Roman"/>
          <w:sz w:val="24"/>
          <w:szCs w:val="24"/>
        </w:rPr>
        <w:t>xxx</w:t>
      </w:r>
      <w:proofErr w:type="spellEnd"/>
      <w:r w:rsidRPr="004B681B">
        <w:rPr>
          <w:rFonts w:ascii="Times New Roman" w:hAnsi="Times New Roman"/>
          <w:sz w:val="24"/>
          <w:szCs w:val="24"/>
        </w:rPr>
        <w:tab/>
      </w:r>
      <w:r w:rsidRPr="004B681B">
        <w:rPr>
          <w:rFonts w:ascii="Times New Roman" w:hAnsi="Times New Roman"/>
          <w:sz w:val="24"/>
          <w:szCs w:val="24"/>
        </w:rPr>
        <w:tab/>
      </w:r>
      <w:r w:rsidRPr="004B681B">
        <w:rPr>
          <w:rFonts w:ascii="Times New Roman" w:hAnsi="Times New Roman"/>
          <w:sz w:val="24"/>
          <w:szCs w:val="24"/>
        </w:rPr>
        <w:tab/>
      </w:r>
      <w:r w:rsidRPr="004B681B">
        <w:rPr>
          <w:rFonts w:ascii="Times New Roman" w:hAnsi="Times New Roman"/>
          <w:sz w:val="24"/>
          <w:szCs w:val="24"/>
        </w:rPr>
        <w:tab/>
      </w:r>
      <w:r w:rsidR="004B681B">
        <w:rPr>
          <w:rFonts w:ascii="Times New Roman" w:hAnsi="Times New Roman"/>
          <w:sz w:val="24"/>
          <w:szCs w:val="24"/>
        </w:rPr>
        <w:t xml:space="preserve">    </w:t>
      </w:r>
    </w:p>
    <w:p w14:paraId="081C4238" w14:textId="266D089D" w:rsidR="004332B1" w:rsidRPr="004B681B" w:rsidRDefault="0061010A" w:rsidP="00907E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681B">
        <w:rPr>
          <w:rFonts w:ascii="Times New Roman" w:hAnsi="Times New Roman"/>
          <w:sz w:val="24"/>
          <w:szCs w:val="24"/>
        </w:rPr>
        <w:t>předseda představenstva</w:t>
      </w:r>
      <w:r w:rsidR="004B681B">
        <w:rPr>
          <w:rFonts w:ascii="Times New Roman" w:hAnsi="Times New Roman"/>
          <w:sz w:val="24"/>
          <w:szCs w:val="24"/>
        </w:rPr>
        <w:t xml:space="preserve"> DHI a.s.</w:t>
      </w:r>
      <w:r w:rsidR="004B681B" w:rsidRPr="004B681B">
        <w:rPr>
          <w:rFonts w:ascii="Times New Roman" w:hAnsi="Times New Roman"/>
          <w:sz w:val="24"/>
          <w:szCs w:val="24"/>
        </w:rPr>
        <w:tab/>
      </w:r>
      <w:r w:rsidR="004B681B" w:rsidRPr="004B681B">
        <w:rPr>
          <w:rFonts w:ascii="Times New Roman" w:hAnsi="Times New Roman"/>
          <w:sz w:val="24"/>
          <w:szCs w:val="24"/>
        </w:rPr>
        <w:tab/>
      </w:r>
      <w:r w:rsidR="004B681B">
        <w:rPr>
          <w:rFonts w:ascii="Times New Roman" w:hAnsi="Times New Roman"/>
          <w:sz w:val="24"/>
          <w:szCs w:val="24"/>
        </w:rPr>
        <w:t xml:space="preserve"> </w:t>
      </w:r>
      <w:r w:rsidR="004B681B">
        <w:rPr>
          <w:rFonts w:ascii="Times New Roman" w:hAnsi="Times New Roman"/>
          <w:sz w:val="24"/>
          <w:szCs w:val="24"/>
        </w:rPr>
        <w:tab/>
        <w:t xml:space="preserve">  </w:t>
      </w:r>
      <w:r w:rsidR="00A93303">
        <w:rPr>
          <w:rFonts w:ascii="Times New Roman" w:hAnsi="Times New Roman"/>
          <w:sz w:val="24"/>
          <w:szCs w:val="24"/>
        </w:rPr>
        <w:t xml:space="preserve">     </w:t>
      </w:r>
      <w:r w:rsidR="00AE6A29">
        <w:rPr>
          <w:rFonts w:ascii="Times New Roman" w:hAnsi="Times New Roman"/>
          <w:sz w:val="24"/>
          <w:szCs w:val="24"/>
        </w:rPr>
        <w:t xml:space="preserve"> </w:t>
      </w:r>
    </w:p>
    <w:p w14:paraId="0079778E" w14:textId="77777777" w:rsidR="00CD2DAC" w:rsidRPr="004B681B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A205C" w14:textId="23B182F7" w:rsidR="00CD2DAC" w:rsidRDefault="00CD2DAC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FA10E6" w14:textId="73673938" w:rsidR="004B681B" w:rsidRDefault="004B681B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0B0850" w14:textId="744ABF59" w:rsidR="004B681B" w:rsidRDefault="004B681B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BB4D0" w14:textId="5A747696" w:rsidR="004B681B" w:rsidRDefault="004B681B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BDEF6D" w14:textId="77777777" w:rsidR="004B681B" w:rsidRPr="004B681B" w:rsidRDefault="004B681B" w:rsidP="004B681B">
      <w:pPr>
        <w:pStyle w:val="Zkladntext"/>
        <w:rPr>
          <w:rFonts w:ascii="Times New Roman" w:hAnsi="Times New Roman"/>
          <w:b w:val="0"/>
          <w:sz w:val="24"/>
        </w:rPr>
      </w:pPr>
      <w:r w:rsidRPr="004B681B">
        <w:rPr>
          <w:rFonts w:ascii="Times New Roman" w:hAnsi="Times New Roman"/>
          <w:b w:val="0"/>
          <w:sz w:val="24"/>
        </w:rPr>
        <w:t>.....................................................</w:t>
      </w:r>
    </w:p>
    <w:p w14:paraId="34622CAB" w14:textId="758FA6C8" w:rsidR="004B681B" w:rsidRDefault="004B681B" w:rsidP="004B681B">
      <w:pPr>
        <w:pStyle w:val="Zkladntext"/>
        <w:ind w:firstLine="708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</w:t>
      </w:r>
      <w:r w:rsidR="00497042">
        <w:rPr>
          <w:rFonts w:ascii="Times New Roman" w:hAnsi="Times New Roman"/>
          <w:b w:val="0"/>
          <w:sz w:val="24"/>
        </w:rPr>
        <w:t>xxx</w:t>
      </w:r>
    </w:p>
    <w:p w14:paraId="084DC8BA" w14:textId="69EC88E5" w:rsidR="004B681B" w:rsidRPr="004B681B" w:rsidRDefault="004B681B" w:rsidP="004B681B">
      <w:pPr>
        <w:pStyle w:val="Zkladntex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</w:t>
      </w:r>
      <w:r w:rsidRPr="004B681B">
        <w:rPr>
          <w:rFonts w:ascii="Times New Roman" w:hAnsi="Times New Roman"/>
          <w:b w:val="0"/>
          <w:sz w:val="24"/>
        </w:rPr>
        <w:t>člen představenstva</w:t>
      </w:r>
      <w:r>
        <w:rPr>
          <w:rFonts w:ascii="Times New Roman" w:hAnsi="Times New Roman"/>
          <w:b w:val="0"/>
          <w:sz w:val="24"/>
        </w:rPr>
        <w:t xml:space="preserve"> DHI a.s.</w:t>
      </w:r>
    </w:p>
    <w:p w14:paraId="149EE648" w14:textId="77777777" w:rsidR="004B681B" w:rsidRPr="004E6F6D" w:rsidRDefault="004B681B" w:rsidP="009D6F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B681B" w:rsidRPr="004E6F6D" w:rsidSect="00ED05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64065" w14:textId="77777777" w:rsidR="005D2E41" w:rsidRDefault="005D2E41" w:rsidP="009D6FDC">
      <w:pPr>
        <w:spacing w:after="0" w:line="240" w:lineRule="auto"/>
      </w:pPr>
      <w:r>
        <w:separator/>
      </w:r>
    </w:p>
  </w:endnote>
  <w:endnote w:type="continuationSeparator" w:id="0">
    <w:p w14:paraId="6355001C" w14:textId="77777777" w:rsidR="005D2E41" w:rsidRDefault="005D2E41" w:rsidP="009D6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2EFC4" w14:textId="700BEF2F" w:rsidR="00CD2DAC" w:rsidRPr="00F5429A" w:rsidRDefault="00F5429A" w:rsidP="009D6FDC">
    <w:pPr>
      <w:pStyle w:val="Zpa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Str.</w:t>
    </w:r>
    <w:r w:rsidR="00CD2DAC" w:rsidRPr="00F5429A">
      <w:rPr>
        <w:rFonts w:ascii="Times New Roman" w:hAnsi="Times New Roman"/>
        <w:sz w:val="24"/>
        <w:szCs w:val="24"/>
      </w:rPr>
      <w:t xml:space="preserve"> </w:t>
    </w:r>
    <w:r w:rsidR="00CD2DAC" w:rsidRPr="00F5429A">
      <w:rPr>
        <w:rFonts w:ascii="Times New Roman" w:hAnsi="Times New Roman"/>
        <w:sz w:val="24"/>
        <w:szCs w:val="24"/>
      </w:rPr>
      <w:fldChar w:fldCharType="begin"/>
    </w:r>
    <w:r w:rsidR="00CD2DAC" w:rsidRPr="00F5429A">
      <w:rPr>
        <w:rFonts w:ascii="Times New Roman" w:hAnsi="Times New Roman"/>
        <w:sz w:val="24"/>
        <w:szCs w:val="24"/>
      </w:rPr>
      <w:instrText>PAGE  \* Arabic  \* MERGEFORMAT</w:instrText>
    </w:r>
    <w:r w:rsidR="00CD2DAC" w:rsidRPr="00F5429A">
      <w:rPr>
        <w:rFonts w:ascii="Times New Roman" w:hAnsi="Times New Roman"/>
        <w:sz w:val="24"/>
        <w:szCs w:val="24"/>
      </w:rPr>
      <w:fldChar w:fldCharType="separate"/>
    </w:r>
    <w:r w:rsidR="004C49DE">
      <w:rPr>
        <w:rFonts w:ascii="Times New Roman" w:hAnsi="Times New Roman"/>
        <w:noProof/>
        <w:sz w:val="24"/>
        <w:szCs w:val="24"/>
      </w:rPr>
      <w:t>5</w:t>
    </w:r>
    <w:r w:rsidR="00CD2DAC" w:rsidRPr="00F5429A">
      <w:rPr>
        <w:rFonts w:ascii="Times New Roman" w:hAnsi="Times New Roman"/>
        <w:sz w:val="24"/>
        <w:szCs w:val="24"/>
      </w:rPr>
      <w:fldChar w:fldCharType="end"/>
    </w:r>
    <w:r w:rsidR="00CD2DAC" w:rsidRPr="00F5429A">
      <w:rPr>
        <w:rFonts w:ascii="Times New Roman" w:hAnsi="Times New Roman"/>
        <w:sz w:val="24"/>
        <w:szCs w:val="24"/>
      </w:rPr>
      <w:t xml:space="preserve"> z </w:t>
    </w:r>
    <w:r w:rsidR="003026A6" w:rsidRPr="00F5429A">
      <w:rPr>
        <w:rFonts w:ascii="Times New Roman" w:hAnsi="Times New Roman"/>
        <w:sz w:val="24"/>
        <w:szCs w:val="24"/>
      </w:rPr>
      <w:fldChar w:fldCharType="begin"/>
    </w:r>
    <w:r w:rsidR="003026A6" w:rsidRPr="00F5429A">
      <w:rPr>
        <w:rFonts w:ascii="Times New Roman" w:hAnsi="Times New Roman"/>
        <w:sz w:val="24"/>
        <w:szCs w:val="24"/>
      </w:rPr>
      <w:instrText>NUMPAGES  \* Arabic  \* MERGEFORMAT</w:instrText>
    </w:r>
    <w:r w:rsidR="003026A6" w:rsidRPr="00F5429A">
      <w:rPr>
        <w:rFonts w:ascii="Times New Roman" w:hAnsi="Times New Roman"/>
        <w:sz w:val="24"/>
        <w:szCs w:val="24"/>
      </w:rPr>
      <w:fldChar w:fldCharType="separate"/>
    </w:r>
    <w:r w:rsidR="004C49DE">
      <w:rPr>
        <w:rFonts w:ascii="Times New Roman" w:hAnsi="Times New Roman"/>
        <w:noProof/>
        <w:sz w:val="24"/>
        <w:szCs w:val="24"/>
      </w:rPr>
      <w:t>5</w:t>
    </w:r>
    <w:r w:rsidR="003026A6" w:rsidRPr="00F5429A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7B8FB" w14:textId="77777777" w:rsidR="005D2E41" w:rsidRDefault="005D2E41" w:rsidP="009D6FDC">
      <w:pPr>
        <w:spacing w:after="0" w:line="240" w:lineRule="auto"/>
      </w:pPr>
      <w:r>
        <w:separator/>
      </w:r>
    </w:p>
  </w:footnote>
  <w:footnote w:type="continuationSeparator" w:id="0">
    <w:p w14:paraId="4AD5234B" w14:textId="77777777" w:rsidR="005D2E41" w:rsidRDefault="005D2E41" w:rsidP="009D6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F620" w14:textId="2F3EA2B7" w:rsidR="00726F89" w:rsidRPr="00726F89" w:rsidRDefault="00726F89">
    <w:pPr>
      <w:pStyle w:val="Zhlav"/>
      <w:rPr>
        <w:rFonts w:ascii="Times New Roman" w:hAnsi="Times New Roman"/>
        <w:sz w:val="24"/>
        <w:szCs w:val="24"/>
      </w:rPr>
    </w:pPr>
    <w:r w:rsidRPr="00496FDA">
      <w:rPr>
        <w:rFonts w:ascii="Times New Roman" w:eastAsiaTheme="majorEastAsia" w:hAnsi="Times New Roman"/>
        <w:sz w:val="24"/>
        <w:szCs w:val="24"/>
      </w:rPr>
      <w:t>Číslo smlouvy kupujícího:</w:t>
    </w:r>
    <w:r w:rsidR="00E00FB9">
      <w:rPr>
        <w:rFonts w:ascii="Times New Roman" w:eastAsiaTheme="majorEastAsia" w:hAnsi="Times New Roman"/>
        <w:sz w:val="24"/>
        <w:szCs w:val="24"/>
      </w:rPr>
      <w:t xml:space="preserve"> SPA-2021-800-000107</w:t>
    </w:r>
    <w:r w:rsidRPr="00496FDA">
      <w:rPr>
        <w:rFonts w:ascii="Times New Roman" w:eastAsiaTheme="majorEastAsia" w:hAnsi="Times New Roman"/>
        <w:sz w:val="24"/>
        <w:szCs w:val="24"/>
      </w:rPr>
      <w:t xml:space="preserve">              </w:t>
    </w:r>
    <w:r w:rsidRPr="00496FDA">
      <w:rPr>
        <w:rFonts w:ascii="Times New Roman" w:eastAsiaTheme="majorEastAsia" w:hAnsi="Times New Roman"/>
        <w:sz w:val="24"/>
        <w:szCs w:val="24"/>
      </w:rPr>
      <w:tab/>
    </w:r>
    <w:r w:rsidRPr="00496FDA">
      <w:rPr>
        <w:rFonts w:ascii="Times New Roman" w:eastAsiaTheme="majorEastAsia" w:hAnsi="Times New Roman"/>
        <w:sz w:val="24"/>
        <w:szCs w:val="24"/>
      </w:rPr>
      <w:tab/>
      <w:t>Číslo smlouvy prodávajícího 3280</w:t>
    </w:r>
    <w:r w:rsidR="0083188B">
      <w:rPr>
        <w:rFonts w:ascii="Times New Roman" w:eastAsiaTheme="majorEastAsia" w:hAnsi="Times New Roman"/>
        <w:sz w:val="24"/>
        <w:szCs w:val="24"/>
      </w:rPr>
      <w:t>2567</w:t>
    </w:r>
    <w:r w:rsidRPr="00496FDA">
      <w:rPr>
        <w:rFonts w:ascii="Times New Roman" w:eastAsiaTheme="majorEastAsia" w:hAnsi="Times New Roman"/>
        <w:sz w:val="24"/>
        <w:szCs w:val="24"/>
      </w:rPr>
      <w:t>-01</w:t>
    </w:r>
  </w:p>
  <w:p w14:paraId="0FBFD3CC" w14:textId="77777777" w:rsidR="00726F89" w:rsidRDefault="00726F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104F"/>
    <w:multiLevelType w:val="hybridMultilevel"/>
    <w:tmpl w:val="A47E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466A2"/>
    <w:multiLevelType w:val="hybridMultilevel"/>
    <w:tmpl w:val="18C6B9D2"/>
    <w:lvl w:ilvl="0" w:tplc="2B7A68B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C57D7B"/>
    <w:multiLevelType w:val="hybridMultilevel"/>
    <w:tmpl w:val="9F48239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2678BA"/>
    <w:multiLevelType w:val="hybridMultilevel"/>
    <w:tmpl w:val="77768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18F4"/>
    <w:multiLevelType w:val="hybridMultilevel"/>
    <w:tmpl w:val="EC0AC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23597"/>
    <w:multiLevelType w:val="hybridMultilevel"/>
    <w:tmpl w:val="3D4A984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817C6A"/>
    <w:multiLevelType w:val="hybridMultilevel"/>
    <w:tmpl w:val="3490FA5C"/>
    <w:lvl w:ilvl="0" w:tplc="67A8FC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A288A"/>
    <w:multiLevelType w:val="hybridMultilevel"/>
    <w:tmpl w:val="87A423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E261EB"/>
    <w:multiLevelType w:val="hybridMultilevel"/>
    <w:tmpl w:val="94A03C9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82D30"/>
    <w:multiLevelType w:val="hybridMultilevel"/>
    <w:tmpl w:val="6234F380"/>
    <w:lvl w:ilvl="0" w:tplc="815629C2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48C1416"/>
    <w:multiLevelType w:val="hybridMultilevel"/>
    <w:tmpl w:val="6AA265A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942326"/>
    <w:multiLevelType w:val="hybridMultilevel"/>
    <w:tmpl w:val="7E2CEDF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4B2408"/>
    <w:multiLevelType w:val="hybridMultilevel"/>
    <w:tmpl w:val="995A81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C863893"/>
    <w:multiLevelType w:val="hybridMultilevel"/>
    <w:tmpl w:val="4C40AE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B0080"/>
    <w:multiLevelType w:val="hybridMultilevel"/>
    <w:tmpl w:val="D99E3048"/>
    <w:lvl w:ilvl="0" w:tplc="88AA6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7D2"/>
    <w:multiLevelType w:val="hybridMultilevel"/>
    <w:tmpl w:val="401279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CC1AF0"/>
    <w:multiLevelType w:val="hybridMultilevel"/>
    <w:tmpl w:val="E74CEA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E410DA"/>
    <w:multiLevelType w:val="hybridMultilevel"/>
    <w:tmpl w:val="ABD0DBC6"/>
    <w:lvl w:ilvl="0" w:tplc="085E83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0"/>
  </w:num>
  <w:num w:numId="5">
    <w:abstractNumId w:val="1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6"/>
  </w:num>
  <w:num w:numId="12">
    <w:abstractNumId w:val="14"/>
  </w:num>
  <w:num w:numId="13">
    <w:abstractNumId w:val="8"/>
  </w:num>
  <w:num w:numId="14">
    <w:abstractNumId w:val="13"/>
  </w:num>
  <w:num w:numId="15">
    <w:abstractNumId w:val="5"/>
  </w:num>
  <w:num w:numId="16">
    <w:abstractNumId w:val="17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DC"/>
    <w:rsid w:val="00012A5D"/>
    <w:rsid w:val="000255DC"/>
    <w:rsid w:val="000707A7"/>
    <w:rsid w:val="00082424"/>
    <w:rsid w:val="000831E7"/>
    <w:rsid w:val="000878E8"/>
    <w:rsid w:val="000A3604"/>
    <w:rsid w:val="000B037E"/>
    <w:rsid w:val="000D571C"/>
    <w:rsid w:val="000D7091"/>
    <w:rsid w:val="000D710B"/>
    <w:rsid w:val="00104E96"/>
    <w:rsid w:val="00142B97"/>
    <w:rsid w:val="00143821"/>
    <w:rsid w:val="00160D54"/>
    <w:rsid w:val="00165E3B"/>
    <w:rsid w:val="001866B8"/>
    <w:rsid w:val="00192C1C"/>
    <w:rsid w:val="0019735B"/>
    <w:rsid w:val="001B5753"/>
    <w:rsid w:val="001D7F5C"/>
    <w:rsid w:val="001F01D4"/>
    <w:rsid w:val="00222746"/>
    <w:rsid w:val="00231BED"/>
    <w:rsid w:val="0029307D"/>
    <w:rsid w:val="002D29E1"/>
    <w:rsid w:val="002D74D1"/>
    <w:rsid w:val="002E492B"/>
    <w:rsid w:val="002F6C95"/>
    <w:rsid w:val="003026A6"/>
    <w:rsid w:val="0030682D"/>
    <w:rsid w:val="00330218"/>
    <w:rsid w:val="00333E0C"/>
    <w:rsid w:val="00360CB7"/>
    <w:rsid w:val="00380523"/>
    <w:rsid w:val="00380EA3"/>
    <w:rsid w:val="003877DE"/>
    <w:rsid w:val="003B41F1"/>
    <w:rsid w:val="003D1796"/>
    <w:rsid w:val="00404562"/>
    <w:rsid w:val="004332B1"/>
    <w:rsid w:val="00435882"/>
    <w:rsid w:val="00435C43"/>
    <w:rsid w:val="004544B1"/>
    <w:rsid w:val="00464AFA"/>
    <w:rsid w:val="00484118"/>
    <w:rsid w:val="00496FDA"/>
    <w:rsid w:val="00497042"/>
    <w:rsid w:val="004B681B"/>
    <w:rsid w:val="004C234F"/>
    <w:rsid w:val="004C49DE"/>
    <w:rsid w:val="004E6F6D"/>
    <w:rsid w:val="00533B61"/>
    <w:rsid w:val="00536E77"/>
    <w:rsid w:val="00541917"/>
    <w:rsid w:val="00555546"/>
    <w:rsid w:val="00572237"/>
    <w:rsid w:val="00573E84"/>
    <w:rsid w:val="00585308"/>
    <w:rsid w:val="00595A74"/>
    <w:rsid w:val="00596382"/>
    <w:rsid w:val="005D10E2"/>
    <w:rsid w:val="005D2E41"/>
    <w:rsid w:val="005D4A50"/>
    <w:rsid w:val="005E441D"/>
    <w:rsid w:val="005F1A5B"/>
    <w:rsid w:val="005F7DF7"/>
    <w:rsid w:val="00601BD3"/>
    <w:rsid w:val="0061010A"/>
    <w:rsid w:val="00613EC0"/>
    <w:rsid w:val="00634663"/>
    <w:rsid w:val="0064578B"/>
    <w:rsid w:val="00693ED3"/>
    <w:rsid w:val="006A0D79"/>
    <w:rsid w:val="006C32E5"/>
    <w:rsid w:val="006E01C0"/>
    <w:rsid w:val="006F2BEA"/>
    <w:rsid w:val="006F390B"/>
    <w:rsid w:val="00712963"/>
    <w:rsid w:val="0072278E"/>
    <w:rsid w:val="00726F89"/>
    <w:rsid w:val="00743D17"/>
    <w:rsid w:val="0077523C"/>
    <w:rsid w:val="007A1D0D"/>
    <w:rsid w:val="007A43F4"/>
    <w:rsid w:val="007A4517"/>
    <w:rsid w:val="007B7C8D"/>
    <w:rsid w:val="00803B49"/>
    <w:rsid w:val="00822E9E"/>
    <w:rsid w:val="0083188B"/>
    <w:rsid w:val="008364EC"/>
    <w:rsid w:val="008549E6"/>
    <w:rsid w:val="00871F28"/>
    <w:rsid w:val="00880A0A"/>
    <w:rsid w:val="00881770"/>
    <w:rsid w:val="00887C9A"/>
    <w:rsid w:val="008D6D88"/>
    <w:rsid w:val="00906DB8"/>
    <w:rsid w:val="00907EF1"/>
    <w:rsid w:val="00914BE4"/>
    <w:rsid w:val="00924CE8"/>
    <w:rsid w:val="00950E5D"/>
    <w:rsid w:val="00976E34"/>
    <w:rsid w:val="00983D90"/>
    <w:rsid w:val="009A2B33"/>
    <w:rsid w:val="009A360F"/>
    <w:rsid w:val="009C1759"/>
    <w:rsid w:val="009C3052"/>
    <w:rsid w:val="009C3BB4"/>
    <w:rsid w:val="009D68FA"/>
    <w:rsid w:val="009D6FDC"/>
    <w:rsid w:val="00A12380"/>
    <w:rsid w:val="00A13564"/>
    <w:rsid w:val="00A55770"/>
    <w:rsid w:val="00A56367"/>
    <w:rsid w:val="00A64279"/>
    <w:rsid w:val="00A830FF"/>
    <w:rsid w:val="00A93303"/>
    <w:rsid w:val="00A950A5"/>
    <w:rsid w:val="00AA5622"/>
    <w:rsid w:val="00AB02D4"/>
    <w:rsid w:val="00AD1DDC"/>
    <w:rsid w:val="00AE21EF"/>
    <w:rsid w:val="00AE6A29"/>
    <w:rsid w:val="00AF4A47"/>
    <w:rsid w:val="00AF7105"/>
    <w:rsid w:val="00B02A68"/>
    <w:rsid w:val="00B22B1B"/>
    <w:rsid w:val="00B2359D"/>
    <w:rsid w:val="00B26C2D"/>
    <w:rsid w:val="00B32197"/>
    <w:rsid w:val="00B44973"/>
    <w:rsid w:val="00B62EB1"/>
    <w:rsid w:val="00B86826"/>
    <w:rsid w:val="00BF4D0E"/>
    <w:rsid w:val="00C04B21"/>
    <w:rsid w:val="00C11340"/>
    <w:rsid w:val="00C27267"/>
    <w:rsid w:val="00C30A7D"/>
    <w:rsid w:val="00C65919"/>
    <w:rsid w:val="00C778D6"/>
    <w:rsid w:val="00CB01E9"/>
    <w:rsid w:val="00CD2DAC"/>
    <w:rsid w:val="00CE72BF"/>
    <w:rsid w:val="00D05748"/>
    <w:rsid w:val="00D05C8C"/>
    <w:rsid w:val="00D22587"/>
    <w:rsid w:val="00D23B61"/>
    <w:rsid w:val="00D646B9"/>
    <w:rsid w:val="00D73177"/>
    <w:rsid w:val="00D842DE"/>
    <w:rsid w:val="00DB5ED8"/>
    <w:rsid w:val="00DD3CD8"/>
    <w:rsid w:val="00DD4A95"/>
    <w:rsid w:val="00E00FB9"/>
    <w:rsid w:val="00E02611"/>
    <w:rsid w:val="00E10EFF"/>
    <w:rsid w:val="00E2782C"/>
    <w:rsid w:val="00E27A90"/>
    <w:rsid w:val="00E623B4"/>
    <w:rsid w:val="00E84D50"/>
    <w:rsid w:val="00E86005"/>
    <w:rsid w:val="00E86355"/>
    <w:rsid w:val="00E95B2A"/>
    <w:rsid w:val="00EA5A8D"/>
    <w:rsid w:val="00EA5FCA"/>
    <w:rsid w:val="00EB2648"/>
    <w:rsid w:val="00EB2BCF"/>
    <w:rsid w:val="00EC2FFA"/>
    <w:rsid w:val="00EC46E4"/>
    <w:rsid w:val="00ED05F9"/>
    <w:rsid w:val="00F4258D"/>
    <w:rsid w:val="00F5429A"/>
    <w:rsid w:val="00F55FAA"/>
    <w:rsid w:val="00F600A0"/>
    <w:rsid w:val="00F82FCB"/>
    <w:rsid w:val="00FA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9D67DF"/>
  <w15:docId w15:val="{FE3C4DF0-B328-4ED7-9D90-637CAE39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5F9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9D6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uiPriority w:val="99"/>
    <w:rsid w:val="009D6FDC"/>
  </w:style>
  <w:style w:type="character" w:styleId="Hypertextovodkaz">
    <w:name w:val="Hyperlink"/>
    <w:uiPriority w:val="99"/>
    <w:semiHidden/>
    <w:rsid w:val="009D6FDC"/>
    <w:rPr>
      <w:rFonts w:cs="Times New Roman"/>
      <w:color w:val="0000FF"/>
      <w:u w:val="single"/>
    </w:rPr>
  </w:style>
  <w:style w:type="paragraph" w:customStyle="1" w:styleId="normln1">
    <w:name w:val="normln1"/>
    <w:basedOn w:val="Normln"/>
    <w:uiPriority w:val="99"/>
    <w:rsid w:val="009D6F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9D6F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D6FDC"/>
  </w:style>
  <w:style w:type="paragraph" w:styleId="Zpat">
    <w:name w:val="footer"/>
    <w:basedOn w:val="Normln"/>
    <w:link w:val="ZpatChar"/>
    <w:uiPriority w:val="99"/>
    <w:rsid w:val="009D6F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9D6FDC"/>
  </w:style>
  <w:style w:type="character" w:styleId="Odkaznakoment">
    <w:name w:val="annotation reference"/>
    <w:semiHidden/>
    <w:rsid w:val="00B2359D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B2359D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locked/>
    <w:rsid w:val="00B2359D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2359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B2359D"/>
    <w:rPr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B2359D"/>
    <w:pPr>
      <w:spacing w:after="0" w:line="240" w:lineRule="auto"/>
    </w:pPr>
    <w:rPr>
      <w:rFonts w:ascii="Segoe UI" w:hAnsi="Segoe UI"/>
      <w:sz w:val="18"/>
      <w:szCs w:val="18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B2359D"/>
    <w:rPr>
      <w:rFonts w:ascii="Segoe UI" w:hAnsi="Segoe UI"/>
      <w:sz w:val="18"/>
    </w:rPr>
  </w:style>
  <w:style w:type="paragraph" w:styleId="Odstavecseseznamem">
    <w:name w:val="List Paragraph"/>
    <w:basedOn w:val="Normln"/>
    <w:uiPriority w:val="34"/>
    <w:qFormat/>
    <w:rsid w:val="00634663"/>
    <w:pPr>
      <w:ind w:left="720"/>
      <w:contextualSpacing/>
    </w:pPr>
  </w:style>
  <w:style w:type="paragraph" w:styleId="Revize">
    <w:name w:val="Revision"/>
    <w:hidden/>
    <w:uiPriority w:val="99"/>
    <w:semiHidden/>
    <w:rsid w:val="00907EF1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1010A"/>
    <w:pPr>
      <w:spacing w:after="0" w:line="240" w:lineRule="auto"/>
    </w:pPr>
    <w:rPr>
      <w:rFonts w:ascii="Arial" w:eastAsia="Times New Roman" w:hAnsi="Arial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1010A"/>
    <w:rPr>
      <w:rFonts w:ascii="Arial" w:eastAsia="Times New Roman" w:hAnsi="Arial"/>
      <w:b/>
      <w:bCs/>
      <w:sz w:val="28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00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5080-E459-440A-ADD1-32A3C792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1279</Words>
  <Characters>7379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Rihova</dc:creator>
  <cp:keywords/>
  <dc:description/>
  <cp:lastModifiedBy>Helclová Barbara</cp:lastModifiedBy>
  <cp:revision>3</cp:revision>
  <cp:lastPrinted>2021-04-30T11:55:00Z</cp:lastPrinted>
  <dcterms:created xsi:type="dcterms:W3CDTF">2021-05-26T12:17:00Z</dcterms:created>
  <dcterms:modified xsi:type="dcterms:W3CDTF">2021-05-26T12:23:00Z</dcterms:modified>
</cp:coreProperties>
</file>