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Default="00F868DE" w:rsidP="00340EF6">
      <w:pPr>
        <w:pStyle w:val="Nadpis1"/>
        <w:spacing w:before="0"/>
        <w:rPr>
          <w:szCs w:val="24"/>
        </w:rPr>
      </w:pPr>
      <w:r>
        <w:rPr>
          <w:szCs w:val="24"/>
        </w:rPr>
        <w:t>Kupní smlouva</w:t>
      </w:r>
    </w:p>
    <w:p w:rsidR="00F868DE" w:rsidRDefault="00F868DE" w:rsidP="00340EF6">
      <w:pPr>
        <w:pStyle w:val="Zkladntext"/>
        <w:spacing w:before="0"/>
        <w:jc w:val="center"/>
        <w:rPr>
          <w:szCs w:val="24"/>
        </w:rPr>
      </w:pPr>
      <w:r>
        <w:rPr>
          <w:szCs w:val="24"/>
        </w:rPr>
        <w:t xml:space="preserve">uzavřená ve smyslu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>
          <w:rPr>
            <w:szCs w:val="24"/>
          </w:rPr>
          <w:t>2079 a</w:t>
        </w:r>
      </w:smartTag>
      <w:r>
        <w:rPr>
          <w:szCs w:val="24"/>
        </w:rPr>
        <w:t xml:space="preserve"> násl. </w:t>
      </w:r>
    </w:p>
    <w:p w:rsidR="00F868DE" w:rsidRDefault="00F868DE" w:rsidP="00340EF6">
      <w:pPr>
        <w:pStyle w:val="Zkladntext"/>
        <w:spacing w:before="0"/>
        <w:jc w:val="center"/>
        <w:rPr>
          <w:szCs w:val="24"/>
        </w:rPr>
      </w:pPr>
      <w:r>
        <w:rPr>
          <w:szCs w:val="24"/>
        </w:rPr>
        <w:t>zák. č. 89/2012 Sb., občanský zákoník, v platném znění,</w:t>
      </w:r>
    </w:p>
    <w:p w:rsidR="00F868DE" w:rsidRDefault="00F868DE" w:rsidP="00340EF6">
      <w:pPr>
        <w:pStyle w:val="Zkladntext"/>
        <w:spacing w:before="0"/>
        <w:jc w:val="center"/>
        <w:rPr>
          <w:szCs w:val="24"/>
        </w:rPr>
      </w:pPr>
    </w:p>
    <w:p w:rsidR="00F868DE" w:rsidRDefault="00F868DE" w:rsidP="00340EF6">
      <w:r>
        <w:t>Níže uvedené smluvní strany, a to</w:t>
      </w:r>
    </w:p>
    <w:p w:rsidR="00F868DE" w:rsidRDefault="00F868DE" w:rsidP="00340EF6">
      <w:pPr>
        <w:pStyle w:val="Zkladntext"/>
        <w:spacing w:before="0"/>
        <w:jc w:val="center"/>
        <w:rPr>
          <w:szCs w:val="24"/>
        </w:rPr>
      </w:pPr>
    </w:p>
    <w:p w:rsidR="00F868DE" w:rsidRDefault="00F868DE" w:rsidP="00340EF6">
      <w:pPr>
        <w:pStyle w:val="Zkladntext"/>
        <w:spacing w:before="0"/>
        <w:jc w:val="left"/>
        <w:rPr>
          <w:szCs w:val="24"/>
        </w:rPr>
      </w:pPr>
      <w:r>
        <w:rPr>
          <w:b/>
          <w:szCs w:val="24"/>
        </w:rPr>
        <w:t>statutární město Frýdek-Místek,</w:t>
      </w:r>
      <w:r>
        <w:rPr>
          <w:szCs w:val="24"/>
        </w:rPr>
        <w:t xml:space="preserve"> se sídlem Frýdek-Místek, Radniční 1148, zastoupené primátorem města Mgr. Michalem </w:t>
      </w:r>
      <w:proofErr w:type="spellStart"/>
      <w:r>
        <w:rPr>
          <w:szCs w:val="24"/>
        </w:rPr>
        <w:t>Pobuckým</w:t>
      </w:r>
      <w:proofErr w:type="spellEnd"/>
      <w:r>
        <w:rPr>
          <w:szCs w:val="24"/>
        </w:rPr>
        <w:t>, DiS., IČ: 00296643, DIČ: CZ00296643</w:t>
      </w:r>
    </w:p>
    <w:p w:rsidR="00F868DE" w:rsidRDefault="00F868DE" w:rsidP="00340EF6">
      <w:pPr>
        <w:jc w:val="both"/>
        <w:rPr>
          <w:szCs w:val="24"/>
        </w:rPr>
      </w:pPr>
      <w:r>
        <w:rPr>
          <w:szCs w:val="24"/>
        </w:rPr>
        <w:t xml:space="preserve"> (</w:t>
      </w:r>
      <w:r>
        <w:rPr>
          <w:i/>
          <w:szCs w:val="24"/>
        </w:rPr>
        <w:t>jako prodávající</w:t>
      </w:r>
      <w:r>
        <w:rPr>
          <w:szCs w:val="24"/>
        </w:rPr>
        <w:t>)</w:t>
      </w:r>
    </w:p>
    <w:p w:rsidR="00F868DE" w:rsidRDefault="00F868DE" w:rsidP="00340EF6">
      <w:pPr>
        <w:jc w:val="both"/>
        <w:rPr>
          <w:szCs w:val="24"/>
        </w:rPr>
      </w:pPr>
    </w:p>
    <w:p w:rsidR="00F868DE" w:rsidRDefault="00F868DE" w:rsidP="00340EF6">
      <w:pPr>
        <w:jc w:val="both"/>
        <w:rPr>
          <w:szCs w:val="24"/>
        </w:rPr>
      </w:pPr>
      <w:r>
        <w:rPr>
          <w:szCs w:val="24"/>
        </w:rPr>
        <w:t>a</w:t>
      </w:r>
    </w:p>
    <w:p w:rsidR="00F868DE" w:rsidRDefault="00F868DE" w:rsidP="00340EF6">
      <w:pPr>
        <w:jc w:val="both"/>
        <w:rPr>
          <w:szCs w:val="24"/>
        </w:rPr>
      </w:pPr>
    </w:p>
    <w:p w:rsidR="00F868DE" w:rsidRDefault="0088575B" w:rsidP="00340EF6">
      <w:pPr>
        <w:jc w:val="both"/>
        <w:rPr>
          <w:szCs w:val="24"/>
        </w:rPr>
      </w:pPr>
      <w:r>
        <w:rPr>
          <w:b/>
          <w:szCs w:val="24"/>
        </w:rPr>
        <w:t>Milan Zbořil</w:t>
      </w:r>
      <w:r w:rsidR="00B25C76">
        <w:rPr>
          <w:szCs w:val="24"/>
        </w:rPr>
        <w:t xml:space="preserve">, </w:t>
      </w:r>
      <w:proofErr w:type="spellStart"/>
      <w:proofErr w:type="gramStart"/>
      <w:r w:rsidR="00B25C76">
        <w:rPr>
          <w:szCs w:val="24"/>
        </w:rPr>
        <w:t>r.č</w:t>
      </w:r>
      <w:proofErr w:type="spellEnd"/>
      <w:r w:rsidR="00B25C76">
        <w:rPr>
          <w:szCs w:val="24"/>
        </w:rPr>
        <w:t>.</w:t>
      </w:r>
      <w:proofErr w:type="gramEnd"/>
      <w:r w:rsidR="00B25C76">
        <w:rPr>
          <w:szCs w:val="24"/>
        </w:rPr>
        <w:t xml:space="preserve"> </w:t>
      </w:r>
      <w:proofErr w:type="spellStart"/>
      <w:r w:rsidR="00B25C76" w:rsidRPr="00B25C76">
        <w:rPr>
          <w:szCs w:val="24"/>
          <w:highlight w:val="black"/>
        </w:rPr>
        <w:t>xxxxxxxxxxxx</w:t>
      </w:r>
      <w:proofErr w:type="spellEnd"/>
      <w:r w:rsidR="00F868DE">
        <w:rPr>
          <w:szCs w:val="24"/>
        </w:rPr>
        <w:t>, byt</w:t>
      </w:r>
      <w:r w:rsidR="00D515CE">
        <w:rPr>
          <w:szCs w:val="24"/>
        </w:rPr>
        <w:t xml:space="preserve">em </w:t>
      </w:r>
      <w:proofErr w:type="spellStart"/>
      <w:r w:rsidR="00B25C76" w:rsidRPr="00B25C76">
        <w:rPr>
          <w:szCs w:val="24"/>
          <w:highlight w:val="black"/>
        </w:rPr>
        <w:t>xxxxxxxxxxxxxxxxxxxxxxxxxxxxx</w:t>
      </w:r>
      <w:proofErr w:type="spellEnd"/>
    </w:p>
    <w:p w:rsidR="0088575B" w:rsidRPr="0088575B" w:rsidRDefault="0088575B" w:rsidP="00340EF6">
      <w:pPr>
        <w:jc w:val="both"/>
        <w:rPr>
          <w:szCs w:val="24"/>
        </w:rPr>
      </w:pPr>
      <w:r>
        <w:rPr>
          <w:b/>
          <w:szCs w:val="24"/>
        </w:rPr>
        <w:t xml:space="preserve">Jana Zbořilová, </w:t>
      </w:r>
      <w:proofErr w:type="spellStart"/>
      <w:proofErr w:type="gramStart"/>
      <w:r w:rsidR="00B25C76">
        <w:rPr>
          <w:szCs w:val="24"/>
        </w:rPr>
        <w:t>r.č</w:t>
      </w:r>
      <w:proofErr w:type="spellEnd"/>
      <w:r w:rsidR="00B25C76" w:rsidRPr="00B25C76">
        <w:rPr>
          <w:szCs w:val="24"/>
          <w:highlight w:val="black"/>
        </w:rPr>
        <w:t>.</w:t>
      </w:r>
      <w:proofErr w:type="gramEnd"/>
      <w:r w:rsidR="00B25C76" w:rsidRPr="00B25C76">
        <w:rPr>
          <w:szCs w:val="24"/>
          <w:highlight w:val="black"/>
        </w:rPr>
        <w:t xml:space="preserve"> </w:t>
      </w:r>
      <w:proofErr w:type="spellStart"/>
      <w:r w:rsidR="00B25C76" w:rsidRPr="00B25C76">
        <w:rPr>
          <w:szCs w:val="24"/>
          <w:highlight w:val="black"/>
        </w:rPr>
        <w:t>xxxxxxxxxxxx</w:t>
      </w:r>
      <w:proofErr w:type="spellEnd"/>
      <w:r w:rsidR="00B25C76">
        <w:rPr>
          <w:szCs w:val="24"/>
        </w:rPr>
        <w:t xml:space="preserve">, bytem </w:t>
      </w:r>
      <w:proofErr w:type="spellStart"/>
      <w:r w:rsidR="00B25C76" w:rsidRPr="00B25C76">
        <w:rPr>
          <w:szCs w:val="24"/>
          <w:highlight w:val="black"/>
        </w:rPr>
        <w:t>xxxxxxxxxxxxxxxxxxxxxxxxxxxxx</w:t>
      </w:r>
      <w:proofErr w:type="spellEnd"/>
    </w:p>
    <w:p w:rsidR="00F868DE" w:rsidRDefault="00F868DE" w:rsidP="00340EF6">
      <w:pPr>
        <w:ind w:left="360" w:hanging="360"/>
        <w:jc w:val="both"/>
        <w:rPr>
          <w:i/>
          <w:szCs w:val="24"/>
        </w:rPr>
      </w:pPr>
      <w:r>
        <w:rPr>
          <w:i/>
          <w:szCs w:val="24"/>
        </w:rPr>
        <w:t xml:space="preserve"> (jako kupující)</w:t>
      </w:r>
    </w:p>
    <w:p w:rsidR="00F868DE" w:rsidRDefault="00F868DE" w:rsidP="00340EF6">
      <w:pPr>
        <w:jc w:val="both"/>
      </w:pPr>
    </w:p>
    <w:p w:rsidR="00F868DE" w:rsidRDefault="00F868DE" w:rsidP="00340EF6">
      <w:pPr>
        <w:jc w:val="both"/>
      </w:pPr>
      <w:r>
        <w:t>uzavírají níže uvedeného dne, měsíce a roku dle ustanovení § 2079 a násl. zákona č. 89/2012 Sb., občanský zákoník, v platném znění (dále jen „občanský zákoník“), tuto kupní smlouvu (dále jen „smlouva“) následujícího znění a obsahu:</w:t>
      </w:r>
    </w:p>
    <w:p w:rsidR="00F868DE" w:rsidRDefault="00F868DE" w:rsidP="00340EF6">
      <w:pPr>
        <w:jc w:val="both"/>
        <w:rPr>
          <w:i/>
          <w:szCs w:val="24"/>
        </w:rPr>
      </w:pPr>
    </w:p>
    <w:p w:rsidR="00F868DE" w:rsidRDefault="00F868DE" w:rsidP="00340EF6">
      <w:pPr>
        <w:jc w:val="both"/>
        <w:rPr>
          <w:i/>
          <w:szCs w:val="24"/>
        </w:rPr>
      </w:pPr>
    </w:p>
    <w:p w:rsidR="00F868DE" w:rsidRDefault="00F868DE" w:rsidP="00340EF6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F868DE" w:rsidRDefault="00F868DE" w:rsidP="00340EF6">
      <w:pPr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:rsidR="0064458B" w:rsidRDefault="0064458B" w:rsidP="00340EF6">
      <w:pPr>
        <w:jc w:val="center"/>
        <w:rPr>
          <w:b/>
          <w:szCs w:val="24"/>
        </w:rPr>
      </w:pPr>
    </w:p>
    <w:p w:rsidR="00F868DE" w:rsidRDefault="00F868DE" w:rsidP="00340EF6">
      <w:pPr>
        <w:pStyle w:val="Zkladntext"/>
        <w:numPr>
          <w:ilvl w:val="0"/>
          <w:numId w:val="1"/>
        </w:numPr>
        <w:spacing w:before="0"/>
        <w:ind w:left="426" w:hanging="426"/>
        <w:rPr>
          <w:szCs w:val="24"/>
        </w:rPr>
      </w:pPr>
      <w:r>
        <w:rPr>
          <w:szCs w:val="24"/>
        </w:rPr>
        <w:t>Prodávají</w:t>
      </w:r>
      <w:r w:rsidR="0088575B">
        <w:rPr>
          <w:szCs w:val="24"/>
        </w:rPr>
        <w:t>cí prohlašuje</w:t>
      </w:r>
      <w:r>
        <w:rPr>
          <w:szCs w:val="24"/>
        </w:rPr>
        <w:t>, že je podílovým spoluvlastníkem nemovité věci s ideálním podílem</w:t>
      </w:r>
      <w:r w:rsidR="0088575B">
        <w:rPr>
          <w:szCs w:val="24"/>
        </w:rPr>
        <w:t xml:space="preserve"> ve výši 246</w:t>
      </w:r>
      <w:r w:rsidR="0078452D">
        <w:rPr>
          <w:szCs w:val="24"/>
        </w:rPr>
        <w:t>/1000</w:t>
      </w:r>
      <w:r w:rsidR="002E6416">
        <w:rPr>
          <w:szCs w:val="24"/>
        </w:rPr>
        <w:t xml:space="preserve"> vzhledem k nemovité věci</w:t>
      </w:r>
      <w:r w:rsidR="0088575B">
        <w:rPr>
          <w:szCs w:val="24"/>
        </w:rPr>
        <w:t xml:space="preserve"> - pozemku </w:t>
      </w:r>
      <w:proofErr w:type="spellStart"/>
      <w:proofErr w:type="gramStart"/>
      <w:r w:rsidR="0088575B">
        <w:rPr>
          <w:szCs w:val="24"/>
        </w:rPr>
        <w:t>p.č</w:t>
      </w:r>
      <w:proofErr w:type="spellEnd"/>
      <w:r w:rsidR="0088575B">
        <w:rPr>
          <w:szCs w:val="24"/>
        </w:rPr>
        <w:t>.</w:t>
      </w:r>
      <w:proofErr w:type="gramEnd"/>
      <w:r w:rsidR="0088575B">
        <w:rPr>
          <w:szCs w:val="24"/>
        </w:rPr>
        <w:t xml:space="preserve"> 4313/1</w:t>
      </w:r>
      <w:r>
        <w:rPr>
          <w:szCs w:val="24"/>
        </w:rPr>
        <w:t xml:space="preserve"> zastavě</w:t>
      </w:r>
      <w:r w:rsidR="0088575B">
        <w:rPr>
          <w:szCs w:val="24"/>
        </w:rPr>
        <w:t>ná plocha a nádvoří o výměře 284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>2</w:t>
      </w:r>
      <w:r w:rsidR="0088575B">
        <w:rPr>
          <w:szCs w:val="24"/>
        </w:rPr>
        <w:t xml:space="preserve">, </w:t>
      </w:r>
      <w:proofErr w:type="spellStart"/>
      <w:r w:rsidR="0088575B">
        <w:rPr>
          <w:szCs w:val="24"/>
        </w:rPr>
        <w:t>k.ú</w:t>
      </w:r>
      <w:proofErr w:type="spellEnd"/>
      <w:r w:rsidR="0088575B">
        <w:rPr>
          <w:szCs w:val="24"/>
        </w:rPr>
        <w:t>. Lískovec u Frýdku-Místku</w:t>
      </w:r>
      <w:r>
        <w:rPr>
          <w:szCs w:val="24"/>
        </w:rPr>
        <w:t>, obec Frýdek-Místek, zapsaného v katastru nemovitostí na listu</w:t>
      </w:r>
      <w:r w:rsidR="0078452D">
        <w:rPr>
          <w:szCs w:val="24"/>
        </w:rPr>
        <w:t xml:space="preserve"> vlastnictví č. </w:t>
      </w:r>
      <w:r w:rsidR="0088575B">
        <w:rPr>
          <w:szCs w:val="24"/>
        </w:rPr>
        <w:t>770</w:t>
      </w:r>
      <w:r>
        <w:rPr>
          <w:szCs w:val="24"/>
        </w:rPr>
        <w:t xml:space="preserve"> u Katastrálního úřadu pro Moravskoslezský kraj, katastrální pracoviště Frýdek-Místek</w:t>
      </w:r>
      <w:r w:rsidR="00E906CD">
        <w:rPr>
          <w:szCs w:val="24"/>
        </w:rPr>
        <w:t>.</w:t>
      </w:r>
    </w:p>
    <w:p w:rsidR="00340EF6" w:rsidRDefault="00340EF6" w:rsidP="00340EF6">
      <w:pPr>
        <w:pStyle w:val="Zkladntext"/>
        <w:spacing w:before="0"/>
        <w:ind w:left="426"/>
        <w:rPr>
          <w:szCs w:val="24"/>
        </w:rPr>
      </w:pPr>
    </w:p>
    <w:p w:rsidR="00F868DE" w:rsidRDefault="0088575B" w:rsidP="00340EF6">
      <w:pPr>
        <w:pStyle w:val="Zkladntext"/>
        <w:numPr>
          <w:ilvl w:val="0"/>
          <w:numId w:val="1"/>
        </w:numPr>
        <w:spacing w:before="0"/>
        <w:ind w:left="426" w:hanging="426"/>
        <w:rPr>
          <w:szCs w:val="24"/>
        </w:rPr>
      </w:pPr>
      <w:r>
        <w:rPr>
          <w:szCs w:val="24"/>
        </w:rPr>
        <w:t xml:space="preserve">Na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4313/1 stojí stavba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 xml:space="preserve"> 193</w:t>
      </w:r>
      <w:r w:rsidR="00F868DE">
        <w:rPr>
          <w:szCs w:val="24"/>
        </w:rPr>
        <w:t xml:space="preserve"> bytový dům, která je zapsána v katastru nemovito</w:t>
      </w:r>
      <w:r>
        <w:rPr>
          <w:szCs w:val="24"/>
        </w:rPr>
        <w:t xml:space="preserve">stí na listu vlastnictví č. 634,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Lískovec u Frýdku-Místku</w:t>
      </w:r>
      <w:r w:rsidR="00F868DE">
        <w:rPr>
          <w:szCs w:val="24"/>
        </w:rPr>
        <w:t>, obec</w:t>
      </w:r>
      <w:r>
        <w:rPr>
          <w:szCs w:val="24"/>
        </w:rPr>
        <w:t xml:space="preserve"> Frýdek-Místek, kdy kupující jsou podílovými spoluvlastníky jednotky č. 193/8</w:t>
      </w:r>
      <w:r w:rsidR="00750D30">
        <w:rPr>
          <w:szCs w:val="24"/>
        </w:rPr>
        <w:t xml:space="preserve"> (byt), umístěné v této</w:t>
      </w:r>
      <w:r>
        <w:rPr>
          <w:szCs w:val="24"/>
        </w:rPr>
        <w:t xml:space="preserve"> budově, kdy každý z kupujících vlastní spoluvlastnický podíl ve výši 123/2000 na společných částech budovy</w:t>
      </w:r>
      <w:r w:rsidR="00750D30">
        <w:rPr>
          <w:szCs w:val="24"/>
        </w:rPr>
        <w:t>.</w:t>
      </w:r>
    </w:p>
    <w:p w:rsidR="00F868DE" w:rsidRDefault="00F868DE" w:rsidP="00340EF6">
      <w:pPr>
        <w:pStyle w:val="Odstavecseseznamem"/>
        <w:ind w:left="425"/>
        <w:jc w:val="both"/>
        <w:rPr>
          <w:szCs w:val="24"/>
        </w:rPr>
      </w:pPr>
    </w:p>
    <w:p w:rsidR="00F868DE" w:rsidRDefault="00F868DE" w:rsidP="00340EF6">
      <w:pPr>
        <w:pStyle w:val="Zkladntext"/>
        <w:numPr>
          <w:ilvl w:val="0"/>
          <w:numId w:val="1"/>
        </w:numPr>
        <w:spacing w:before="0"/>
        <w:ind w:left="426" w:hanging="426"/>
        <w:rPr>
          <w:szCs w:val="24"/>
        </w:rPr>
      </w:pPr>
      <w:r>
        <w:rPr>
          <w:szCs w:val="24"/>
        </w:rPr>
        <w:t>Dle ustanovení § 3055 odst. 1 občanského zákoníku se od 1</w:t>
      </w:r>
      <w:r w:rsidR="0088575B">
        <w:rPr>
          <w:szCs w:val="24"/>
        </w:rPr>
        <w:t xml:space="preserve">. 1. 2014 stavba budovy </w:t>
      </w:r>
      <w:proofErr w:type="gramStart"/>
      <w:r w:rsidR="0088575B">
        <w:rPr>
          <w:szCs w:val="24"/>
        </w:rPr>
        <w:t>č.p.</w:t>
      </w:r>
      <w:proofErr w:type="gramEnd"/>
      <w:r w:rsidR="0088575B">
        <w:rPr>
          <w:szCs w:val="24"/>
        </w:rPr>
        <w:t xml:space="preserve"> 193 na pozemku </w:t>
      </w:r>
      <w:proofErr w:type="spellStart"/>
      <w:r w:rsidR="0088575B">
        <w:rPr>
          <w:szCs w:val="24"/>
        </w:rPr>
        <w:t>p.č</w:t>
      </w:r>
      <w:proofErr w:type="spellEnd"/>
      <w:r w:rsidR="0088575B">
        <w:rPr>
          <w:szCs w:val="24"/>
        </w:rPr>
        <w:t>. 4313/1</w:t>
      </w:r>
      <w:r>
        <w:rPr>
          <w:szCs w:val="24"/>
        </w:rPr>
        <w:t xml:space="preserve"> nesta</w:t>
      </w:r>
      <w:r w:rsidR="0088575B">
        <w:rPr>
          <w:szCs w:val="24"/>
        </w:rPr>
        <w:t xml:space="preserve">la součástí pozemku </w:t>
      </w:r>
      <w:proofErr w:type="spellStart"/>
      <w:r w:rsidR="0088575B">
        <w:rPr>
          <w:szCs w:val="24"/>
        </w:rPr>
        <w:t>p.č</w:t>
      </w:r>
      <w:proofErr w:type="spellEnd"/>
      <w:r w:rsidR="0088575B">
        <w:rPr>
          <w:szCs w:val="24"/>
        </w:rPr>
        <w:t xml:space="preserve">. 4313/1, </w:t>
      </w:r>
      <w:proofErr w:type="spellStart"/>
      <w:r w:rsidR="0088575B">
        <w:rPr>
          <w:szCs w:val="24"/>
        </w:rPr>
        <w:t>k.ú</w:t>
      </w:r>
      <w:proofErr w:type="spellEnd"/>
      <w:r w:rsidR="0088575B">
        <w:rPr>
          <w:szCs w:val="24"/>
        </w:rPr>
        <w:t>. Lískovec u Frýdku-Místku</w:t>
      </w:r>
      <w:r>
        <w:rPr>
          <w:szCs w:val="24"/>
        </w:rPr>
        <w:t>, obec Frýdek-Místek. Dle ustanovení § 3056 odst. 1 občanského zákoníku vlastník pozemku, na němž je zřízená stavba, která není podle dosavadních předpisů součástí pozemku a nestala se součástí pozemku ke dni nabytí účinnosti tohoto zákona, má ke stavbě předkupní právo a vlastník stavby má předkupní právo k pozemku.</w:t>
      </w:r>
    </w:p>
    <w:p w:rsidR="00F868DE" w:rsidRDefault="00F868DE" w:rsidP="00340EF6">
      <w:pPr>
        <w:jc w:val="both"/>
        <w:rPr>
          <w:szCs w:val="24"/>
        </w:rPr>
      </w:pPr>
    </w:p>
    <w:p w:rsidR="00320AFE" w:rsidRDefault="00320AFE" w:rsidP="00340EF6">
      <w:pPr>
        <w:jc w:val="both"/>
        <w:rPr>
          <w:szCs w:val="24"/>
        </w:rPr>
      </w:pPr>
    </w:p>
    <w:p w:rsidR="00F868DE" w:rsidRDefault="00F868DE" w:rsidP="00340EF6">
      <w:pPr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FD1FD0" w:rsidRDefault="00F868DE" w:rsidP="00320AFE">
      <w:pPr>
        <w:jc w:val="center"/>
        <w:rPr>
          <w:b/>
          <w:szCs w:val="24"/>
        </w:rPr>
      </w:pPr>
      <w:r>
        <w:rPr>
          <w:b/>
          <w:szCs w:val="24"/>
        </w:rPr>
        <w:t>Projev vůle, kupní cena</w:t>
      </w:r>
    </w:p>
    <w:p w:rsidR="0064458B" w:rsidRDefault="0064458B" w:rsidP="00320AFE">
      <w:pPr>
        <w:jc w:val="center"/>
        <w:rPr>
          <w:b/>
          <w:szCs w:val="24"/>
        </w:rPr>
      </w:pPr>
    </w:p>
    <w:p w:rsidR="00FD1FD0" w:rsidRDefault="00FD1FD0" w:rsidP="00FD1FD0">
      <w:pPr>
        <w:pStyle w:val="Zkladntext"/>
        <w:numPr>
          <w:ilvl w:val="0"/>
          <w:numId w:val="5"/>
        </w:numPr>
        <w:spacing w:before="0" w:after="120"/>
        <w:ind w:left="426" w:hanging="426"/>
        <w:rPr>
          <w:szCs w:val="24"/>
        </w:rPr>
      </w:pPr>
      <w:r>
        <w:rPr>
          <w:szCs w:val="24"/>
        </w:rPr>
        <w:t>Prodávající prodává kupujícím spoluvlastnické podíly k</w:t>
      </w:r>
      <w:r w:rsidR="00B75A51">
        <w:rPr>
          <w:szCs w:val="24"/>
        </w:rPr>
        <w:t> </w:t>
      </w:r>
      <w:r>
        <w:rPr>
          <w:szCs w:val="24"/>
        </w:rPr>
        <w:t>nemovit</w:t>
      </w:r>
      <w:r w:rsidR="00B75A51">
        <w:rPr>
          <w:szCs w:val="24"/>
        </w:rPr>
        <w:t>é věci</w:t>
      </w:r>
      <w:r>
        <w:rPr>
          <w:szCs w:val="24"/>
        </w:rPr>
        <w:t xml:space="preserve"> uvedené v čl. I odst. 1 této smlouvy, tak jak jsou specifikovány níže v tomto odstavci</w:t>
      </w:r>
      <w:r w:rsidR="00B75A51">
        <w:rPr>
          <w:szCs w:val="24"/>
        </w:rPr>
        <w:t xml:space="preserve"> se všemi součástmi a příslušenstvím, právy a povinnostmi (dále též „předmět koupě“)</w:t>
      </w:r>
      <w:r>
        <w:rPr>
          <w:szCs w:val="24"/>
        </w:rPr>
        <w:t xml:space="preserve">, za dohodnutou kupní </w:t>
      </w:r>
      <w:r>
        <w:rPr>
          <w:szCs w:val="24"/>
        </w:rPr>
        <w:lastRenderedPageBreak/>
        <w:t>cenu v celkové výši</w:t>
      </w:r>
      <w:r>
        <w:rPr>
          <w:b/>
          <w:szCs w:val="24"/>
        </w:rPr>
        <w:t xml:space="preserve"> 17.466 Kč </w:t>
      </w:r>
      <w:r>
        <w:rPr>
          <w:szCs w:val="24"/>
        </w:rPr>
        <w:t xml:space="preserve">(slovy: </w:t>
      </w:r>
      <w:proofErr w:type="spellStart"/>
      <w:r w:rsidR="000F21CB">
        <w:rPr>
          <w:szCs w:val="24"/>
        </w:rPr>
        <w:t>sedmnácttisícčtyřistašedesátšest</w:t>
      </w:r>
      <w:r>
        <w:rPr>
          <w:szCs w:val="24"/>
        </w:rPr>
        <w:t>korunčeských</w:t>
      </w:r>
      <w:proofErr w:type="spellEnd"/>
      <w:r>
        <w:rPr>
          <w:szCs w:val="24"/>
        </w:rPr>
        <w:t xml:space="preserve">) takto: </w:t>
      </w:r>
    </w:p>
    <w:p w:rsidR="00FD1FD0" w:rsidRDefault="000F21CB" w:rsidP="00FD1FD0">
      <w:pPr>
        <w:numPr>
          <w:ilvl w:val="0"/>
          <w:numId w:val="6"/>
        </w:numPr>
        <w:ind w:left="284" w:hanging="284"/>
        <w:rPr>
          <w:b/>
          <w:szCs w:val="24"/>
        </w:rPr>
      </w:pPr>
      <w:r>
        <w:rPr>
          <w:b/>
          <w:szCs w:val="24"/>
        </w:rPr>
        <w:t>Milanu Zbořilovi</w:t>
      </w:r>
    </w:p>
    <w:p w:rsidR="00FD1FD0" w:rsidRDefault="000F21CB" w:rsidP="00FD1FD0">
      <w:pPr>
        <w:tabs>
          <w:tab w:val="left" w:pos="6840"/>
        </w:tabs>
        <w:jc w:val="both"/>
        <w:rPr>
          <w:szCs w:val="24"/>
        </w:rPr>
      </w:pPr>
      <w:r>
        <w:rPr>
          <w:szCs w:val="24"/>
        </w:rPr>
        <w:t>do je</w:t>
      </w:r>
      <w:r w:rsidR="00FD1FD0">
        <w:rPr>
          <w:szCs w:val="24"/>
        </w:rPr>
        <w:t xml:space="preserve">ho výlučného vlastnictví </w:t>
      </w:r>
      <w:r>
        <w:rPr>
          <w:b/>
          <w:szCs w:val="24"/>
        </w:rPr>
        <w:t>123/2000</w:t>
      </w:r>
      <w:r w:rsidR="00FD1FD0">
        <w:rPr>
          <w:szCs w:val="24"/>
        </w:rPr>
        <w:t xml:space="preserve"> celku nemovitosti za dohodnutou kupní cenu ………….…….…………………….…………</w:t>
      </w:r>
      <w:proofErr w:type="gramStart"/>
      <w:r w:rsidR="00FD1FD0">
        <w:rPr>
          <w:szCs w:val="24"/>
        </w:rPr>
        <w:t>…...…</w:t>
      </w:r>
      <w:proofErr w:type="gramEnd"/>
      <w:r w:rsidR="00FD1FD0">
        <w:rPr>
          <w:szCs w:val="24"/>
        </w:rPr>
        <w:t xml:space="preserve">……….........................    </w:t>
      </w:r>
      <w:r>
        <w:rPr>
          <w:b/>
          <w:szCs w:val="24"/>
        </w:rPr>
        <w:t>8.733</w:t>
      </w:r>
      <w:r w:rsidR="00FD1FD0">
        <w:rPr>
          <w:b/>
          <w:szCs w:val="24"/>
        </w:rPr>
        <w:t xml:space="preserve"> Kč</w:t>
      </w:r>
    </w:p>
    <w:p w:rsidR="00FD1FD0" w:rsidRDefault="000F21CB" w:rsidP="00FD1FD0">
      <w:pPr>
        <w:pStyle w:val="Zkladntext"/>
        <w:spacing w:before="0"/>
        <w:rPr>
          <w:szCs w:val="24"/>
        </w:rPr>
      </w:pPr>
      <w:r>
        <w:rPr>
          <w:szCs w:val="24"/>
        </w:rPr>
        <w:t xml:space="preserve">(slovy: </w:t>
      </w:r>
      <w:proofErr w:type="spellStart"/>
      <w:r>
        <w:rPr>
          <w:szCs w:val="24"/>
        </w:rPr>
        <w:t>osmtisícsedmsettřicettřikorunčeských</w:t>
      </w:r>
      <w:proofErr w:type="spellEnd"/>
      <w:r>
        <w:rPr>
          <w:szCs w:val="24"/>
        </w:rPr>
        <w:t>), kter</w:t>
      </w:r>
      <w:r w:rsidR="00B75A51">
        <w:rPr>
          <w:szCs w:val="24"/>
        </w:rPr>
        <w:t>ý</w:t>
      </w:r>
      <w:r w:rsidR="00FD1FD0">
        <w:rPr>
          <w:szCs w:val="24"/>
        </w:rPr>
        <w:t xml:space="preserve"> tento spoluvlastnický podíl na nemovit</w:t>
      </w:r>
      <w:r w:rsidR="00B75A51">
        <w:rPr>
          <w:szCs w:val="24"/>
        </w:rPr>
        <w:t>é věci</w:t>
      </w:r>
      <w:r w:rsidR="00FD1FD0">
        <w:rPr>
          <w:szCs w:val="24"/>
        </w:rPr>
        <w:t xml:space="preserve"> kupuje a nabývá do svého vlastnictví,</w:t>
      </w:r>
    </w:p>
    <w:p w:rsidR="00FD1FD0" w:rsidRDefault="000F21CB" w:rsidP="00FD1FD0">
      <w:pPr>
        <w:numPr>
          <w:ilvl w:val="0"/>
          <w:numId w:val="6"/>
        </w:numPr>
        <w:ind w:left="284" w:hanging="284"/>
        <w:rPr>
          <w:b/>
          <w:szCs w:val="24"/>
        </w:rPr>
      </w:pPr>
      <w:r>
        <w:rPr>
          <w:b/>
          <w:szCs w:val="24"/>
        </w:rPr>
        <w:t>Janě Zbořilové</w:t>
      </w:r>
    </w:p>
    <w:p w:rsidR="00FD1FD0" w:rsidRDefault="000F21CB" w:rsidP="00FD1FD0">
      <w:pPr>
        <w:tabs>
          <w:tab w:val="left" w:pos="6840"/>
        </w:tabs>
        <w:jc w:val="both"/>
        <w:rPr>
          <w:szCs w:val="24"/>
        </w:rPr>
      </w:pPr>
      <w:r>
        <w:rPr>
          <w:szCs w:val="24"/>
        </w:rPr>
        <w:t>do jejího výlučného vlastnictví</w:t>
      </w:r>
      <w:r w:rsidR="00FD1FD0">
        <w:rPr>
          <w:szCs w:val="24"/>
        </w:rPr>
        <w:t xml:space="preserve"> </w:t>
      </w:r>
      <w:r>
        <w:rPr>
          <w:b/>
          <w:szCs w:val="24"/>
        </w:rPr>
        <w:t>123/2000</w:t>
      </w:r>
      <w:r w:rsidR="00FD1FD0">
        <w:rPr>
          <w:szCs w:val="24"/>
        </w:rPr>
        <w:t xml:space="preserve"> celku nemovitosti za dohodnutou kupní cenu ………….…….…………………….…………</w:t>
      </w:r>
      <w:proofErr w:type="gramStart"/>
      <w:r w:rsidR="00FD1FD0">
        <w:rPr>
          <w:szCs w:val="24"/>
        </w:rPr>
        <w:t>…...…</w:t>
      </w:r>
      <w:proofErr w:type="gramEnd"/>
      <w:r w:rsidR="00FD1FD0">
        <w:rPr>
          <w:szCs w:val="24"/>
        </w:rPr>
        <w:t xml:space="preserve">………............................ </w:t>
      </w:r>
      <w:r>
        <w:rPr>
          <w:szCs w:val="24"/>
        </w:rPr>
        <w:t xml:space="preserve"> </w:t>
      </w:r>
      <w:r>
        <w:rPr>
          <w:b/>
          <w:szCs w:val="24"/>
        </w:rPr>
        <w:t>8.733</w:t>
      </w:r>
      <w:r w:rsidR="00FD1FD0">
        <w:rPr>
          <w:b/>
          <w:szCs w:val="24"/>
        </w:rPr>
        <w:t xml:space="preserve"> Kč</w:t>
      </w:r>
    </w:p>
    <w:p w:rsidR="00FD1FD0" w:rsidRDefault="000F21CB" w:rsidP="00FD1FD0">
      <w:pPr>
        <w:pStyle w:val="Zkladntext"/>
        <w:spacing w:before="0"/>
        <w:rPr>
          <w:szCs w:val="24"/>
        </w:rPr>
      </w:pPr>
      <w:r>
        <w:rPr>
          <w:szCs w:val="24"/>
        </w:rPr>
        <w:t xml:space="preserve">(slovy: </w:t>
      </w:r>
      <w:proofErr w:type="spellStart"/>
      <w:r>
        <w:rPr>
          <w:szCs w:val="24"/>
        </w:rPr>
        <w:t>osmtisícsedmsettřicettřikorunčeských</w:t>
      </w:r>
      <w:proofErr w:type="spellEnd"/>
      <w:r>
        <w:rPr>
          <w:szCs w:val="24"/>
        </w:rPr>
        <w:t>), která</w:t>
      </w:r>
      <w:r w:rsidR="00FD1FD0">
        <w:rPr>
          <w:szCs w:val="24"/>
        </w:rPr>
        <w:t xml:space="preserve"> tento spoluvlastni</w:t>
      </w:r>
      <w:r>
        <w:rPr>
          <w:szCs w:val="24"/>
        </w:rPr>
        <w:t>cký podíl na nemovit</w:t>
      </w:r>
      <w:r w:rsidR="00B75A51">
        <w:rPr>
          <w:szCs w:val="24"/>
        </w:rPr>
        <w:t>é věci</w:t>
      </w:r>
      <w:r>
        <w:rPr>
          <w:szCs w:val="24"/>
        </w:rPr>
        <w:t xml:space="preserve"> kupuje a nabývá</w:t>
      </w:r>
      <w:r w:rsidR="00FD1FD0">
        <w:rPr>
          <w:szCs w:val="24"/>
        </w:rPr>
        <w:t xml:space="preserve"> do svého vlastnictví. </w:t>
      </w:r>
    </w:p>
    <w:p w:rsidR="00FD1FD0" w:rsidRDefault="00FD1FD0" w:rsidP="00FD1FD0">
      <w:pPr>
        <w:jc w:val="both"/>
        <w:rPr>
          <w:szCs w:val="24"/>
        </w:rPr>
      </w:pPr>
    </w:p>
    <w:p w:rsidR="00FD1FD0" w:rsidRDefault="00FD1FD0" w:rsidP="00FD1FD0">
      <w:pPr>
        <w:pStyle w:val="Zkladntext"/>
        <w:numPr>
          <w:ilvl w:val="0"/>
          <w:numId w:val="5"/>
        </w:numPr>
        <w:spacing w:before="0" w:after="120"/>
        <w:ind w:left="426" w:hanging="426"/>
        <w:rPr>
          <w:szCs w:val="24"/>
        </w:rPr>
      </w:pPr>
      <w:r>
        <w:rPr>
          <w:szCs w:val="24"/>
        </w:rPr>
        <w:t xml:space="preserve">Výše spoluvlastnických podílů převáděných na základě této smlouvy odpovídá výši spoluvlastnických podílů jednotlivých kupujících </w:t>
      </w:r>
      <w:r w:rsidR="000F21CB">
        <w:rPr>
          <w:szCs w:val="24"/>
        </w:rPr>
        <w:t xml:space="preserve">na stavbě bytového domu </w:t>
      </w:r>
      <w:proofErr w:type="gramStart"/>
      <w:r w:rsidR="000F21CB">
        <w:rPr>
          <w:szCs w:val="24"/>
        </w:rPr>
        <w:t>č.p.</w:t>
      </w:r>
      <w:proofErr w:type="gramEnd"/>
      <w:r w:rsidR="000F21CB">
        <w:rPr>
          <w:szCs w:val="24"/>
        </w:rPr>
        <w:t xml:space="preserve"> 193, </w:t>
      </w:r>
      <w:proofErr w:type="spellStart"/>
      <w:r w:rsidR="000F21CB">
        <w:rPr>
          <w:szCs w:val="24"/>
        </w:rPr>
        <w:t>k.ú</w:t>
      </w:r>
      <w:proofErr w:type="spellEnd"/>
      <w:r w:rsidR="000F21CB">
        <w:rPr>
          <w:szCs w:val="24"/>
        </w:rPr>
        <w:t>. Lískovec u Frýdku-Místku</w:t>
      </w:r>
      <w:r>
        <w:rPr>
          <w:szCs w:val="24"/>
        </w:rPr>
        <w:t>, obec Frýdek-Místek.</w:t>
      </w:r>
    </w:p>
    <w:p w:rsidR="00FD1FD0" w:rsidRDefault="00FD1FD0" w:rsidP="00FD1FD0">
      <w:pPr>
        <w:pStyle w:val="Zkladntext"/>
        <w:numPr>
          <w:ilvl w:val="0"/>
          <w:numId w:val="5"/>
        </w:numPr>
        <w:spacing w:before="0" w:after="120"/>
        <w:ind w:left="426" w:hanging="426"/>
        <w:rPr>
          <w:szCs w:val="24"/>
        </w:rPr>
      </w:pPr>
      <w:r>
        <w:rPr>
          <w:szCs w:val="24"/>
        </w:rPr>
        <w:t xml:space="preserve">Celková kupní cena za převáděné spoluvlastnické podíly tedy činí </w:t>
      </w:r>
      <w:r w:rsidR="000F21CB">
        <w:rPr>
          <w:b/>
          <w:szCs w:val="24"/>
        </w:rPr>
        <w:t>17.466</w:t>
      </w:r>
      <w:r>
        <w:rPr>
          <w:b/>
          <w:szCs w:val="24"/>
        </w:rPr>
        <w:t xml:space="preserve"> Kč, </w:t>
      </w:r>
      <w:r>
        <w:rPr>
          <w:szCs w:val="24"/>
        </w:rPr>
        <w:t>když tato byla určena sazbou 500 Kč/m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pozemku.</w:t>
      </w:r>
    </w:p>
    <w:p w:rsidR="00FD1FD0" w:rsidRDefault="00FD1FD0" w:rsidP="00FD1FD0">
      <w:pPr>
        <w:pStyle w:val="Zkladntext"/>
        <w:numPr>
          <w:ilvl w:val="0"/>
          <w:numId w:val="5"/>
        </w:numPr>
        <w:spacing w:before="0" w:after="120"/>
        <w:ind w:left="426" w:hanging="426"/>
        <w:rPr>
          <w:szCs w:val="24"/>
        </w:rPr>
      </w:pPr>
      <w:r>
        <w:rPr>
          <w:szCs w:val="24"/>
        </w:rPr>
        <w:t xml:space="preserve">Celkovou kupní cenu ve výši </w:t>
      </w:r>
      <w:r w:rsidR="000F21CB">
        <w:rPr>
          <w:b/>
          <w:szCs w:val="24"/>
        </w:rPr>
        <w:t>17.466</w:t>
      </w:r>
      <w:r>
        <w:rPr>
          <w:b/>
          <w:szCs w:val="24"/>
        </w:rPr>
        <w:t xml:space="preserve"> Kč</w:t>
      </w:r>
      <w:r>
        <w:rPr>
          <w:szCs w:val="24"/>
        </w:rPr>
        <w:t xml:space="preserve"> uhradili kupující prodávajícímu jako zálohu před podpisem této smlouvy na účet u Komerční banky Frýdek-Místek, a.s., č. účtu</w:t>
      </w:r>
      <w:r w:rsidR="00AC4FAB">
        <w:rPr>
          <w:szCs w:val="24"/>
        </w:rPr>
        <w:t>XXXXXXXXXXXXXX</w:t>
      </w:r>
      <w:bookmarkStart w:id="0" w:name="_GoBack"/>
      <w:bookmarkEnd w:id="0"/>
      <w:r>
        <w:rPr>
          <w:b/>
          <w:szCs w:val="24"/>
        </w:rPr>
        <w:t>,</w:t>
      </w:r>
      <w:r>
        <w:rPr>
          <w:szCs w:val="24"/>
        </w:rPr>
        <w:t xml:space="preserve"> variabilní symbol </w:t>
      </w:r>
      <w:r w:rsidR="000F21CB">
        <w:rPr>
          <w:b/>
          <w:szCs w:val="24"/>
        </w:rPr>
        <w:t>3111</w:t>
      </w:r>
      <w:r>
        <w:rPr>
          <w:szCs w:val="24"/>
        </w:rPr>
        <w:t>.</w:t>
      </w:r>
    </w:p>
    <w:p w:rsidR="00FD1FD0" w:rsidRDefault="00FD1FD0" w:rsidP="00FD1FD0">
      <w:pPr>
        <w:pStyle w:val="Zkladntext"/>
        <w:numPr>
          <w:ilvl w:val="0"/>
          <w:numId w:val="5"/>
        </w:numPr>
        <w:spacing w:before="0"/>
        <w:ind w:left="425" w:hanging="425"/>
        <w:rPr>
          <w:szCs w:val="24"/>
        </w:rPr>
      </w:pPr>
      <w:r>
        <w:rPr>
          <w:szCs w:val="24"/>
        </w:rPr>
        <w:t>Prodávající i kupující zaplacení kupní ceny stvrzují svými podpisy.</w:t>
      </w:r>
    </w:p>
    <w:p w:rsidR="00FD1FD0" w:rsidRDefault="00FD1FD0" w:rsidP="00340EF6">
      <w:pPr>
        <w:jc w:val="center"/>
        <w:rPr>
          <w:b/>
          <w:szCs w:val="24"/>
        </w:rPr>
      </w:pPr>
    </w:p>
    <w:p w:rsidR="0064458B" w:rsidRDefault="0064458B" w:rsidP="00340EF6">
      <w:pPr>
        <w:jc w:val="center"/>
        <w:rPr>
          <w:b/>
          <w:szCs w:val="24"/>
        </w:rPr>
      </w:pPr>
    </w:p>
    <w:p w:rsidR="00F868DE" w:rsidRDefault="00F868DE" w:rsidP="00340EF6">
      <w:pPr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F868DE" w:rsidRDefault="00F868DE" w:rsidP="00340EF6">
      <w:pPr>
        <w:jc w:val="center"/>
        <w:rPr>
          <w:b/>
          <w:szCs w:val="24"/>
        </w:rPr>
      </w:pPr>
      <w:r>
        <w:rPr>
          <w:b/>
          <w:szCs w:val="24"/>
        </w:rPr>
        <w:t>Prohlášení o vadách</w:t>
      </w:r>
    </w:p>
    <w:p w:rsidR="0064458B" w:rsidRDefault="0064458B" w:rsidP="00340EF6">
      <w:pPr>
        <w:jc w:val="center"/>
        <w:rPr>
          <w:b/>
          <w:szCs w:val="24"/>
        </w:rPr>
      </w:pPr>
    </w:p>
    <w:p w:rsidR="00F868DE" w:rsidRDefault="00A842AE" w:rsidP="00340EF6">
      <w:pPr>
        <w:pStyle w:val="Bezmezer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 prohlašují</w:t>
      </w:r>
      <w:r w:rsidR="00F868DE">
        <w:rPr>
          <w:sz w:val="24"/>
          <w:szCs w:val="24"/>
        </w:rPr>
        <w:t>, že si předmět koupě prohlédl</w:t>
      </w:r>
      <w:r>
        <w:rPr>
          <w:sz w:val="24"/>
          <w:szCs w:val="24"/>
        </w:rPr>
        <w:t>i, a že je jim</w:t>
      </w:r>
      <w:r w:rsidR="00F868DE">
        <w:rPr>
          <w:sz w:val="24"/>
          <w:szCs w:val="24"/>
        </w:rPr>
        <w:t xml:space="preserve"> znám jak jeho faktický stav, tak i stav právní.</w:t>
      </w:r>
    </w:p>
    <w:p w:rsidR="00F868DE" w:rsidRDefault="00F868DE" w:rsidP="00340EF6">
      <w:pPr>
        <w:pStyle w:val="Bezmezer"/>
        <w:ind w:left="284" w:hanging="284"/>
        <w:jc w:val="both"/>
        <w:rPr>
          <w:sz w:val="24"/>
          <w:szCs w:val="24"/>
        </w:rPr>
      </w:pPr>
    </w:p>
    <w:p w:rsidR="00F868DE" w:rsidRDefault="007477D2" w:rsidP="00340EF6">
      <w:pPr>
        <w:pStyle w:val="Zkladntext"/>
        <w:numPr>
          <w:ilvl w:val="0"/>
          <w:numId w:val="2"/>
        </w:numPr>
        <w:spacing w:before="0"/>
        <w:ind w:left="284" w:hanging="284"/>
        <w:textAlignment w:val="baseline"/>
      </w:pPr>
      <w:r>
        <w:t xml:space="preserve">Prodávající prohlašuje, že na </w:t>
      </w:r>
      <w:r w:rsidR="00B75A51">
        <w:t>předmětu koupě</w:t>
      </w:r>
      <w:r>
        <w:t xml:space="preserve"> neváznou žádné dluhy ani právní vady, s výjimkou věcných břemen uveden</w:t>
      </w:r>
      <w:r w:rsidR="007A3958">
        <w:t>ých na listu vlastnictví č. 770</w:t>
      </w:r>
      <w:r w:rsidR="000E34FD">
        <w:t>.</w:t>
      </w:r>
      <w:r w:rsidR="007A3958">
        <w:t xml:space="preserve"> </w:t>
      </w:r>
    </w:p>
    <w:p w:rsidR="00F868DE" w:rsidRDefault="00F868DE" w:rsidP="00340EF6">
      <w:pPr>
        <w:ind w:left="284" w:hanging="284"/>
        <w:jc w:val="both"/>
      </w:pPr>
      <w:r>
        <w:t xml:space="preserve"> </w:t>
      </w:r>
    </w:p>
    <w:p w:rsidR="00F868DE" w:rsidRPr="00E906CD" w:rsidRDefault="00F868DE" w:rsidP="00340EF6">
      <w:pPr>
        <w:pStyle w:val="Odstavecseseznamem"/>
        <w:numPr>
          <w:ilvl w:val="0"/>
          <w:numId w:val="2"/>
        </w:numPr>
        <w:overflowPunct/>
        <w:autoSpaceDE/>
        <w:adjustRightInd/>
        <w:ind w:left="284" w:hanging="284"/>
        <w:jc w:val="both"/>
      </w:pPr>
      <w:r>
        <w:t>Smluvní strany prohlašují, že jim nejsou známy žádné právní skutečnosti, ani jiné okolnosti, bránící převodu předmětu koupě dle této smlouvy.</w:t>
      </w:r>
    </w:p>
    <w:p w:rsidR="00F868DE" w:rsidRDefault="00F868DE" w:rsidP="00340EF6">
      <w:pPr>
        <w:pStyle w:val="Zkladntext"/>
        <w:spacing w:before="0"/>
        <w:rPr>
          <w:szCs w:val="24"/>
          <w:highlight w:val="red"/>
        </w:rPr>
      </w:pPr>
    </w:p>
    <w:p w:rsidR="0064458B" w:rsidRDefault="0064458B" w:rsidP="00340EF6">
      <w:pPr>
        <w:pStyle w:val="Zkladntext"/>
        <w:spacing w:before="0"/>
        <w:rPr>
          <w:szCs w:val="24"/>
          <w:highlight w:val="red"/>
        </w:rPr>
      </w:pPr>
    </w:p>
    <w:p w:rsidR="00F868DE" w:rsidRDefault="00F868DE" w:rsidP="00340EF6">
      <w:pPr>
        <w:pStyle w:val="Zkladntext"/>
        <w:spacing w:before="0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F868DE" w:rsidRDefault="00F868DE" w:rsidP="00340EF6">
      <w:pPr>
        <w:pStyle w:val="Zkladntext"/>
        <w:spacing w:before="0"/>
        <w:jc w:val="center"/>
        <w:rPr>
          <w:b/>
          <w:szCs w:val="24"/>
        </w:rPr>
      </w:pPr>
      <w:r>
        <w:rPr>
          <w:b/>
          <w:szCs w:val="24"/>
        </w:rPr>
        <w:t>Jiná ujednání</w:t>
      </w:r>
    </w:p>
    <w:p w:rsidR="0064458B" w:rsidRDefault="0064458B" w:rsidP="00340EF6">
      <w:pPr>
        <w:pStyle w:val="Zkladntext"/>
        <w:spacing w:before="0"/>
        <w:jc w:val="center"/>
        <w:rPr>
          <w:b/>
          <w:szCs w:val="24"/>
        </w:rPr>
      </w:pPr>
    </w:p>
    <w:p w:rsidR="00F868DE" w:rsidRDefault="00F868DE" w:rsidP="00340EF6">
      <w:pPr>
        <w:numPr>
          <w:ilvl w:val="0"/>
          <w:numId w:val="3"/>
        </w:numPr>
        <w:ind w:left="284" w:hanging="284"/>
        <w:jc w:val="both"/>
        <w:rPr>
          <w:szCs w:val="24"/>
        </w:rPr>
      </w:pPr>
      <w:r>
        <w:rPr>
          <w:szCs w:val="24"/>
        </w:rPr>
        <w:t>Kupující nabude vlastnictví k předmětu koupě vkladem do katastru nemovitostí u Katastrálního úřadu pro Moravskoslezský kraj, katastrální pracoviště Frýdek-Místek.</w:t>
      </w:r>
    </w:p>
    <w:p w:rsidR="00340EF6" w:rsidRDefault="00340EF6" w:rsidP="00340EF6">
      <w:pPr>
        <w:ind w:left="284"/>
        <w:jc w:val="both"/>
        <w:rPr>
          <w:szCs w:val="24"/>
        </w:rPr>
      </w:pPr>
    </w:p>
    <w:p w:rsidR="00F868DE" w:rsidRDefault="00F868DE" w:rsidP="00340EF6">
      <w:pPr>
        <w:pStyle w:val="Zkladntext"/>
        <w:numPr>
          <w:ilvl w:val="0"/>
          <w:numId w:val="3"/>
        </w:numPr>
        <w:spacing w:before="0"/>
        <w:ind w:left="284" w:hanging="284"/>
        <w:rPr>
          <w:szCs w:val="24"/>
        </w:rPr>
      </w:pPr>
      <w:r>
        <w:rPr>
          <w:szCs w:val="24"/>
        </w:rPr>
        <w:t>Na základě této smlouvy provede Katastrální úřad pro Moravskoslezský kraj, katastrální pracoviště Frýdek-Místek vklad vlastnického práva do ka</w:t>
      </w:r>
      <w:r w:rsidR="007A3958">
        <w:rPr>
          <w:szCs w:val="24"/>
        </w:rPr>
        <w:t xml:space="preserve">tastru nemovitostí v </w:t>
      </w:r>
      <w:proofErr w:type="spellStart"/>
      <w:proofErr w:type="gramStart"/>
      <w:r w:rsidR="007A3958">
        <w:rPr>
          <w:szCs w:val="24"/>
        </w:rPr>
        <w:t>k.ú</w:t>
      </w:r>
      <w:proofErr w:type="spellEnd"/>
      <w:r w:rsidR="007A3958">
        <w:rPr>
          <w:szCs w:val="24"/>
        </w:rPr>
        <w:t>.</w:t>
      </w:r>
      <w:proofErr w:type="gramEnd"/>
      <w:r w:rsidR="007A3958">
        <w:rPr>
          <w:szCs w:val="24"/>
        </w:rPr>
        <w:t xml:space="preserve"> Lískovec u Frýdku-Místku</w:t>
      </w:r>
      <w:r>
        <w:rPr>
          <w:szCs w:val="24"/>
        </w:rPr>
        <w:t>, obec Frýdek-Místek.</w:t>
      </w:r>
    </w:p>
    <w:p w:rsidR="00340EF6" w:rsidRDefault="00340EF6" w:rsidP="00340EF6">
      <w:pPr>
        <w:pStyle w:val="Zkladntext"/>
        <w:spacing w:before="0"/>
        <w:ind w:left="284"/>
        <w:rPr>
          <w:szCs w:val="24"/>
        </w:rPr>
      </w:pPr>
    </w:p>
    <w:p w:rsidR="00F868DE" w:rsidRPr="00416B45" w:rsidRDefault="00F868DE" w:rsidP="00416B45">
      <w:pPr>
        <w:numPr>
          <w:ilvl w:val="0"/>
          <w:numId w:val="3"/>
        </w:numPr>
        <w:ind w:left="284" w:hanging="284"/>
        <w:jc w:val="both"/>
        <w:rPr>
          <w:szCs w:val="24"/>
        </w:rPr>
      </w:pPr>
      <w:r>
        <w:rPr>
          <w:szCs w:val="24"/>
        </w:rPr>
        <w:t>Poplatníkem správního poplatku za provedení v</w:t>
      </w:r>
      <w:r w:rsidR="007A3958">
        <w:rPr>
          <w:szCs w:val="24"/>
        </w:rPr>
        <w:t>kladu do katastru nemovitostí jsou</w:t>
      </w:r>
      <w:r>
        <w:rPr>
          <w:szCs w:val="24"/>
        </w:rPr>
        <w:t xml:space="preserve"> k</w:t>
      </w:r>
      <w:r w:rsidR="00000E1D">
        <w:rPr>
          <w:szCs w:val="24"/>
        </w:rPr>
        <w:t>upující</w:t>
      </w:r>
      <w:r>
        <w:rPr>
          <w:szCs w:val="24"/>
        </w:rPr>
        <w:t>.</w:t>
      </w:r>
    </w:p>
    <w:p w:rsidR="00320AFE" w:rsidRPr="00320AFE" w:rsidRDefault="00320AFE" w:rsidP="00320AFE"/>
    <w:p w:rsidR="00F868DE" w:rsidRDefault="00F868DE" w:rsidP="00340EF6">
      <w:pPr>
        <w:pStyle w:val="Nadpis2"/>
        <w:spacing w:before="0"/>
        <w:jc w:val="center"/>
        <w:rPr>
          <w:szCs w:val="24"/>
        </w:rPr>
      </w:pPr>
      <w:r>
        <w:rPr>
          <w:szCs w:val="24"/>
        </w:rPr>
        <w:lastRenderedPageBreak/>
        <w:t>V.</w:t>
      </w:r>
    </w:p>
    <w:p w:rsidR="00F868DE" w:rsidRDefault="00F868DE" w:rsidP="00340EF6">
      <w:pPr>
        <w:jc w:val="center"/>
        <w:rPr>
          <w:b/>
          <w:bCs/>
        </w:rPr>
      </w:pPr>
      <w:r>
        <w:rPr>
          <w:b/>
          <w:bCs/>
        </w:rPr>
        <w:t>Souhlas se zpracováním osobních údajů</w:t>
      </w:r>
    </w:p>
    <w:p w:rsidR="0064458B" w:rsidRDefault="0064458B" w:rsidP="00340EF6">
      <w:pPr>
        <w:jc w:val="center"/>
        <w:rPr>
          <w:b/>
          <w:bCs/>
        </w:rPr>
      </w:pPr>
    </w:p>
    <w:p w:rsidR="00F868DE" w:rsidRPr="00E906CD" w:rsidRDefault="00F868DE" w:rsidP="00340EF6">
      <w:pPr>
        <w:jc w:val="both"/>
        <w:rPr>
          <w:color w:val="000000"/>
        </w:rPr>
      </w:pPr>
      <w:r>
        <w:rPr>
          <w:color w:val="000000"/>
        </w:rPr>
        <w:t xml:space="preserve">Kupující souhlasí ve smyslu ustanovení § 5 odst. 2 a 4 zákona č. 101/2000 Sb., o ochraně osobních údajů a o změně některých zákonů, ve znění pozdějších předpisů, a ustanovení § 13c odst. 1 písm. c) zákona č. 133/2000 Sb., o evidenci obyvatel a rodných číslech a o změně některých zákonů (zákon o evidenci obyvatel), ve znění pozdějších předpisů, se zpracováním svých osobních údajů uvedených v této smlouvě, a to na dobu neurčitou, zejména pro účel uzavření této smlouvy, pro její projednání v orgánech města, pro zveřejnění přijatých usnesení orgánů města prostřednictvím internetu a místního tisku a pro zveřejnění smlouvy na některých veřejných internetových portálech (zejména </w:t>
      </w:r>
      <w:hyperlink r:id="rId5" w:history="1">
        <w:r>
          <w:rPr>
            <w:rStyle w:val="Hypertextovodkaz"/>
            <w:color w:val="000000"/>
          </w:rPr>
          <w:t>www.smlouvyfm.cz</w:t>
        </w:r>
      </w:hyperlink>
      <w:r>
        <w:rPr>
          <w:color w:val="000000"/>
        </w:rPr>
        <w:t xml:space="preserve">, portál veřejné správy </w:t>
      </w:r>
      <w:hyperlink r:id="rId6" w:tgtFrame="_blank" w:history="1">
        <w:r>
          <w:rPr>
            <w:rStyle w:val="Hypertextovodkaz"/>
            <w:color w:val="000000"/>
          </w:rPr>
          <w:t>www.gov.cz</w:t>
        </w:r>
      </w:hyperlink>
      <w:r>
        <w:rPr>
          <w:color w:val="000000"/>
        </w:rPr>
        <w:t>, profil statutárního města Frýdku-Místku jako zadavatele veřejných zakázek, apod.).</w:t>
      </w:r>
    </w:p>
    <w:p w:rsidR="00F868DE" w:rsidRDefault="00F868DE" w:rsidP="00340EF6">
      <w:pPr>
        <w:jc w:val="both"/>
        <w:rPr>
          <w:szCs w:val="24"/>
        </w:rPr>
      </w:pPr>
    </w:p>
    <w:p w:rsidR="00416B45" w:rsidRDefault="00416B45" w:rsidP="00340EF6">
      <w:pPr>
        <w:jc w:val="both"/>
        <w:rPr>
          <w:szCs w:val="24"/>
        </w:rPr>
      </w:pPr>
    </w:p>
    <w:p w:rsidR="00F868DE" w:rsidRDefault="00F868DE" w:rsidP="00340EF6">
      <w:pPr>
        <w:pStyle w:val="Nadpis2"/>
        <w:spacing w:before="0"/>
        <w:jc w:val="center"/>
        <w:rPr>
          <w:szCs w:val="24"/>
        </w:rPr>
      </w:pPr>
      <w:r>
        <w:rPr>
          <w:szCs w:val="24"/>
        </w:rPr>
        <w:t>VI.</w:t>
      </w:r>
    </w:p>
    <w:p w:rsidR="00F868DE" w:rsidRDefault="00F868DE" w:rsidP="00340EF6">
      <w:pPr>
        <w:jc w:val="center"/>
        <w:rPr>
          <w:b/>
        </w:rPr>
      </w:pPr>
      <w:r>
        <w:rPr>
          <w:b/>
        </w:rPr>
        <w:t>Závěrečná ujednání</w:t>
      </w:r>
    </w:p>
    <w:p w:rsidR="0064458B" w:rsidRDefault="0064458B" w:rsidP="00340EF6">
      <w:pPr>
        <w:jc w:val="center"/>
        <w:rPr>
          <w:b/>
        </w:rPr>
      </w:pPr>
    </w:p>
    <w:p w:rsidR="00F868DE" w:rsidRDefault="00F868DE" w:rsidP="00340EF6">
      <w:pPr>
        <w:numPr>
          <w:ilvl w:val="0"/>
          <w:numId w:val="4"/>
        </w:numPr>
        <w:overflowPunct/>
        <w:autoSpaceDE/>
        <w:adjustRightInd/>
        <w:ind w:left="284" w:hanging="284"/>
        <w:jc w:val="both"/>
      </w:pPr>
      <w:r>
        <w:t>Práva a povinnosti touto smlouvou neupravené se řídí příslušnými ustanoveními právních předpisů České republiky v účinném znění, tj. zejména občanským zákoníkem.</w:t>
      </w:r>
    </w:p>
    <w:p w:rsidR="00F868DE" w:rsidRDefault="00F868DE" w:rsidP="00340EF6">
      <w:pPr>
        <w:pStyle w:val="Odstavecseseznamem"/>
        <w:ind w:left="284" w:hanging="284"/>
      </w:pPr>
    </w:p>
    <w:p w:rsidR="00F868DE" w:rsidRDefault="00F868DE" w:rsidP="00340EF6">
      <w:pPr>
        <w:numPr>
          <w:ilvl w:val="0"/>
          <w:numId w:val="4"/>
        </w:numPr>
        <w:overflowPunct/>
        <w:autoSpaceDE/>
        <w:adjustRightInd/>
        <w:ind w:left="284" w:hanging="284"/>
        <w:jc w:val="both"/>
      </w:pPr>
      <w:r>
        <w:t xml:space="preserve">Tato smlouva vzniká a nabývá právní účinnosti okamžikem jejího podpisu smluvními stranami. </w:t>
      </w:r>
      <w:proofErr w:type="spellStart"/>
      <w:r>
        <w:t>Věcněprávní</w:t>
      </w:r>
      <w:proofErr w:type="spellEnd"/>
      <w:r>
        <w:t xml:space="preserve"> účinky na základě této smlouvy nastávají zápisem vkladu vlastnického práva pro kupujícího do katastru nemovitostí u Katastrálního úřadu pro Moravskoslezský kraj, katastrálního pracoviště ve Frýdku-Místku.</w:t>
      </w:r>
    </w:p>
    <w:p w:rsidR="009B63A9" w:rsidRDefault="009B63A9" w:rsidP="009B63A9">
      <w:pPr>
        <w:overflowPunct/>
        <w:autoSpaceDE/>
        <w:adjustRightInd/>
        <w:ind w:left="284"/>
        <w:jc w:val="both"/>
      </w:pPr>
    </w:p>
    <w:p w:rsidR="009B63A9" w:rsidRDefault="009B63A9" w:rsidP="009B63A9">
      <w:pPr>
        <w:pStyle w:val="Odstavecseseznamem"/>
        <w:numPr>
          <w:ilvl w:val="0"/>
          <w:numId w:val="4"/>
        </w:numPr>
        <w:ind w:left="284" w:hanging="284"/>
        <w:jc w:val="both"/>
      </w:pPr>
      <w:r w:rsidRPr="009B63A9">
        <w:t>Statutární město Frýdek-Místek je povinným subjektem dle § 2, odst. 1 zákona č. 340/2015 Sb., o registru smluv, v platném znění. Protože tato smlouva podléhá povinnosti uveřejnění prostřednictvím registru smluv dle příslušených ustanovení zákona č. 340/2015 Sb., o zvláštních podmínkách účinnosti některých smluv, uveřejňování těchto smluv a o registru smluv (zákon o registru smluv), v platném znění, je statutární město Frýdek-Místek povinno zaslat tuto smlouvu nejpozději do 30 dnů od jejího uzavření Ministerstvu vnitra jako správci registru smluv k uveřejnění. Kupující souhlasí s uveřejněním celého textu této smlouvy v registru smluv dle výše citovaného zákona.</w:t>
      </w:r>
    </w:p>
    <w:p w:rsidR="00F868DE" w:rsidRDefault="00F868DE" w:rsidP="00340EF6">
      <w:pPr>
        <w:pStyle w:val="Odstavecseseznamem"/>
        <w:ind w:left="284" w:hanging="284"/>
        <w:jc w:val="both"/>
      </w:pPr>
    </w:p>
    <w:p w:rsidR="00F868DE" w:rsidRDefault="00320AFE" w:rsidP="00340EF6">
      <w:pPr>
        <w:pStyle w:val="Odstavecseseznamem"/>
        <w:numPr>
          <w:ilvl w:val="0"/>
          <w:numId w:val="4"/>
        </w:numPr>
        <w:overflowPunct/>
        <w:autoSpaceDE/>
        <w:adjustRightInd/>
        <w:ind w:left="284" w:hanging="284"/>
        <w:jc w:val="both"/>
      </w:pPr>
      <w:r>
        <w:t>Tato smlouva je sepsána ve čtyřech</w:t>
      </w:r>
      <w:r w:rsidR="00F868DE">
        <w:t xml:space="preserve"> vyhotoveních, z nichž po podpisu smlouvy obdrží každý z účastníků po jednom vyhotovení a jedno vyhotovení bude sloužit jako příloha k návrhu na povolení vkladu vlastnického práva do katastru nemovitostí.</w:t>
      </w:r>
    </w:p>
    <w:p w:rsidR="00F868DE" w:rsidRDefault="00F868DE" w:rsidP="00340EF6">
      <w:pPr>
        <w:pStyle w:val="Odstavecseseznamem"/>
      </w:pPr>
    </w:p>
    <w:p w:rsidR="00F868DE" w:rsidRDefault="00F868DE" w:rsidP="00340EF6">
      <w:pPr>
        <w:pStyle w:val="Odstavecseseznamem"/>
        <w:numPr>
          <w:ilvl w:val="0"/>
          <w:numId w:val="4"/>
        </w:numPr>
        <w:overflowPunct/>
        <w:autoSpaceDE/>
        <w:adjustRightInd/>
        <w:ind w:left="284" w:hanging="284"/>
        <w:jc w:val="both"/>
      </w:pPr>
      <w:r>
        <w:rPr>
          <w:szCs w:val="24"/>
        </w:rPr>
        <w:t>Záměr statutárního města Frýdek-Místek prodat předmět koupě byl schválen usnesením Rady města Frýdku-Místku dne 27. 10. 2015 a zveřejněn na úřední desce Magistrátu města Frýdku-Místku po dobu 15-ti dnů ode dne 29. 10. 2015.</w:t>
      </w:r>
    </w:p>
    <w:p w:rsidR="00F868DE" w:rsidRDefault="00F868DE" w:rsidP="00340EF6">
      <w:pPr>
        <w:pStyle w:val="Odstavecseseznamem"/>
        <w:ind w:left="284" w:hanging="284"/>
      </w:pPr>
    </w:p>
    <w:p w:rsidR="00F868DE" w:rsidRPr="00340EF6" w:rsidRDefault="00F868DE" w:rsidP="00340EF6">
      <w:pPr>
        <w:pStyle w:val="Zkladntext"/>
        <w:numPr>
          <w:ilvl w:val="0"/>
          <w:numId w:val="4"/>
        </w:numPr>
        <w:spacing w:before="0"/>
        <w:ind w:left="284" w:hanging="284"/>
        <w:textAlignment w:val="baseline"/>
      </w:pPr>
      <w:r>
        <w:rPr>
          <w:szCs w:val="24"/>
        </w:rPr>
        <w:t>O prodeji předmětu koupě rozhodlo Zastupitelstvo města Frýdku-Místku na svém 8. zasedání, konaném dne 7. 12. 2015.</w:t>
      </w:r>
    </w:p>
    <w:p w:rsidR="00340EF6" w:rsidRDefault="00340EF6" w:rsidP="00340EF6">
      <w:pPr>
        <w:pStyle w:val="Zkladntext"/>
        <w:spacing w:before="0"/>
        <w:ind w:left="284"/>
        <w:textAlignment w:val="baseline"/>
      </w:pPr>
    </w:p>
    <w:p w:rsidR="00F868DE" w:rsidRDefault="00F868DE" w:rsidP="00340EF6">
      <w:pPr>
        <w:numPr>
          <w:ilvl w:val="0"/>
          <w:numId w:val="4"/>
        </w:numPr>
        <w:overflowPunct/>
        <w:autoSpaceDE/>
        <w:adjustRightInd/>
        <w:ind w:left="284" w:hanging="284"/>
        <w:jc w:val="both"/>
      </w:pPr>
      <w:r>
        <w:t>Smluvní strany si tímto vzájemně prohlašují a stvrzují svými podpisy, že si tuto smlouvu řádně přečetly, a že závazky a veškerá ujednání obsažená v této smlouvě jsou projevem jejich pravé, vážné a svobodné vůle, kterou stvrzují níže připojenými podpisy.</w:t>
      </w:r>
    </w:p>
    <w:p w:rsidR="00F868DE" w:rsidRDefault="00F868DE" w:rsidP="00340EF6">
      <w:pPr>
        <w:pStyle w:val="Zkladntext"/>
        <w:spacing w:before="0"/>
        <w:rPr>
          <w:b/>
          <w:szCs w:val="24"/>
        </w:rPr>
      </w:pPr>
    </w:p>
    <w:p w:rsidR="00F868DE" w:rsidRDefault="00F868DE" w:rsidP="00340EF6">
      <w:pPr>
        <w:pStyle w:val="Zkladntext"/>
        <w:spacing w:before="0"/>
        <w:rPr>
          <w:b/>
          <w:szCs w:val="24"/>
        </w:rPr>
      </w:pPr>
    </w:p>
    <w:p w:rsidR="00F868DE" w:rsidRDefault="00F868DE" w:rsidP="00340EF6">
      <w:pPr>
        <w:overflowPunct/>
        <w:autoSpaceDE/>
        <w:adjustRightInd/>
        <w:rPr>
          <w:szCs w:val="24"/>
        </w:rPr>
      </w:pPr>
      <w:r>
        <w:rPr>
          <w:szCs w:val="24"/>
        </w:rPr>
        <w:t>Ve Frýdku-Míst</w:t>
      </w:r>
      <w:r w:rsidR="0064458B">
        <w:rPr>
          <w:szCs w:val="24"/>
        </w:rPr>
        <w:t>ku dne:</w:t>
      </w:r>
      <w:r w:rsidR="0064458B">
        <w:rPr>
          <w:szCs w:val="24"/>
        </w:rPr>
        <w:tab/>
      </w:r>
      <w:r w:rsidR="0064458B">
        <w:rPr>
          <w:szCs w:val="24"/>
        </w:rPr>
        <w:tab/>
      </w:r>
      <w:r w:rsidR="0064458B">
        <w:rPr>
          <w:szCs w:val="24"/>
        </w:rPr>
        <w:tab/>
      </w:r>
    </w:p>
    <w:p w:rsidR="00F868DE" w:rsidRDefault="00F868DE" w:rsidP="00340EF6">
      <w:pPr>
        <w:pStyle w:val="Zkladntext"/>
        <w:spacing w:before="0"/>
        <w:rPr>
          <w:b/>
          <w:szCs w:val="24"/>
        </w:rPr>
      </w:pPr>
    </w:p>
    <w:p w:rsidR="00F868DE" w:rsidRDefault="0064458B" w:rsidP="00340EF6">
      <w:pPr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Prodávající: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F868DE" w:rsidRDefault="00F868DE" w:rsidP="00340EF6">
      <w:pPr>
        <w:overflowPunct/>
        <w:autoSpaceDE/>
        <w:adjustRightInd/>
        <w:rPr>
          <w:b/>
          <w:szCs w:val="24"/>
        </w:rPr>
      </w:pPr>
    </w:p>
    <w:p w:rsidR="00F868DE" w:rsidRDefault="00F868DE" w:rsidP="00340EF6">
      <w:pPr>
        <w:overflowPunct/>
        <w:autoSpaceDE/>
        <w:adjustRightInd/>
        <w:rPr>
          <w:szCs w:val="24"/>
        </w:rPr>
      </w:pPr>
    </w:p>
    <w:p w:rsidR="00F868DE" w:rsidRDefault="00F868DE" w:rsidP="00340EF6">
      <w:pPr>
        <w:overflowPunct/>
        <w:autoSpaceDE/>
        <w:adjustRightInd/>
        <w:rPr>
          <w:szCs w:val="24"/>
        </w:rPr>
      </w:pPr>
    </w:p>
    <w:p w:rsidR="00F868DE" w:rsidRDefault="00F868DE" w:rsidP="00340EF6">
      <w:pPr>
        <w:overflowPunct/>
        <w:autoSpaceDE/>
        <w:adjustRightInd/>
        <w:rPr>
          <w:szCs w:val="24"/>
        </w:rPr>
      </w:pPr>
    </w:p>
    <w:p w:rsidR="00F868DE" w:rsidRDefault="00F868DE" w:rsidP="00340EF6">
      <w:pPr>
        <w:overflowPunct/>
        <w:autoSpaceDE/>
        <w:adjustRightInd/>
        <w:rPr>
          <w:szCs w:val="24"/>
        </w:rPr>
      </w:pPr>
    </w:p>
    <w:p w:rsidR="00F868DE" w:rsidRDefault="00F868DE" w:rsidP="00340EF6">
      <w:pPr>
        <w:tabs>
          <w:tab w:val="left" w:pos="3600"/>
        </w:tabs>
        <w:overflowPunct/>
        <w:autoSpaceDE/>
        <w:adjustRightInd/>
        <w:rPr>
          <w:b/>
          <w:szCs w:val="24"/>
        </w:rPr>
      </w:pPr>
      <w:r>
        <w:rPr>
          <w:szCs w:val="24"/>
        </w:rPr>
        <w:t>……</w:t>
      </w:r>
      <w:r w:rsidR="0064458B">
        <w:rPr>
          <w:szCs w:val="24"/>
        </w:rPr>
        <w:t>…………………………………</w:t>
      </w:r>
      <w:r w:rsidR="0064458B">
        <w:rPr>
          <w:szCs w:val="24"/>
        </w:rPr>
        <w:tab/>
      </w:r>
      <w:r w:rsidR="0064458B">
        <w:rPr>
          <w:szCs w:val="24"/>
        </w:rPr>
        <w:tab/>
      </w:r>
    </w:p>
    <w:p w:rsidR="00F868DE" w:rsidRDefault="00F868DE" w:rsidP="00340EF6">
      <w:pPr>
        <w:overflowPunct/>
        <w:autoSpaceDE/>
        <w:adjustRightInd/>
        <w:rPr>
          <w:b/>
          <w:szCs w:val="24"/>
        </w:rPr>
      </w:pPr>
      <w:r>
        <w:rPr>
          <w:b/>
          <w:bCs/>
          <w:szCs w:val="24"/>
        </w:rPr>
        <w:t>statutární</w:t>
      </w:r>
      <w:r>
        <w:rPr>
          <w:szCs w:val="24"/>
        </w:rPr>
        <w:t xml:space="preserve"> </w:t>
      </w:r>
      <w:r>
        <w:rPr>
          <w:b/>
          <w:bCs/>
          <w:szCs w:val="24"/>
        </w:rPr>
        <w:t>m</w:t>
      </w:r>
      <w:r>
        <w:rPr>
          <w:b/>
          <w:szCs w:val="24"/>
        </w:rPr>
        <w:t>ěs</w:t>
      </w:r>
      <w:r w:rsidR="00AE2EEE">
        <w:rPr>
          <w:b/>
          <w:szCs w:val="24"/>
        </w:rPr>
        <w:t xml:space="preserve">to </w:t>
      </w:r>
      <w:r w:rsidR="0064458B">
        <w:rPr>
          <w:b/>
          <w:szCs w:val="24"/>
        </w:rPr>
        <w:t xml:space="preserve">Frýdek-Místek </w:t>
      </w:r>
      <w:r w:rsidR="0064458B">
        <w:rPr>
          <w:b/>
          <w:szCs w:val="24"/>
        </w:rPr>
        <w:tab/>
      </w:r>
      <w:r w:rsidR="0064458B">
        <w:rPr>
          <w:b/>
          <w:szCs w:val="24"/>
        </w:rPr>
        <w:tab/>
      </w:r>
      <w:r w:rsidR="0064458B">
        <w:rPr>
          <w:b/>
          <w:szCs w:val="24"/>
        </w:rPr>
        <w:tab/>
      </w:r>
    </w:p>
    <w:p w:rsidR="00F868DE" w:rsidRDefault="00F868DE" w:rsidP="00340EF6">
      <w:pPr>
        <w:overflowPunct/>
        <w:autoSpaceDE/>
        <w:adjustRightInd/>
        <w:rPr>
          <w:szCs w:val="24"/>
        </w:rPr>
      </w:pPr>
      <w:r>
        <w:rPr>
          <w:szCs w:val="24"/>
        </w:rPr>
        <w:t>zastoupené primátorem</w:t>
      </w:r>
    </w:p>
    <w:p w:rsidR="00440F58" w:rsidRDefault="00F868DE" w:rsidP="00340EF6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Mgr. Michalem </w:t>
      </w:r>
      <w:proofErr w:type="spellStart"/>
      <w:r>
        <w:rPr>
          <w:szCs w:val="24"/>
        </w:rPr>
        <w:t>Pobuckým</w:t>
      </w:r>
      <w:proofErr w:type="spellEnd"/>
      <w:r>
        <w:rPr>
          <w:szCs w:val="24"/>
        </w:rPr>
        <w:t>, DiS.</w:t>
      </w: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Kupující: </w:t>
      </w:r>
    </w:p>
    <w:p w:rsidR="0064458B" w:rsidRDefault="0064458B" w:rsidP="00340EF6">
      <w:pPr>
        <w:overflowPunct/>
        <w:autoSpaceDE/>
        <w:adjustRightInd/>
        <w:rPr>
          <w:b/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Ve Frýdku-Místku dne: </w:t>
      </w: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  <w:r>
        <w:rPr>
          <w:szCs w:val="24"/>
        </w:rPr>
        <w:t>………………………………………</w:t>
      </w:r>
    </w:p>
    <w:p w:rsidR="0064458B" w:rsidRPr="0064458B" w:rsidRDefault="0064458B" w:rsidP="00340EF6">
      <w:pPr>
        <w:overflowPunct/>
        <w:autoSpaceDE/>
        <w:adjustRightInd/>
        <w:rPr>
          <w:b/>
          <w:szCs w:val="24"/>
        </w:rPr>
      </w:pPr>
      <w:r w:rsidRPr="0064458B">
        <w:rPr>
          <w:b/>
          <w:szCs w:val="24"/>
        </w:rPr>
        <w:t>Milan Zbořil</w:t>
      </w: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Ve Frýdku-Místku dne: </w:t>
      </w: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</w:p>
    <w:p w:rsidR="0064458B" w:rsidRDefault="0064458B" w:rsidP="00340EF6">
      <w:pPr>
        <w:overflowPunct/>
        <w:autoSpaceDE/>
        <w:adjustRightInd/>
        <w:rPr>
          <w:szCs w:val="24"/>
        </w:rPr>
      </w:pPr>
      <w:r>
        <w:rPr>
          <w:szCs w:val="24"/>
        </w:rPr>
        <w:t>………………………………………</w:t>
      </w:r>
    </w:p>
    <w:p w:rsidR="0064458B" w:rsidRPr="0064458B" w:rsidRDefault="0064458B" w:rsidP="00340EF6">
      <w:pPr>
        <w:overflowPunct/>
        <w:autoSpaceDE/>
        <w:adjustRightInd/>
        <w:rPr>
          <w:b/>
          <w:szCs w:val="24"/>
        </w:rPr>
      </w:pPr>
      <w:r w:rsidRPr="0064458B">
        <w:rPr>
          <w:b/>
          <w:szCs w:val="24"/>
        </w:rPr>
        <w:t>Jana Zbořilová</w:t>
      </w:r>
    </w:p>
    <w:sectPr w:rsidR="0064458B" w:rsidRPr="0064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A46"/>
    <w:multiLevelType w:val="hybridMultilevel"/>
    <w:tmpl w:val="69765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089"/>
    <w:multiLevelType w:val="hybridMultilevel"/>
    <w:tmpl w:val="A1AA7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545FD"/>
    <w:multiLevelType w:val="hybridMultilevel"/>
    <w:tmpl w:val="5668431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4CD"/>
    <w:multiLevelType w:val="hybridMultilevel"/>
    <w:tmpl w:val="6CFA354A"/>
    <w:lvl w:ilvl="0" w:tplc="AE7C7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126B"/>
    <w:multiLevelType w:val="hybridMultilevel"/>
    <w:tmpl w:val="A1AA7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07A91"/>
    <w:multiLevelType w:val="hybridMultilevel"/>
    <w:tmpl w:val="3CA4D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5"/>
    <w:rsid w:val="00000E1D"/>
    <w:rsid w:val="000A7585"/>
    <w:rsid w:val="000E34FD"/>
    <w:rsid w:val="000F21CB"/>
    <w:rsid w:val="002C393B"/>
    <w:rsid w:val="002E6416"/>
    <w:rsid w:val="00320AFE"/>
    <w:rsid w:val="00323C48"/>
    <w:rsid w:val="00340EF6"/>
    <w:rsid w:val="00416B45"/>
    <w:rsid w:val="00440F58"/>
    <w:rsid w:val="00454BD3"/>
    <w:rsid w:val="0050375D"/>
    <w:rsid w:val="005945E3"/>
    <w:rsid w:val="0064458B"/>
    <w:rsid w:val="007477D2"/>
    <w:rsid w:val="00750D30"/>
    <w:rsid w:val="0078452D"/>
    <w:rsid w:val="007A3958"/>
    <w:rsid w:val="007F7509"/>
    <w:rsid w:val="0088575B"/>
    <w:rsid w:val="008A63ED"/>
    <w:rsid w:val="009B63A9"/>
    <w:rsid w:val="00A842AE"/>
    <w:rsid w:val="00AC4FAB"/>
    <w:rsid w:val="00AE2EEE"/>
    <w:rsid w:val="00B25C76"/>
    <w:rsid w:val="00B75A51"/>
    <w:rsid w:val="00B84824"/>
    <w:rsid w:val="00D515CE"/>
    <w:rsid w:val="00D82355"/>
    <w:rsid w:val="00E906CD"/>
    <w:rsid w:val="00F868DE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FD3873-3AA7-4ACB-8B62-A21DBE9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8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68DE"/>
    <w:pPr>
      <w:keepNext/>
      <w:spacing w:before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68DE"/>
    <w:pPr>
      <w:keepNext/>
      <w:spacing w:before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68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868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F868DE"/>
    <w:rPr>
      <w:color w:val="0563C1"/>
      <w:u w:val="single"/>
    </w:rPr>
  </w:style>
  <w:style w:type="paragraph" w:styleId="Zkladntext">
    <w:name w:val="Body Text"/>
    <w:basedOn w:val="Normln"/>
    <w:link w:val="ZkladntextChar"/>
    <w:unhideWhenUsed/>
    <w:rsid w:val="00F868DE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F868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868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68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0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D3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D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D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D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D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cz/" TargetMode="External"/><Relationship Id="rId5" Type="http://schemas.openxmlformats.org/officeDocument/2006/relationships/hyperlink" Target="http://www.smlouvyf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petrosova</dc:creator>
  <cp:lastModifiedBy>rasovska</cp:lastModifiedBy>
  <cp:revision>2</cp:revision>
  <cp:lastPrinted>2017-01-02T14:51:00Z</cp:lastPrinted>
  <dcterms:created xsi:type="dcterms:W3CDTF">2017-03-14T05:56:00Z</dcterms:created>
  <dcterms:modified xsi:type="dcterms:W3CDTF">2017-03-14T05:56:00Z</dcterms:modified>
</cp:coreProperties>
</file>