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0D30EFDE" wp14:editId="296ED17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F4B7E">
                              <w:t>201</w:t>
                            </w:r>
                            <w:r w:rsidR="00F553F0">
                              <w:t>6/S/43</w:t>
                            </w:r>
                            <w:r w:rsidRPr="000F4B7E">
                              <w:t>0/</w:t>
                            </w:r>
                            <w:r w:rsidR="00D4715D">
                              <w:t>204</w:t>
                            </w:r>
                          </w:p>
                          <w:p w:rsidR="00F16F05" w:rsidRDefault="00F16F05" w:rsidP="00E962A1">
                            <w:r>
                              <w:t>číslo smlouvy zhotovitele:</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F4B7E">
                        <w:t>201</w:t>
                      </w:r>
                      <w:r w:rsidR="00F553F0">
                        <w:t>6/S/43</w:t>
                      </w:r>
                      <w:r w:rsidRPr="000F4B7E">
                        <w:t>0/</w:t>
                      </w:r>
                      <w:r w:rsidR="00D4715D">
                        <w:t>204</w:t>
                      </w:r>
                    </w:p>
                    <w:p w:rsidR="00F16F05" w:rsidRDefault="00F16F05" w:rsidP="00E962A1">
                      <w:r>
                        <w:t>číslo smlouvy zhotovitele:</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1B67B14F" wp14:editId="7409D1B4">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D4715D" w:rsidP="003507DB">
                            <w:pPr>
                              <w:pStyle w:val="Nzev18centrbold"/>
                              <w:tabs>
                                <w:tab w:val="clear" w:pos="0"/>
                                <w:tab w:val="clear" w:pos="284"/>
                                <w:tab w:val="clear" w:pos="1701"/>
                              </w:tabs>
                              <w:rPr>
                                <w:rFonts w:ascii="Georgia" w:hAnsi="Georgia"/>
                                <w:sz w:val="28"/>
                                <w:szCs w:val="28"/>
                              </w:rPr>
                            </w:pPr>
                            <w:r>
                              <w:rPr>
                                <w:rFonts w:ascii="Georgia" w:hAnsi="Georgia"/>
                                <w:sz w:val="32"/>
                                <w:szCs w:val="32"/>
                              </w:rPr>
                              <w:t>Fotbalová asociace České republiky</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D4715D" w:rsidP="003507DB">
                      <w:pPr>
                        <w:pStyle w:val="Nzev18centrbold"/>
                        <w:tabs>
                          <w:tab w:val="clear" w:pos="0"/>
                          <w:tab w:val="clear" w:pos="284"/>
                          <w:tab w:val="clear" w:pos="1701"/>
                        </w:tabs>
                        <w:rPr>
                          <w:rFonts w:ascii="Georgia" w:hAnsi="Georgia"/>
                          <w:sz w:val="28"/>
                          <w:szCs w:val="28"/>
                        </w:rPr>
                      </w:pPr>
                      <w:r>
                        <w:rPr>
                          <w:rFonts w:ascii="Georgia" w:hAnsi="Georgia"/>
                          <w:sz w:val="32"/>
                          <w:szCs w:val="32"/>
                        </w:rPr>
                        <w:t>Fotbalová asociace České republiky</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7BED476" wp14:editId="2EE98644">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94214F">
      <w:pPr>
        <w:pStyle w:val="Heading1CzechTourism"/>
        <w:keepLines/>
        <w:widowControl w:val="0"/>
        <w:numPr>
          <w:ilvl w:val="0"/>
          <w:numId w:val="12"/>
        </w:numPr>
        <w:ind w:left="0" w:firstLine="0"/>
      </w:pPr>
      <w:r>
        <w:lastRenderedPageBreak/>
        <w:t>Smlouva o propagaci</w:t>
      </w:r>
    </w:p>
    <w:p w:rsidR="00F16F05" w:rsidRPr="00C84095" w:rsidRDefault="00F16F05" w:rsidP="0094214F">
      <w:pPr>
        <w:keepLines/>
        <w:widowControl w:val="0"/>
        <w:rPr>
          <w:szCs w:val="22"/>
        </w:rPr>
      </w:pPr>
      <w:r w:rsidRPr="00C84095">
        <w:rPr>
          <w:szCs w:val="22"/>
        </w:rPr>
        <w:t xml:space="preserve">uzavřená podle ustanovení § 1746 odst. 2 a násl. zákona č. 89/2012 Sb., </w:t>
      </w:r>
    </w:p>
    <w:p w:rsidR="00F16F05" w:rsidRPr="00C84095" w:rsidRDefault="00F16F05" w:rsidP="0094214F">
      <w:pPr>
        <w:keepLines/>
        <w:widowControl w:val="0"/>
        <w:rPr>
          <w:szCs w:val="22"/>
        </w:rPr>
      </w:pPr>
      <w:r w:rsidRPr="00C84095">
        <w:rPr>
          <w:szCs w:val="22"/>
        </w:rPr>
        <w:t xml:space="preserve">občanský zákoník, ve znění pozdějších předpisů </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„Objednatel“)</w:t>
      </w:r>
    </w:p>
    <w:p w:rsidR="00F16F05" w:rsidRPr="00C84095" w:rsidRDefault="00F16F05" w:rsidP="0094214F">
      <w:pPr>
        <w:keepLines/>
        <w:widowControl w:val="0"/>
        <w:rPr>
          <w:szCs w:val="22"/>
        </w:rPr>
      </w:pPr>
    </w:p>
    <w:p w:rsidR="00F16F05" w:rsidRPr="00C84095" w:rsidRDefault="00F16F05" w:rsidP="0094214F">
      <w:pPr>
        <w:keepLines/>
        <w:widowControl w:val="0"/>
        <w:rPr>
          <w:szCs w:val="22"/>
        </w:rPr>
      </w:pPr>
      <w:r w:rsidRPr="00C84095">
        <w:rPr>
          <w:szCs w:val="22"/>
        </w:rPr>
        <w:t>a</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rsidR="00F16F05" w:rsidRPr="00C84095" w:rsidRDefault="00D4715D" w:rsidP="0094214F">
            <w:pPr>
              <w:pStyle w:val="TableTextCzechTourism"/>
              <w:keepLines/>
              <w:widowControl w:val="0"/>
              <w:rPr>
                <w:rFonts w:ascii="Georgia" w:hAnsi="Georgia"/>
                <w:sz w:val="22"/>
                <w:szCs w:val="22"/>
              </w:rPr>
            </w:pPr>
            <w:r>
              <w:rPr>
                <w:rFonts w:ascii="Georgia" w:hAnsi="Georgia"/>
                <w:sz w:val="22"/>
                <w:szCs w:val="22"/>
              </w:rPr>
              <w:t>Fotbalová asociace České republiky</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D4715D" w:rsidP="0094214F">
            <w:pPr>
              <w:pStyle w:val="TableTextCzechTourism"/>
              <w:keepLines/>
              <w:widowControl w:val="0"/>
              <w:rPr>
                <w:rFonts w:ascii="Georgia" w:hAnsi="Georgia"/>
                <w:sz w:val="22"/>
                <w:szCs w:val="22"/>
              </w:rPr>
            </w:pPr>
            <w:r>
              <w:rPr>
                <w:rFonts w:ascii="Georgia" w:hAnsi="Georgia"/>
                <w:sz w:val="22"/>
                <w:szCs w:val="22"/>
              </w:rPr>
              <w:t>Diskařská 4, 169 00 Praha 6</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D4715D" w:rsidP="0094214F">
            <w:pPr>
              <w:pStyle w:val="TableTextCzechTourism"/>
              <w:keepLines/>
              <w:widowControl w:val="0"/>
              <w:rPr>
                <w:rFonts w:ascii="Georgia" w:hAnsi="Georgia"/>
                <w:sz w:val="22"/>
                <w:szCs w:val="22"/>
              </w:rPr>
            </w:pPr>
            <w:r>
              <w:rPr>
                <w:rFonts w:ascii="Georgia" w:hAnsi="Georgia"/>
                <w:sz w:val="22"/>
                <w:szCs w:val="22"/>
              </w:rPr>
              <w:t>00406741</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D4715D" w:rsidP="0094214F">
            <w:pPr>
              <w:pStyle w:val="TableTextCzechTourism"/>
              <w:keepLines/>
              <w:widowControl w:val="0"/>
              <w:rPr>
                <w:rFonts w:ascii="Georgia" w:hAnsi="Georgia"/>
                <w:sz w:val="22"/>
                <w:szCs w:val="22"/>
              </w:rPr>
            </w:pPr>
            <w:r>
              <w:rPr>
                <w:rFonts w:ascii="Georgia" w:hAnsi="Georgia"/>
                <w:sz w:val="22"/>
                <w:szCs w:val="22"/>
              </w:rPr>
              <w:t>CZ00406741</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Zhotovitel je plátce DPH </w:t>
            </w:r>
          </w:p>
        </w:tc>
        <w:tc>
          <w:tcPr>
            <w:tcW w:w="2500" w:type="pct"/>
          </w:tcPr>
          <w:p w:rsidR="00F16F05" w:rsidRPr="00C84095" w:rsidRDefault="00D4715D" w:rsidP="0094214F">
            <w:pPr>
              <w:pStyle w:val="TableTextCzechTourism"/>
              <w:keepLines/>
              <w:widowControl w:val="0"/>
              <w:rPr>
                <w:rFonts w:ascii="Georgia" w:hAnsi="Georgia"/>
                <w:sz w:val="22"/>
                <w:szCs w:val="22"/>
              </w:rPr>
            </w:pPr>
            <w:r>
              <w:rPr>
                <w:rFonts w:ascii="Georgia" w:hAnsi="Georgia"/>
                <w:sz w:val="22"/>
                <w:szCs w:val="22"/>
              </w:rPr>
              <w:t>ano</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rsidR="00F16F05" w:rsidRPr="00C84095" w:rsidRDefault="00D4715D" w:rsidP="0094214F">
            <w:pPr>
              <w:pStyle w:val="TableTextCzechTourism"/>
              <w:keepLines/>
              <w:widowControl w:val="0"/>
              <w:rPr>
                <w:rFonts w:ascii="Georgia" w:hAnsi="Georgia"/>
                <w:sz w:val="22"/>
                <w:szCs w:val="22"/>
              </w:rPr>
            </w:pPr>
            <w:r>
              <w:rPr>
                <w:rFonts w:ascii="Georgia" w:hAnsi="Georgia"/>
                <w:sz w:val="22"/>
                <w:szCs w:val="22"/>
              </w:rPr>
              <w:t>KB 51-2550550217/0100</w:t>
            </w:r>
          </w:p>
        </w:tc>
      </w:tr>
      <w:tr w:rsidR="00F16F05" w:rsidRPr="00C84095" w:rsidTr="0048493F">
        <w:tblPrEx>
          <w:tblLook w:val="00A0" w:firstRow="1" w:lastRow="0" w:firstColumn="1" w:lastColumn="0" w:noHBand="0" w:noVBand="0"/>
        </w:tblPrEx>
        <w:tc>
          <w:tcPr>
            <w:tcW w:w="2500" w:type="pct"/>
          </w:tcPr>
          <w:p w:rsidR="00F16F05" w:rsidRPr="00C84095" w:rsidRDefault="00F16F05"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rsidR="00F16F05" w:rsidRPr="00C84095" w:rsidRDefault="00D4715D" w:rsidP="0094214F">
            <w:pPr>
              <w:pStyle w:val="TableTextCzechTourism"/>
              <w:keepLines/>
              <w:widowControl w:val="0"/>
              <w:rPr>
                <w:rFonts w:ascii="Georgia" w:hAnsi="Georgia"/>
                <w:sz w:val="22"/>
                <w:szCs w:val="22"/>
              </w:rPr>
            </w:pPr>
            <w:r>
              <w:rPr>
                <w:rFonts w:ascii="Georgia" w:hAnsi="Georgia"/>
                <w:sz w:val="22"/>
                <w:szCs w:val="22"/>
              </w:rPr>
              <w:t>Mgr. Rudolfem Řepkou, generální sekretář</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„Zhotovitel“)</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rsidR="00F16F05" w:rsidRPr="00C84095" w:rsidRDefault="00F16F05" w:rsidP="0094214F">
      <w:pPr>
        <w:keepLines/>
        <w:widowControl w:val="0"/>
        <w:jc w:val="both"/>
        <w:rPr>
          <w:szCs w:val="22"/>
        </w:rPr>
      </w:pPr>
    </w:p>
    <w:p w:rsidR="00F16F05" w:rsidRPr="00C84095" w:rsidRDefault="00F16F05" w:rsidP="0094214F">
      <w:pPr>
        <w:keepLines/>
        <w:widowControl w:val="0"/>
        <w:jc w:val="both"/>
        <w:rPr>
          <w:szCs w:val="22"/>
        </w:rPr>
      </w:pPr>
      <w:r w:rsidRPr="00C84095">
        <w:rPr>
          <w:szCs w:val="22"/>
        </w:rPr>
        <w:t>Podkladem pro uz</w:t>
      </w:r>
      <w:r w:rsidR="00491636">
        <w:rPr>
          <w:szCs w:val="22"/>
        </w:rPr>
        <w:t>avření této smlouvy je nabídka Z</w:t>
      </w:r>
      <w:r w:rsidRPr="00C84095">
        <w:rPr>
          <w:szCs w:val="22"/>
        </w:rPr>
        <w:t>hotovitele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091252" w:rsidRPr="00DA27B1">
        <w:rPr>
          <w:szCs w:val="22"/>
        </w:rPr>
        <w:t>Propagace příjezdové</w:t>
      </w:r>
      <w:r w:rsidR="00091252">
        <w:rPr>
          <w:szCs w:val="22"/>
        </w:rPr>
        <w:t xml:space="preserve">ho cestovního ruchu v rámci konání </w:t>
      </w:r>
      <w:r w:rsidR="00411121" w:rsidRPr="00411121">
        <w:rPr>
          <w:szCs w:val="22"/>
        </w:rPr>
        <w:t>Kvalifikace mistrovství světa ve fotbale</w:t>
      </w:r>
      <w:r w:rsidR="00411121" w:rsidRPr="00411121">
        <w:rPr>
          <w:rStyle w:val="Siln"/>
          <w:rFonts w:cs="Arial"/>
          <w:b w:val="0"/>
          <w:bCs w:val="0"/>
          <w:szCs w:val="22"/>
        </w:rPr>
        <w:t xml:space="preserve"> </w:t>
      </w:r>
      <w:r w:rsidRPr="00C84095">
        <w:rPr>
          <w:rStyle w:val="Siln"/>
          <w:rFonts w:cs="Arial"/>
          <w:b w:val="0"/>
          <w:szCs w:val="22"/>
        </w:rPr>
        <w:t>(dále již jen „akce“)</w:t>
      </w:r>
      <w:r w:rsidR="00C20224" w:rsidRPr="00C84095">
        <w:rPr>
          <w:szCs w:val="22"/>
        </w:rPr>
        <w:t>.</w:t>
      </w:r>
    </w:p>
    <w:p w:rsidR="00F16F05" w:rsidRDefault="00F16F05" w:rsidP="0094214F">
      <w:pPr>
        <w:keepLines/>
        <w:widowControl w:val="0"/>
      </w:pPr>
    </w:p>
    <w:p w:rsidR="00F16F05" w:rsidRDefault="00F16F05" w:rsidP="0094214F">
      <w:pPr>
        <w:keepLines/>
        <w:widowControl w:val="0"/>
      </w:pPr>
    </w:p>
    <w:p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16F05" w:rsidRPr="000E73DC"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3D5F5D">
        <w:rPr>
          <w:rFonts w:ascii="Georgia" w:hAnsi="Georgia" w:cs="Arial"/>
          <w:sz w:val="22"/>
          <w:lang w:eastAsia="en-US"/>
        </w:rPr>
        <w:t xml:space="preserve">Propagace </w:t>
      </w:r>
      <w:r w:rsidRPr="003D5F5D">
        <w:rPr>
          <w:rFonts w:ascii="Georgia" w:hAnsi="Georgia" w:cs="Arial"/>
          <w:b w:val="0"/>
          <w:sz w:val="22"/>
          <w:lang w:eastAsia="en-US"/>
        </w:rPr>
        <w:t>– realizace</w:t>
      </w:r>
      <w:r>
        <w:rPr>
          <w:rFonts w:ascii="Georgia" w:hAnsi="Georgia" w:cs="Arial"/>
          <w:b w:val="0"/>
          <w:sz w:val="22"/>
          <w:lang w:eastAsia="en-US"/>
        </w:rPr>
        <w:t xml:space="preserve"> propagační kampaně za účelem podpory domácího a příjezdového cest</w:t>
      </w:r>
      <w:r w:rsidR="00C20224">
        <w:rPr>
          <w:rFonts w:ascii="Georgia" w:hAnsi="Georgia" w:cs="Arial"/>
          <w:b w:val="0"/>
          <w:sz w:val="22"/>
          <w:lang w:eastAsia="en-US"/>
        </w:rPr>
        <w:t>ovního ruchu do České republiky.</w:t>
      </w:r>
    </w:p>
    <w:p w:rsidR="00F16F05" w:rsidRPr="000E73DC" w:rsidRDefault="00F16F05" w:rsidP="0094214F">
      <w:pPr>
        <w:keepLines/>
        <w:widowControl w:val="0"/>
      </w:pPr>
    </w:p>
    <w:p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Zhotovitele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rsidR="00F16F05" w:rsidRDefault="00F16F05" w:rsidP="0094214F">
      <w:pPr>
        <w:keepLines/>
        <w:widowControl w:val="0"/>
      </w:pPr>
    </w:p>
    <w:p w:rsidR="00F16F05" w:rsidRDefault="00F16F05" w:rsidP="0094214F">
      <w:pPr>
        <w:keepLines/>
        <w:widowControl w:val="0"/>
      </w:pPr>
    </w:p>
    <w:p w:rsidR="009B1A12" w:rsidRDefault="009B1A12" w:rsidP="0094214F">
      <w:pPr>
        <w:keepLines/>
        <w:widowControl w:val="0"/>
      </w:pPr>
    </w:p>
    <w:p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lastRenderedPageBreak/>
        <w:t>Základní ustanovení</w:t>
      </w:r>
    </w:p>
    <w:p w:rsidR="00F16F05" w:rsidRPr="000F2CD5" w:rsidRDefault="00F16F05" w:rsidP="0094214F">
      <w:pPr>
        <w:keepLines/>
        <w:widowControl w:val="0"/>
        <w:rPr>
          <w:lang w:eastAsia="cs-CZ"/>
        </w:rPr>
      </w:pPr>
    </w:p>
    <w:p w:rsidR="00F16F05" w:rsidRDefault="00F16F05" w:rsidP="0094214F">
      <w:pPr>
        <w:pStyle w:val="ListNumber-ContinueHeadingCzechTourism"/>
        <w:keepLines/>
        <w:widowControl w:val="0"/>
        <w:numPr>
          <w:ilvl w:val="1"/>
          <w:numId w:val="20"/>
        </w:numPr>
        <w:jc w:val="both"/>
      </w:pPr>
      <w:r>
        <w:t>Zhotovitel</w:t>
      </w:r>
      <w:r w:rsidRPr="00FA602B">
        <w:t xml:space="preserve"> se touto Smlouvou zavazuje zajistit pro Objednatele služby spojené s</w:t>
      </w:r>
      <w:r>
        <w:t> propagací turistic</w:t>
      </w:r>
      <w:r w:rsidR="00C20224">
        <w:t>kého potenciálu České republiky.</w:t>
      </w:r>
    </w:p>
    <w:p w:rsidR="00F16F05" w:rsidRPr="00FA602B" w:rsidRDefault="00F16F05" w:rsidP="0094214F">
      <w:pPr>
        <w:pStyle w:val="ListNumber-ContinueHeadingCzechTourism"/>
        <w:keepLines/>
        <w:widowControl w:val="0"/>
        <w:numPr>
          <w:ilvl w:val="0"/>
          <w:numId w:val="0"/>
        </w:numPr>
        <w:ind w:left="680"/>
        <w:jc w:val="both"/>
      </w:pPr>
    </w:p>
    <w:p w:rsidR="00F16F05" w:rsidRDefault="00F16F05" w:rsidP="0094214F">
      <w:pPr>
        <w:pStyle w:val="ListNumber-ContinueHeadingCzechTourism"/>
        <w:keepLines/>
        <w:widowControl w:val="0"/>
        <w:numPr>
          <w:ilvl w:val="1"/>
          <w:numId w:val="20"/>
        </w:numPr>
        <w:jc w:val="both"/>
      </w:pPr>
      <w:r w:rsidRPr="00FA602B">
        <w:t xml:space="preserve">Objednatel se touto Smlouvou zavazuje řádně provedené služby </w:t>
      </w:r>
      <w:r>
        <w:t>Zhotovitel</w:t>
      </w:r>
      <w:r w:rsidRPr="00FA602B">
        <w:t>i zaplatit, a to ve výši a za podmínek stanovených touto Smlouvou.</w:t>
      </w:r>
    </w:p>
    <w:p w:rsidR="00F16F05" w:rsidRDefault="00F16F05" w:rsidP="0094214F">
      <w:pPr>
        <w:keepLines/>
        <w:widowControl w:val="0"/>
      </w:pPr>
    </w:p>
    <w:p w:rsidR="00F16F05" w:rsidRDefault="00F16F05" w:rsidP="0094214F">
      <w:pPr>
        <w:keepLines/>
        <w:widowControl w:val="0"/>
      </w:pPr>
    </w:p>
    <w:p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94214F">
      <w:pPr>
        <w:keepLines/>
        <w:widowControl w:val="0"/>
        <w:rPr>
          <w:lang w:eastAsia="cs-CZ"/>
        </w:rPr>
      </w:pPr>
    </w:p>
    <w:p w:rsidR="00F16F05" w:rsidRPr="00AF5CE6"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C20224" w:rsidRPr="00491636">
        <w:rPr>
          <w:szCs w:val="22"/>
        </w:rPr>
        <w:t xml:space="preserve">zajištění propagace České republiky v rámci </w:t>
      </w:r>
      <w:r w:rsidR="00577175" w:rsidRPr="00491636">
        <w:rPr>
          <w:szCs w:val="22"/>
        </w:rPr>
        <w:t xml:space="preserve">konání </w:t>
      </w:r>
      <w:r w:rsidR="00411121" w:rsidRPr="00411121">
        <w:rPr>
          <w:szCs w:val="22"/>
        </w:rPr>
        <w:t xml:space="preserve">Kvalifikace mistrovství světa ve fotbale </w:t>
      </w:r>
      <w:r w:rsidR="00491636">
        <w:rPr>
          <w:szCs w:val="22"/>
        </w:rPr>
        <w:t>(dále také „akce“)</w:t>
      </w:r>
      <w:r w:rsidR="00D32788" w:rsidRPr="00491636">
        <w:rPr>
          <w:szCs w:val="22"/>
        </w:rPr>
        <w:t>.</w:t>
      </w:r>
    </w:p>
    <w:p w:rsidR="00F16F05" w:rsidRDefault="00F16F05" w:rsidP="0094214F">
      <w:pPr>
        <w:pStyle w:val="ListNumber-ContinueHeadingCzechTourism"/>
        <w:keepLines/>
        <w:widowControl w:val="0"/>
        <w:numPr>
          <w:ilvl w:val="0"/>
          <w:numId w:val="0"/>
        </w:numPr>
        <w:ind w:left="720"/>
        <w:jc w:val="both"/>
      </w:pPr>
    </w:p>
    <w:p w:rsidR="00F16F05" w:rsidRDefault="00F16F05" w:rsidP="0094214F">
      <w:pPr>
        <w:pStyle w:val="ListNumber-ContinueHeadingCzechTourism"/>
        <w:keepLines/>
        <w:widowControl w:val="0"/>
        <w:numPr>
          <w:ilvl w:val="0"/>
          <w:numId w:val="0"/>
        </w:numPr>
        <w:ind w:left="720"/>
        <w:jc w:val="both"/>
      </w:pPr>
    </w:p>
    <w:p w:rsidR="00F16F05" w:rsidRPr="00532E89" w:rsidRDefault="00F16F05" w:rsidP="0094214F">
      <w:pPr>
        <w:pStyle w:val="Heading1-Number-FollowNumberCzechTourism"/>
        <w:keepLines/>
        <w:widowControl w:val="0"/>
      </w:pPr>
      <w:proofErr w:type="gramStart"/>
      <w:r w:rsidRPr="00532E89">
        <w:t xml:space="preserve">Článek 4  </w:t>
      </w:r>
      <w:r w:rsidR="00491636" w:rsidRPr="00532E89">
        <w:t xml:space="preserve">  </w:t>
      </w:r>
      <w:r w:rsidRPr="00532E89">
        <w:t>Specifikace</w:t>
      </w:r>
      <w:proofErr w:type="gramEnd"/>
      <w:r w:rsidRPr="00532E89">
        <w:t xml:space="preserve"> Propagace</w:t>
      </w:r>
    </w:p>
    <w:p w:rsidR="00F16F05" w:rsidRPr="00532E89" w:rsidRDefault="00F16F05"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532E89">
        <w:rPr>
          <w:rFonts w:ascii="Georgia" w:hAnsi="Georgia" w:cs="Arial"/>
          <w:b w:val="0"/>
          <w:sz w:val="22"/>
          <w:szCs w:val="22"/>
          <w:u w:val="single"/>
        </w:rPr>
        <w:t>Zhotovitel se zavazuje zajistit tyto služby:</w:t>
      </w:r>
    </w:p>
    <w:p w:rsidR="00F16F05" w:rsidRPr="00532E89" w:rsidRDefault="00F16F05" w:rsidP="0041306C">
      <w:pPr>
        <w:keepLines/>
        <w:widowControl w:val="0"/>
        <w:spacing w:line="240" w:lineRule="auto"/>
        <w:rPr>
          <w:szCs w:val="22"/>
          <w:lang w:eastAsia="cs-CZ"/>
        </w:rPr>
      </w:pPr>
    </w:p>
    <w:p w:rsidR="00C77ABC"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szCs w:val="22"/>
        </w:rPr>
      </w:pPr>
      <w:r>
        <w:rPr>
          <w:szCs w:val="22"/>
        </w:rPr>
        <w:t>Oprávnění Objednatele v</w:t>
      </w:r>
      <w:r w:rsidRPr="00A40A7D">
        <w:rPr>
          <w:szCs w:val="22"/>
        </w:rPr>
        <w:t xml:space="preserve"> rámci marketingové komunikace užívat titul </w:t>
      </w:r>
      <w:r>
        <w:rPr>
          <w:szCs w:val="22"/>
        </w:rPr>
        <w:t>„</w:t>
      </w:r>
      <w:r w:rsidRPr="00A40A7D">
        <w:rPr>
          <w:szCs w:val="22"/>
          <w:lang w:val="is-IS"/>
        </w:rPr>
        <w:t>OFICIÁLNÍ</w:t>
      </w:r>
      <w:r w:rsidRPr="00A40A7D">
        <w:rPr>
          <w:szCs w:val="22"/>
          <w:lang w:val="en-GB"/>
        </w:rPr>
        <w:t xml:space="preserve"> Partner </w:t>
      </w:r>
      <w:r w:rsidRPr="00A40A7D">
        <w:rPr>
          <w:szCs w:val="22"/>
        </w:rPr>
        <w:t>Č</w:t>
      </w:r>
      <w:proofErr w:type="spellStart"/>
      <w:r w:rsidRPr="00A40A7D">
        <w:rPr>
          <w:szCs w:val="22"/>
          <w:lang w:val="en-GB"/>
        </w:rPr>
        <w:t>esk</w:t>
      </w:r>
      <w:proofErr w:type="spellEnd"/>
      <w:r w:rsidRPr="00A40A7D">
        <w:rPr>
          <w:szCs w:val="22"/>
        </w:rPr>
        <w:t>é</w:t>
      </w:r>
      <w:proofErr w:type="spellStart"/>
      <w:r w:rsidRPr="00A40A7D">
        <w:rPr>
          <w:szCs w:val="22"/>
          <w:lang w:val="en-GB"/>
        </w:rPr>
        <w:t>ho</w:t>
      </w:r>
      <w:proofErr w:type="spellEnd"/>
      <w:r w:rsidRPr="00A40A7D">
        <w:rPr>
          <w:szCs w:val="22"/>
          <w:lang w:val="en-GB"/>
        </w:rPr>
        <w:t xml:space="preserve"> n</w:t>
      </w:r>
      <w:r w:rsidRPr="00A40A7D">
        <w:rPr>
          <w:szCs w:val="22"/>
        </w:rPr>
        <w:t>á</w:t>
      </w:r>
      <w:r w:rsidRPr="00A40A7D">
        <w:rPr>
          <w:szCs w:val="22"/>
          <w:lang w:val="en-GB"/>
        </w:rPr>
        <w:t>r</w:t>
      </w:r>
      <w:r w:rsidRPr="00A40A7D">
        <w:rPr>
          <w:szCs w:val="22"/>
        </w:rPr>
        <w:t>o</w:t>
      </w:r>
      <w:proofErr w:type="spellStart"/>
      <w:r w:rsidRPr="00A40A7D">
        <w:rPr>
          <w:szCs w:val="22"/>
          <w:lang w:val="en-GB"/>
        </w:rPr>
        <w:t>dn</w:t>
      </w:r>
      <w:proofErr w:type="spellEnd"/>
      <w:r w:rsidRPr="00A40A7D">
        <w:rPr>
          <w:szCs w:val="22"/>
        </w:rPr>
        <w:t>í</w:t>
      </w:r>
      <w:proofErr w:type="spellStart"/>
      <w:r w:rsidRPr="00A40A7D">
        <w:rPr>
          <w:szCs w:val="22"/>
          <w:lang w:val="en-GB"/>
        </w:rPr>
        <w:t>ho</w:t>
      </w:r>
      <w:proofErr w:type="spellEnd"/>
      <w:r w:rsidRPr="00A40A7D">
        <w:rPr>
          <w:szCs w:val="22"/>
          <w:lang w:val="en-GB"/>
        </w:rPr>
        <w:t xml:space="preserve"> t</w:t>
      </w:r>
      <w:r w:rsidRPr="00A40A7D">
        <w:rPr>
          <w:szCs w:val="22"/>
        </w:rPr>
        <w:t>ý</w:t>
      </w:r>
      <w:r>
        <w:rPr>
          <w:szCs w:val="22"/>
          <w:lang w:val="en-GB"/>
        </w:rPr>
        <w:t xml:space="preserve">mu” a </w:t>
      </w:r>
      <w:proofErr w:type="spellStart"/>
      <w:r>
        <w:rPr>
          <w:szCs w:val="22"/>
          <w:lang w:val="en-GB"/>
        </w:rPr>
        <w:t>používat</w:t>
      </w:r>
      <w:proofErr w:type="spellEnd"/>
      <w:r>
        <w:rPr>
          <w:szCs w:val="22"/>
          <w:lang w:val="en-GB"/>
        </w:rPr>
        <w:t xml:space="preserve"> </w:t>
      </w:r>
      <w:r>
        <w:rPr>
          <w:szCs w:val="22"/>
        </w:rPr>
        <w:t>logo</w:t>
      </w:r>
      <w:r w:rsidRPr="006E162C">
        <w:rPr>
          <w:szCs w:val="22"/>
        </w:rPr>
        <w:t xml:space="preserve"> čes</w:t>
      </w:r>
      <w:r>
        <w:rPr>
          <w:szCs w:val="22"/>
        </w:rPr>
        <w:t xml:space="preserve">ké fotbalové reprezentace a logo Fotbalové asociace České republiky (dále „FAČR“). </w:t>
      </w:r>
    </w:p>
    <w:p w:rsidR="00C77ABC" w:rsidRPr="00C30CB6"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rStyle w:val="A5"/>
        </w:rPr>
      </w:pPr>
      <w:r w:rsidRPr="000A1B43">
        <w:rPr>
          <w:rStyle w:val="A5"/>
        </w:rPr>
        <w:t xml:space="preserve">Prezentace loga </w:t>
      </w:r>
      <w:r>
        <w:rPr>
          <w:szCs w:val="22"/>
        </w:rPr>
        <w:t>Objednatele</w:t>
      </w:r>
      <w:r>
        <w:rPr>
          <w:rStyle w:val="A5"/>
        </w:rPr>
        <w:t xml:space="preserve"> </w:t>
      </w:r>
      <w:r w:rsidRPr="000A1B43">
        <w:rPr>
          <w:rStyle w:val="A5"/>
        </w:rPr>
        <w:t xml:space="preserve">–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 a loga Zřizovatele </w:t>
      </w:r>
      <w:r>
        <w:rPr>
          <w:szCs w:val="22"/>
        </w:rPr>
        <w:t>Objednatele</w:t>
      </w:r>
      <w:r w:rsidRPr="000A1B43">
        <w:rPr>
          <w:rStyle w:val="A5"/>
        </w:rPr>
        <w:t xml:space="preserve"> – Ministerstvo pro místní rozvoj –</w:t>
      </w:r>
      <w:r>
        <w:rPr>
          <w:rStyle w:val="A5"/>
        </w:rPr>
        <w:t xml:space="preserve"> na sponzorských panelech.</w:t>
      </w:r>
    </w:p>
    <w:p w:rsidR="00C77ABC" w:rsidRPr="00C30CB6"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rStyle w:val="A5"/>
        </w:rPr>
      </w:pPr>
      <w:r w:rsidRPr="000A1B43">
        <w:rPr>
          <w:rStyle w:val="A5"/>
        </w:rPr>
        <w:t xml:space="preserve">Prezentace loga </w:t>
      </w:r>
      <w:r>
        <w:rPr>
          <w:szCs w:val="22"/>
        </w:rPr>
        <w:t>Objednatele</w:t>
      </w:r>
      <w:r>
        <w:rPr>
          <w:rStyle w:val="A5"/>
        </w:rPr>
        <w:t xml:space="preserve"> </w:t>
      </w:r>
      <w:r w:rsidRPr="000A1B43">
        <w:rPr>
          <w:rStyle w:val="A5"/>
        </w:rPr>
        <w:t xml:space="preserve">–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 a loga Zřizovatele </w:t>
      </w:r>
      <w:r>
        <w:rPr>
          <w:szCs w:val="22"/>
        </w:rPr>
        <w:t>Objednatele</w:t>
      </w:r>
      <w:r w:rsidRPr="000A1B43">
        <w:rPr>
          <w:rStyle w:val="A5"/>
        </w:rPr>
        <w:t xml:space="preserve"> – Ministerstvo pro místní rozvoj –</w:t>
      </w:r>
      <w:r>
        <w:rPr>
          <w:rStyle w:val="A5"/>
        </w:rPr>
        <w:t xml:space="preserve"> na společné partnerské tabuli, před kterou budou realizovány veškeré tiskové konference týkající se české fotbalové reprezentace. </w:t>
      </w:r>
    </w:p>
    <w:p w:rsidR="00C77ABC" w:rsidRPr="00C30CB6"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rStyle w:val="A5"/>
        </w:rPr>
      </w:pPr>
      <w:r w:rsidRPr="000A1B43">
        <w:rPr>
          <w:rStyle w:val="A5"/>
        </w:rPr>
        <w:t xml:space="preserve">Prezentace loga </w:t>
      </w:r>
      <w:r>
        <w:rPr>
          <w:szCs w:val="22"/>
        </w:rPr>
        <w:t>Objednatele</w:t>
      </w:r>
      <w:r>
        <w:rPr>
          <w:rStyle w:val="A5"/>
        </w:rPr>
        <w:t xml:space="preserve"> </w:t>
      </w:r>
      <w:r w:rsidRPr="000A1B43">
        <w:rPr>
          <w:rStyle w:val="A5"/>
        </w:rPr>
        <w:t xml:space="preserve">–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 a loga Zřizovatele </w:t>
      </w:r>
      <w:r>
        <w:rPr>
          <w:szCs w:val="22"/>
        </w:rPr>
        <w:t>Objednatele</w:t>
      </w:r>
      <w:r w:rsidRPr="000A1B43">
        <w:rPr>
          <w:rStyle w:val="A5"/>
        </w:rPr>
        <w:t xml:space="preserve"> – Ministerstvo pro místní rozvoj –</w:t>
      </w:r>
      <w:r>
        <w:rPr>
          <w:rStyle w:val="A5"/>
        </w:rPr>
        <w:t xml:space="preserve"> na všech </w:t>
      </w:r>
      <w:proofErr w:type="spellStart"/>
      <w:r>
        <w:rPr>
          <w:rStyle w:val="A5"/>
        </w:rPr>
        <w:t>roll-upech</w:t>
      </w:r>
      <w:proofErr w:type="spellEnd"/>
      <w:r>
        <w:rPr>
          <w:rStyle w:val="A5"/>
        </w:rPr>
        <w:t xml:space="preserve"> ve VIP prostorech.</w:t>
      </w:r>
    </w:p>
    <w:p w:rsidR="00C77ABC" w:rsidRPr="00C30CB6"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rStyle w:val="A5"/>
        </w:rPr>
      </w:pPr>
      <w:r w:rsidRPr="000A1B43">
        <w:rPr>
          <w:rStyle w:val="A5"/>
        </w:rPr>
        <w:t>Prezentace loga</w:t>
      </w:r>
      <w:r w:rsidRPr="00AD3640">
        <w:rPr>
          <w:szCs w:val="22"/>
        </w:rPr>
        <w:t xml:space="preserve"> </w:t>
      </w:r>
      <w:r>
        <w:rPr>
          <w:szCs w:val="22"/>
        </w:rPr>
        <w:t>Objednatele</w:t>
      </w:r>
      <w:r w:rsidRPr="000A1B43">
        <w:rPr>
          <w:rStyle w:val="A5"/>
        </w:rPr>
        <w:t xml:space="preserve"> –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 a loga Zřizovatele </w:t>
      </w:r>
      <w:r>
        <w:rPr>
          <w:szCs w:val="22"/>
        </w:rPr>
        <w:t>Objednatele</w:t>
      </w:r>
      <w:r w:rsidRPr="000A1B43">
        <w:rPr>
          <w:rStyle w:val="A5"/>
        </w:rPr>
        <w:t xml:space="preserve"> – Ministerstvo pro místní rozvoj –</w:t>
      </w:r>
      <w:r>
        <w:rPr>
          <w:rStyle w:val="A5"/>
        </w:rPr>
        <w:t xml:space="preserve"> na všech TV panelů určených pro interview.</w:t>
      </w:r>
    </w:p>
    <w:p w:rsidR="00C77ABC" w:rsidRPr="00EB4689"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rStyle w:val="A5"/>
        </w:rPr>
      </w:pPr>
      <w:r>
        <w:rPr>
          <w:rStyle w:val="A5"/>
        </w:rPr>
        <w:t xml:space="preserve">Odvysílání minutového spotu </w:t>
      </w:r>
      <w:r>
        <w:rPr>
          <w:szCs w:val="22"/>
        </w:rPr>
        <w:t>Objednatele</w:t>
      </w:r>
      <w:r>
        <w:rPr>
          <w:rStyle w:val="A5"/>
        </w:rPr>
        <w:t xml:space="preserve"> na LED televizích minimálně třikrát za zápas. </w:t>
      </w:r>
    </w:p>
    <w:p w:rsidR="00C77ABC" w:rsidRPr="00EB4689"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rStyle w:val="A5"/>
        </w:rPr>
      </w:pPr>
      <w:r w:rsidRPr="000A1B43">
        <w:rPr>
          <w:rStyle w:val="A5"/>
        </w:rPr>
        <w:t xml:space="preserve">Prezentace loga </w:t>
      </w:r>
      <w:r>
        <w:rPr>
          <w:szCs w:val="22"/>
        </w:rPr>
        <w:t>Objednatele</w:t>
      </w:r>
      <w:r>
        <w:rPr>
          <w:rStyle w:val="A5"/>
        </w:rPr>
        <w:t xml:space="preserve"> </w:t>
      </w:r>
      <w:r w:rsidRPr="000A1B43">
        <w:rPr>
          <w:rStyle w:val="A5"/>
        </w:rPr>
        <w:t xml:space="preserve">–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 a loga Zřizovatele </w:t>
      </w:r>
      <w:r>
        <w:rPr>
          <w:szCs w:val="22"/>
        </w:rPr>
        <w:t>Objednatele</w:t>
      </w:r>
      <w:r w:rsidRPr="000A1B43">
        <w:rPr>
          <w:rStyle w:val="A5"/>
        </w:rPr>
        <w:t xml:space="preserve"> – Ministerstvo pro místní rozvoj –</w:t>
      </w:r>
      <w:r>
        <w:rPr>
          <w:rStyle w:val="A5"/>
        </w:rPr>
        <w:t xml:space="preserve"> na oficiálních tiskovinách Zhotovitele.</w:t>
      </w:r>
    </w:p>
    <w:p w:rsidR="00C77ABC" w:rsidRPr="00C30CB6"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rStyle w:val="A5"/>
        </w:rPr>
      </w:pPr>
      <w:r w:rsidRPr="000A1B43">
        <w:rPr>
          <w:rStyle w:val="A5"/>
        </w:rPr>
        <w:t xml:space="preserve">Prezentace </w:t>
      </w:r>
      <w:r>
        <w:rPr>
          <w:szCs w:val="22"/>
        </w:rPr>
        <w:t>Objednatele</w:t>
      </w:r>
      <w:r>
        <w:rPr>
          <w:rStyle w:val="A5"/>
        </w:rPr>
        <w:t xml:space="preserve"> formou celostránkové barevné inzerce v oficiálním zápasovém programu vydávaném ke každému domácímu utkání české fotbalové reprezentace.</w:t>
      </w:r>
    </w:p>
    <w:p w:rsidR="00C77ABC" w:rsidRPr="00C30CB6"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szCs w:val="22"/>
        </w:rPr>
      </w:pPr>
      <w:r w:rsidRPr="000A1B43">
        <w:rPr>
          <w:rStyle w:val="A5"/>
        </w:rPr>
        <w:t xml:space="preserve">Prezentace loga </w:t>
      </w:r>
      <w:r>
        <w:rPr>
          <w:szCs w:val="22"/>
        </w:rPr>
        <w:t>Objednatele</w:t>
      </w:r>
      <w:r>
        <w:rPr>
          <w:rStyle w:val="A5"/>
        </w:rPr>
        <w:t xml:space="preserve"> </w:t>
      </w:r>
      <w:r w:rsidRPr="000A1B43">
        <w:rPr>
          <w:rStyle w:val="A5"/>
        </w:rPr>
        <w:t xml:space="preserve">–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 a loga Zřizovatele </w:t>
      </w:r>
      <w:r>
        <w:rPr>
          <w:szCs w:val="22"/>
        </w:rPr>
        <w:t>Objednatele</w:t>
      </w:r>
      <w:r w:rsidRPr="000A1B43">
        <w:rPr>
          <w:rStyle w:val="A5"/>
        </w:rPr>
        <w:t xml:space="preserve"> – Ministerstvo pro místní rozvoj –</w:t>
      </w:r>
      <w:r>
        <w:rPr>
          <w:rStyle w:val="A5"/>
        </w:rPr>
        <w:t xml:space="preserve"> na společné partnerské tabuli při vstupu do prostor sídla FAČR.</w:t>
      </w:r>
    </w:p>
    <w:p w:rsidR="00C77ABC" w:rsidRPr="00CA0832" w:rsidRDefault="00C77ABC" w:rsidP="00C77ABC">
      <w:pPr>
        <w:pStyle w:val="Odstavecseseznamem"/>
        <w:keepLines/>
        <w:numPr>
          <w:ilvl w:val="0"/>
          <w:numId w:val="35"/>
        </w:numPr>
        <w:tabs>
          <w:tab w:val="clear" w:pos="454"/>
          <w:tab w:val="clear" w:pos="907"/>
          <w:tab w:val="clear" w:pos="1361"/>
          <w:tab w:val="clear" w:pos="1814"/>
          <w:tab w:val="clear" w:pos="2268"/>
        </w:tabs>
        <w:spacing w:after="200" w:line="240" w:lineRule="auto"/>
        <w:contextualSpacing/>
        <w:jc w:val="both"/>
        <w:rPr>
          <w:szCs w:val="22"/>
        </w:rPr>
      </w:pPr>
      <w:r w:rsidRPr="000A1B43">
        <w:rPr>
          <w:rStyle w:val="A5"/>
        </w:rPr>
        <w:t xml:space="preserve">Prezentace loga </w:t>
      </w:r>
      <w:r>
        <w:rPr>
          <w:szCs w:val="22"/>
        </w:rPr>
        <w:t>Objednatele</w:t>
      </w:r>
      <w:r w:rsidRPr="000A1B43">
        <w:rPr>
          <w:rStyle w:val="A5"/>
        </w:rPr>
        <w:t xml:space="preserve"> –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w:t>
      </w:r>
      <w:r>
        <w:rPr>
          <w:rStyle w:val="A5"/>
        </w:rPr>
        <w:t xml:space="preserve"> </w:t>
      </w:r>
      <w:r w:rsidRPr="00CA0832">
        <w:rPr>
          <w:rStyle w:val="A5"/>
        </w:rPr>
        <w:t xml:space="preserve">a loga Zřizovatele </w:t>
      </w:r>
      <w:r>
        <w:rPr>
          <w:szCs w:val="22"/>
        </w:rPr>
        <w:t>Objednatele</w:t>
      </w:r>
      <w:r w:rsidRPr="00CA0832">
        <w:rPr>
          <w:rStyle w:val="A5"/>
        </w:rPr>
        <w:t xml:space="preserve"> – Ministerstvo pro místní rozvoj – </w:t>
      </w:r>
      <w:r w:rsidRPr="00FB52FF">
        <w:rPr>
          <w:szCs w:val="22"/>
        </w:rPr>
        <w:t xml:space="preserve">na </w:t>
      </w:r>
      <w:r>
        <w:rPr>
          <w:szCs w:val="22"/>
        </w:rPr>
        <w:t xml:space="preserve">ploše </w:t>
      </w:r>
      <w:r w:rsidRPr="00640340">
        <w:rPr>
          <w:szCs w:val="22"/>
        </w:rPr>
        <w:t xml:space="preserve">Center </w:t>
      </w:r>
      <w:proofErr w:type="spellStart"/>
      <w:r w:rsidRPr="00640340">
        <w:rPr>
          <w:szCs w:val="22"/>
        </w:rPr>
        <w:t>board</w:t>
      </w:r>
      <w:proofErr w:type="spellEnd"/>
      <w:r w:rsidRPr="00640340">
        <w:rPr>
          <w:szCs w:val="22"/>
        </w:rPr>
        <w:t xml:space="preserve"> v</w:t>
      </w:r>
      <w:r>
        <w:rPr>
          <w:szCs w:val="22"/>
        </w:rPr>
        <w:t xml:space="preserve"> domácích </w:t>
      </w:r>
      <w:r w:rsidRPr="00CA0832">
        <w:rPr>
          <w:bCs/>
          <w:szCs w:val="22"/>
        </w:rPr>
        <w:t>kvalifikačních</w:t>
      </w:r>
      <w:r w:rsidRPr="00640340">
        <w:rPr>
          <w:b/>
          <w:bCs/>
          <w:szCs w:val="22"/>
        </w:rPr>
        <w:t xml:space="preserve"> </w:t>
      </w:r>
      <w:r>
        <w:rPr>
          <w:bCs/>
          <w:szCs w:val="22"/>
        </w:rPr>
        <w:t>utkáních</w:t>
      </w:r>
      <w:r>
        <w:rPr>
          <w:szCs w:val="22"/>
        </w:rPr>
        <w:t xml:space="preserve"> </w:t>
      </w:r>
      <w:r w:rsidRPr="00CA0832">
        <w:rPr>
          <w:szCs w:val="22"/>
        </w:rPr>
        <w:t xml:space="preserve">v 2. </w:t>
      </w:r>
      <w:r>
        <w:rPr>
          <w:szCs w:val="22"/>
        </w:rPr>
        <w:t>ř</w:t>
      </w:r>
      <w:r w:rsidRPr="00CA0832">
        <w:rPr>
          <w:szCs w:val="22"/>
        </w:rPr>
        <w:t>adě</w:t>
      </w:r>
      <w:r>
        <w:rPr>
          <w:szCs w:val="22"/>
        </w:rPr>
        <w:t xml:space="preserve"> bočních mantinelů</w:t>
      </w:r>
      <w:r w:rsidRPr="00CA0832">
        <w:rPr>
          <w:szCs w:val="22"/>
        </w:rPr>
        <w:t xml:space="preserve"> a na </w:t>
      </w:r>
      <w:r w:rsidRPr="00CA0832">
        <w:rPr>
          <w:bCs/>
          <w:szCs w:val="22"/>
        </w:rPr>
        <w:t xml:space="preserve">přátelských </w:t>
      </w:r>
      <w:r>
        <w:rPr>
          <w:szCs w:val="22"/>
        </w:rPr>
        <w:t xml:space="preserve">domácích </w:t>
      </w:r>
      <w:r w:rsidRPr="00CA0832">
        <w:rPr>
          <w:bCs/>
          <w:szCs w:val="22"/>
        </w:rPr>
        <w:t xml:space="preserve">utkáních </w:t>
      </w:r>
      <w:r w:rsidRPr="00CA0832">
        <w:rPr>
          <w:szCs w:val="22"/>
        </w:rPr>
        <w:t>v 1. řadě</w:t>
      </w:r>
      <w:r>
        <w:rPr>
          <w:szCs w:val="22"/>
        </w:rPr>
        <w:t xml:space="preserve"> bočních mantinelů</w:t>
      </w:r>
      <w:r w:rsidRPr="00CA0832">
        <w:rPr>
          <w:szCs w:val="22"/>
        </w:rPr>
        <w:t xml:space="preserve">. </w:t>
      </w:r>
    </w:p>
    <w:p w:rsidR="00C77ABC" w:rsidRPr="006F78DE" w:rsidRDefault="00C77ABC" w:rsidP="00C77ABC">
      <w:pPr>
        <w:pStyle w:val="Odstavecseseznamem"/>
        <w:keepLines/>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40" w:lineRule="auto"/>
        <w:contextualSpacing/>
        <w:jc w:val="both"/>
        <w:rPr>
          <w:szCs w:val="22"/>
        </w:rPr>
      </w:pPr>
      <w:r w:rsidRPr="00CA0832">
        <w:rPr>
          <w:rStyle w:val="A5"/>
        </w:rPr>
        <w:t xml:space="preserve">Prezentace loga </w:t>
      </w:r>
      <w:r>
        <w:rPr>
          <w:szCs w:val="22"/>
        </w:rPr>
        <w:t>Objednatele</w:t>
      </w:r>
      <w:r w:rsidRPr="00CA0832">
        <w:rPr>
          <w:rStyle w:val="A5"/>
        </w:rPr>
        <w:t xml:space="preserve"> – </w:t>
      </w:r>
      <w:proofErr w:type="spellStart"/>
      <w:r w:rsidRPr="00CA0832">
        <w:rPr>
          <w:rStyle w:val="A5"/>
        </w:rPr>
        <w:t>CzechRepublic</w:t>
      </w:r>
      <w:proofErr w:type="spellEnd"/>
      <w:r w:rsidRPr="00CA0832">
        <w:rPr>
          <w:rStyle w:val="A5"/>
        </w:rPr>
        <w:t xml:space="preserve"> Land </w:t>
      </w:r>
      <w:proofErr w:type="spellStart"/>
      <w:r w:rsidRPr="00CA0832">
        <w:rPr>
          <w:rStyle w:val="A5"/>
        </w:rPr>
        <w:t>of</w:t>
      </w:r>
      <w:proofErr w:type="spellEnd"/>
      <w:r w:rsidRPr="00CA0832">
        <w:rPr>
          <w:rStyle w:val="A5"/>
        </w:rPr>
        <w:t xml:space="preserve"> </w:t>
      </w:r>
      <w:proofErr w:type="spellStart"/>
      <w:r w:rsidRPr="00CA0832">
        <w:rPr>
          <w:rStyle w:val="A5"/>
        </w:rPr>
        <w:t>Stories</w:t>
      </w:r>
      <w:proofErr w:type="spellEnd"/>
      <w:r w:rsidRPr="00CA0832">
        <w:rPr>
          <w:rStyle w:val="A5"/>
        </w:rPr>
        <w:t xml:space="preserve"> – a loga Zřizovatele </w:t>
      </w:r>
      <w:r>
        <w:rPr>
          <w:szCs w:val="22"/>
        </w:rPr>
        <w:t>Objednatele</w:t>
      </w:r>
      <w:r w:rsidRPr="00CA0832">
        <w:rPr>
          <w:rStyle w:val="A5"/>
        </w:rPr>
        <w:t xml:space="preserve"> – Ministerstvo pro místní rozvoj – </w:t>
      </w:r>
      <w:proofErr w:type="spellStart"/>
      <w:r>
        <w:rPr>
          <w:szCs w:val="22"/>
          <w:lang w:val="en-US"/>
        </w:rPr>
        <w:t>na</w:t>
      </w:r>
      <w:proofErr w:type="spellEnd"/>
      <w:r>
        <w:rPr>
          <w:szCs w:val="22"/>
          <w:lang w:val="en-US"/>
        </w:rPr>
        <w:t xml:space="preserve"> </w:t>
      </w:r>
      <w:r>
        <w:rPr>
          <w:szCs w:val="22"/>
        </w:rPr>
        <w:t>domácích utkáních</w:t>
      </w:r>
      <w:r>
        <w:rPr>
          <w:szCs w:val="22"/>
          <w:lang w:val="en-US"/>
        </w:rPr>
        <w:t xml:space="preserve"> </w:t>
      </w:r>
      <w:r w:rsidRPr="00CA0832">
        <w:rPr>
          <w:szCs w:val="22"/>
        </w:rPr>
        <w:t>na l</w:t>
      </w:r>
      <w:r w:rsidRPr="00CA0832">
        <w:rPr>
          <w:bCs/>
          <w:szCs w:val="22"/>
        </w:rPr>
        <w:t>avičce soupeřů</w:t>
      </w:r>
      <w:r>
        <w:rPr>
          <w:bCs/>
          <w:szCs w:val="22"/>
        </w:rPr>
        <w:t xml:space="preserve"> </w:t>
      </w:r>
      <w:r w:rsidRPr="006F78DE">
        <w:rPr>
          <w:szCs w:val="22"/>
          <w:lang w:val="en-US"/>
        </w:rPr>
        <w:t xml:space="preserve">s </w:t>
      </w:r>
      <w:proofErr w:type="spellStart"/>
      <w:r w:rsidRPr="006F78DE">
        <w:rPr>
          <w:szCs w:val="22"/>
          <w:lang w:val="en-US"/>
        </w:rPr>
        <w:t>textem</w:t>
      </w:r>
      <w:proofErr w:type="spellEnd"/>
      <w:r w:rsidRPr="006F78DE">
        <w:rPr>
          <w:szCs w:val="22"/>
          <w:lang w:val="en-US"/>
        </w:rPr>
        <w:t xml:space="preserve"> Welcome to Czech Republic</w:t>
      </w:r>
      <w:r>
        <w:rPr>
          <w:szCs w:val="22"/>
          <w:lang w:val="en-US"/>
        </w:rPr>
        <w:t>.</w:t>
      </w:r>
    </w:p>
    <w:p w:rsidR="00C77ABC" w:rsidRPr="00611D2C" w:rsidRDefault="00C77ABC" w:rsidP="00C77ABC">
      <w:pPr>
        <w:pStyle w:val="Odstavecseseznamem"/>
        <w:keepLines/>
        <w:numPr>
          <w:ilvl w:val="0"/>
          <w:numId w:val="35"/>
        </w:numPr>
        <w:spacing w:after="200"/>
        <w:contextualSpacing/>
        <w:jc w:val="both"/>
        <w:rPr>
          <w:szCs w:val="22"/>
        </w:rPr>
      </w:pPr>
      <w:r>
        <w:rPr>
          <w:szCs w:val="22"/>
        </w:rPr>
        <w:t>P</w:t>
      </w:r>
      <w:r w:rsidRPr="00611D2C">
        <w:rPr>
          <w:szCs w:val="22"/>
        </w:rPr>
        <w:t>rezentační stánek</w:t>
      </w:r>
      <w:r>
        <w:rPr>
          <w:szCs w:val="22"/>
        </w:rPr>
        <w:t xml:space="preserve"> Objednatele</w:t>
      </w:r>
      <w:r w:rsidRPr="00611D2C">
        <w:rPr>
          <w:szCs w:val="22"/>
        </w:rPr>
        <w:t xml:space="preserve"> v prostorech vstup</w:t>
      </w:r>
      <w:r>
        <w:rPr>
          <w:szCs w:val="22"/>
        </w:rPr>
        <w:t xml:space="preserve">u </w:t>
      </w:r>
      <w:r w:rsidRPr="00611D2C">
        <w:rPr>
          <w:szCs w:val="22"/>
        </w:rPr>
        <w:t>pro hostující tým</w:t>
      </w:r>
      <w:r>
        <w:rPr>
          <w:szCs w:val="22"/>
        </w:rPr>
        <w:t xml:space="preserve"> </w:t>
      </w:r>
      <w:proofErr w:type="spellStart"/>
      <w:r>
        <w:rPr>
          <w:szCs w:val="22"/>
          <w:lang w:val="en-US"/>
        </w:rPr>
        <w:t>na</w:t>
      </w:r>
      <w:proofErr w:type="spellEnd"/>
      <w:r>
        <w:rPr>
          <w:szCs w:val="22"/>
          <w:lang w:val="en-US"/>
        </w:rPr>
        <w:t xml:space="preserve"> </w:t>
      </w:r>
      <w:r>
        <w:rPr>
          <w:szCs w:val="22"/>
        </w:rPr>
        <w:t xml:space="preserve">domácích a zahraničních utkáních a distribuce materiálů Zadavatele. </w:t>
      </w:r>
    </w:p>
    <w:p w:rsidR="00C77ABC" w:rsidRDefault="00C77ABC" w:rsidP="00C77ABC">
      <w:pPr>
        <w:pStyle w:val="Odstavecseseznamem"/>
        <w:keepLines/>
        <w:numPr>
          <w:ilvl w:val="0"/>
          <w:numId w:val="35"/>
        </w:numPr>
        <w:spacing w:after="200"/>
        <w:contextualSpacing/>
        <w:jc w:val="both"/>
        <w:rPr>
          <w:szCs w:val="22"/>
        </w:rPr>
      </w:pPr>
      <w:r>
        <w:rPr>
          <w:szCs w:val="22"/>
        </w:rPr>
        <w:lastRenderedPageBreak/>
        <w:t xml:space="preserve">Možnost prezentace Objednatele na stránkách </w:t>
      </w:r>
      <w:hyperlink r:id="rId8" w:history="1">
        <w:r w:rsidRPr="009A14FF">
          <w:rPr>
            <w:rStyle w:val="Hypertextovodkaz"/>
            <w:szCs w:val="22"/>
          </w:rPr>
          <w:t>www.fotbal.cz</w:t>
        </w:r>
      </w:hyperlink>
      <w:r>
        <w:rPr>
          <w:szCs w:val="22"/>
        </w:rPr>
        <w:t xml:space="preserve"> formou </w:t>
      </w:r>
      <w:proofErr w:type="spellStart"/>
      <w:r>
        <w:rPr>
          <w:szCs w:val="22"/>
        </w:rPr>
        <w:t>bannerové</w:t>
      </w:r>
      <w:proofErr w:type="spellEnd"/>
      <w:r>
        <w:rPr>
          <w:szCs w:val="22"/>
        </w:rPr>
        <w:t xml:space="preserve"> reklamy</w:t>
      </w:r>
      <w:r w:rsidRPr="00611D2C">
        <w:rPr>
          <w:szCs w:val="22"/>
        </w:rPr>
        <w:t xml:space="preserve"> s </w:t>
      </w:r>
      <w:proofErr w:type="spellStart"/>
      <w:r w:rsidRPr="00611D2C">
        <w:rPr>
          <w:szCs w:val="22"/>
        </w:rPr>
        <w:t>proklikem</w:t>
      </w:r>
      <w:proofErr w:type="spellEnd"/>
      <w:r w:rsidRPr="00611D2C">
        <w:rPr>
          <w:szCs w:val="22"/>
        </w:rPr>
        <w:t xml:space="preserve"> na webové stránky </w:t>
      </w:r>
      <w:r>
        <w:rPr>
          <w:szCs w:val="22"/>
        </w:rPr>
        <w:t>Objednatele.</w:t>
      </w:r>
    </w:p>
    <w:p w:rsidR="00C77ABC" w:rsidRPr="00611D2C" w:rsidRDefault="00C77ABC" w:rsidP="00C77ABC">
      <w:pPr>
        <w:pStyle w:val="Odstavecseseznamem"/>
        <w:keepLines/>
        <w:numPr>
          <w:ilvl w:val="0"/>
          <w:numId w:val="35"/>
        </w:numPr>
        <w:spacing w:after="200"/>
        <w:contextualSpacing/>
        <w:jc w:val="both"/>
        <w:rPr>
          <w:szCs w:val="22"/>
        </w:rPr>
      </w:pPr>
      <w:r>
        <w:rPr>
          <w:szCs w:val="22"/>
        </w:rPr>
        <w:t xml:space="preserve">Odeslání jednoho </w:t>
      </w:r>
      <w:proofErr w:type="spellStart"/>
      <w:r>
        <w:rPr>
          <w:szCs w:val="22"/>
        </w:rPr>
        <w:t>newsletteru</w:t>
      </w:r>
      <w:proofErr w:type="spellEnd"/>
      <w:r>
        <w:rPr>
          <w:szCs w:val="22"/>
        </w:rPr>
        <w:t xml:space="preserve"> na databázi Zhotovitele s garancí 25 % obsahu ze strany Objednatele. </w:t>
      </w:r>
    </w:p>
    <w:p w:rsidR="00C77ABC" w:rsidRPr="00611D2C" w:rsidRDefault="00C77ABC" w:rsidP="00C77ABC">
      <w:pPr>
        <w:pStyle w:val="Odstavecseseznamem"/>
        <w:keepLines/>
        <w:numPr>
          <w:ilvl w:val="0"/>
          <w:numId w:val="35"/>
        </w:numPr>
        <w:spacing w:after="200"/>
        <w:contextualSpacing/>
        <w:jc w:val="both"/>
        <w:rPr>
          <w:szCs w:val="22"/>
        </w:rPr>
      </w:pPr>
      <w:r w:rsidRPr="000A1B43">
        <w:rPr>
          <w:rStyle w:val="A5"/>
        </w:rPr>
        <w:t xml:space="preserve">Prezentace loga </w:t>
      </w:r>
      <w:r>
        <w:rPr>
          <w:szCs w:val="22"/>
        </w:rPr>
        <w:t>Objednatele</w:t>
      </w:r>
      <w:r w:rsidRPr="000A1B43">
        <w:rPr>
          <w:rStyle w:val="A5"/>
        </w:rPr>
        <w:t xml:space="preserve"> –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 a loga Zřizovatele </w:t>
      </w:r>
      <w:r>
        <w:rPr>
          <w:szCs w:val="22"/>
        </w:rPr>
        <w:t>Objednatele</w:t>
      </w:r>
      <w:r w:rsidRPr="000A1B43">
        <w:rPr>
          <w:rStyle w:val="A5"/>
        </w:rPr>
        <w:t xml:space="preserve"> – Ministerstvo pro místní rozvoj –</w:t>
      </w:r>
      <w:r>
        <w:rPr>
          <w:rStyle w:val="A5"/>
        </w:rPr>
        <w:t xml:space="preserve"> s </w:t>
      </w:r>
      <w:proofErr w:type="spellStart"/>
      <w:r>
        <w:rPr>
          <w:rStyle w:val="A5"/>
        </w:rPr>
        <w:t>proklikem</w:t>
      </w:r>
      <w:proofErr w:type="spellEnd"/>
      <w:r>
        <w:rPr>
          <w:rStyle w:val="A5"/>
        </w:rPr>
        <w:t xml:space="preserve"> </w:t>
      </w:r>
      <w:r>
        <w:rPr>
          <w:szCs w:val="22"/>
          <w:lang w:val="pt-BR"/>
        </w:rPr>
        <w:t>v patičce</w:t>
      </w:r>
      <w:r w:rsidRPr="00611D2C">
        <w:rPr>
          <w:szCs w:val="22"/>
          <w:lang w:val="pt-BR"/>
        </w:rPr>
        <w:t xml:space="preserve"> a </w:t>
      </w:r>
      <w:r>
        <w:rPr>
          <w:szCs w:val="22"/>
          <w:lang w:val="pt-BR"/>
        </w:rPr>
        <w:t xml:space="preserve">v </w:t>
      </w:r>
      <w:r w:rsidRPr="00611D2C">
        <w:rPr>
          <w:szCs w:val="22"/>
          <w:lang w:val="pt-BR"/>
        </w:rPr>
        <w:t>megamenu</w:t>
      </w:r>
      <w:r>
        <w:rPr>
          <w:szCs w:val="22"/>
          <w:lang w:val="pt-BR"/>
        </w:rPr>
        <w:t xml:space="preserve"> stránek </w:t>
      </w:r>
      <w:r w:rsidR="0078772A">
        <w:fldChar w:fldCharType="begin"/>
      </w:r>
      <w:r w:rsidR="0078772A">
        <w:instrText xml:space="preserve"> HYPERLINK "http://www.fotbal.cz" </w:instrText>
      </w:r>
      <w:r w:rsidR="0078772A">
        <w:fldChar w:fldCharType="separate"/>
      </w:r>
      <w:r w:rsidRPr="009A14FF">
        <w:rPr>
          <w:rStyle w:val="Hypertextovodkaz"/>
          <w:szCs w:val="22"/>
        </w:rPr>
        <w:t>www.fotbal.cz</w:t>
      </w:r>
      <w:r w:rsidR="0078772A">
        <w:rPr>
          <w:rStyle w:val="Hypertextovodkaz"/>
          <w:szCs w:val="22"/>
        </w:rPr>
        <w:fldChar w:fldCharType="end"/>
      </w:r>
      <w:r>
        <w:rPr>
          <w:szCs w:val="22"/>
        </w:rPr>
        <w:t xml:space="preserve">. </w:t>
      </w:r>
    </w:p>
    <w:p w:rsidR="00C77ABC" w:rsidRDefault="00C77ABC" w:rsidP="00C77ABC">
      <w:pPr>
        <w:pStyle w:val="Odstavecseseznamem"/>
        <w:keepLines/>
        <w:numPr>
          <w:ilvl w:val="0"/>
          <w:numId w:val="35"/>
        </w:numPr>
        <w:spacing w:after="200"/>
        <w:contextualSpacing/>
        <w:jc w:val="both"/>
        <w:rPr>
          <w:szCs w:val="22"/>
        </w:rPr>
      </w:pPr>
      <w:r w:rsidRPr="000A1B43">
        <w:rPr>
          <w:rStyle w:val="A5"/>
        </w:rPr>
        <w:t xml:space="preserve">Prezentace loga </w:t>
      </w:r>
      <w:r>
        <w:rPr>
          <w:szCs w:val="22"/>
        </w:rPr>
        <w:t>Objednatele</w:t>
      </w:r>
      <w:r>
        <w:rPr>
          <w:rStyle w:val="A5"/>
        </w:rPr>
        <w:t xml:space="preserve"> </w:t>
      </w:r>
      <w:r w:rsidRPr="000A1B43">
        <w:rPr>
          <w:rStyle w:val="A5"/>
        </w:rPr>
        <w:t xml:space="preserve">– </w:t>
      </w:r>
      <w:proofErr w:type="spellStart"/>
      <w:r w:rsidRPr="000A1B43">
        <w:rPr>
          <w:rStyle w:val="A5"/>
        </w:rPr>
        <w:t>CzechRepublic</w:t>
      </w:r>
      <w:proofErr w:type="spellEnd"/>
      <w:r w:rsidRPr="000A1B43">
        <w:rPr>
          <w:rStyle w:val="A5"/>
        </w:rPr>
        <w:t xml:space="preserve"> Land </w:t>
      </w:r>
      <w:proofErr w:type="spellStart"/>
      <w:r w:rsidRPr="000A1B43">
        <w:rPr>
          <w:rStyle w:val="A5"/>
        </w:rPr>
        <w:t>of</w:t>
      </w:r>
      <w:proofErr w:type="spellEnd"/>
      <w:r w:rsidRPr="000A1B43">
        <w:rPr>
          <w:rStyle w:val="A5"/>
        </w:rPr>
        <w:t xml:space="preserve"> </w:t>
      </w:r>
      <w:proofErr w:type="spellStart"/>
      <w:r w:rsidRPr="000A1B43">
        <w:rPr>
          <w:rStyle w:val="A5"/>
        </w:rPr>
        <w:t>Stories</w:t>
      </w:r>
      <w:proofErr w:type="spellEnd"/>
      <w:r w:rsidRPr="000A1B43">
        <w:rPr>
          <w:rStyle w:val="A5"/>
        </w:rPr>
        <w:t xml:space="preserve"> – a loga Zřizovatele </w:t>
      </w:r>
      <w:r>
        <w:rPr>
          <w:szCs w:val="22"/>
        </w:rPr>
        <w:t>Objednatele</w:t>
      </w:r>
      <w:r w:rsidRPr="000A1B43">
        <w:rPr>
          <w:rStyle w:val="A5"/>
        </w:rPr>
        <w:t xml:space="preserve"> – Ministerstvo pro místní rozvoj –</w:t>
      </w:r>
      <w:r>
        <w:rPr>
          <w:rStyle w:val="A5"/>
        </w:rPr>
        <w:t xml:space="preserve"> </w:t>
      </w:r>
      <w:r w:rsidRPr="00EB4689">
        <w:rPr>
          <w:bCs/>
          <w:szCs w:val="22"/>
        </w:rPr>
        <w:t xml:space="preserve">v rámci společného sponzorského vzkazu - nové znělky české fotbalové reprezentace </w:t>
      </w:r>
      <w:r w:rsidRPr="00EB4689">
        <w:rPr>
          <w:szCs w:val="22"/>
        </w:rPr>
        <w:t>4x20“ v rámci každého přenosu</w:t>
      </w:r>
      <w:r>
        <w:rPr>
          <w:szCs w:val="22"/>
        </w:rPr>
        <w:t>.</w:t>
      </w:r>
    </w:p>
    <w:p w:rsidR="00C77ABC" w:rsidRPr="00EB4689" w:rsidRDefault="00C77ABC" w:rsidP="00C77ABC">
      <w:pPr>
        <w:pStyle w:val="Odstavecseseznamem"/>
        <w:keepLines/>
        <w:numPr>
          <w:ilvl w:val="0"/>
          <w:numId w:val="35"/>
        </w:numPr>
        <w:spacing w:after="200"/>
        <w:contextualSpacing/>
        <w:jc w:val="both"/>
        <w:rPr>
          <w:szCs w:val="22"/>
        </w:rPr>
      </w:pPr>
      <w:r w:rsidRPr="00EB4689">
        <w:rPr>
          <w:szCs w:val="22"/>
        </w:rPr>
        <w:t xml:space="preserve">Přímý přenos ze všech kvalifikačních utkání </w:t>
      </w:r>
      <w:r>
        <w:rPr>
          <w:szCs w:val="22"/>
        </w:rPr>
        <w:t xml:space="preserve">a přátelských utkání </w:t>
      </w:r>
      <w:r w:rsidRPr="00EB4689">
        <w:rPr>
          <w:szCs w:val="22"/>
        </w:rPr>
        <w:t xml:space="preserve">české fotbalové reprezentace v České </w:t>
      </w:r>
      <w:proofErr w:type="gramStart"/>
      <w:r w:rsidRPr="00EB4689">
        <w:rPr>
          <w:szCs w:val="22"/>
        </w:rPr>
        <w:t xml:space="preserve">televizi  a </w:t>
      </w:r>
      <w:r w:rsidRPr="00EB4689">
        <w:rPr>
          <w:bCs/>
          <w:szCs w:val="22"/>
        </w:rPr>
        <w:t>garantovaná</w:t>
      </w:r>
      <w:proofErr w:type="gramEnd"/>
      <w:r w:rsidRPr="00EB4689">
        <w:rPr>
          <w:bCs/>
          <w:szCs w:val="22"/>
        </w:rPr>
        <w:t xml:space="preserve"> oborová exkluzivita pro </w:t>
      </w:r>
      <w:r>
        <w:rPr>
          <w:szCs w:val="22"/>
        </w:rPr>
        <w:t>Objednatele</w:t>
      </w:r>
      <w:r w:rsidRPr="00EB4689">
        <w:rPr>
          <w:bCs/>
          <w:szCs w:val="22"/>
        </w:rPr>
        <w:t xml:space="preserve"> v rámci celého zápasového bloku.</w:t>
      </w:r>
      <w:r>
        <w:rPr>
          <w:bCs/>
          <w:szCs w:val="22"/>
        </w:rPr>
        <w:t xml:space="preserve"> </w:t>
      </w:r>
    </w:p>
    <w:p w:rsidR="00C77ABC" w:rsidRPr="008F4B25" w:rsidRDefault="00C77ABC" w:rsidP="00C77ABC">
      <w:pPr>
        <w:pStyle w:val="Odstavecseseznamem"/>
        <w:keepLines/>
        <w:numPr>
          <w:ilvl w:val="0"/>
          <w:numId w:val="35"/>
        </w:numPr>
        <w:spacing w:after="200"/>
        <w:contextualSpacing/>
        <w:jc w:val="both"/>
        <w:rPr>
          <w:szCs w:val="22"/>
        </w:rPr>
      </w:pPr>
      <w:r>
        <w:rPr>
          <w:bCs/>
          <w:szCs w:val="22"/>
        </w:rPr>
        <w:t xml:space="preserve">Zajištění prostoru Czech </w:t>
      </w:r>
      <w:proofErr w:type="spellStart"/>
      <w:r>
        <w:rPr>
          <w:bCs/>
          <w:szCs w:val="22"/>
        </w:rPr>
        <w:t>Fan</w:t>
      </w:r>
      <w:proofErr w:type="spellEnd"/>
      <w:r>
        <w:rPr>
          <w:bCs/>
          <w:szCs w:val="22"/>
        </w:rPr>
        <w:t xml:space="preserve"> </w:t>
      </w:r>
      <w:proofErr w:type="spellStart"/>
      <w:r>
        <w:rPr>
          <w:bCs/>
          <w:szCs w:val="22"/>
        </w:rPr>
        <w:t>Embassy</w:t>
      </w:r>
      <w:proofErr w:type="spellEnd"/>
      <w:r>
        <w:rPr>
          <w:bCs/>
          <w:szCs w:val="22"/>
        </w:rPr>
        <w:t xml:space="preserve"> formou </w:t>
      </w:r>
      <w:proofErr w:type="spellStart"/>
      <w:r>
        <w:rPr>
          <w:bCs/>
          <w:szCs w:val="22"/>
        </w:rPr>
        <w:t>Info</w:t>
      </w:r>
      <w:proofErr w:type="spellEnd"/>
      <w:r>
        <w:rPr>
          <w:bCs/>
          <w:szCs w:val="22"/>
        </w:rPr>
        <w:t xml:space="preserve"> Pointu v rámci zahraničního zápasu v Německu (Hamburku)</w:t>
      </w:r>
      <w:r w:rsidR="001446A2">
        <w:rPr>
          <w:bCs/>
          <w:szCs w:val="22"/>
        </w:rPr>
        <w:t xml:space="preserve"> Zhotovitelem</w:t>
      </w:r>
      <w:r>
        <w:rPr>
          <w:bCs/>
          <w:szCs w:val="22"/>
        </w:rPr>
        <w:t xml:space="preserve">, včetně distribuce materiálů </w:t>
      </w:r>
      <w:r>
        <w:rPr>
          <w:szCs w:val="22"/>
        </w:rPr>
        <w:t>Objednatele</w:t>
      </w:r>
      <w:r>
        <w:rPr>
          <w:bCs/>
          <w:szCs w:val="22"/>
        </w:rPr>
        <w:t xml:space="preserve">. </w:t>
      </w:r>
    </w:p>
    <w:p w:rsidR="00C77ABC" w:rsidRPr="00EB4689" w:rsidRDefault="00C77ABC" w:rsidP="00C77ABC">
      <w:pPr>
        <w:pStyle w:val="Odstavecseseznamem"/>
        <w:keepLines/>
        <w:numPr>
          <w:ilvl w:val="0"/>
          <w:numId w:val="35"/>
        </w:numPr>
        <w:spacing w:after="200"/>
        <w:contextualSpacing/>
        <w:jc w:val="both"/>
        <w:rPr>
          <w:szCs w:val="22"/>
        </w:rPr>
      </w:pPr>
      <w:r>
        <w:rPr>
          <w:bCs/>
          <w:szCs w:val="22"/>
        </w:rPr>
        <w:t>Možnost</w:t>
      </w:r>
      <w:r w:rsidR="00D33824">
        <w:rPr>
          <w:bCs/>
          <w:szCs w:val="22"/>
        </w:rPr>
        <w:t xml:space="preserve"> elektronické</w:t>
      </w:r>
      <w:r>
        <w:rPr>
          <w:bCs/>
          <w:szCs w:val="22"/>
        </w:rPr>
        <w:t xml:space="preserve"> distribuce produktů </w:t>
      </w:r>
      <w:r>
        <w:rPr>
          <w:szCs w:val="22"/>
        </w:rPr>
        <w:t>Objednatele</w:t>
      </w:r>
      <w:r>
        <w:rPr>
          <w:bCs/>
          <w:szCs w:val="22"/>
        </w:rPr>
        <w:t xml:space="preserve"> přes distribuční sítě zahraničních fotbalových asociací. </w:t>
      </w:r>
    </w:p>
    <w:p w:rsidR="00C77ABC" w:rsidRPr="00D66786" w:rsidRDefault="00D66786" w:rsidP="00D66786">
      <w:pPr>
        <w:pStyle w:val="Odstavecseseznamem"/>
        <w:numPr>
          <w:ilvl w:val="0"/>
          <w:numId w:val="35"/>
        </w:numPr>
        <w:jc w:val="both"/>
        <w:rPr>
          <w:szCs w:val="22"/>
          <w:lang w:val="x-none"/>
        </w:rPr>
      </w:pPr>
      <w:r>
        <w:rPr>
          <w:szCs w:val="22"/>
        </w:rPr>
        <w:t>P</w:t>
      </w:r>
      <w:r w:rsidRPr="00A31751">
        <w:rPr>
          <w:szCs w:val="22"/>
        </w:rPr>
        <w:t xml:space="preserve">oskytnutí </w:t>
      </w:r>
      <w:r>
        <w:rPr>
          <w:szCs w:val="22"/>
        </w:rPr>
        <w:t>licencí k aktuálním</w:t>
      </w:r>
      <w:r w:rsidRPr="00A31751">
        <w:rPr>
          <w:szCs w:val="22"/>
        </w:rPr>
        <w:t xml:space="preserve"> fotografií</w:t>
      </w:r>
      <w:r>
        <w:rPr>
          <w:szCs w:val="22"/>
        </w:rPr>
        <w:t>m</w:t>
      </w:r>
      <w:r w:rsidRPr="00A31751">
        <w:rPr>
          <w:szCs w:val="22"/>
        </w:rPr>
        <w:t xml:space="preserve"> účastníků závodu </w:t>
      </w:r>
      <w:r>
        <w:rPr>
          <w:szCs w:val="22"/>
        </w:rPr>
        <w:t xml:space="preserve">ke komerčním i nekomerčním aktivitám </w:t>
      </w:r>
      <w:r w:rsidR="00C77ABC" w:rsidRPr="00D66786">
        <w:rPr>
          <w:szCs w:val="22"/>
        </w:rPr>
        <w:t>Objednatele sloužícím k propagaci destinace.</w:t>
      </w:r>
    </w:p>
    <w:p w:rsidR="00C77ABC" w:rsidRPr="006F78DE" w:rsidRDefault="00C77ABC" w:rsidP="00C77ABC">
      <w:pPr>
        <w:pStyle w:val="Odstavecseseznamem"/>
        <w:keepLines/>
        <w:numPr>
          <w:ilvl w:val="0"/>
          <w:numId w:val="35"/>
        </w:numPr>
        <w:spacing w:after="200"/>
        <w:contextualSpacing/>
        <w:jc w:val="both"/>
        <w:rPr>
          <w:szCs w:val="22"/>
        </w:rPr>
      </w:pPr>
      <w:r w:rsidRPr="006F78DE">
        <w:rPr>
          <w:rFonts w:eastAsia="HelveticaNeueLTPro-Lt" w:cs="HelveticaNeueLTPro-Lt"/>
          <w:szCs w:val="22"/>
          <w:lang w:eastAsia="cs-CZ"/>
        </w:rPr>
        <w:t xml:space="preserve">Možnost propagace </w:t>
      </w:r>
      <w:r>
        <w:rPr>
          <w:szCs w:val="22"/>
        </w:rPr>
        <w:t>Objednatele</w:t>
      </w:r>
      <w:r w:rsidRPr="006F78DE">
        <w:rPr>
          <w:rFonts w:eastAsia="HelveticaNeueLTPro-Lt" w:cs="HelveticaNeueLTPro-Lt"/>
          <w:szCs w:val="22"/>
          <w:lang w:eastAsia="cs-CZ"/>
        </w:rPr>
        <w:t xml:space="preserve"> na sociálních sítích.</w:t>
      </w:r>
    </w:p>
    <w:p w:rsidR="00C77ABC" w:rsidRPr="006F78DE" w:rsidRDefault="00C77ABC" w:rsidP="00C77ABC">
      <w:pPr>
        <w:pStyle w:val="Odstavecseseznamem"/>
        <w:keepLines/>
        <w:numPr>
          <w:ilvl w:val="0"/>
          <w:numId w:val="35"/>
        </w:numPr>
        <w:spacing w:after="200"/>
        <w:contextualSpacing/>
        <w:jc w:val="both"/>
        <w:rPr>
          <w:szCs w:val="22"/>
        </w:rPr>
      </w:pPr>
      <w:r w:rsidRPr="006F78DE">
        <w:rPr>
          <w:bCs/>
          <w:szCs w:val="22"/>
          <w:lang w:eastAsia="x-none"/>
        </w:rPr>
        <w:t xml:space="preserve">Marketingová podpora produktů </w:t>
      </w:r>
      <w:r>
        <w:rPr>
          <w:szCs w:val="22"/>
        </w:rPr>
        <w:t>Objednatele</w:t>
      </w:r>
      <w:r w:rsidRPr="006F78DE">
        <w:rPr>
          <w:bCs/>
          <w:szCs w:val="22"/>
          <w:lang w:eastAsia="x-none"/>
        </w:rPr>
        <w:t xml:space="preserve"> prostřednictvím českých reprezentantů.</w:t>
      </w:r>
    </w:p>
    <w:p w:rsidR="00690653" w:rsidRPr="00532E89" w:rsidRDefault="00690653" w:rsidP="0041306C">
      <w:pPr>
        <w:pStyle w:val="Odstavecseseznamem"/>
        <w:keepLines/>
        <w:widowControl w:val="0"/>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40" w:lineRule="auto"/>
        <w:contextualSpacing/>
        <w:jc w:val="both"/>
        <w:rPr>
          <w:szCs w:val="22"/>
        </w:rPr>
      </w:pPr>
      <w:r w:rsidRPr="00532E89">
        <w:rPr>
          <w:bCs/>
          <w:szCs w:val="22"/>
          <w:lang w:eastAsia="x-none"/>
        </w:rPr>
        <w:t xml:space="preserve">Případné další návrhy propagačních aktivit ze strany Zhotovitele: </w:t>
      </w:r>
      <w:r w:rsidRPr="00532E89">
        <w:rPr>
          <w:szCs w:val="22"/>
        </w:rPr>
        <w:t>[bude doplněno].</w:t>
      </w:r>
    </w:p>
    <w:p w:rsidR="00690653" w:rsidRPr="000D0BFE" w:rsidRDefault="00690653" w:rsidP="0041306C">
      <w:pPr>
        <w:keepLines/>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outlineLvl w:val="0"/>
        <w:rPr>
          <w:bCs/>
          <w:szCs w:val="22"/>
        </w:rPr>
      </w:pPr>
    </w:p>
    <w:p w:rsidR="00F16F05" w:rsidRPr="00847309" w:rsidRDefault="00F16F05" w:rsidP="0041306C">
      <w:pPr>
        <w:keepLines/>
        <w:widowControl w:val="0"/>
        <w:spacing w:line="240" w:lineRule="auto"/>
        <w:jc w:val="both"/>
        <w:outlineLvl w:val="0"/>
        <w:rPr>
          <w:szCs w:val="22"/>
        </w:rPr>
      </w:pPr>
      <w:r w:rsidRPr="00847309">
        <w:t>Zhotovitel</w:t>
      </w:r>
      <w:r w:rsidRPr="00847309">
        <w:rPr>
          <w:szCs w:val="22"/>
        </w:rPr>
        <w:t xml:space="preserve"> zpracuje </w:t>
      </w:r>
      <w:r w:rsidR="009B1A12">
        <w:rPr>
          <w:szCs w:val="22"/>
        </w:rPr>
        <w:t>Plán</w:t>
      </w:r>
      <w:r w:rsidR="009B1A12" w:rsidRPr="00847309">
        <w:rPr>
          <w:szCs w:val="22"/>
        </w:rPr>
        <w:t xml:space="preserve"> </w:t>
      </w:r>
      <w:r w:rsidR="009B1A12">
        <w:rPr>
          <w:szCs w:val="22"/>
        </w:rPr>
        <w:t xml:space="preserve">propagační kampaně </w:t>
      </w:r>
      <w:r w:rsidRPr="00847309">
        <w:rPr>
          <w:szCs w:val="22"/>
        </w:rPr>
        <w:t xml:space="preserve">České republiky v rámci akce. Prezentace České republiky bude </w:t>
      </w:r>
      <w:r w:rsidR="008659C4">
        <w:rPr>
          <w:szCs w:val="22"/>
        </w:rPr>
        <w:t>realizována v souladu s P</w:t>
      </w:r>
      <w:r w:rsidRPr="00847309">
        <w:rPr>
          <w:szCs w:val="22"/>
        </w:rPr>
        <w:t xml:space="preserve">lánem </w:t>
      </w:r>
      <w:r w:rsidR="009B1A12">
        <w:rPr>
          <w:szCs w:val="22"/>
        </w:rPr>
        <w:t>propagační kampaně</w:t>
      </w:r>
      <w:r w:rsidR="00055FA6">
        <w:rPr>
          <w:szCs w:val="22"/>
        </w:rPr>
        <w:t xml:space="preserve"> </w:t>
      </w:r>
      <w:r w:rsidRPr="00847309">
        <w:rPr>
          <w:szCs w:val="22"/>
        </w:rPr>
        <w:t xml:space="preserve">zpracovaným </w:t>
      </w:r>
      <w:r w:rsidRPr="00847309">
        <w:t>Zhotovitelem</w:t>
      </w:r>
      <w:r w:rsidRPr="00847309">
        <w:rPr>
          <w:szCs w:val="22"/>
        </w:rPr>
        <w:t xml:space="preserve">. </w:t>
      </w:r>
    </w:p>
    <w:p w:rsidR="007157CC" w:rsidRDefault="007157CC" w:rsidP="0094214F">
      <w:pPr>
        <w:keepLines/>
        <w:widowControl w:val="0"/>
        <w:jc w:val="both"/>
        <w:outlineLvl w:val="0"/>
        <w:rPr>
          <w:szCs w:val="22"/>
        </w:rPr>
      </w:pPr>
    </w:p>
    <w:p w:rsidR="00F16F05" w:rsidRPr="00847309" w:rsidRDefault="00F16F05" w:rsidP="0094214F">
      <w:pPr>
        <w:keepLines/>
        <w:widowControl w:val="0"/>
        <w:jc w:val="both"/>
        <w:outlineLvl w:val="0"/>
        <w:rPr>
          <w:szCs w:val="22"/>
        </w:rPr>
      </w:pPr>
      <w:r w:rsidRPr="00847309">
        <w:rPr>
          <w:szCs w:val="22"/>
        </w:rPr>
        <w:t>Návrh propagace ČR v rámci akce bude zpracován v přesném rozsahu, tj. rozpis možností propagace a zviditelnění ČR s vymezením ko</w:t>
      </w:r>
      <w:r w:rsidR="00B21A6F">
        <w:rPr>
          <w:szCs w:val="22"/>
        </w:rPr>
        <w:t>nkrétních nástrojů, ploch, médií</w:t>
      </w:r>
      <w:r w:rsidRPr="00847309">
        <w:rPr>
          <w:szCs w:val="22"/>
        </w:rPr>
        <w:t xml:space="preserve">, nosičů včetně specifikace a umístění. Veškeré grafické návrhy podléhají schválení ze strany </w:t>
      </w:r>
      <w:r w:rsidRPr="00847309">
        <w:t>Objednatele</w:t>
      </w:r>
      <w:r w:rsidRPr="00847309">
        <w:rPr>
          <w:szCs w:val="22"/>
        </w:rPr>
        <w:t>.</w:t>
      </w:r>
    </w:p>
    <w:p w:rsidR="00F16F05" w:rsidRPr="00FA0743" w:rsidRDefault="00F16F05" w:rsidP="0094214F">
      <w:pPr>
        <w:keepLines/>
        <w:widowControl w:val="0"/>
        <w:jc w:val="both"/>
        <w:outlineLvl w:val="0"/>
        <w:rPr>
          <w:sz w:val="20"/>
          <w:szCs w:val="22"/>
        </w:rPr>
      </w:pPr>
    </w:p>
    <w:p w:rsidR="00F16F05" w:rsidRDefault="00F16F05" w:rsidP="0094214F">
      <w:pPr>
        <w:keepLines/>
        <w:widowControl w:val="0"/>
        <w:jc w:val="both"/>
        <w:rPr>
          <w:szCs w:val="22"/>
        </w:rPr>
      </w:pPr>
      <w:r w:rsidRPr="00847309">
        <w:rPr>
          <w:szCs w:val="22"/>
        </w:rPr>
        <w:t>O průběhu propagace cestovního ruchu České republiky bude sepsána závěrečná zpráva, která bude obsahovat popis aktivit, fotodokumentaci, zhodnocení propagace a kvantifikaci ukazatelů typu:</w:t>
      </w:r>
    </w:p>
    <w:p w:rsidR="00FB03DD" w:rsidRPr="00847309" w:rsidRDefault="00FB03DD" w:rsidP="0094214F">
      <w:pPr>
        <w:keepLines/>
        <w:widowControl w:val="0"/>
        <w:jc w:val="both"/>
        <w:rPr>
          <w:szCs w:val="22"/>
        </w:rPr>
      </w:pPr>
    </w:p>
    <w:p w:rsidR="00F16F05" w:rsidRPr="00847309" w:rsidRDefault="00F16F05" w:rsidP="00721141">
      <w:pPr>
        <w:pStyle w:val="Odstavecseseznamem"/>
        <w:keepLines/>
        <w:widowControl w:val="0"/>
        <w:numPr>
          <w:ilvl w:val="0"/>
          <w:numId w:val="34"/>
        </w:numPr>
        <w:ind w:hanging="436"/>
        <w:jc w:val="both"/>
        <w:rPr>
          <w:szCs w:val="22"/>
        </w:rPr>
      </w:pPr>
      <w:r w:rsidRPr="00847309">
        <w:rPr>
          <w:szCs w:val="22"/>
        </w:rPr>
        <w:t>počet návštěvníků akce</w:t>
      </w:r>
      <w:r w:rsidR="00777793">
        <w:rPr>
          <w:szCs w:val="22"/>
        </w:rPr>
        <w:t>,</w:t>
      </w:r>
    </w:p>
    <w:p w:rsidR="00F16F05" w:rsidRDefault="00831B39" w:rsidP="00721141">
      <w:pPr>
        <w:pStyle w:val="Odstavecseseznamem"/>
        <w:keepLines/>
        <w:widowControl w:val="0"/>
        <w:numPr>
          <w:ilvl w:val="0"/>
          <w:numId w:val="34"/>
        </w:numPr>
        <w:ind w:hanging="436"/>
        <w:jc w:val="both"/>
        <w:rPr>
          <w:szCs w:val="22"/>
        </w:rPr>
      </w:pPr>
      <w:r w:rsidRPr="00831B39">
        <w:rPr>
          <w:szCs w:val="22"/>
        </w:rPr>
        <w:t>sledovanost TV přenosů</w:t>
      </w:r>
      <w:r w:rsidR="00D73713">
        <w:rPr>
          <w:szCs w:val="22"/>
        </w:rPr>
        <w:t>,</w:t>
      </w:r>
    </w:p>
    <w:p w:rsidR="00D73713" w:rsidRPr="00D73713" w:rsidRDefault="00721141" w:rsidP="00D73713">
      <w:pPr>
        <w:pStyle w:val="Odstavecseseznamem"/>
        <w:numPr>
          <w:ilvl w:val="0"/>
          <w:numId w:val="34"/>
        </w:numPr>
        <w:ind w:left="644"/>
        <w:jc w:val="both"/>
        <w:rPr>
          <w:szCs w:val="22"/>
        </w:rPr>
      </w:pPr>
      <w:r>
        <w:rPr>
          <w:szCs w:val="22"/>
        </w:rPr>
        <w:t xml:space="preserve">  </w:t>
      </w:r>
      <w:r w:rsidR="00D73713">
        <w:rPr>
          <w:szCs w:val="22"/>
        </w:rPr>
        <w:t xml:space="preserve">u </w:t>
      </w:r>
      <w:r w:rsidR="00D73713" w:rsidRPr="00F54F1B">
        <w:rPr>
          <w:szCs w:val="22"/>
        </w:rPr>
        <w:t>on-line propagace ukazatel celkové návštěv</w:t>
      </w:r>
      <w:r w:rsidR="00D73713">
        <w:rPr>
          <w:szCs w:val="22"/>
        </w:rPr>
        <w:t xml:space="preserve">nosti stránek, počet </w:t>
      </w:r>
      <w:proofErr w:type="gramStart"/>
      <w:r w:rsidR="00D73713">
        <w:rPr>
          <w:szCs w:val="22"/>
        </w:rPr>
        <w:t>shlédnutí</w:t>
      </w:r>
      <w:proofErr w:type="gramEnd"/>
      <w:r w:rsidR="00D73713" w:rsidRPr="00F54F1B">
        <w:rPr>
          <w:szCs w:val="22"/>
        </w:rPr>
        <w:t xml:space="preserve"> stránek, průměrná doba návštěvy atp.</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je povinen použít při realizaci Propagace návrhy dodané Objednatelem.</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odchylky od předmětu této Smlouvy uvedeného v čl. 3. a 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Zhotovitelem pouze tehdy, budou-li písemně odsouhlaseny Objednatelem. Jestliže Zhotovitel provede práce a jiná plnění nad tento rámec, nemá nárok na jejich zaplacení.</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změny předmětu plnění musí být Objednatelem písemně uplatněny. Zhotovitel se zavazuje tyto změny požadované Objednatelem akceptovat a neprodleně zahájit s Objednatelem jednání o uzavření dodatku ke smlouvě.</w:t>
      </w:r>
    </w:p>
    <w:p w:rsidR="00831B39" w:rsidRPr="009B1A12"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lastRenderedPageBreak/>
        <w:t>Zhotovitel není oprávněn pověřit k proved</w:t>
      </w:r>
      <w:r w:rsidR="000167F5">
        <w:rPr>
          <w:rFonts w:ascii="Georgia" w:hAnsi="Georgia" w:cs="Arial"/>
          <w:b w:val="0"/>
          <w:sz w:val="22"/>
          <w:szCs w:val="22"/>
        </w:rPr>
        <w:t>ení Propagace nebo jeho části třetí</w:t>
      </w:r>
      <w:r w:rsidRPr="00CB7936">
        <w:rPr>
          <w:rFonts w:ascii="Georgia" w:hAnsi="Georgia" w:cs="Arial"/>
          <w:b w:val="0"/>
          <w:sz w:val="22"/>
          <w:szCs w:val="22"/>
        </w:rPr>
        <w:t xml:space="preserve"> osobu bez výslovného písemného souhlasu Objednatele.</w:t>
      </w:r>
    </w:p>
    <w:p w:rsidR="005E2396" w:rsidRDefault="005E2396" w:rsidP="0094214F">
      <w:pPr>
        <w:keepLines/>
        <w:widowControl w:val="0"/>
        <w:rPr>
          <w:lang w:eastAsia="cs-CZ"/>
        </w:rPr>
      </w:pPr>
    </w:p>
    <w:p w:rsidR="009B1A12" w:rsidRPr="00831B39" w:rsidRDefault="009B1A12" w:rsidP="0094214F">
      <w:pPr>
        <w:keepLines/>
        <w:widowControl w:val="0"/>
        <w:rPr>
          <w:lang w:eastAsia="cs-CZ"/>
        </w:rPr>
      </w:pPr>
    </w:p>
    <w:p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rsidR="00F16F05" w:rsidRPr="00B50664" w:rsidRDefault="00B50664" w:rsidP="0094214F">
      <w:pPr>
        <w:pStyle w:val="Odstavecseseznamem"/>
        <w:keepLines/>
        <w:widowControl w:val="0"/>
        <w:numPr>
          <w:ilvl w:val="1"/>
          <w:numId w:val="40"/>
        </w:numPr>
        <w:tabs>
          <w:tab w:val="clear" w:pos="454"/>
          <w:tab w:val="left" w:pos="567"/>
        </w:tabs>
        <w:spacing w:before="120"/>
        <w:ind w:left="567" w:hanging="567"/>
        <w:jc w:val="both"/>
        <w:rPr>
          <w:sz w:val="20"/>
        </w:rPr>
      </w:pPr>
      <w:r w:rsidRPr="00B50664">
        <w:rPr>
          <w:szCs w:val="22"/>
        </w:rPr>
        <w:t>Zhotovitel započne s plněním zakázky bez zbytečného odkladu po uzavření smlouvy n</w:t>
      </w:r>
      <w:r>
        <w:rPr>
          <w:szCs w:val="22"/>
        </w:rPr>
        <w:t xml:space="preserve">a plnění zakázky. </w:t>
      </w:r>
      <w:r w:rsidR="00CA5BCA">
        <w:rPr>
          <w:szCs w:val="22"/>
        </w:rPr>
        <w:t>Objednatel</w:t>
      </w:r>
      <w:r w:rsidR="00612F31" w:rsidRPr="003A69B2">
        <w:rPr>
          <w:szCs w:val="22"/>
        </w:rPr>
        <w:t xml:space="preserve"> požaduje splnění za</w:t>
      </w:r>
      <w:r w:rsidR="00612F31">
        <w:rPr>
          <w:szCs w:val="22"/>
        </w:rPr>
        <w:t xml:space="preserve">kázky v rámci </w:t>
      </w:r>
      <w:r w:rsidR="009B71EC" w:rsidRPr="00411121">
        <w:rPr>
          <w:szCs w:val="22"/>
        </w:rPr>
        <w:t xml:space="preserve">Kvalifikace mistrovství světa ve fotbale </w:t>
      </w:r>
      <w:r w:rsidR="00AF7743">
        <w:rPr>
          <w:szCs w:val="22"/>
        </w:rPr>
        <w:t xml:space="preserve">ve </w:t>
      </w:r>
      <w:r w:rsidR="00CF64CE">
        <w:rPr>
          <w:szCs w:val="22"/>
        </w:rPr>
        <w:t>dne</w:t>
      </w:r>
      <w:r w:rsidR="00721141">
        <w:rPr>
          <w:szCs w:val="22"/>
        </w:rPr>
        <w:t xml:space="preserve">ch </w:t>
      </w:r>
      <w:r w:rsidR="00481152">
        <w:rPr>
          <w:szCs w:val="22"/>
        </w:rPr>
        <w:t>31. 8</w:t>
      </w:r>
      <w:r w:rsidR="00411121">
        <w:rPr>
          <w:szCs w:val="22"/>
        </w:rPr>
        <w:t>. – 11. 11. 2016</w:t>
      </w:r>
      <w:r w:rsidR="00026BCE">
        <w:rPr>
          <w:szCs w:val="22"/>
        </w:rPr>
        <w:t>.</w:t>
      </w:r>
      <w:r w:rsidR="009B71EC">
        <w:rPr>
          <w:szCs w:val="22"/>
        </w:rPr>
        <w:t xml:space="preserve"> Zápasy se odehrají v termínech</w:t>
      </w:r>
      <w:r w:rsidR="009B71EC">
        <w:rPr>
          <w:b/>
          <w:szCs w:val="22"/>
        </w:rPr>
        <w:t xml:space="preserve"> </w:t>
      </w:r>
      <w:proofErr w:type="gramStart"/>
      <w:r w:rsidR="009B71EC" w:rsidRPr="009B71EC">
        <w:rPr>
          <w:szCs w:val="22"/>
        </w:rPr>
        <w:t>4.9.2016</w:t>
      </w:r>
      <w:proofErr w:type="gramEnd"/>
      <w:r w:rsidR="009B71EC">
        <w:rPr>
          <w:szCs w:val="22"/>
        </w:rPr>
        <w:t xml:space="preserve"> (Česká republika versus Severní Irsko)</w:t>
      </w:r>
      <w:r w:rsidR="009B71EC" w:rsidRPr="009B71EC">
        <w:rPr>
          <w:szCs w:val="22"/>
        </w:rPr>
        <w:t>, 8.10.2016</w:t>
      </w:r>
      <w:r w:rsidR="009B71EC">
        <w:rPr>
          <w:szCs w:val="22"/>
        </w:rPr>
        <w:t xml:space="preserve"> (Německo vs. Česká republika)</w:t>
      </w:r>
      <w:r w:rsidR="009B71EC" w:rsidRPr="009B71EC">
        <w:rPr>
          <w:szCs w:val="22"/>
        </w:rPr>
        <w:t xml:space="preserve">, </w:t>
      </w:r>
      <w:r w:rsidR="009B71EC">
        <w:rPr>
          <w:szCs w:val="22"/>
        </w:rPr>
        <w:t xml:space="preserve">11.10.2016 (Česká republika vs. </w:t>
      </w:r>
      <w:proofErr w:type="spellStart"/>
      <w:r w:rsidR="009B71EC">
        <w:rPr>
          <w:szCs w:val="22"/>
        </w:rPr>
        <w:t>Ázerbajdžán</w:t>
      </w:r>
      <w:proofErr w:type="spellEnd"/>
      <w:r w:rsidR="009B71EC">
        <w:rPr>
          <w:szCs w:val="22"/>
        </w:rPr>
        <w:t>) a 11.11.2016 (Česká republika vs. Norsko)</w:t>
      </w:r>
      <w:r w:rsidR="009B71EC" w:rsidRPr="009B71EC">
        <w:rPr>
          <w:szCs w:val="22"/>
        </w:rPr>
        <w:t xml:space="preserve">, </w:t>
      </w:r>
      <w:r w:rsidR="009B71EC">
        <w:rPr>
          <w:szCs w:val="22"/>
        </w:rPr>
        <w:t>přátelské</w:t>
      </w:r>
      <w:r w:rsidR="009B71EC" w:rsidRPr="009B71EC">
        <w:rPr>
          <w:szCs w:val="22"/>
        </w:rPr>
        <w:t xml:space="preserve"> utkání se odehraje 31.8.2016</w:t>
      </w:r>
      <w:r w:rsidR="009B71EC">
        <w:rPr>
          <w:szCs w:val="22"/>
        </w:rPr>
        <w:t xml:space="preserve"> (Česká republika vs. Arménie)</w:t>
      </w:r>
      <w:r w:rsidR="009B71EC" w:rsidRPr="009B71EC">
        <w:rPr>
          <w:szCs w:val="22"/>
        </w:rPr>
        <w:t>.</w:t>
      </w:r>
    </w:p>
    <w:p w:rsidR="00CA5BCA" w:rsidRDefault="00CA5BCA" w:rsidP="0094214F">
      <w:pPr>
        <w:pStyle w:val="Heading1-Number-FollowNumberCzechTourism"/>
        <w:keepLines/>
        <w:widowControl w:val="0"/>
        <w:spacing w:before="100" w:beforeAutospacing="1" w:after="100" w:afterAutospacing="1" w:line="240" w:lineRule="auto"/>
        <w:ind w:left="360"/>
        <w:rPr>
          <w:b w:val="0"/>
          <w:sz w:val="22"/>
          <w:szCs w:val="20"/>
          <w:lang w:eastAsia="cs-CZ"/>
        </w:rPr>
      </w:pPr>
    </w:p>
    <w:p w:rsidR="00B50664" w:rsidRPr="00491636" w:rsidRDefault="00B50664" w:rsidP="0094214F">
      <w:pPr>
        <w:pStyle w:val="Heading1-Number-FollowNumberCzechTourism"/>
        <w:keepLines/>
        <w:widowControl w:val="0"/>
        <w:spacing w:before="100" w:beforeAutospacing="1" w:after="100" w:afterAutospacing="1" w:line="240" w:lineRule="auto"/>
        <w:ind w:left="360"/>
      </w:pPr>
      <w:proofErr w:type="gramStart"/>
      <w:r>
        <w:t>Článek</w:t>
      </w:r>
      <w:r w:rsidRPr="00491636">
        <w:t xml:space="preserve"> 6 </w:t>
      </w:r>
      <w:r>
        <w:t xml:space="preserve">   </w:t>
      </w:r>
      <w:r w:rsidRPr="00491636">
        <w:t>Místo</w:t>
      </w:r>
      <w:proofErr w:type="gramEnd"/>
      <w:r w:rsidRPr="00491636">
        <w:t xml:space="preserve"> plnění</w:t>
      </w:r>
    </w:p>
    <w:p w:rsidR="009B1A12" w:rsidRPr="00481152"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b w:val="0"/>
          <w:sz w:val="22"/>
          <w:szCs w:val="22"/>
        </w:rPr>
      </w:pPr>
      <w:r>
        <w:rPr>
          <w:rFonts w:ascii="Georgia" w:hAnsi="Georgia" w:cs="Arial"/>
          <w:b w:val="0"/>
          <w:sz w:val="22"/>
          <w:szCs w:val="22"/>
        </w:rPr>
        <w:t xml:space="preserve">Místem </w:t>
      </w:r>
      <w:r w:rsidRPr="00BC785F">
        <w:rPr>
          <w:b w:val="0"/>
          <w:szCs w:val="22"/>
        </w:rPr>
        <w:t xml:space="preserve">realizace předmětu </w:t>
      </w:r>
      <w:r w:rsidRPr="00AF7743">
        <w:rPr>
          <w:b w:val="0"/>
          <w:szCs w:val="22"/>
        </w:rPr>
        <w:t xml:space="preserve">plnění </w:t>
      </w:r>
      <w:r w:rsidR="00481152" w:rsidRPr="00481152">
        <w:rPr>
          <w:b w:val="0"/>
          <w:szCs w:val="22"/>
        </w:rPr>
        <w:t>je v případě tří zápasů</w:t>
      </w:r>
      <w:r w:rsidR="009B71EC">
        <w:rPr>
          <w:b w:val="0"/>
          <w:szCs w:val="22"/>
        </w:rPr>
        <w:t xml:space="preserve"> </w:t>
      </w:r>
      <w:r w:rsidR="00481152" w:rsidRPr="00481152">
        <w:rPr>
          <w:b w:val="0"/>
          <w:szCs w:val="22"/>
        </w:rPr>
        <w:t>a jednoho přátelského utkání</w:t>
      </w:r>
      <w:r w:rsidR="009B71EC">
        <w:rPr>
          <w:b w:val="0"/>
          <w:szCs w:val="22"/>
        </w:rPr>
        <w:t xml:space="preserve"> </w:t>
      </w:r>
      <w:r w:rsidR="00481152" w:rsidRPr="00481152">
        <w:rPr>
          <w:b w:val="0"/>
          <w:szCs w:val="22"/>
        </w:rPr>
        <w:t>Česká republika, v případě jednoho zápasu Německo.</w:t>
      </w:r>
    </w:p>
    <w:p w:rsidR="00532E89" w:rsidRDefault="00532E89" w:rsidP="0094214F">
      <w:pPr>
        <w:keepLines/>
        <w:widowControl w:val="0"/>
      </w:pPr>
    </w:p>
    <w:p w:rsidR="00532E89" w:rsidRPr="009B1A12" w:rsidRDefault="00532E89" w:rsidP="0094214F">
      <w:pPr>
        <w:keepLines/>
        <w:widowControl w:val="0"/>
      </w:pPr>
    </w:p>
    <w:p w:rsidR="009B1A12" w:rsidRPr="009B1A12" w:rsidRDefault="00BE62B5" w:rsidP="0094214F">
      <w:pPr>
        <w:pStyle w:val="Heading1-Number-FollowNumberCzechTourism"/>
        <w:keepLines/>
        <w:widowControl w:val="0"/>
        <w:ind w:left="360"/>
      </w:pPr>
      <w:proofErr w:type="gramStart"/>
      <w:r w:rsidRPr="00491636">
        <w:t>Článek 7</w:t>
      </w:r>
      <w:r w:rsidR="00491636" w:rsidRPr="00491636">
        <w:t xml:space="preserve">   </w:t>
      </w:r>
      <w:r w:rsidRPr="00491636">
        <w:t xml:space="preserve"> </w:t>
      </w:r>
      <w:r w:rsidR="00F16F05" w:rsidRPr="00491636">
        <w:t>Cena</w:t>
      </w:r>
      <w:proofErr w:type="gramEnd"/>
      <w:r w:rsidR="00F16F05" w:rsidRPr="00491636">
        <w:t xml:space="preserve"> Propagace</w:t>
      </w:r>
    </w:p>
    <w:p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D4715D">
        <w:rPr>
          <w:rFonts w:ascii="Georgia" w:hAnsi="Georgia" w:cs="Arial"/>
          <w:b w:val="0"/>
          <w:sz w:val="22"/>
          <w:szCs w:val="22"/>
        </w:rPr>
        <w:t>1 999 000,-</w:t>
      </w:r>
      <w:r w:rsidR="00052B0C" w:rsidRPr="00491636">
        <w:rPr>
          <w:rFonts w:ascii="Georgia" w:hAnsi="Georgia" w:cs="Arial"/>
          <w:b w:val="0"/>
          <w:sz w:val="22"/>
          <w:szCs w:val="22"/>
        </w:rPr>
        <w:t xml:space="preserve"> bez DPH, </w:t>
      </w:r>
      <w:r w:rsidR="00D4715D">
        <w:rPr>
          <w:rFonts w:ascii="Georgia" w:hAnsi="Georgia" w:cs="Arial"/>
          <w:b w:val="0"/>
          <w:sz w:val="22"/>
          <w:szCs w:val="22"/>
        </w:rPr>
        <w:t xml:space="preserve">2 418 790,- </w:t>
      </w:r>
      <w:r w:rsidR="00052B0C" w:rsidRPr="00491636">
        <w:rPr>
          <w:rFonts w:ascii="Georgia" w:hAnsi="Georgia" w:cs="Arial"/>
          <w:b w:val="0"/>
          <w:sz w:val="22"/>
          <w:szCs w:val="22"/>
        </w:rPr>
        <w:t>včetně DPH (dále jen „Cena“).</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Propagace odpovídá celkové výši nabídkové ceny uvedené Zhotovitelem v Nabídce.</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50664" w:rsidRPr="00BF19ED" w:rsidRDefault="00B50664" w:rsidP="0094214F">
      <w:pPr>
        <w:keepLines/>
        <w:widowControl w:val="0"/>
        <w:rPr>
          <w:lang w:eastAsia="cs-CZ"/>
        </w:rPr>
      </w:pPr>
    </w:p>
    <w:p w:rsidR="00BF19ED" w:rsidRPr="00BF19ED" w:rsidRDefault="00EF280E" w:rsidP="0094214F">
      <w:pPr>
        <w:pStyle w:val="Heading1-Number-FollowNumberCzechTourism"/>
        <w:keepLines/>
        <w:widowControl w:val="0"/>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za Propagaci bude Zhotoviteli uhrazena následujícím způsobem:</w:t>
      </w:r>
    </w:p>
    <w:p w:rsidR="00577175" w:rsidRDefault="00577175" w:rsidP="0094214F">
      <w:pPr>
        <w:keepLines/>
        <w:widowControl w:val="0"/>
        <w:rPr>
          <w:lang w:eastAsia="cs-CZ"/>
        </w:rPr>
      </w:pPr>
    </w:p>
    <w:p w:rsidR="00577175" w:rsidRPr="00491636" w:rsidRDefault="00B21A6F" w:rsidP="0094214F">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sidRPr="00491636">
        <w:rPr>
          <w:rFonts w:ascii="Georgia" w:hAnsi="Georgia" w:cs="Arial"/>
          <w:b w:val="0"/>
          <w:sz w:val="22"/>
          <w:szCs w:val="22"/>
        </w:rPr>
        <w:t>3</w:t>
      </w:r>
      <w:r w:rsidR="00577175" w:rsidRPr="00491636">
        <w:rPr>
          <w:rFonts w:ascii="Georgia" w:hAnsi="Georgia" w:cs="Arial"/>
          <w:b w:val="0"/>
          <w:sz w:val="22"/>
          <w:szCs w:val="22"/>
        </w:rPr>
        <w:t>0 % Ceny Propagace včetně příslušné DPH vypočtené z této částky</w:t>
      </w:r>
      <w:r w:rsidRPr="00491636">
        <w:rPr>
          <w:rFonts w:ascii="Georgia" w:hAnsi="Georgia" w:cs="Arial"/>
          <w:b w:val="0"/>
          <w:sz w:val="22"/>
          <w:szCs w:val="22"/>
        </w:rPr>
        <w:t xml:space="preserve"> bude Objednatelem uhrazeno </w:t>
      </w:r>
      <w:r w:rsidR="00DE019B" w:rsidRPr="00491636">
        <w:rPr>
          <w:rFonts w:ascii="Georgia" w:hAnsi="Georgia" w:cs="Arial"/>
          <w:b w:val="0"/>
          <w:sz w:val="22"/>
          <w:szCs w:val="22"/>
        </w:rPr>
        <w:t xml:space="preserve">po </w:t>
      </w:r>
      <w:r w:rsidR="00DE019B">
        <w:rPr>
          <w:rFonts w:ascii="Georgia" w:hAnsi="Georgia" w:cs="Arial"/>
          <w:b w:val="0"/>
          <w:sz w:val="22"/>
          <w:szCs w:val="22"/>
        </w:rPr>
        <w:t xml:space="preserve">předložení Plánu propagační kampaně, </w:t>
      </w:r>
      <w:r w:rsidR="00DE019B" w:rsidRPr="00491636">
        <w:rPr>
          <w:rFonts w:ascii="Georgia" w:hAnsi="Georgia" w:cs="Arial"/>
          <w:b w:val="0"/>
          <w:sz w:val="22"/>
          <w:szCs w:val="22"/>
        </w:rPr>
        <w:t>a to na základě</w:t>
      </w:r>
      <w:r w:rsidR="00DE019B">
        <w:rPr>
          <w:rFonts w:ascii="Georgia" w:hAnsi="Georgia" w:cs="Arial"/>
          <w:b w:val="0"/>
          <w:sz w:val="22"/>
          <w:szCs w:val="22"/>
        </w:rPr>
        <w:t xml:space="preserve"> faktury, která bude vystavena Z</w:t>
      </w:r>
      <w:r w:rsidR="00DE019B" w:rsidRPr="00491636">
        <w:rPr>
          <w:rFonts w:ascii="Georgia" w:hAnsi="Georgia" w:cs="Arial"/>
          <w:b w:val="0"/>
          <w:sz w:val="22"/>
          <w:szCs w:val="22"/>
        </w:rPr>
        <w:t>hotovitelem</w:t>
      </w:r>
      <w:r w:rsidR="00DE019B">
        <w:rPr>
          <w:rFonts w:ascii="Georgia" w:hAnsi="Georgia" w:cs="Arial"/>
          <w:b w:val="0"/>
          <w:sz w:val="22"/>
          <w:szCs w:val="22"/>
        </w:rPr>
        <w:t>.</w:t>
      </w:r>
    </w:p>
    <w:p w:rsidR="00B21A6F" w:rsidRPr="00491636" w:rsidRDefault="00B21A6F" w:rsidP="0094214F">
      <w:pPr>
        <w:keepLines/>
        <w:widowControl w:val="0"/>
        <w:rPr>
          <w:lang w:eastAsia="cs-CZ"/>
        </w:rPr>
      </w:pPr>
    </w:p>
    <w:p w:rsidR="00055FA6" w:rsidRDefault="00B21A6F" w:rsidP="0094214F">
      <w:pPr>
        <w:pStyle w:val="Odstavecseseznamem"/>
        <w:keepLines/>
        <w:widowControl w:val="0"/>
        <w:numPr>
          <w:ilvl w:val="0"/>
          <w:numId w:val="37"/>
        </w:numPr>
        <w:jc w:val="both"/>
        <w:rPr>
          <w:lang w:eastAsia="cs-CZ"/>
        </w:rPr>
      </w:pPr>
      <w:r w:rsidRPr="00491636">
        <w:rPr>
          <w:szCs w:val="22"/>
        </w:rPr>
        <w:t>70 % Ceny Propagace včetně příslu</w:t>
      </w:r>
      <w:r w:rsidR="000950B8">
        <w:rPr>
          <w:szCs w:val="22"/>
        </w:rPr>
        <w:t>šné DPH vypočtené z této částky</w:t>
      </w:r>
      <w:r w:rsidRPr="00491636">
        <w:rPr>
          <w:szCs w:val="22"/>
        </w:rPr>
        <w:t xml:space="preserve"> bude Objednatelem uhrazeno po řádném dokončení Propagace a po </w:t>
      </w:r>
      <w:r w:rsidR="009B1A12">
        <w:rPr>
          <w:szCs w:val="22"/>
        </w:rPr>
        <w:t>schválení</w:t>
      </w:r>
      <w:r w:rsidRPr="00491636">
        <w:rPr>
          <w:szCs w:val="22"/>
        </w:rPr>
        <w:t xml:space="preserve"> závěrečné zprávy včetně fotodokumentace zpracované Zhotovitelem, a to na základě faktury, která bude Zhotovitelem vystavena nejpozději do </w:t>
      </w:r>
      <w:r w:rsidR="00411121">
        <w:rPr>
          <w:szCs w:val="22"/>
        </w:rPr>
        <w:t>11. 12</w:t>
      </w:r>
      <w:r w:rsidRPr="00491636">
        <w:rPr>
          <w:szCs w:val="22"/>
        </w:rPr>
        <w:t>.</w:t>
      </w:r>
      <w:r w:rsidR="0028143D" w:rsidRPr="00491636">
        <w:rPr>
          <w:szCs w:val="22"/>
        </w:rPr>
        <w:t xml:space="preserve"> 2016.</w:t>
      </w:r>
    </w:p>
    <w:p w:rsidR="009B1A12" w:rsidRPr="00055FA6" w:rsidRDefault="009B1A12" w:rsidP="0094214F">
      <w:pPr>
        <w:keepLines/>
        <w:widowControl w:val="0"/>
        <w:rPr>
          <w:lang w:eastAsia="cs-CZ"/>
        </w:rPr>
      </w:pP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lastRenderedPageBreak/>
        <w:t>Cena za Propagaci 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EF280E"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A01635">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w:t>
      </w:r>
      <w:r>
        <w:rPr>
          <w:rFonts w:ascii="Georgia" w:hAnsi="Georgia" w:cs="Arial"/>
          <w:b w:val="0"/>
          <w:sz w:val="22"/>
          <w:szCs w:val="22"/>
        </w:rPr>
        <w:t>o s nimi jinak disponováno.</w:t>
      </w:r>
    </w:p>
    <w:p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Zhotovitel nebude schopen zajistit </w:t>
      </w:r>
      <w:r>
        <w:rPr>
          <w:rFonts w:ascii="Georgia" w:hAnsi="Georgia" w:cs="Arial"/>
          <w:b w:val="0"/>
          <w:sz w:val="22"/>
          <w:szCs w:val="22"/>
        </w:rPr>
        <w:t>sjednanou Propagaci</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zavazuje se Zhotovitel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Zhotovitel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Zhotovitel</w:t>
      </w:r>
      <w:r>
        <w:rPr>
          <w:rFonts w:ascii="Georgia" w:hAnsi="Georgia" w:cs="Arial"/>
          <w:b w:val="0"/>
          <w:sz w:val="22"/>
          <w:szCs w:val="22"/>
        </w:rPr>
        <w:t>i nárok na poměrnou část odměny. Pokud již došlo k úhradě odměny, je Zhotovitel povinen</w:t>
      </w:r>
      <w:r w:rsidRPr="00F8687D">
        <w:rPr>
          <w:rFonts w:ascii="Georgia" w:hAnsi="Georgia" w:cs="Arial"/>
          <w:b w:val="0"/>
          <w:sz w:val="22"/>
          <w:szCs w:val="22"/>
        </w:rPr>
        <w:t xml:space="preserve"> vrátit Objednateli poměrnou část odměny a to do 15 dnů od doručení písemné výzvy Objednatele Zhotoviteli</w:t>
      </w:r>
      <w:r>
        <w:rPr>
          <w:rFonts w:ascii="Georgia" w:hAnsi="Georgia" w:cs="Arial"/>
          <w:b w:val="0"/>
          <w:sz w:val="22"/>
          <w:szCs w:val="22"/>
        </w:rPr>
        <w:t xml:space="preserve">. V případě, že akce nebude realizována vůbec, nemá Zhotovitel nárok na žádnou část odměny. </w:t>
      </w:r>
    </w:p>
    <w:p w:rsidR="00BE62B5" w:rsidRPr="00EF280E" w:rsidRDefault="00BE62B5" w:rsidP="0094214F">
      <w:pPr>
        <w:keepLines/>
        <w:widowControl w:val="0"/>
        <w:rPr>
          <w:lang w:eastAsia="cs-CZ"/>
        </w:rPr>
      </w:pPr>
    </w:p>
    <w:p w:rsidR="00F16F05" w:rsidRPr="00CD45E9" w:rsidRDefault="00F16F05" w:rsidP="0094214F">
      <w:pPr>
        <w:pStyle w:val="Heading1-Number-FollowNumberCzechTourism"/>
        <w:keepLines/>
        <w:widowControl w:val="0"/>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Pr="00CD45E9">
        <w:rPr>
          <w:lang w:eastAsia="cs-CZ"/>
        </w:rPr>
        <w:t>Další</w:t>
      </w:r>
      <w:proofErr w:type="gramEnd"/>
      <w:r w:rsidRPr="00CD45E9">
        <w:rPr>
          <w:lang w:eastAsia="cs-CZ"/>
        </w:rPr>
        <w:t xml:space="preserve"> práva a povinnosti smluvních stran</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Propagaci podle této Smlouvy </w:t>
      </w:r>
      <w:r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F16F05"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 xml:space="preserve">Zhotovitel bude provádět Propagaci na své náklady, vlastním jménem a na vlastní odpovědnost a nebezpečí. </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Zhotovitelem a udělovat mu kdykoliv v průběhu provádění Propagace upřesňující pokyny týkající se zpracování Propagace či jiných činností nezbytných k řádnému provádění Propagace,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F16F05" w:rsidRPr="004439FF"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odpovídá za škodu vzniklou Objednateli nebo třetím osobám v souvislosti s plněním, nedodržením nebo porušením povinností vyplývajících z této Smlouvy.</w:t>
      </w:r>
    </w:p>
    <w:p w:rsidR="00F16F05" w:rsidRPr="004439FF"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smí používat podklady předané mu Objednatelem pouze k provedení Propagace dle této Smlouvy. Jakékoli jiné použití vyžaduje písemného souhlasu Objednatele. Veškeré podklady, které byly předány Zhotoviteli Objednatelem, zůstávají v majetku Objednatele a budou mu na první výzvu vydány.</w:t>
      </w:r>
    </w:p>
    <w:p w:rsidR="00F16F05" w:rsidRDefault="00F16F05" w:rsidP="0094214F">
      <w:pPr>
        <w:keepLines/>
        <w:widowControl w:val="0"/>
        <w:rPr>
          <w:sz w:val="10"/>
          <w:szCs w:val="10"/>
          <w:lang w:eastAsia="cs-CZ"/>
        </w:rPr>
      </w:pPr>
    </w:p>
    <w:p w:rsidR="009B1A12" w:rsidRPr="00BB2986" w:rsidRDefault="009B1A12" w:rsidP="0094214F">
      <w:pPr>
        <w:keepLines/>
        <w:widowControl w:val="0"/>
        <w:rPr>
          <w:sz w:val="10"/>
          <w:szCs w:val="10"/>
          <w:lang w:eastAsia="cs-CZ"/>
        </w:rPr>
      </w:pPr>
    </w:p>
    <w:p w:rsidR="00F16F05" w:rsidRPr="00686C30" w:rsidRDefault="00F16F05" w:rsidP="0094214F">
      <w:pPr>
        <w:pStyle w:val="Heading1-Number-FollowNumberCzechTourism"/>
        <w:keepLines/>
        <w:widowControl w:val="0"/>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Pro případ, že budou v souvislosti s plněním této Smlouvy (realizací Propagační kampaně) Objednatelem Zhotoviteli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E62B5" w:rsidRDefault="00F16F05" w:rsidP="0094214F">
      <w:pPr>
        <w:pStyle w:val="Textodst1sl"/>
        <w:keepLines/>
        <w:widowControl w:val="0"/>
        <w:numPr>
          <w:ilvl w:val="2"/>
          <w:numId w:val="38"/>
        </w:numPr>
        <w:rPr>
          <w:rFonts w:ascii="Georgia" w:hAnsi="Georgia"/>
          <w:sz w:val="22"/>
          <w:szCs w:val="22"/>
        </w:rPr>
      </w:pPr>
      <w:r w:rsidRPr="00686C30">
        <w:rPr>
          <w:rFonts w:ascii="Georgia" w:hAnsi="Georgia"/>
          <w:sz w:val="22"/>
          <w:szCs w:val="22"/>
        </w:rPr>
        <w:t>Objednatel prohlašuje a garantuje, že je nositelem autorských práv k takovém</w:t>
      </w:r>
      <w:r w:rsidR="000950B8">
        <w:rPr>
          <w:rFonts w:ascii="Georgia" w:hAnsi="Georgia"/>
          <w:sz w:val="22"/>
          <w:szCs w:val="22"/>
        </w:rPr>
        <w:t>uto předávanému Autorskému dílu</w:t>
      </w:r>
      <w:r w:rsidRPr="00686C30">
        <w:rPr>
          <w:rFonts w:ascii="Georgia" w:hAnsi="Georgia"/>
          <w:sz w:val="22"/>
          <w:szCs w:val="22"/>
        </w:rPr>
        <w:t xml:space="preserve">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BE62B5" w:rsidRPr="00BE62B5" w:rsidRDefault="00421E1B" w:rsidP="0094214F">
      <w:pPr>
        <w:pStyle w:val="Textodst1sl"/>
        <w:keepLines/>
        <w:widowControl w:val="0"/>
        <w:numPr>
          <w:ilvl w:val="2"/>
          <w:numId w:val="38"/>
        </w:numPr>
        <w:rPr>
          <w:rFonts w:ascii="Georgia" w:hAnsi="Georgia"/>
          <w:sz w:val="22"/>
          <w:szCs w:val="22"/>
        </w:rPr>
      </w:pPr>
      <w:r>
        <w:rPr>
          <w:rFonts w:ascii="Georgia" w:hAnsi="Georgia"/>
          <w:bCs/>
          <w:sz w:val="22"/>
          <w:szCs w:val="22"/>
        </w:rPr>
        <w:t>Obdobně i Z</w:t>
      </w:r>
      <w:r w:rsidR="00BE62B5">
        <w:rPr>
          <w:rFonts w:ascii="Georgia" w:hAnsi="Georgia"/>
          <w:bCs/>
          <w:sz w:val="22"/>
          <w:szCs w:val="22"/>
        </w:rPr>
        <w:t xml:space="preserve">hotovitel garantuje, že v případě, že </w:t>
      </w:r>
      <w:r w:rsidR="00BE62B5" w:rsidRPr="00686C30">
        <w:rPr>
          <w:rFonts w:ascii="Georgia" w:hAnsi="Georgia"/>
          <w:bCs/>
          <w:sz w:val="22"/>
          <w:szCs w:val="22"/>
        </w:rPr>
        <w:t xml:space="preserve">bude </w:t>
      </w:r>
      <w:r w:rsidR="00BE62B5">
        <w:rPr>
          <w:rFonts w:ascii="Georgia" w:hAnsi="Georgia"/>
          <w:bCs/>
          <w:sz w:val="22"/>
          <w:szCs w:val="22"/>
        </w:rPr>
        <w:t xml:space="preserve">využito </w:t>
      </w:r>
      <w:r w:rsidR="00BE62B5" w:rsidRPr="00686C30">
        <w:rPr>
          <w:rFonts w:ascii="Georgia" w:hAnsi="Georgia"/>
          <w:bCs/>
          <w:sz w:val="22"/>
          <w:szCs w:val="22"/>
        </w:rPr>
        <w:t>Autorské dílo vytvořené třetí osobou</w:t>
      </w:r>
      <w:r w:rsidR="00BE62B5">
        <w:rPr>
          <w:rFonts w:ascii="Georgia" w:hAnsi="Georgia"/>
          <w:bCs/>
          <w:sz w:val="22"/>
          <w:szCs w:val="22"/>
        </w:rPr>
        <w:t>,</w:t>
      </w:r>
      <w:r w:rsidR="00BE62B5" w:rsidRPr="00686C30">
        <w:rPr>
          <w:rFonts w:ascii="Georgia" w:hAnsi="Georgia"/>
          <w:bCs/>
          <w:sz w:val="22"/>
          <w:szCs w:val="22"/>
        </w:rPr>
        <w:t xml:space="preserve"> zajistí souhlas autora k poskytnutí práva </w:t>
      </w:r>
      <w:r w:rsidR="00BE62B5">
        <w:rPr>
          <w:rFonts w:ascii="Georgia" w:hAnsi="Georgia"/>
          <w:bCs/>
          <w:sz w:val="22"/>
          <w:szCs w:val="22"/>
        </w:rPr>
        <w:t>pro využití díla.</w:t>
      </w:r>
    </w:p>
    <w:p w:rsidR="00F16F05" w:rsidRPr="00686C30"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Objednatel poskytuje Zhotoviteli oprávnění k výkonu práva předané Autorské dílo užít od</w:t>
      </w:r>
      <w:r w:rsidR="00831B39">
        <w:rPr>
          <w:rFonts w:ascii="Georgia" w:hAnsi="Georgia"/>
          <w:sz w:val="22"/>
          <w:szCs w:val="22"/>
        </w:rPr>
        <w:t>e</w:t>
      </w:r>
      <w:r w:rsidR="00411121">
        <w:rPr>
          <w:rFonts w:ascii="Georgia" w:hAnsi="Georgia"/>
          <w:sz w:val="22"/>
          <w:szCs w:val="22"/>
        </w:rPr>
        <w:t xml:space="preserve"> dne uzavření této smlouvy do 1</w:t>
      </w:r>
      <w:r w:rsidR="000A29B2">
        <w:rPr>
          <w:rFonts w:ascii="Georgia" w:hAnsi="Georgia"/>
          <w:sz w:val="22"/>
          <w:szCs w:val="22"/>
        </w:rPr>
        <w:t>1</w:t>
      </w:r>
      <w:r w:rsidRPr="00686C30">
        <w:rPr>
          <w:rFonts w:ascii="Georgia" w:hAnsi="Georgia"/>
          <w:sz w:val="22"/>
          <w:szCs w:val="22"/>
        </w:rPr>
        <w:t>.</w:t>
      </w:r>
      <w:r w:rsidR="00411121">
        <w:rPr>
          <w:rFonts w:ascii="Georgia" w:hAnsi="Georgia"/>
          <w:sz w:val="22"/>
          <w:szCs w:val="22"/>
        </w:rPr>
        <w:t xml:space="preserve"> 11</w:t>
      </w:r>
      <w:r w:rsidRPr="00686C30">
        <w:rPr>
          <w:rFonts w:ascii="Georgia" w:hAnsi="Georgia"/>
          <w:sz w:val="22"/>
          <w:szCs w:val="22"/>
        </w:rPr>
        <w:t>. 201</w:t>
      </w:r>
      <w:r w:rsidR="008E1DAA">
        <w:rPr>
          <w:rFonts w:ascii="Georgia" w:hAnsi="Georgia"/>
          <w:sz w:val="22"/>
          <w:szCs w:val="22"/>
        </w:rPr>
        <w:t>6</w:t>
      </w:r>
      <w:r w:rsidRPr="00686C30">
        <w:rPr>
          <w:rFonts w:ascii="Georgia" w:hAnsi="Georgia"/>
          <w:sz w:val="22"/>
          <w:szCs w:val="22"/>
        </w:rPr>
        <w:t xml:space="preserve"> a bez místního omezení, a to pouze v souvislosti s plněním této Smlouvy. </w:t>
      </w:r>
    </w:p>
    <w:p w:rsidR="00F16F05" w:rsidRPr="00686C30"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F16F05" w:rsidRPr="00A91533"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 xml:space="preserve">Zhotovitel je oprávněn práva na užití Autorského díla specifikovaná shora v sub-odst. </w:t>
      </w:r>
      <w:proofErr w:type="gramStart"/>
      <w:r>
        <w:rPr>
          <w:rFonts w:ascii="Georgia" w:hAnsi="Georgia"/>
          <w:sz w:val="22"/>
          <w:szCs w:val="22"/>
        </w:rPr>
        <w:t>10</w:t>
      </w:r>
      <w:r w:rsidR="008E1DAA">
        <w:rPr>
          <w:rFonts w:ascii="Georgia" w:hAnsi="Georgia"/>
          <w:sz w:val="22"/>
          <w:szCs w:val="22"/>
        </w:rPr>
        <w:t>.1</w:t>
      </w:r>
      <w:proofErr w:type="gramEnd"/>
      <w:r w:rsidR="008E1DAA">
        <w:rPr>
          <w:rFonts w:ascii="Georgia" w:hAnsi="Georgia"/>
          <w:sz w:val="22"/>
          <w:szCs w:val="22"/>
        </w:rPr>
        <w:t>.(b)</w:t>
      </w:r>
      <w:r w:rsidRPr="00686C30">
        <w:rPr>
          <w:rFonts w:ascii="Georgia" w:hAnsi="Georgia"/>
          <w:sz w:val="22"/>
          <w:szCs w:val="22"/>
        </w:rPr>
        <w:t xml:space="preserve"> a </w:t>
      </w:r>
      <w:r>
        <w:rPr>
          <w:rFonts w:ascii="Georgia" w:hAnsi="Georgia"/>
          <w:sz w:val="22"/>
          <w:szCs w:val="22"/>
        </w:rPr>
        <w:t>10</w:t>
      </w:r>
      <w:r w:rsidR="008E1DAA">
        <w:rPr>
          <w:rFonts w:ascii="Georgia" w:hAnsi="Georgia"/>
          <w:sz w:val="22"/>
          <w:szCs w:val="22"/>
        </w:rPr>
        <w:t>.1.(c)</w:t>
      </w:r>
      <w:r w:rsidRPr="00686C30">
        <w:rPr>
          <w:rFonts w:ascii="Georgia" w:hAnsi="Georgia"/>
          <w:sz w:val="22"/>
          <w:szCs w:val="22"/>
        </w:rPr>
        <w:t xml:space="preserve"> postoupit zcela nebo zčásti na třetí osoby jen s písemným souhlasem Objednatele.</w:t>
      </w: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Oprávnění k užití Autorských práv v rozsahu a za podmínek sjednaných shora v tomto článku Smlouvy Objednatel poskytuje Zhotoviteli bezúplatně.</w:t>
      </w:r>
    </w:p>
    <w:p w:rsidR="005E2396" w:rsidRDefault="005E2396" w:rsidP="0094214F">
      <w:pPr>
        <w:keepLines/>
        <w:widowControl w:val="0"/>
        <w:rPr>
          <w:lang w:eastAsia="cs-CZ"/>
        </w:rPr>
      </w:pPr>
    </w:p>
    <w:p w:rsidR="009B1A12" w:rsidRPr="00DD6EB1" w:rsidRDefault="009B1A12" w:rsidP="0094214F">
      <w:pPr>
        <w:keepLines/>
        <w:widowControl w:val="0"/>
        <w:rPr>
          <w:lang w:eastAsia="cs-CZ"/>
        </w:rPr>
      </w:pPr>
    </w:p>
    <w:p w:rsidR="00F16F05" w:rsidRPr="00EF280E" w:rsidRDefault="00EB5B28" w:rsidP="0094214F">
      <w:pPr>
        <w:pStyle w:val="Heading1-Number-FollowNumberCzechTourism"/>
        <w:keepLines/>
        <w:widowControl w:val="0"/>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V případě porušení povinnosti Zhotoviteli vyplývající ze Smlouvy </w:t>
      </w:r>
      <w:r w:rsidRPr="00F43FAB">
        <w:rPr>
          <w:rFonts w:ascii="Georgia" w:hAnsi="Georgia"/>
          <w:sz w:val="22"/>
          <w:szCs w:val="22"/>
        </w:rPr>
        <w:t xml:space="preserve">je Zhotovitel povinen Objednateli uhradit smluvní pokutu </w:t>
      </w:r>
      <w:r w:rsidR="00BE62B5">
        <w:rPr>
          <w:rFonts w:ascii="Georgia" w:hAnsi="Georgia"/>
          <w:bCs/>
          <w:sz w:val="22"/>
          <w:szCs w:val="22"/>
        </w:rPr>
        <w:t>ve výši 1</w:t>
      </w:r>
      <w:r w:rsidRPr="00F43FAB">
        <w:rPr>
          <w:rFonts w:ascii="Georgia" w:hAnsi="Georgia"/>
          <w:sz w:val="22"/>
          <w:szCs w:val="22"/>
        </w:rPr>
        <w:t xml:space="preserve"> % z Ceny dle odst. 7.1. Smlouvy,</w:t>
      </w:r>
      <w:r w:rsidRPr="00F43FAB">
        <w:rPr>
          <w:rFonts w:ascii="Georgia" w:hAnsi="Georgia"/>
          <w:bCs/>
          <w:sz w:val="22"/>
          <w:szCs w:val="22"/>
        </w:rPr>
        <w:t xml:space="preserve"> a to za každý jednotlivý případ takového porušení povinnosti.</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propagační kampaně, jakož i veškerá další porušení smluvních povinností Zhotovitele mající za následek omezení či úplné zrušení jakékoliv části propagace.</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lastRenderedPageBreak/>
        <w:t>Vznikem povinnosti hradit smluvní pokutu, uplatněním nároku na zaplacení smluvní pokuty ani jejím faktickým zaplacením nezanikne povinnost Zhotovitele splnit povinnost, jejíž plnění bylo zajištěno smluvní pokutou. Zhot</w:t>
      </w:r>
      <w:r w:rsidR="00EB5B28">
        <w:rPr>
          <w:rFonts w:ascii="Georgia" w:hAnsi="Georgia"/>
          <w:sz w:val="22"/>
          <w:szCs w:val="22"/>
        </w:rPr>
        <w:t>ovitel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pokuta je splatná doručením písemného oznámení o jejím uplatnění Zhotoviteli. Objednatel je oprávněn svou pohledávku z titulu smluvní pokuty započíst oproti splatné pohledávce Zhotovitele na zaplacení Ceny.</w:t>
      </w:r>
    </w:p>
    <w:p w:rsidR="00DE019B" w:rsidRPr="0041306C"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DE019B" w:rsidRDefault="00DE019B" w:rsidP="0094214F">
      <w:pPr>
        <w:pStyle w:val="Heading1-Number-FollowNumberCzechTourism"/>
        <w:keepLines/>
        <w:widowControl w:val="0"/>
        <w:ind w:left="357"/>
        <w:rPr>
          <w:lang w:eastAsia="cs-CZ"/>
        </w:rPr>
      </w:pPr>
      <w:r>
        <w:rPr>
          <w:lang w:eastAsia="cs-CZ"/>
        </w:rPr>
        <w:t xml:space="preserve">Článek </w:t>
      </w:r>
      <w:proofErr w:type="gramStart"/>
      <w:r>
        <w:rPr>
          <w:lang w:eastAsia="cs-CZ"/>
        </w:rPr>
        <w:t xml:space="preserve">12   </w:t>
      </w:r>
      <w:r w:rsidRPr="002354FB">
        <w:rPr>
          <w:lang w:eastAsia="cs-CZ"/>
        </w:rPr>
        <w:t>Ustanovení</w:t>
      </w:r>
      <w:proofErr w:type="gramEnd"/>
      <w:r w:rsidRPr="002354FB">
        <w:rPr>
          <w:lang w:eastAsia="cs-CZ"/>
        </w:rPr>
        <w:t xml:space="preserve"> o vzniku a zániku Smlouvy</w:t>
      </w:r>
    </w:p>
    <w:p w:rsidR="00DE019B" w:rsidRPr="002354FB" w:rsidRDefault="00DE019B"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Zhotovitele,</w:t>
      </w:r>
    </w:p>
    <w:p w:rsidR="005E2396" w:rsidRPr="009B1A12"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lastRenderedPageBreak/>
        <w:t>Každé odstoupení od této Smlouvy musí mít písemnou formu, přičemž písemný projev vůle odstoupit od této Smlouvy musí být druhé smluvní straně řádně doručen.</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v aktuálně rozpracovaném stavu. Pro případ odstoupení od Smlouvy z důvodů na straně Objednatele má Zhotovitel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V případě odstoupení od Smlouvy z důvodů na straně Zhotovitele má Zhotovitel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78772A" w:rsidRDefault="0078772A" w:rsidP="0094214F">
      <w:pPr>
        <w:pStyle w:val="Heading1-Number-FollowNumberCzechTourism"/>
        <w:keepLines/>
        <w:widowControl w:val="0"/>
        <w:ind w:left="360"/>
        <w:rPr>
          <w:lang w:eastAsia="cs-CZ"/>
        </w:rPr>
      </w:pPr>
    </w:p>
    <w:p w:rsidR="00F131D8" w:rsidRPr="00CD45E9" w:rsidRDefault="00F131D8" w:rsidP="0094214F">
      <w:pPr>
        <w:pStyle w:val="Heading1-Number-FollowNumberCzechTourism"/>
        <w:keepLines/>
        <w:widowControl w:val="0"/>
        <w:ind w:left="360"/>
        <w:rPr>
          <w:lang w:eastAsia="cs-CZ"/>
        </w:rPr>
      </w:pPr>
      <w:bookmarkStart w:id="0" w:name="_GoBack"/>
      <w:bookmarkEnd w:id="0"/>
      <w:r w:rsidRPr="00CD45E9">
        <w:rPr>
          <w:lang w:eastAsia="cs-CZ"/>
        </w:rPr>
        <w:t>Článek 1</w:t>
      </w:r>
      <w:r>
        <w:rPr>
          <w:lang w:eastAsia="cs-CZ"/>
        </w:rPr>
        <w:t xml:space="preserve">3  </w:t>
      </w:r>
      <w:r w:rsidRPr="00CD45E9">
        <w:rPr>
          <w:lang w:eastAsia="cs-CZ"/>
        </w:rPr>
        <w:t>Kontaktní osoby</w:t>
      </w:r>
    </w:p>
    <w:p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F131D8" w:rsidRPr="001636AD" w:rsidRDefault="00F131D8" w:rsidP="0094214F">
      <w:pPr>
        <w:keepLines/>
        <w:widowControl w:val="0"/>
        <w:rPr>
          <w:lang w:eastAsia="cs-CZ"/>
        </w:rPr>
      </w:pPr>
    </w:p>
    <w:p w:rsidR="00D4715D"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D4715D">
        <w:rPr>
          <w:rFonts w:ascii="Georgia" w:hAnsi="Georgia" w:cs="Arial"/>
          <w:b w:val="0"/>
          <w:sz w:val="22"/>
          <w:szCs w:val="22"/>
        </w:rPr>
        <w:t xml:space="preserve">za Objednatele: Mgr. </w:t>
      </w:r>
      <w:r w:rsidR="00D4715D">
        <w:rPr>
          <w:rFonts w:ascii="Georgia" w:hAnsi="Georgia" w:cs="Arial"/>
          <w:b w:val="0"/>
          <w:sz w:val="22"/>
          <w:szCs w:val="22"/>
        </w:rPr>
        <w:t>Lucie Urválková</w:t>
      </w:r>
    </w:p>
    <w:p w:rsidR="00F131D8" w:rsidRPr="00D4715D"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D4715D">
        <w:rPr>
          <w:rFonts w:ascii="Georgia" w:hAnsi="Georgia" w:cs="Arial"/>
          <w:b w:val="0"/>
          <w:sz w:val="22"/>
          <w:szCs w:val="22"/>
        </w:rPr>
        <w:t xml:space="preserve">za Zhotovitele: </w:t>
      </w:r>
      <w:r w:rsidR="00D4715D" w:rsidRPr="00D4715D">
        <w:rPr>
          <w:rFonts w:ascii="Georgia" w:hAnsi="Georgia" w:cs="Arial"/>
          <w:b w:val="0"/>
          <w:sz w:val="22"/>
          <w:szCs w:val="22"/>
        </w:rPr>
        <w:t xml:space="preserve">Philipp </w:t>
      </w:r>
      <w:proofErr w:type="spellStart"/>
      <w:r w:rsidR="00D4715D" w:rsidRPr="00D4715D">
        <w:rPr>
          <w:rFonts w:ascii="Georgia" w:hAnsi="Georgia" w:cs="Arial"/>
          <w:b w:val="0"/>
          <w:sz w:val="22"/>
          <w:szCs w:val="22"/>
        </w:rPr>
        <w:t>Scherf</w:t>
      </w:r>
      <w:proofErr w:type="spellEnd"/>
    </w:p>
    <w:p w:rsidR="00F131D8" w:rsidRDefault="00F131D8" w:rsidP="0094214F">
      <w:pPr>
        <w:keepLines/>
        <w:widowControl w:val="0"/>
        <w:rPr>
          <w:lang w:eastAsia="cs-CZ"/>
        </w:rPr>
      </w:pPr>
    </w:p>
    <w:p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lastRenderedPageBreak/>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94214F">
      <w:pPr>
        <w:keepLines/>
        <w:widowControl w:val="0"/>
        <w:rPr>
          <w:lang w:eastAsia="cs-CZ"/>
        </w:rPr>
      </w:pPr>
    </w:p>
    <w:p w:rsidR="00072D16" w:rsidRPr="00072D16" w:rsidRDefault="00072D16"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 xml:space="preserve">Příloha č. 1: </w:t>
      </w:r>
      <w:r>
        <w:rPr>
          <w:rFonts w:ascii="Georgia" w:hAnsi="Georgia" w:cs="Arial"/>
          <w:b w:val="0"/>
          <w:sz w:val="22"/>
          <w:szCs w:val="22"/>
        </w:rPr>
        <w:t>Plán prop</w:t>
      </w:r>
      <w:r w:rsidR="009B1A12">
        <w:rPr>
          <w:rFonts w:ascii="Georgia" w:hAnsi="Georgia" w:cs="Arial"/>
          <w:b w:val="0"/>
          <w:sz w:val="22"/>
          <w:szCs w:val="22"/>
        </w:rPr>
        <w:t>agační kampaně</w:t>
      </w:r>
    </w:p>
    <w:p w:rsidR="00904FAC" w:rsidRDefault="00904FAC" w:rsidP="0094214F">
      <w:pPr>
        <w:pStyle w:val="Podpis"/>
        <w:keepLines/>
        <w:widowControl w:val="0"/>
      </w:pPr>
      <w:r>
        <w:t>Objednatel:</w:t>
      </w:r>
      <w:r>
        <w:tab/>
      </w:r>
      <w:r>
        <w:tab/>
      </w:r>
      <w:r>
        <w:tab/>
      </w:r>
      <w:r>
        <w:tab/>
      </w:r>
      <w:r>
        <w:tab/>
      </w:r>
      <w:r>
        <w:tab/>
      </w:r>
      <w:r>
        <w:tab/>
      </w:r>
      <w:r>
        <w:tab/>
      </w:r>
      <w:r>
        <w:tab/>
        <w:t>Zhotovitel:</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rPr>
          <w:b w:val="0"/>
        </w:rPr>
      </w:pPr>
    </w:p>
    <w:p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D4715D">
        <w:rPr>
          <w:b w:val="0"/>
          <w:szCs w:val="22"/>
        </w:rPr>
        <w:t>Praze</w:t>
      </w:r>
      <w:r w:rsidRPr="00EC055A">
        <w:rPr>
          <w:b w:val="0"/>
          <w:szCs w:val="22"/>
        </w:rPr>
        <w:t xml:space="preserve"> </w:t>
      </w:r>
      <w:r w:rsidRPr="008D2081">
        <w:rPr>
          <w:b w:val="0"/>
        </w:rPr>
        <w:t>dne _________</w:t>
      </w:r>
    </w:p>
    <w:p w:rsidR="00904FAC" w:rsidRPr="008D2081" w:rsidRDefault="00904FAC" w:rsidP="0094214F">
      <w:pPr>
        <w:pStyle w:val="Podpis"/>
        <w:keepLines/>
        <w:widowControl w:val="0"/>
        <w:spacing w:before="0" w:line="240" w:lineRule="auto"/>
        <w:rPr>
          <w:b w:val="0"/>
        </w:rPr>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r>
        <w:t>_____________________</w:t>
      </w:r>
      <w:r>
        <w:tab/>
      </w:r>
      <w:r>
        <w:tab/>
      </w:r>
      <w:r>
        <w:tab/>
        <w:t>_____________________</w:t>
      </w:r>
    </w:p>
    <w:p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D4715D">
        <w:rPr>
          <w:b w:val="0"/>
          <w:szCs w:val="22"/>
        </w:rPr>
        <w:t>Mgr. Rudolf Řepka</w:t>
      </w:r>
    </w:p>
    <w:p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78772A">
        <w:rPr>
          <w:b w:val="0"/>
        </w:rPr>
        <w:tab/>
      </w:r>
      <w:r w:rsidR="0078772A">
        <w:rPr>
          <w:b w:val="0"/>
        </w:rPr>
        <w:tab/>
      </w:r>
      <w:r w:rsidR="0078772A">
        <w:rPr>
          <w:b w:val="0"/>
        </w:rPr>
        <w:tab/>
      </w:r>
      <w:r w:rsidR="0078772A">
        <w:rPr>
          <w:b w:val="0"/>
        </w:rPr>
        <w:tab/>
        <w:t>generální sekretář</w:t>
      </w:r>
    </w:p>
    <w:p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sidR="0078772A">
        <w:rPr>
          <w:b w:val="0"/>
        </w:rPr>
        <w:tab/>
      </w:r>
      <w:r w:rsidR="0078772A">
        <w:rPr>
          <w:b w:val="0"/>
        </w:rPr>
        <w:tab/>
      </w:r>
      <w:r w:rsidR="0078772A">
        <w:rPr>
          <w:b w:val="0"/>
        </w:rPr>
        <w:tab/>
        <w:t>Fotbalové asociace České republiky</w:t>
      </w:r>
    </w:p>
    <w:p w:rsidR="00904FAC" w:rsidRPr="008D2081" w:rsidRDefault="00904FAC" w:rsidP="0094214F">
      <w:pPr>
        <w:pStyle w:val="Podpis"/>
        <w:keepLines/>
        <w:widowControl w:val="0"/>
        <w:spacing w:before="0" w:line="240" w:lineRule="auto"/>
        <w:rPr>
          <w:b w:val="0"/>
        </w:rPr>
      </w:pPr>
      <w:r w:rsidRPr="008D2081">
        <w:rPr>
          <w:b w:val="0"/>
        </w:rPr>
        <w:t>CzechTourism</w:t>
      </w:r>
    </w:p>
    <w:p w:rsidR="00904FAC" w:rsidRPr="00E84C01" w:rsidRDefault="00904FAC" w:rsidP="0094214F">
      <w:pPr>
        <w:keepLines/>
        <w:widowControl w:val="0"/>
        <w:rPr>
          <w:lang w:eastAsia="cs-CZ"/>
        </w:rPr>
      </w:pPr>
    </w:p>
    <w:sectPr w:rsidR="00904FAC" w:rsidRPr="00E84C01" w:rsidSect="00E962A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BD" w:rsidRDefault="00C059BD" w:rsidP="00D067DD">
      <w:pPr>
        <w:spacing w:line="240" w:lineRule="auto"/>
      </w:pPr>
      <w:r>
        <w:separator/>
      </w:r>
    </w:p>
  </w:endnote>
  <w:endnote w:type="continuationSeparator" w:id="0">
    <w:p w:rsidR="00C059BD" w:rsidRDefault="00C059BD"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Times New Roman"/>
    <w:charset w:val="00"/>
    <w:family w:val="auto"/>
    <w:pitch w:val="default"/>
  </w:font>
  <w:font w:name="HelveticaNeueLTPro-Lt">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F5D7719" wp14:editId="4FAEC83B">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F16F05"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7F446A94" wp14:editId="7EB9A63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332ADFA7" wp14:editId="0ED2E8C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78772A" w:rsidRPr="0078772A">
                            <w:rPr>
                              <w:rFonts w:ascii="Arial" w:hAnsi="Arial"/>
                              <w:noProof/>
                              <w:sz w:val="16"/>
                              <w:szCs w:val="16"/>
                            </w:rPr>
                            <w:t>10</w:t>
                          </w:r>
                          <w:r>
                            <w:rPr>
                              <w:rFonts w:ascii="Arial" w:hAnsi="Arial"/>
                              <w:noProof/>
                              <w:sz w:val="16"/>
                              <w:szCs w:val="16"/>
                            </w:rPr>
                            <w:fldChar w:fldCharType="end"/>
                          </w:r>
                          <w:r w:rsidR="00F16F05">
                            <w:rPr>
                              <w:rFonts w:ascii="Arial" w:hAnsi="Arial"/>
                              <w:sz w:val="16"/>
                              <w:szCs w:val="16"/>
                            </w:rPr>
                            <w:t>/</w:t>
                          </w:r>
                          <w:fldSimple w:instr=" NUMPAGES  \* Arabic  \* MERGEFORMAT ">
                            <w:r w:rsidR="0078772A" w:rsidRPr="0078772A">
                              <w:rPr>
                                <w:rFonts w:ascii="Arial" w:hAnsi="Arial"/>
                                <w:noProof/>
                                <w:sz w:val="16"/>
                                <w:szCs w:val="16"/>
                              </w:rPr>
                              <w:t>10</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78772A" w:rsidRPr="0078772A">
                      <w:rPr>
                        <w:rFonts w:ascii="Arial" w:hAnsi="Arial"/>
                        <w:noProof/>
                        <w:sz w:val="16"/>
                        <w:szCs w:val="16"/>
                      </w:rPr>
                      <w:t>10</w:t>
                    </w:r>
                    <w:r>
                      <w:rPr>
                        <w:rFonts w:ascii="Arial" w:hAnsi="Arial"/>
                        <w:noProof/>
                        <w:sz w:val="16"/>
                        <w:szCs w:val="16"/>
                      </w:rPr>
                      <w:fldChar w:fldCharType="end"/>
                    </w:r>
                    <w:r w:rsidR="00F16F05">
                      <w:rPr>
                        <w:rFonts w:ascii="Arial" w:hAnsi="Arial"/>
                        <w:sz w:val="16"/>
                        <w:szCs w:val="16"/>
                      </w:rPr>
                      <w:t>/</w:t>
                    </w:r>
                    <w:fldSimple w:instr=" NUMPAGES  \* Arabic  \* MERGEFORMAT ">
                      <w:r w:rsidR="0078772A" w:rsidRPr="0078772A">
                        <w:rPr>
                          <w:rFonts w:ascii="Arial" w:hAnsi="Arial"/>
                          <w:noProof/>
                          <w:sz w:val="16"/>
                          <w:szCs w:val="16"/>
                        </w:rPr>
                        <w:t>10</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BD" w:rsidRDefault="00C059BD" w:rsidP="00D067DD">
      <w:pPr>
        <w:spacing w:line="240" w:lineRule="auto"/>
      </w:pPr>
      <w:r>
        <w:separator/>
      </w:r>
    </w:p>
  </w:footnote>
  <w:footnote w:type="continuationSeparator" w:id="0">
    <w:p w:rsidR="00C059BD" w:rsidRDefault="00C059BD"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963C01" w:rsidP="004A5274">
    <w:pPr>
      <w:pStyle w:val="Zhlav"/>
    </w:pPr>
    <w:r>
      <w:rPr>
        <w:noProof/>
        <w:lang w:eastAsia="cs-CZ"/>
      </w:rPr>
      <w:drawing>
        <wp:anchor distT="0" distB="0" distL="114300" distR="114300" simplePos="0" relativeHeight="251661824" behindDoc="1" locked="0" layoutInCell="1" allowOverlap="1" wp14:anchorId="304CAAA6" wp14:editId="083B6153">
          <wp:simplePos x="0" y="0"/>
          <wp:positionH relativeFrom="column">
            <wp:posOffset>1710690</wp:posOffset>
          </wp:positionH>
          <wp:positionV relativeFrom="paragraph">
            <wp:posOffset>-90805</wp:posOffset>
          </wp:positionV>
          <wp:extent cx="1733550" cy="373380"/>
          <wp:effectExtent l="0" t="0" r="0" b="7620"/>
          <wp:wrapTight wrapText="bothSides">
            <wp:wrapPolygon edited="0">
              <wp:start x="0" y="0"/>
              <wp:lineTo x="0" y="20939"/>
              <wp:lineTo x="21363" y="20939"/>
              <wp:lineTo x="21363" y="0"/>
              <wp:lineTo x="0" y="0"/>
            </wp:wrapPolygon>
          </wp:wrapTight>
          <wp:docPr id="10" name="Obrázek 10" descr="C:\Users\urvalkova\Desktop\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valkova\Desktop\mmr_c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57A2DD93" wp14:editId="1E1B4644">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17636DD5" wp14:editId="5C7930A9">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3">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nsid w:val="29FE1E7A"/>
    <w:multiLevelType w:val="multilevel"/>
    <w:tmpl w:val="C882B7AA"/>
    <w:numStyleLink w:val="Headings"/>
  </w:abstractNum>
  <w:abstractNum w:abstractNumId="15">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8">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0">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2">
    <w:nsid w:val="45D82F99"/>
    <w:multiLevelType w:val="multilevel"/>
    <w:tmpl w:val="6E2AC5D8"/>
    <w:numStyleLink w:val="BalloonTextBullet"/>
  </w:abstractNum>
  <w:abstractNum w:abstractNumId="23">
    <w:nsid w:val="48A10F0B"/>
    <w:multiLevelType w:val="hybridMultilevel"/>
    <w:tmpl w:val="6732778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5">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6">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7">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29">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2">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3">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4">
    <w:nsid w:val="61885D4C"/>
    <w:multiLevelType w:val="hybridMultilevel"/>
    <w:tmpl w:val="D7DC93BE"/>
    <w:lvl w:ilvl="0" w:tplc="CFE07CC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36">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39">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0">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9"/>
  </w:num>
  <w:num w:numId="3">
    <w:abstractNumId w:val="6"/>
  </w:num>
  <w:num w:numId="4">
    <w:abstractNumId w:val="28"/>
  </w:num>
  <w:num w:numId="5">
    <w:abstractNumId w:val="25"/>
  </w:num>
  <w:num w:numId="6">
    <w:abstractNumId w:val="1"/>
  </w:num>
  <w:num w:numId="7">
    <w:abstractNumId w:val="19"/>
  </w:num>
  <w:num w:numId="8">
    <w:abstractNumId w:val="22"/>
  </w:num>
  <w:num w:numId="9">
    <w:abstractNumId w:val="13"/>
  </w:num>
  <w:num w:numId="10">
    <w:abstractNumId w:val="17"/>
  </w:num>
  <w:num w:numId="11">
    <w:abstractNumId w:val="7"/>
  </w:num>
  <w:num w:numId="12">
    <w:abstractNumId w:val="14"/>
  </w:num>
  <w:num w:numId="13">
    <w:abstractNumId w:val="9"/>
  </w:num>
  <w:num w:numId="14">
    <w:abstractNumId w:val="21"/>
  </w:num>
  <w:num w:numId="15">
    <w:abstractNumId w:val="30"/>
  </w:num>
  <w:num w:numId="16">
    <w:abstractNumId w:val="15"/>
  </w:num>
  <w:num w:numId="17">
    <w:abstractNumId w:val="26"/>
  </w:num>
  <w:num w:numId="18">
    <w:abstractNumId w:val="11"/>
  </w:num>
  <w:num w:numId="19">
    <w:abstractNumId w:val="29"/>
  </w:num>
  <w:num w:numId="20">
    <w:abstractNumId w:val="5"/>
  </w:num>
  <w:num w:numId="21">
    <w:abstractNumId w:val="16"/>
  </w:num>
  <w:num w:numId="22">
    <w:abstractNumId w:val="37"/>
  </w:num>
  <w:num w:numId="23">
    <w:abstractNumId w:val="2"/>
  </w:num>
  <w:num w:numId="24">
    <w:abstractNumId w:val="3"/>
  </w:num>
  <w:num w:numId="25">
    <w:abstractNumId w:val="35"/>
  </w:num>
  <w:num w:numId="26">
    <w:abstractNumId w:val="32"/>
  </w:num>
  <w:num w:numId="27">
    <w:abstractNumId w:val="4"/>
  </w:num>
  <w:num w:numId="28">
    <w:abstractNumId w:val="40"/>
  </w:num>
  <w:num w:numId="29">
    <w:abstractNumId w:val="18"/>
  </w:num>
  <w:num w:numId="30">
    <w:abstractNumId w:val="10"/>
  </w:num>
  <w:num w:numId="31">
    <w:abstractNumId w:val="41"/>
  </w:num>
  <w:num w:numId="32">
    <w:abstractNumId w:val="8"/>
  </w:num>
  <w:num w:numId="33">
    <w:abstractNumId w:val="38"/>
  </w:num>
  <w:num w:numId="34">
    <w:abstractNumId w:val="33"/>
  </w:num>
  <w:num w:numId="35">
    <w:abstractNumId w:val="24"/>
  </w:num>
  <w:num w:numId="36">
    <w:abstractNumId w:val="11"/>
  </w:num>
  <w:num w:numId="37">
    <w:abstractNumId w:val="36"/>
  </w:num>
  <w:num w:numId="38">
    <w:abstractNumId w:val="12"/>
  </w:num>
  <w:num w:numId="39">
    <w:abstractNumId w:val="31"/>
  </w:num>
  <w:num w:numId="40">
    <w:abstractNumId w:val="27"/>
  </w:num>
  <w:num w:numId="41">
    <w:abstractNumId w:val="20"/>
  </w:num>
  <w:num w:numId="42">
    <w:abstractNumId w:val="34"/>
  </w:num>
  <w:num w:numId="43">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29B2"/>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446A2"/>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1121"/>
    <w:rsid w:val="00412602"/>
    <w:rsid w:val="0041306C"/>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4E2D"/>
    <w:rsid w:val="00476503"/>
    <w:rsid w:val="0048043A"/>
    <w:rsid w:val="00481152"/>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4D71"/>
    <w:rsid w:val="00545C9A"/>
    <w:rsid w:val="00547CD8"/>
    <w:rsid w:val="00550263"/>
    <w:rsid w:val="00550764"/>
    <w:rsid w:val="00553FC0"/>
    <w:rsid w:val="005575FD"/>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6781"/>
    <w:rsid w:val="00682F1A"/>
    <w:rsid w:val="00685C53"/>
    <w:rsid w:val="00686C30"/>
    <w:rsid w:val="00690653"/>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6E"/>
    <w:rsid w:val="007637BE"/>
    <w:rsid w:val="007639FF"/>
    <w:rsid w:val="00767AFB"/>
    <w:rsid w:val="00767B8E"/>
    <w:rsid w:val="00774055"/>
    <w:rsid w:val="007750A6"/>
    <w:rsid w:val="00777793"/>
    <w:rsid w:val="00780938"/>
    <w:rsid w:val="00782C59"/>
    <w:rsid w:val="00783C25"/>
    <w:rsid w:val="00786455"/>
    <w:rsid w:val="0078772A"/>
    <w:rsid w:val="00787A28"/>
    <w:rsid w:val="00787FF5"/>
    <w:rsid w:val="0079154A"/>
    <w:rsid w:val="007939B1"/>
    <w:rsid w:val="007954FE"/>
    <w:rsid w:val="007A08E4"/>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59C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4214F"/>
    <w:rsid w:val="00950965"/>
    <w:rsid w:val="009517F2"/>
    <w:rsid w:val="00951823"/>
    <w:rsid w:val="00953A9E"/>
    <w:rsid w:val="00953D18"/>
    <w:rsid w:val="0095588B"/>
    <w:rsid w:val="00956487"/>
    <w:rsid w:val="00957980"/>
    <w:rsid w:val="0096191F"/>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7CCB"/>
    <w:rsid w:val="009B1A12"/>
    <w:rsid w:val="009B248B"/>
    <w:rsid w:val="009B46FE"/>
    <w:rsid w:val="009B54C5"/>
    <w:rsid w:val="009B65BB"/>
    <w:rsid w:val="009B71EC"/>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DC1"/>
    <w:rsid w:val="00B42C1C"/>
    <w:rsid w:val="00B435E4"/>
    <w:rsid w:val="00B43E79"/>
    <w:rsid w:val="00B449BA"/>
    <w:rsid w:val="00B4501B"/>
    <w:rsid w:val="00B45CE4"/>
    <w:rsid w:val="00B45D52"/>
    <w:rsid w:val="00B462B4"/>
    <w:rsid w:val="00B47432"/>
    <w:rsid w:val="00B50664"/>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C02FAF"/>
    <w:rsid w:val="00C0596E"/>
    <w:rsid w:val="00C059BD"/>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77ABC"/>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824"/>
    <w:rsid w:val="00D33E3B"/>
    <w:rsid w:val="00D36701"/>
    <w:rsid w:val="00D36C4E"/>
    <w:rsid w:val="00D37726"/>
    <w:rsid w:val="00D41E2C"/>
    <w:rsid w:val="00D43092"/>
    <w:rsid w:val="00D4329D"/>
    <w:rsid w:val="00D4403E"/>
    <w:rsid w:val="00D44E5B"/>
    <w:rsid w:val="00D468C3"/>
    <w:rsid w:val="00D46D86"/>
    <w:rsid w:val="00D4715D"/>
    <w:rsid w:val="00D5031F"/>
    <w:rsid w:val="00D50A26"/>
    <w:rsid w:val="00D51AAA"/>
    <w:rsid w:val="00D537E6"/>
    <w:rsid w:val="00D57342"/>
    <w:rsid w:val="00D60BE4"/>
    <w:rsid w:val="00D6246B"/>
    <w:rsid w:val="00D62C13"/>
    <w:rsid w:val="00D656F4"/>
    <w:rsid w:val="00D66786"/>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5F52"/>
    <w:rsid w:val="00E21F3A"/>
    <w:rsid w:val="00E223AC"/>
    <w:rsid w:val="00E23F4F"/>
    <w:rsid w:val="00E2420C"/>
    <w:rsid w:val="00E24884"/>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tbal.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387</TotalTime>
  <Pages>10</Pages>
  <Words>3150</Words>
  <Characters>19237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14</cp:revision>
  <cp:lastPrinted>2016-08-02T10:30:00Z</cp:lastPrinted>
  <dcterms:created xsi:type="dcterms:W3CDTF">2016-02-09T10:54:00Z</dcterms:created>
  <dcterms:modified xsi:type="dcterms:W3CDTF">2016-08-29T14:22:00Z</dcterms:modified>
</cp:coreProperties>
</file>