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43" w:rsidRPr="00711E3D" w:rsidRDefault="00313743" w:rsidP="00313743">
      <w:pPr>
        <w:spacing w:before="100" w:beforeAutospacing="1" w:after="100" w:afterAutospacing="1"/>
        <w:rPr>
          <w:bCs/>
          <w:sz w:val="20"/>
          <w:szCs w:val="20"/>
        </w:rPr>
      </w:pPr>
      <w:r w:rsidRPr="00711E3D">
        <w:rPr>
          <w:bCs/>
          <w:sz w:val="20"/>
          <w:szCs w:val="20"/>
        </w:rPr>
        <w:t>Smlouva číslo:</w:t>
      </w:r>
      <w:r>
        <w:rPr>
          <w:bCs/>
          <w:sz w:val="20"/>
          <w:szCs w:val="20"/>
        </w:rPr>
        <w:t xml:space="preserve">  160/16977246/2021</w:t>
      </w:r>
    </w:p>
    <w:p w:rsidR="00313743" w:rsidRDefault="00313743" w:rsidP="0031374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D61EA4">
        <w:rPr>
          <w:b/>
          <w:bCs/>
          <w:sz w:val="28"/>
          <w:szCs w:val="28"/>
        </w:rPr>
        <w:t>Smlouva o bezúplatném převodu majetku</w:t>
      </w:r>
    </w:p>
    <w:p w:rsidR="00313743" w:rsidRDefault="00313743" w:rsidP="00313743">
      <w:pPr>
        <w:spacing w:before="100" w:beforeAutospacing="1" w:after="100" w:afterAutospacing="1"/>
        <w:jc w:val="both"/>
      </w:pPr>
      <w:r>
        <w:t>uzavřená</w:t>
      </w:r>
      <w:r w:rsidRPr="007A02EC">
        <w:t xml:space="preserve"> ve smyslu zák. č. </w:t>
      </w:r>
      <w:r>
        <w:t>219</w:t>
      </w:r>
      <w:r w:rsidRPr="007A02EC">
        <w:t xml:space="preserve">/2000 Sb., o </w:t>
      </w:r>
      <w:r>
        <w:t>majetku České republiky a jejím vystupování v právních vztazích, ve znění pozdějších předpisů, a podle ustanove</w:t>
      </w:r>
      <w:r w:rsidRPr="007A02EC">
        <w:t xml:space="preserve">ní </w:t>
      </w:r>
      <w:r>
        <w:t xml:space="preserve">§ 14 a </w:t>
      </w:r>
      <w:proofErr w:type="gramStart"/>
      <w:r>
        <w:t xml:space="preserve">násl. </w:t>
      </w:r>
      <w:proofErr w:type="spellStart"/>
      <w:r>
        <w:t>z.č</w:t>
      </w:r>
      <w:proofErr w:type="spellEnd"/>
      <w:r>
        <w:t>.</w:t>
      </w:r>
      <w:proofErr w:type="gramEnd"/>
      <w:r>
        <w:t xml:space="preserve"> 62/2001 Sb., o hospodaření organizačních složek státu a státních organizací s majetkem státu, ve znění pozdějších předpisů </w:t>
      </w:r>
    </w:p>
    <w:p w:rsidR="00313743" w:rsidRPr="00320422" w:rsidRDefault="00313743" w:rsidP="00313743">
      <w:pPr>
        <w:spacing w:before="100" w:beforeAutospacing="1" w:after="100" w:afterAutospacing="1"/>
      </w:pPr>
      <w:r>
        <w:t>mezi smluvními stranami:</w:t>
      </w:r>
    </w:p>
    <w:p w:rsidR="00313743" w:rsidRDefault="00313743" w:rsidP="00313743">
      <w:pPr>
        <w:rPr>
          <w:b/>
        </w:rPr>
      </w:pPr>
      <w:r w:rsidRPr="001A64C4">
        <w:rPr>
          <w:b/>
        </w:rPr>
        <w:t>Hamzova odb</w:t>
      </w:r>
      <w:r>
        <w:rPr>
          <w:b/>
        </w:rPr>
        <w:t>orná léčebna pro děti a dospělé</w:t>
      </w:r>
      <w:r w:rsidRPr="001A64C4">
        <w:rPr>
          <w:b/>
        </w:rPr>
        <w:t xml:space="preserve"> </w:t>
      </w:r>
    </w:p>
    <w:p w:rsidR="00313743" w:rsidRPr="001A64C4" w:rsidRDefault="00313743" w:rsidP="00313743">
      <w:pPr>
        <w:rPr>
          <w:b/>
        </w:rPr>
      </w:pPr>
      <w:r w:rsidRPr="001A64C4">
        <w:t>se sídlem</w:t>
      </w:r>
      <w:r>
        <w:t>:</w:t>
      </w:r>
      <w:r w:rsidRPr="0018615C">
        <w:t xml:space="preserve"> </w:t>
      </w:r>
      <w:proofErr w:type="spellStart"/>
      <w:r w:rsidRPr="0018615C">
        <w:t>Košumberk</w:t>
      </w:r>
      <w:proofErr w:type="spellEnd"/>
      <w:r w:rsidRPr="0018615C">
        <w:t xml:space="preserve"> 80, </w:t>
      </w:r>
      <w:r w:rsidRPr="001A64C4">
        <w:t>Luže</w:t>
      </w:r>
      <w:r w:rsidRPr="0018615C">
        <w:t xml:space="preserve"> 538 54    </w:t>
      </w:r>
    </w:p>
    <w:p w:rsidR="00313743" w:rsidRPr="0018615C" w:rsidRDefault="00313743" w:rsidP="00313743">
      <w:r w:rsidRPr="0018615C">
        <w:t>IČ</w:t>
      </w:r>
      <w:r>
        <w:t xml:space="preserve">:  </w:t>
      </w:r>
      <w:proofErr w:type="gramStart"/>
      <w:r>
        <w:t>00183024</w:t>
      </w:r>
      <w:r w:rsidRPr="0018615C">
        <w:t xml:space="preserve">   DIČ</w:t>
      </w:r>
      <w:proofErr w:type="gramEnd"/>
      <w:r>
        <w:t>:</w:t>
      </w:r>
      <w:r w:rsidRPr="0018615C">
        <w:t xml:space="preserve"> CZ00183024</w:t>
      </w:r>
    </w:p>
    <w:p w:rsidR="00313743" w:rsidRDefault="00313743" w:rsidP="00313743">
      <w:r w:rsidRPr="0018615C">
        <w:t>Státní příspěvková organizace MZ ČR, samostatný právní subjekt,</w:t>
      </w:r>
    </w:p>
    <w:p w:rsidR="00313743" w:rsidRPr="0018615C" w:rsidRDefault="00313743" w:rsidP="00313743">
      <w:r w:rsidRPr="0018615C">
        <w:t>zřizovací listina MZ ČR z</w:t>
      </w:r>
      <w:r>
        <w:t> 29.5.2012</w:t>
      </w:r>
      <w:r w:rsidRPr="0018615C">
        <w:t xml:space="preserve">, </w:t>
      </w:r>
      <w:proofErr w:type="gramStart"/>
      <w:r w:rsidRPr="0018615C">
        <w:t>č.j.</w:t>
      </w:r>
      <w:proofErr w:type="gramEnd"/>
      <w:r w:rsidRPr="0018615C">
        <w:t xml:space="preserve"> </w:t>
      </w:r>
      <w:r>
        <w:t>17268-VI</w:t>
      </w:r>
      <w:r w:rsidRPr="0018615C">
        <w:t>/20</w:t>
      </w:r>
      <w:r>
        <w:t>12</w:t>
      </w:r>
    </w:p>
    <w:p w:rsidR="00313743" w:rsidRDefault="00313743" w:rsidP="00313743">
      <w:r>
        <w:t>Zastoupená</w:t>
      </w:r>
      <w:r w:rsidRPr="0018615C">
        <w:t>:</w:t>
      </w:r>
      <w:r>
        <w:t xml:space="preserve"> MUDr. Václavem Volejníkem, CSc., ředitelem léčebny</w:t>
      </w:r>
    </w:p>
    <w:p w:rsidR="00313743" w:rsidRPr="0018615C" w:rsidRDefault="00313743" w:rsidP="00313743">
      <w:r>
        <w:rPr>
          <w:bCs/>
        </w:rPr>
        <w:t>K</w:t>
      </w:r>
      <w:r w:rsidRPr="0069729D">
        <w:rPr>
          <w:bCs/>
        </w:rPr>
        <w:t>ontaktní osoba:</w:t>
      </w:r>
      <w:r w:rsidRPr="0069729D">
        <w:t xml:space="preserve"> </w:t>
      </w:r>
      <w:r>
        <w:rPr>
          <w:bCs/>
        </w:rPr>
        <w:tab/>
      </w:r>
      <w:r w:rsidRPr="0069729D">
        <w:t xml:space="preserve"> </w:t>
      </w:r>
      <w:r w:rsidRPr="0069729D">
        <w:br/>
      </w:r>
      <w:r w:rsidRPr="0069729D">
        <w:rPr>
          <w:bCs/>
        </w:rPr>
        <w:t xml:space="preserve">Tel. </w:t>
      </w:r>
      <w:r>
        <w:rPr>
          <w:bCs/>
        </w:rPr>
        <w:tab/>
      </w:r>
      <w:r>
        <w:rPr>
          <w:bCs/>
        </w:rPr>
        <w:tab/>
      </w:r>
      <w:r w:rsidRPr="0069729D">
        <w:rPr>
          <w:bCs/>
        </w:rPr>
        <w:t xml:space="preserve">, </w:t>
      </w:r>
      <w:proofErr w:type="gramStart"/>
      <w:r w:rsidRPr="0069729D">
        <w:rPr>
          <w:bCs/>
        </w:rPr>
        <w:t xml:space="preserve">mobil: </w:t>
      </w:r>
      <w:r>
        <w:rPr>
          <w:bCs/>
        </w:rPr>
        <w:tab/>
      </w:r>
      <w:r>
        <w:rPr>
          <w:bCs/>
        </w:rPr>
        <w:tab/>
      </w:r>
      <w:r w:rsidRPr="0069729D">
        <w:rPr>
          <w:bCs/>
        </w:rPr>
        <w:t>, e-mail</w:t>
      </w:r>
      <w:proofErr w:type="gramEnd"/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</w:p>
    <w:p w:rsidR="00313743" w:rsidRPr="007A02EC" w:rsidRDefault="00313743" w:rsidP="00313743">
      <w:pPr>
        <w:spacing w:before="100" w:beforeAutospacing="1" w:after="100" w:afterAutospacing="1"/>
      </w:pPr>
      <w:r w:rsidRPr="007A02EC">
        <w:t>a</w:t>
      </w:r>
    </w:p>
    <w:p w:rsidR="00313743" w:rsidRPr="00636F90" w:rsidRDefault="00313743" w:rsidP="00313743">
      <w:pPr>
        <w:rPr>
          <w:b/>
          <w:bCs/>
        </w:rPr>
      </w:pPr>
      <w:r w:rsidRPr="00636F90">
        <w:rPr>
          <w:b/>
          <w:bCs/>
        </w:rPr>
        <w:t>Střední odborná škola a Střední odborné učiliště, Kladno, Dubská</w:t>
      </w:r>
    </w:p>
    <w:p w:rsidR="00313743" w:rsidRPr="00636F90" w:rsidRDefault="00313743" w:rsidP="00313743">
      <w:pPr>
        <w:rPr>
          <w:bCs/>
        </w:rPr>
      </w:pPr>
      <w:r w:rsidRPr="00636F90">
        <w:rPr>
          <w:bCs/>
        </w:rPr>
        <w:t>Příspěvková organizace</w:t>
      </w:r>
    </w:p>
    <w:p w:rsidR="00313743" w:rsidRPr="00636F90" w:rsidRDefault="00313743" w:rsidP="00313743">
      <w:pPr>
        <w:rPr>
          <w:bCs/>
        </w:rPr>
      </w:pPr>
      <w:r w:rsidRPr="00636F90">
        <w:rPr>
          <w:bCs/>
        </w:rPr>
        <w:t>se sídlem: 27203 Kladno - Dubí, Dubská 967</w:t>
      </w:r>
      <w:r w:rsidRPr="00636F90">
        <w:rPr>
          <w:bCs/>
        </w:rPr>
        <w:br/>
        <w:t xml:space="preserve">IČ:  </w:t>
      </w:r>
      <w:proofErr w:type="gramStart"/>
      <w:r w:rsidRPr="00636F90">
        <w:rPr>
          <w:bCs/>
        </w:rPr>
        <w:t xml:space="preserve">16977246        </w:t>
      </w:r>
      <w:r w:rsidRPr="00957860">
        <w:rPr>
          <w:bCs/>
        </w:rPr>
        <w:t>DIČ</w:t>
      </w:r>
      <w:proofErr w:type="gramEnd"/>
      <w:r w:rsidRPr="00957860">
        <w:rPr>
          <w:bCs/>
        </w:rPr>
        <w:t>: CZ16977246</w:t>
      </w:r>
      <w:r w:rsidRPr="00636F90">
        <w:rPr>
          <w:bCs/>
        </w:rPr>
        <w:t xml:space="preserve">                            </w:t>
      </w:r>
    </w:p>
    <w:p w:rsidR="00313743" w:rsidRDefault="00313743" w:rsidP="00313743">
      <w:pPr>
        <w:rPr>
          <w:bCs/>
        </w:rPr>
      </w:pPr>
      <w:r w:rsidRPr="00636F90">
        <w:rPr>
          <w:bCs/>
        </w:rPr>
        <w:t xml:space="preserve">zastoupená: </w:t>
      </w:r>
      <w:r>
        <w:rPr>
          <w:bCs/>
        </w:rPr>
        <w:t>I</w:t>
      </w:r>
      <w:r w:rsidRPr="00153BD0">
        <w:rPr>
          <w:bCs/>
        </w:rPr>
        <w:t>ng. Jiří</w:t>
      </w:r>
      <w:r>
        <w:rPr>
          <w:bCs/>
        </w:rPr>
        <w:t>m Růž</w:t>
      </w:r>
      <w:r w:rsidRPr="00153BD0">
        <w:rPr>
          <w:bCs/>
        </w:rPr>
        <w:t>k</w:t>
      </w:r>
      <w:r>
        <w:rPr>
          <w:bCs/>
        </w:rPr>
        <w:t>em, ředitelem</w:t>
      </w:r>
      <w:r w:rsidRPr="00636F90">
        <w:rPr>
          <w:bCs/>
        </w:rPr>
        <w:br/>
      </w:r>
      <w:r w:rsidRPr="0069729D">
        <w:rPr>
          <w:bCs/>
        </w:rPr>
        <w:t>kontaktní osoba:</w:t>
      </w:r>
      <w:r w:rsidRPr="00957860">
        <w:rPr>
          <w:bCs/>
        </w:rPr>
        <w:t xml:space="preserve"> </w:t>
      </w:r>
      <w:r>
        <w:rPr>
          <w:bCs/>
        </w:rPr>
        <w:tab/>
      </w:r>
    </w:p>
    <w:p w:rsidR="00313743" w:rsidRDefault="00313743" w:rsidP="00313743">
      <w:pPr>
        <w:rPr>
          <w:bCs/>
        </w:rPr>
      </w:pPr>
      <w:r w:rsidRPr="0069729D">
        <w:rPr>
          <w:bCs/>
        </w:rPr>
        <w:t>mobil: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                    </w:t>
      </w:r>
      <w:r w:rsidRPr="0069729D">
        <w:rPr>
          <w:bCs/>
        </w:rPr>
        <w:t xml:space="preserve"> e-mail:</w:t>
      </w:r>
      <w:r>
        <w:rPr>
          <w:bCs/>
        </w:rPr>
        <w:t xml:space="preserve"> </w:t>
      </w:r>
      <w:r>
        <w:rPr>
          <w:bCs/>
        </w:rPr>
        <w:tab/>
      </w:r>
      <w:r w:rsidRPr="0069729D">
        <w:rPr>
          <w:bCs/>
        </w:rPr>
        <w:t xml:space="preserve"> </w:t>
      </w:r>
    </w:p>
    <w:p w:rsidR="00313743" w:rsidRPr="007A02EC" w:rsidRDefault="00313743" w:rsidP="00313743">
      <w:r w:rsidRPr="0069729D">
        <w:br/>
        <w:t>(dále jen „</w:t>
      </w:r>
      <w:proofErr w:type="gramStart"/>
      <w:r>
        <w:t>přejímající</w:t>
      </w:r>
      <w:r w:rsidRPr="0069729D">
        <w:t>“ )</w:t>
      </w:r>
      <w:proofErr w:type="gramEnd"/>
      <w:r w:rsidRPr="007A02EC">
        <w:t> </w:t>
      </w:r>
    </w:p>
    <w:p w:rsidR="00313743" w:rsidRPr="007A02EC" w:rsidRDefault="00313743" w:rsidP="00313743">
      <w:pPr>
        <w:jc w:val="center"/>
      </w:pPr>
      <w:r w:rsidRPr="007A02EC">
        <w:t> I.</w:t>
      </w:r>
    </w:p>
    <w:p w:rsidR="00313743" w:rsidRDefault="00313743" w:rsidP="00313743">
      <w:pPr>
        <w:pStyle w:val="Odstavecseseznamem"/>
        <w:numPr>
          <w:ilvl w:val="0"/>
          <w:numId w:val="1"/>
        </w:numPr>
        <w:spacing w:before="240"/>
      </w:pPr>
      <w:r>
        <w:t>Předávající prohlašuje, že je příslušný hospodařit s majetkem státu</w:t>
      </w:r>
      <w:r w:rsidRPr="006328E8">
        <w:t xml:space="preserve"> </w:t>
      </w:r>
      <w:r w:rsidRPr="008E5B26">
        <w:t xml:space="preserve">ve smyslu </w:t>
      </w:r>
      <w:proofErr w:type="gramStart"/>
      <w:r w:rsidRPr="008E5B26">
        <w:t xml:space="preserve">ustanovení  § </w:t>
      </w:r>
      <w:r>
        <w:t>21</w:t>
      </w:r>
      <w:proofErr w:type="gramEnd"/>
      <w:r>
        <w:t xml:space="preserve"> a násl. </w:t>
      </w:r>
      <w:proofErr w:type="spellStart"/>
      <w:r>
        <w:t>z.č</w:t>
      </w:r>
      <w:proofErr w:type="spellEnd"/>
      <w:r>
        <w:t>. 219/2000 Sb., mimo jiné</w:t>
      </w:r>
      <w:r w:rsidRPr="00C354B7">
        <w:t xml:space="preserve"> </w:t>
      </w:r>
      <w:r>
        <w:t>nakládat s movitým majetkem,</w:t>
      </w:r>
      <w:r w:rsidRPr="008E5B26">
        <w:t xml:space="preserve">  </w:t>
      </w:r>
      <w:r w:rsidRPr="007A02EC">
        <w:t>specifikovaný</w:t>
      </w:r>
      <w:r>
        <w:t>m</w:t>
      </w:r>
      <w:r w:rsidRPr="007A02EC">
        <w:t xml:space="preserve"> inventurním soupisem majet</w:t>
      </w:r>
      <w:r>
        <w:t>ku</w:t>
      </w:r>
      <w:r w:rsidRPr="007A02EC">
        <w:t>, který tvoří  přílohu č.</w:t>
      </w:r>
      <w:r>
        <w:t xml:space="preserve"> </w:t>
      </w:r>
      <w:r w:rsidRPr="007A02EC">
        <w:t>1 a je nedílnou součástí této smlouvy (dále jen „předmětný majetek“), přičemž k tomuto movitému majetku vykonává pře</w:t>
      </w:r>
      <w:r>
        <w:t>dávající</w:t>
      </w:r>
      <w:r w:rsidRPr="007A02EC">
        <w:t xml:space="preserve"> podle platných právních předpisů práva a povinnosti vlastníka. </w:t>
      </w:r>
    </w:p>
    <w:p w:rsidR="00313743" w:rsidRDefault="00313743" w:rsidP="00313743">
      <w:pPr>
        <w:pStyle w:val="Odstavecseseznamem"/>
        <w:numPr>
          <w:ilvl w:val="0"/>
          <w:numId w:val="1"/>
        </w:numPr>
        <w:spacing w:before="240"/>
      </w:pPr>
      <w:r w:rsidRPr="00951624">
        <w:t>Předmětem bezúplatného převodu je trvale nepotřebný majetek, který předávající nabídnul k bezúplatnému převodu v rámci zveřejněného nabídkového řízení pro organizační složky státu a příspěvkové organizace dle platné legislativy.</w:t>
      </w:r>
    </w:p>
    <w:p w:rsidR="00313743" w:rsidRDefault="00313743" w:rsidP="00313743">
      <w:pPr>
        <w:pStyle w:val="Odstavecseseznamem"/>
        <w:numPr>
          <w:ilvl w:val="0"/>
          <w:numId w:val="1"/>
        </w:numPr>
        <w:spacing w:before="240"/>
        <w:jc w:val="both"/>
      </w:pPr>
      <w:r>
        <w:t xml:space="preserve">Movitý majetek uvedený v příloze č. 1 této smlouvy je na základě Rozhodnutí ředitele ze dne 2.2.2021 </w:t>
      </w:r>
      <w:proofErr w:type="gramStart"/>
      <w:r>
        <w:t>č.j.</w:t>
      </w:r>
      <w:proofErr w:type="gramEnd"/>
      <w:r>
        <w:t xml:space="preserve"> 2021/635/HL pro předávajícího </w:t>
      </w:r>
      <w:r w:rsidRPr="008E5B26">
        <w:t>trvale nepotřebn</w:t>
      </w:r>
      <w:r>
        <w:t>ý</w:t>
      </w:r>
      <w:r w:rsidRPr="008E5B26">
        <w:t xml:space="preserve"> k plnění předmětu jeho činnosti.</w:t>
      </w:r>
    </w:p>
    <w:p w:rsidR="00313743" w:rsidRDefault="00313743" w:rsidP="00313743">
      <w:pPr>
        <w:jc w:val="both"/>
      </w:pPr>
    </w:p>
    <w:p w:rsidR="00313743" w:rsidRDefault="00313743" w:rsidP="00313743">
      <w:pPr>
        <w:jc w:val="both"/>
      </w:pPr>
    </w:p>
    <w:p w:rsidR="00313743" w:rsidRPr="007A02EC" w:rsidRDefault="00313743" w:rsidP="00313743">
      <w:pPr>
        <w:jc w:val="center"/>
      </w:pPr>
      <w:r w:rsidRPr="007A02EC">
        <w:t>II.</w:t>
      </w:r>
    </w:p>
    <w:p w:rsidR="00313743" w:rsidRPr="007A02EC" w:rsidRDefault="00313743" w:rsidP="00313743">
      <w:pPr>
        <w:pStyle w:val="Odstavecseseznamem"/>
        <w:numPr>
          <w:ilvl w:val="0"/>
          <w:numId w:val="2"/>
        </w:numPr>
        <w:spacing w:before="120"/>
        <w:jc w:val="both"/>
      </w:pPr>
      <w:r w:rsidRPr="007A02EC">
        <w:t>Pře</w:t>
      </w:r>
      <w:r>
        <w:t>dávající</w:t>
      </w:r>
      <w:r w:rsidRPr="007A02EC">
        <w:t xml:space="preserve"> touto smlouvou převádí</w:t>
      </w:r>
      <w:r>
        <w:t xml:space="preserve"> </w:t>
      </w:r>
      <w:r w:rsidRPr="007A02EC">
        <w:t xml:space="preserve">bezúplatně </w:t>
      </w:r>
      <w:r>
        <w:t>do</w:t>
      </w:r>
      <w:r w:rsidRPr="007A02EC">
        <w:t xml:space="preserve"> </w:t>
      </w:r>
      <w:r>
        <w:t>vlastnictví přejímajícího</w:t>
      </w:r>
      <w:r w:rsidRPr="007A02EC">
        <w:t xml:space="preserve"> předmětn</w:t>
      </w:r>
      <w:r>
        <w:t>ý</w:t>
      </w:r>
      <w:r w:rsidRPr="007A02EC">
        <w:t xml:space="preserve"> majet</w:t>
      </w:r>
      <w:r>
        <w:t>e</w:t>
      </w:r>
      <w:r w:rsidRPr="007A02EC">
        <w:t xml:space="preserve">k </w:t>
      </w:r>
      <w:r>
        <w:t xml:space="preserve">uvedený v příloze č. 1 </w:t>
      </w:r>
      <w:r w:rsidRPr="007A02EC">
        <w:t xml:space="preserve">a ten </w:t>
      </w:r>
      <w:r>
        <w:t xml:space="preserve">uvedený majetek </w:t>
      </w:r>
      <w:r w:rsidRPr="007A02EC">
        <w:t>přejímá</w:t>
      </w:r>
      <w:r>
        <w:t xml:space="preserve">. Zároveň prohlašuje, že s odvoláním na zákon č.219/2000 Sb., o majetku České republiky a jejím vystupování v právních vztazích, ve znění pozdějších předpisů, má příslušnost hospodařit podle tohoto předpisu a </w:t>
      </w:r>
      <w:r w:rsidRPr="007A02EC">
        <w:t xml:space="preserve">zavazuje </w:t>
      </w:r>
      <w:r>
        <w:t xml:space="preserve">se </w:t>
      </w:r>
      <w:r w:rsidRPr="007A02EC">
        <w:t>k využívání tohoto majetku způsobem</w:t>
      </w:r>
      <w:r>
        <w:t>, který</w:t>
      </w:r>
      <w:r w:rsidRPr="007A02EC">
        <w:t xml:space="preserve"> odpovíd</w:t>
      </w:r>
      <w:r>
        <w:t>á</w:t>
      </w:r>
      <w:r w:rsidRPr="007A02EC">
        <w:t xml:space="preserve"> účelu, ke kterému je předmětný majetek svým charakterem určen.</w:t>
      </w:r>
    </w:p>
    <w:p w:rsidR="00313743" w:rsidRPr="007A02EC" w:rsidRDefault="00313743" w:rsidP="00313743">
      <w:pPr>
        <w:pStyle w:val="Odstavecseseznamem"/>
        <w:numPr>
          <w:ilvl w:val="0"/>
          <w:numId w:val="2"/>
        </w:numPr>
        <w:spacing w:before="240"/>
        <w:ind w:right="270"/>
        <w:jc w:val="both"/>
      </w:pPr>
      <w:r>
        <w:rPr>
          <w:color w:val="auto"/>
        </w:rPr>
        <w:lastRenderedPageBreak/>
        <w:t>Přejímající</w:t>
      </w:r>
      <w:r w:rsidRPr="00A054C0">
        <w:rPr>
          <w:color w:val="auto"/>
        </w:rPr>
        <w:t xml:space="preserve"> převáděné movité věci přijímá ve stavu, v jakém se nachází ke dni nabytí účinnosti této smlouvy. </w:t>
      </w:r>
      <w:r w:rsidRPr="007A02EC">
        <w:t> </w:t>
      </w:r>
      <w:r w:rsidRPr="00951624">
        <w:t>Předávající nedává na majetek žádnou záruku a neodpovídá za budoucí možné závady.</w:t>
      </w:r>
    </w:p>
    <w:p w:rsidR="00313743" w:rsidRDefault="00313743" w:rsidP="00313743">
      <w:pPr>
        <w:spacing w:before="100" w:beforeAutospacing="1" w:after="100" w:afterAutospacing="1"/>
        <w:jc w:val="center"/>
      </w:pPr>
      <w:r w:rsidRPr="007A02EC">
        <w:t>III.</w:t>
      </w:r>
    </w:p>
    <w:p w:rsidR="00313743" w:rsidRPr="00A054C0" w:rsidRDefault="00313743" w:rsidP="00313743">
      <w:pPr>
        <w:pStyle w:val="Odstavecseseznamem"/>
        <w:numPr>
          <w:ilvl w:val="0"/>
          <w:numId w:val="3"/>
        </w:numPr>
        <w:ind w:right="270"/>
        <w:jc w:val="both"/>
        <w:rPr>
          <w:color w:val="auto"/>
        </w:rPr>
      </w:pPr>
      <w:r w:rsidRPr="00A054C0">
        <w:rPr>
          <w:color w:val="auto"/>
        </w:rPr>
        <w:t>Pře</w:t>
      </w:r>
      <w:r>
        <w:rPr>
          <w:color w:val="auto"/>
        </w:rPr>
        <w:t xml:space="preserve">dávající </w:t>
      </w:r>
      <w:r w:rsidRPr="00A054C0">
        <w:rPr>
          <w:color w:val="auto"/>
        </w:rPr>
        <w:t xml:space="preserve">prohlašuje, že na převáděných movitých věcech neváznou žádné závazky, dluhy, věcná práva ani jiné právní vady a není mu známo, že by převáděné movité věci měly vady, které by neodpovídaly době užívání a běžné míře </w:t>
      </w:r>
      <w:proofErr w:type="gramStart"/>
      <w:r w:rsidRPr="00A054C0">
        <w:rPr>
          <w:color w:val="auto"/>
        </w:rPr>
        <w:t>opotřebení</w:t>
      </w:r>
      <w:r>
        <w:rPr>
          <w:color w:val="auto"/>
        </w:rPr>
        <w:t>,</w:t>
      </w:r>
      <w:r w:rsidRPr="00A054C0">
        <w:rPr>
          <w:color w:val="auto"/>
        </w:rPr>
        <w:t xml:space="preserve">  na</w:t>
      </w:r>
      <w:proofErr w:type="gramEnd"/>
      <w:r w:rsidRPr="00A054C0">
        <w:rPr>
          <w:color w:val="auto"/>
        </w:rPr>
        <w:t xml:space="preserve"> které by měl povinnost </w:t>
      </w:r>
      <w:r>
        <w:rPr>
          <w:color w:val="auto"/>
        </w:rPr>
        <w:t>přejímajícího</w:t>
      </w:r>
      <w:r w:rsidRPr="00A054C0">
        <w:rPr>
          <w:color w:val="auto"/>
        </w:rPr>
        <w:t xml:space="preserve"> upozornit.</w:t>
      </w:r>
    </w:p>
    <w:p w:rsidR="00313743" w:rsidRPr="00157103" w:rsidRDefault="00313743" w:rsidP="00313743">
      <w:pPr>
        <w:pStyle w:val="Odstavecseseznamem"/>
        <w:numPr>
          <w:ilvl w:val="0"/>
          <w:numId w:val="3"/>
        </w:numPr>
        <w:spacing w:before="240"/>
        <w:ind w:right="270"/>
        <w:jc w:val="both"/>
        <w:rPr>
          <w:color w:val="auto"/>
        </w:rPr>
      </w:pPr>
      <w:r>
        <w:rPr>
          <w:color w:val="auto"/>
        </w:rPr>
        <w:t>Přejímající</w:t>
      </w:r>
      <w:r w:rsidRPr="00A054C0">
        <w:rPr>
          <w:color w:val="auto"/>
        </w:rPr>
        <w:t xml:space="preserve"> podpisem této smlouvy potvrzuje, že je mu stav převáděných movitých </w:t>
      </w:r>
      <w:r w:rsidRPr="00157103">
        <w:rPr>
          <w:color w:val="auto"/>
        </w:rPr>
        <w:t xml:space="preserve">věcí znám. </w:t>
      </w:r>
    </w:p>
    <w:p w:rsidR="00313743" w:rsidRPr="00C05E9F" w:rsidRDefault="00313743" w:rsidP="00313743">
      <w:pPr>
        <w:pStyle w:val="Odstavecseseznamem"/>
        <w:numPr>
          <w:ilvl w:val="0"/>
          <w:numId w:val="3"/>
        </w:numPr>
      </w:pPr>
      <w:r w:rsidRPr="00C05E9F">
        <w:t xml:space="preserve">Předání a převzetí majetku včetně příslušných dokladů potvrdí pověřené osoby předávajícího i přejímajícího podpisem předávacího protokolu. Pověřenou osobou přejímajícího je pan </w:t>
      </w:r>
      <w:r w:rsidRPr="00C05E9F">
        <w:tab/>
      </w:r>
      <w:r w:rsidRPr="00C05E9F">
        <w:tab/>
        <w:t xml:space="preserve">………., </w:t>
      </w:r>
      <w:proofErr w:type="gramStart"/>
      <w:r w:rsidRPr="00C05E9F">
        <w:t xml:space="preserve">e-mail: </w:t>
      </w:r>
      <w:r w:rsidRPr="00C05E9F">
        <w:tab/>
      </w:r>
      <w:r w:rsidRPr="00C05E9F">
        <w:tab/>
        <w:t>, tel</w:t>
      </w:r>
      <w:proofErr w:type="gramEnd"/>
      <w:r w:rsidRPr="00C05E9F">
        <w:tab/>
      </w:r>
      <w:r w:rsidRPr="00C05E9F">
        <w:tab/>
        <w:t xml:space="preserve"> . </w:t>
      </w:r>
    </w:p>
    <w:p w:rsidR="00313743" w:rsidRPr="00C05E9F" w:rsidRDefault="00313743" w:rsidP="00313743">
      <w:pPr>
        <w:pStyle w:val="Odstavecseseznamem"/>
      </w:pPr>
      <w:r w:rsidRPr="00C05E9F">
        <w:t xml:space="preserve">Pověřenou osobu předávajícího je </w:t>
      </w:r>
      <w:r w:rsidRPr="00C05E9F">
        <w:tab/>
      </w:r>
      <w:r w:rsidRPr="00C05E9F">
        <w:tab/>
        <w:t xml:space="preserve">, </w:t>
      </w:r>
      <w:proofErr w:type="gramStart"/>
      <w:r w:rsidRPr="00C05E9F">
        <w:t xml:space="preserve">e-mail: </w:t>
      </w:r>
      <w:r w:rsidRPr="00C05E9F">
        <w:tab/>
        <w:t>, tel</w:t>
      </w:r>
      <w:proofErr w:type="gramEnd"/>
      <w:r w:rsidRPr="00C05E9F">
        <w:t xml:space="preserve">: </w:t>
      </w:r>
      <w:r w:rsidRPr="00C05E9F">
        <w:tab/>
      </w:r>
      <w:r w:rsidRPr="00C05E9F">
        <w:tab/>
        <w:t>.</w:t>
      </w:r>
    </w:p>
    <w:p w:rsidR="00313743" w:rsidRDefault="00313743" w:rsidP="00313743">
      <w:pPr>
        <w:pStyle w:val="Odstavecseseznamem"/>
        <w:numPr>
          <w:ilvl w:val="0"/>
          <w:numId w:val="3"/>
        </w:numPr>
      </w:pPr>
      <w:r w:rsidRPr="00C05E9F">
        <w:t>Po vzájemné dohodě smluvních stran, na základě plné moci od přejímajícího</w:t>
      </w:r>
      <w:r>
        <w:t xml:space="preserve"> zajistí předávající v registru vozidel úkony spojené s převodem vozidel.</w:t>
      </w:r>
    </w:p>
    <w:p w:rsidR="00313743" w:rsidRDefault="00313743" w:rsidP="00313743">
      <w:pPr>
        <w:pStyle w:val="Odstavecseseznamem"/>
      </w:pPr>
      <w:r>
        <w:t xml:space="preserve">Místem předání a převzetí majetku je sídlo předávajícího na adrese Hamzova odborná léčebna pro děti a dospělé, </w:t>
      </w:r>
      <w:proofErr w:type="spellStart"/>
      <w:r>
        <w:t>Košumberk</w:t>
      </w:r>
      <w:proofErr w:type="spellEnd"/>
      <w:r>
        <w:t xml:space="preserve"> 80, Luže 538 54.    </w:t>
      </w:r>
    </w:p>
    <w:p w:rsidR="00313743" w:rsidRPr="007A02EC" w:rsidRDefault="00313743" w:rsidP="00313743">
      <w:pPr>
        <w:spacing w:before="100" w:beforeAutospacing="1" w:after="100" w:afterAutospacing="1"/>
        <w:jc w:val="center"/>
      </w:pPr>
      <w:r w:rsidRPr="007A02EC">
        <w:t> IV.</w:t>
      </w:r>
    </w:p>
    <w:p w:rsidR="00313743" w:rsidRDefault="00313743" w:rsidP="00313743">
      <w:pPr>
        <w:pStyle w:val="Odstavecseseznamem"/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Příslušnost hospodařit </w:t>
      </w:r>
      <w:r w:rsidRPr="007A02EC">
        <w:t xml:space="preserve">k předmětnému majetku přechází na </w:t>
      </w:r>
      <w:r>
        <w:t>přejímajícího</w:t>
      </w:r>
      <w:r w:rsidRPr="007A02EC">
        <w:t xml:space="preserve"> dnem podpisu této smlouvy</w:t>
      </w:r>
      <w:r>
        <w:t>.</w:t>
      </w:r>
      <w:r w:rsidRPr="007A02EC">
        <w:t xml:space="preserve"> </w:t>
      </w:r>
    </w:p>
    <w:p w:rsidR="00313743" w:rsidRPr="007A02EC" w:rsidRDefault="00313743" w:rsidP="00313743">
      <w:pPr>
        <w:pStyle w:val="Odstavecseseznamem"/>
        <w:numPr>
          <w:ilvl w:val="0"/>
          <w:numId w:val="4"/>
        </w:numPr>
        <w:spacing w:before="100" w:beforeAutospacing="1" w:after="100" w:afterAutospacing="1"/>
        <w:jc w:val="both"/>
      </w:pPr>
      <w:r>
        <w:t>Přejímající se zavazuje vést</w:t>
      </w:r>
      <w:r w:rsidRPr="007A02EC">
        <w:t xml:space="preserve"> o majetku nabytém touto smlouvou řádnou evidenci podle předpisů o inventarizaci majetku.</w:t>
      </w:r>
    </w:p>
    <w:p w:rsidR="00313743" w:rsidRDefault="00313743" w:rsidP="00313743">
      <w:pPr>
        <w:spacing w:before="100" w:beforeAutospacing="1" w:after="100" w:afterAutospacing="1"/>
        <w:jc w:val="center"/>
      </w:pPr>
      <w:r w:rsidRPr="007A02EC">
        <w:t>V.</w:t>
      </w:r>
    </w:p>
    <w:p w:rsidR="00313743" w:rsidRPr="007A02EC" w:rsidRDefault="00313743" w:rsidP="00313743">
      <w:pPr>
        <w:pStyle w:val="Odstavecseseznamem"/>
        <w:numPr>
          <w:ilvl w:val="0"/>
          <w:numId w:val="5"/>
        </w:numPr>
        <w:spacing w:before="100" w:beforeAutospacing="1" w:after="100" w:afterAutospacing="1"/>
      </w:pPr>
      <w:r w:rsidRPr="007A02EC">
        <w:t>Smlouva může být měněna pouze formou písemných dodatků podepsaných oběma smluvními stranami.</w:t>
      </w:r>
    </w:p>
    <w:p w:rsidR="00313743" w:rsidRDefault="00313743" w:rsidP="00313743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</w:pPr>
      <w:r w:rsidRPr="007A02EC">
        <w:t xml:space="preserve">Smlouva je vyhotovena ve </w:t>
      </w:r>
      <w:r>
        <w:t>třech</w:t>
      </w:r>
      <w:r w:rsidRPr="007A02EC">
        <w:t xml:space="preserve"> stejnopisech, s platností originálu, z nichž </w:t>
      </w:r>
      <w:r>
        <w:t>dva</w:t>
      </w:r>
      <w:r w:rsidRPr="007A02EC">
        <w:t xml:space="preserve"> si ponechá pře</w:t>
      </w:r>
      <w:r>
        <w:t>dávající</w:t>
      </w:r>
      <w:r w:rsidRPr="007A02EC">
        <w:t xml:space="preserve"> a jeden obdrží </w:t>
      </w:r>
      <w:r>
        <w:t>přejímající</w:t>
      </w:r>
      <w:r w:rsidRPr="007A02EC">
        <w:t>.</w:t>
      </w:r>
    </w:p>
    <w:p w:rsidR="00313743" w:rsidRPr="007A02EC" w:rsidRDefault="00313743" w:rsidP="00313743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</w:pPr>
      <w:r w:rsidRPr="007A02EC">
        <w:t>Smluvní strany prohlašují, že smlouva je projevem jejich pravé a svobodné vůle, že si ji před podpisem přečetly a svými podpisy stvrzují, že s jejím obsahem souhlasí.</w:t>
      </w:r>
    </w:p>
    <w:p w:rsidR="00313743" w:rsidRDefault="00313743" w:rsidP="00313743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</w:pPr>
      <w:r>
        <w:t>Smlouva nabývá p</w:t>
      </w:r>
      <w:r w:rsidRPr="007A02EC">
        <w:t xml:space="preserve">latnosti a účinnosti dnem </w:t>
      </w:r>
      <w:r>
        <w:t xml:space="preserve">jejího </w:t>
      </w:r>
      <w:r w:rsidRPr="007A02EC">
        <w:t xml:space="preserve">podpisu </w:t>
      </w:r>
      <w:r>
        <w:t>oběma smluvními stranami</w:t>
      </w:r>
      <w:r w:rsidRPr="007A02EC">
        <w:t>.</w:t>
      </w:r>
    </w:p>
    <w:p w:rsidR="00313743" w:rsidRDefault="00313743" w:rsidP="00313743">
      <w:pPr>
        <w:pStyle w:val="Odstavecseseznamem"/>
        <w:numPr>
          <w:ilvl w:val="0"/>
          <w:numId w:val="5"/>
        </w:numPr>
      </w:pPr>
      <w:r>
        <w:t>Přejímající strana zajistí, že tato smlouva bude uveřejněna v souladu se zákonem č. 340/2015 Sb., o zvláštních podmínkách účinnosti některých smluv, uveřejňování těchto smluv a o registru smluv, v platném znění.</w:t>
      </w:r>
    </w:p>
    <w:p w:rsidR="00313743" w:rsidRDefault="00313743" w:rsidP="00313743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</w:pPr>
      <w:r>
        <w:t>Přílohu č. 1 této smlouvy, která je její nedílnou součástí, tvoří soupis převáděného majetku.</w:t>
      </w:r>
    </w:p>
    <w:p w:rsidR="00313743" w:rsidRPr="007A02EC" w:rsidRDefault="00313743" w:rsidP="00313743">
      <w:pPr>
        <w:spacing w:before="100" w:beforeAutospacing="1" w:after="100" w:afterAutospacing="1"/>
      </w:pPr>
      <w:r w:rsidRPr="007A02EC">
        <w:t>V </w:t>
      </w:r>
      <w:r>
        <w:t>Luži</w:t>
      </w:r>
      <w:r w:rsidRPr="007A02EC">
        <w:t xml:space="preserve"> dne  ……………                                     V</w:t>
      </w:r>
      <w:r>
        <w:t>………</w:t>
      </w:r>
      <w:proofErr w:type="gramStart"/>
      <w:r>
        <w:t>…..</w:t>
      </w:r>
      <w:r w:rsidRPr="007A02EC">
        <w:t xml:space="preserve"> dne</w:t>
      </w:r>
      <w:proofErr w:type="gramEnd"/>
      <w:r w:rsidRPr="007A02EC">
        <w:t>  …………… </w:t>
      </w:r>
    </w:p>
    <w:p w:rsidR="00313743" w:rsidRPr="007A02EC" w:rsidRDefault="00313743" w:rsidP="00313743">
      <w:pPr>
        <w:spacing w:before="100" w:beforeAutospacing="1" w:after="100" w:afterAutospacing="1"/>
      </w:pPr>
      <w:r w:rsidRPr="007A02EC">
        <w:t> </w:t>
      </w:r>
      <w:r>
        <w:t xml:space="preserve">Za </w:t>
      </w:r>
      <w:proofErr w:type="gramStart"/>
      <w:r>
        <w:t>předávajícího :                                                       Za</w:t>
      </w:r>
      <w:proofErr w:type="gramEnd"/>
      <w:r>
        <w:t xml:space="preserve"> přejímajícího :</w:t>
      </w:r>
      <w:r>
        <w:tab/>
      </w:r>
      <w:r>
        <w:tab/>
      </w:r>
      <w:r>
        <w:tab/>
      </w:r>
      <w:r>
        <w:tab/>
      </w:r>
      <w:r>
        <w:tab/>
      </w:r>
    </w:p>
    <w:p w:rsidR="00313743" w:rsidRPr="0069729D" w:rsidRDefault="00313743" w:rsidP="00313743">
      <w:pPr>
        <w:spacing w:before="100" w:beforeAutospacing="1" w:after="100" w:afterAutospacing="1"/>
      </w:pPr>
      <w:r w:rsidRPr="007A02EC">
        <w:t> </w:t>
      </w:r>
      <w:r w:rsidRPr="0069729D">
        <w:t>….. …………………………                               ………………………………..</w:t>
      </w:r>
    </w:p>
    <w:p w:rsidR="00313743" w:rsidRDefault="00313743" w:rsidP="00313743">
      <w:proofErr w:type="spellStart"/>
      <w:proofErr w:type="gramStart"/>
      <w:r w:rsidRPr="0069729D">
        <w:t>MUDr.Václav</w:t>
      </w:r>
      <w:proofErr w:type="spellEnd"/>
      <w:proofErr w:type="gramEnd"/>
      <w:r w:rsidRPr="0069729D">
        <w:t xml:space="preserve"> Volejník</w:t>
      </w:r>
      <w:r>
        <w:t>,</w:t>
      </w:r>
      <w:r w:rsidRPr="0069729D">
        <w:t xml:space="preserve"> CSc.</w:t>
      </w:r>
      <w:r>
        <w:tab/>
      </w:r>
      <w:r>
        <w:tab/>
      </w:r>
      <w:r>
        <w:tab/>
        <w:t>Ing. Jiří Růžek</w:t>
      </w:r>
    </w:p>
    <w:p w:rsidR="00313743" w:rsidRDefault="00313743" w:rsidP="00313743">
      <w:r>
        <w:tab/>
        <w:t xml:space="preserve">ředitel léčebny </w:t>
      </w:r>
      <w:r>
        <w:tab/>
      </w:r>
      <w:r>
        <w:tab/>
        <w:t xml:space="preserve">                  </w:t>
      </w:r>
      <w:r w:rsidRPr="0069729D">
        <w:tab/>
      </w:r>
      <w:r>
        <w:t>ředitel</w:t>
      </w:r>
      <w:r w:rsidRPr="0069729D">
        <w:tab/>
      </w:r>
    </w:p>
    <w:p w:rsidR="00313743" w:rsidRPr="0069729D" w:rsidRDefault="00313743" w:rsidP="00313743">
      <w:pPr>
        <w:rPr>
          <w:color w:val="auto"/>
        </w:rPr>
      </w:pPr>
      <w:bookmarkStart w:id="0" w:name="_GoBack"/>
      <w:bookmarkEnd w:id="0"/>
    </w:p>
    <w:tbl>
      <w:tblPr>
        <w:tblW w:w="1041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066"/>
        <w:gridCol w:w="1559"/>
        <w:gridCol w:w="709"/>
        <w:gridCol w:w="1065"/>
        <w:gridCol w:w="1061"/>
        <w:gridCol w:w="3104"/>
      </w:tblGrid>
      <w:tr w:rsidR="00313743" w:rsidRPr="00157103" w:rsidTr="00F10439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43" w:rsidRPr="00157103" w:rsidRDefault="00313743" w:rsidP="00F104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29D">
              <w:rPr>
                <w:color w:val="auto"/>
              </w:rPr>
              <w:lastRenderedPageBreak/>
              <w:t xml:space="preserve">    </w:t>
            </w:r>
            <w:r w:rsidRPr="0069729D">
              <w:rPr>
                <w:color w:val="auto"/>
              </w:rPr>
              <w:tab/>
            </w:r>
            <w:r w:rsidRPr="0069729D">
              <w:rPr>
                <w:color w:val="auto"/>
              </w:rPr>
              <w:tab/>
            </w:r>
            <w:r w:rsidRPr="0069729D">
              <w:rPr>
                <w:color w:val="auto"/>
              </w:rPr>
              <w:tab/>
            </w:r>
            <w:r w:rsidRPr="0069729D">
              <w:rPr>
                <w:color w:val="auto"/>
              </w:rPr>
              <w:tab/>
            </w:r>
            <w:r w:rsidRPr="0069729D">
              <w:rPr>
                <w:color w:val="auto"/>
              </w:rPr>
              <w:tab/>
            </w:r>
            <w:r w:rsidRPr="00157103">
              <w:rPr>
                <w:rFonts w:ascii="Calibri" w:hAnsi="Calibri" w:cs="Calibri"/>
                <w:b/>
                <w:bCs/>
                <w:sz w:val="20"/>
                <w:szCs w:val="20"/>
              </w:rPr>
              <w:t>ČM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43" w:rsidRPr="00157103" w:rsidRDefault="00313743" w:rsidP="00F104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103">
              <w:rPr>
                <w:rFonts w:ascii="Calibri" w:hAnsi="Calibri" w:cs="Calibri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43" w:rsidRPr="00157103" w:rsidRDefault="00313743" w:rsidP="00F104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103">
              <w:rPr>
                <w:rFonts w:ascii="Calibri" w:hAnsi="Calibri" w:cs="Calibri"/>
                <w:b/>
                <w:bCs/>
                <w:sz w:val="20"/>
                <w:szCs w:val="20"/>
              </w:rPr>
              <w:t>Datum pořízení (DMR)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43" w:rsidRPr="00157103" w:rsidRDefault="00313743" w:rsidP="00F104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103">
              <w:rPr>
                <w:rFonts w:ascii="Calibri" w:hAnsi="Calibri" w:cs="Calibri"/>
                <w:b/>
                <w:bCs/>
                <w:sz w:val="20"/>
                <w:szCs w:val="20"/>
              </w:rPr>
              <w:t>Um PK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43" w:rsidRPr="00157103" w:rsidRDefault="00313743" w:rsidP="00F104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103">
              <w:rPr>
                <w:rFonts w:ascii="Calibri" w:hAnsi="Calibri" w:cs="Calibri"/>
                <w:b/>
                <w:bCs/>
                <w:sz w:val="20"/>
                <w:szCs w:val="20"/>
              </w:rPr>
              <w:t>Pořizovací cena za 1ks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43" w:rsidRPr="00157103" w:rsidRDefault="00313743" w:rsidP="00F1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103">
              <w:rPr>
                <w:rFonts w:ascii="Arial" w:hAnsi="Arial" w:cs="Arial"/>
                <w:b/>
                <w:bCs/>
                <w:sz w:val="20"/>
                <w:szCs w:val="20"/>
              </w:rPr>
              <w:t>zůstatková cena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43" w:rsidRPr="00157103" w:rsidRDefault="00313743" w:rsidP="00F1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103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313743" w:rsidRPr="00157103" w:rsidTr="00F10439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32"/>
                <w:szCs w:val="32"/>
              </w:rPr>
            </w:pPr>
            <w:r w:rsidRPr="00157103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796023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796024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796026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796027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796028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796029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796030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2 614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796032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2 825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796033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2 825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796034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2 825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796035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2 825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796036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2 825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796037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2 825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796038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2 825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796039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2 825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796040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lavička litinová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27.09.2001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2 825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Tahoma" w:hAnsi="Tahoma" w:cs="Tahoma"/>
                <w:sz w:val="18"/>
                <w:szCs w:val="18"/>
              </w:rPr>
            </w:pPr>
            <w:r w:rsidRPr="00157103">
              <w:rPr>
                <w:rFonts w:ascii="Tahoma" w:hAnsi="Tahoma" w:cs="Tahoma"/>
                <w:sz w:val="18"/>
                <w:szCs w:val="18"/>
              </w:rPr>
              <w:t>Lavička litina / nohy pár bez prken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226001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traktor zahradní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30.05.2014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38 000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plně funkční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720006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přívěs za traktůrek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30.10.2015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4 959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plně funkční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728911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vozík na listí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29.04.2016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12 000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plně funkční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150200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Automobil Octavia plně pojízdný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31.08.2006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450 000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plně funkční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149100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Automobil Ford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7103">
              <w:rPr>
                <w:rFonts w:ascii="Calibri" w:hAnsi="Calibri" w:cs="Calibri"/>
                <w:sz w:val="22"/>
                <w:szCs w:val="22"/>
              </w:rPr>
              <w:t>27.06.2006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245 000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plně funkční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13743" w:rsidRPr="00157103" w:rsidTr="00F1043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</w:rPr>
            </w:pPr>
            <w:r w:rsidRPr="00157103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43" w:rsidRPr="00157103" w:rsidRDefault="00313743" w:rsidP="00F10439">
            <w:pPr>
              <w:rPr>
                <w:rFonts w:ascii="Calibri" w:hAnsi="Calibri" w:cs="Calibri"/>
                <w:sz w:val="22"/>
                <w:szCs w:val="22"/>
              </w:rPr>
            </w:pPr>
            <w:r w:rsidRPr="001571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13743" w:rsidRPr="007A02EC" w:rsidRDefault="00313743" w:rsidP="00313743"/>
    <w:p w:rsidR="00576C59" w:rsidRDefault="00576C59"/>
    <w:sectPr w:rsidR="00576C59" w:rsidSect="00F1043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AEA"/>
    <w:multiLevelType w:val="hybridMultilevel"/>
    <w:tmpl w:val="6D34C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078E"/>
    <w:multiLevelType w:val="hybridMultilevel"/>
    <w:tmpl w:val="F222B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342B5"/>
    <w:multiLevelType w:val="hybridMultilevel"/>
    <w:tmpl w:val="AB2E9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27CFD"/>
    <w:multiLevelType w:val="hybridMultilevel"/>
    <w:tmpl w:val="B8F8B50A"/>
    <w:lvl w:ilvl="0" w:tplc="0405000F">
      <w:start w:val="1"/>
      <w:numFmt w:val="decimal"/>
      <w:lvlText w:val="%1."/>
      <w:lvlJc w:val="left"/>
      <w:pPr>
        <w:ind w:left="784" w:hanging="360"/>
      </w:p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623B4CA9"/>
    <w:multiLevelType w:val="hybridMultilevel"/>
    <w:tmpl w:val="E370E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3"/>
    <w:rsid w:val="00313743"/>
    <w:rsid w:val="005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Jitka</dc:creator>
  <cp:lastModifiedBy>Horáková Jitka</cp:lastModifiedBy>
  <cp:revision>1</cp:revision>
  <dcterms:created xsi:type="dcterms:W3CDTF">2021-05-26T09:43:00Z</dcterms:created>
  <dcterms:modified xsi:type="dcterms:W3CDTF">2021-05-26T09:44:00Z</dcterms:modified>
</cp:coreProperties>
</file>