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53" w:rsidRDefault="00D168A3">
      <w:pPr>
        <w:spacing w:before="81"/>
        <w:ind w:left="1333" w:right="1407"/>
        <w:jc w:val="center"/>
        <w:rPr>
          <w:b/>
          <w:sz w:val="18"/>
        </w:rPr>
      </w:pPr>
      <w:r>
        <w:rPr>
          <w:b/>
          <w:color w:val="1A1A1A"/>
          <w:sz w:val="18"/>
        </w:rPr>
        <w:t xml:space="preserve">DODATEK </w:t>
      </w:r>
      <w:r>
        <w:rPr>
          <w:rFonts w:ascii="Times New Roman" w:hAnsi="Times New Roman"/>
          <w:b/>
          <w:color w:val="1A1A1A"/>
          <w:sz w:val="20"/>
        </w:rPr>
        <w:t xml:space="preserve">č. </w:t>
      </w:r>
      <w:r>
        <w:rPr>
          <w:b/>
          <w:color w:val="1A1A1A"/>
          <w:sz w:val="18"/>
        </w:rPr>
        <w:t xml:space="preserve">1-   SMLOUVY O </w:t>
      </w:r>
      <w:proofErr w:type="gramStart"/>
      <w:r>
        <w:rPr>
          <w:b/>
          <w:color w:val="1A1A1A"/>
          <w:sz w:val="18"/>
        </w:rPr>
        <w:t>SPOLUPRÁCI  PŘI</w:t>
      </w:r>
      <w:proofErr w:type="gramEnd"/>
      <w:r>
        <w:rPr>
          <w:b/>
          <w:color w:val="1A1A1A"/>
          <w:sz w:val="18"/>
        </w:rPr>
        <w:t xml:space="preserve"> REALIZACI KNIŽNÍHO DÍLA</w:t>
      </w:r>
    </w:p>
    <w:p w:rsidR="00335353" w:rsidRDefault="00335353">
      <w:pPr>
        <w:pStyle w:val="Zkladntext"/>
        <w:spacing w:before="5"/>
        <w:rPr>
          <w:b/>
          <w:sz w:val="27"/>
        </w:rPr>
      </w:pPr>
    </w:p>
    <w:p w:rsidR="00335353" w:rsidRDefault="00D168A3">
      <w:pPr>
        <w:pStyle w:val="Zkladntext"/>
        <w:ind w:left="1304" w:right="1407"/>
        <w:jc w:val="center"/>
      </w:pPr>
      <w:r>
        <w:rPr>
          <w:color w:val="1A1A1A"/>
        </w:rPr>
        <w:t>I.</w:t>
      </w:r>
    </w:p>
    <w:p w:rsidR="00335353" w:rsidRDefault="00D168A3">
      <w:pPr>
        <w:pStyle w:val="Nadpis1"/>
        <w:spacing w:before="40"/>
        <w:ind w:left="3942"/>
      </w:pPr>
      <w:proofErr w:type="spellStart"/>
      <w:r>
        <w:rPr>
          <w:color w:val="1A1A1A"/>
          <w:w w:val="95"/>
        </w:rPr>
        <w:t>Smluvní</w:t>
      </w:r>
      <w:proofErr w:type="spellEnd"/>
      <w:r>
        <w:rPr>
          <w:color w:val="1A1A1A"/>
          <w:w w:val="95"/>
        </w:rPr>
        <w:t xml:space="preserve"> </w:t>
      </w:r>
      <w:proofErr w:type="spellStart"/>
      <w:r>
        <w:rPr>
          <w:color w:val="1A1A1A"/>
          <w:w w:val="95"/>
        </w:rPr>
        <w:t>strany</w:t>
      </w:r>
      <w:proofErr w:type="spellEnd"/>
    </w:p>
    <w:p w:rsidR="00335353" w:rsidRDefault="00335353">
      <w:pPr>
        <w:pStyle w:val="Zkladntext"/>
        <w:rPr>
          <w:b/>
          <w:sz w:val="22"/>
        </w:rPr>
      </w:pPr>
    </w:p>
    <w:p w:rsidR="00335353" w:rsidRDefault="00335353">
      <w:pPr>
        <w:pStyle w:val="Zkladntext"/>
        <w:rPr>
          <w:b/>
          <w:sz w:val="28"/>
        </w:rPr>
      </w:pPr>
    </w:p>
    <w:p w:rsidR="00335353" w:rsidRDefault="00D168A3">
      <w:pPr>
        <w:spacing w:before="1"/>
        <w:ind w:left="119"/>
        <w:rPr>
          <w:b/>
          <w:sz w:val="20"/>
        </w:rPr>
      </w:pPr>
      <w:proofErr w:type="spellStart"/>
      <w:r>
        <w:rPr>
          <w:b/>
          <w:color w:val="1A1A1A"/>
          <w:sz w:val="20"/>
        </w:rPr>
        <w:t>Ústav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dějin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umění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Akademie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věd</w:t>
      </w:r>
      <w:proofErr w:type="spellEnd"/>
      <w:r>
        <w:rPr>
          <w:b/>
          <w:color w:val="1A1A1A"/>
          <w:sz w:val="20"/>
        </w:rPr>
        <w:t xml:space="preserve"> ČR, v. v. </w:t>
      </w:r>
      <w:proofErr w:type="spellStart"/>
      <w:r>
        <w:rPr>
          <w:b/>
          <w:color w:val="1A1A1A"/>
          <w:sz w:val="20"/>
        </w:rPr>
        <w:t>i</w:t>
      </w:r>
      <w:proofErr w:type="spellEnd"/>
    </w:p>
    <w:p w:rsidR="00335353" w:rsidRDefault="00D168A3">
      <w:pPr>
        <w:pStyle w:val="Zkladntext"/>
        <w:spacing w:before="48"/>
        <w:ind w:left="122"/>
      </w:pPr>
      <w:proofErr w:type="gramStart"/>
      <w:r>
        <w:rPr>
          <w:color w:val="1A1A1A"/>
          <w:w w:val="105"/>
        </w:rPr>
        <w:t>se</w:t>
      </w:r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sídlem</w:t>
      </w:r>
      <w:proofErr w:type="spellEnd"/>
      <w:r>
        <w:rPr>
          <w:color w:val="1A1A1A"/>
          <w:w w:val="105"/>
        </w:rPr>
        <w:t xml:space="preserve">: </w:t>
      </w:r>
      <w:proofErr w:type="spellStart"/>
      <w:r>
        <w:rPr>
          <w:color w:val="1A1A1A"/>
          <w:w w:val="105"/>
        </w:rPr>
        <w:t>Husova</w:t>
      </w:r>
      <w:proofErr w:type="spellEnd"/>
      <w:r>
        <w:rPr>
          <w:color w:val="1A1A1A"/>
          <w:w w:val="105"/>
        </w:rPr>
        <w:t xml:space="preserve"> 4, 110 00 </w:t>
      </w:r>
      <w:proofErr w:type="spellStart"/>
      <w:r>
        <w:rPr>
          <w:color w:val="1A1A1A"/>
          <w:w w:val="105"/>
        </w:rPr>
        <w:t>Praha</w:t>
      </w:r>
      <w:proofErr w:type="spellEnd"/>
      <w:r>
        <w:rPr>
          <w:color w:val="1A1A1A"/>
          <w:w w:val="105"/>
        </w:rPr>
        <w:t xml:space="preserve"> 1</w:t>
      </w:r>
    </w:p>
    <w:p w:rsidR="00335353" w:rsidRDefault="00D168A3">
      <w:pPr>
        <w:pStyle w:val="Zkladntext"/>
        <w:spacing w:before="55" w:line="295" w:lineRule="auto"/>
        <w:ind w:left="115" w:right="3682" w:firstLine="9"/>
      </w:pPr>
      <w:proofErr w:type="spellStart"/>
      <w:proofErr w:type="gramStart"/>
      <w:r>
        <w:rPr>
          <w:color w:val="1A1A1A"/>
        </w:rPr>
        <w:t>zastoupený</w:t>
      </w:r>
      <w:proofErr w:type="spellEnd"/>
      <w:proofErr w:type="gramEnd"/>
      <w:r>
        <w:rPr>
          <w:color w:val="1A1A1A"/>
        </w:rPr>
        <w:t xml:space="preserve"> </w:t>
      </w:r>
      <w:proofErr w:type="spellStart"/>
      <w:r>
        <w:rPr>
          <w:color w:val="1A1A1A"/>
        </w:rPr>
        <w:t>ředitelem</w:t>
      </w:r>
      <w:proofErr w:type="spellEnd"/>
      <w:r>
        <w:rPr>
          <w:color w:val="1A1A1A"/>
        </w:rPr>
        <w:t xml:space="preserve">: Doc. </w:t>
      </w:r>
      <w:proofErr w:type="spellStart"/>
      <w:r>
        <w:rPr>
          <w:color w:val="1A1A1A"/>
        </w:rPr>
        <w:t>PhDr</w:t>
      </w:r>
      <w:proofErr w:type="spellEnd"/>
      <w:r>
        <w:rPr>
          <w:color w:val="1A1A1A"/>
        </w:rPr>
        <w:t xml:space="preserve">. </w:t>
      </w:r>
      <w:proofErr w:type="spellStart"/>
      <w:r>
        <w:rPr>
          <w:color w:val="1A1A1A"/>
        </w:rPr>
        <w:t>Tomášem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Winterem</w:t>
      </w:r>
      <w:proofErr w:type="spellEnd"/>
      <w:r>
        <w:rPr>
          <w:color w:val="1A1A1A"/>
        </w:rPr>
        <w:t xml:space="preserve">,  </w:t>
      </w:r>
      <w:proofErr w:type="spellStart"/>
      <w:r>
        <w:rPr>
          <w:color w:val="1A1A1A"/>
        </w:rPr>
        <w:t>Ph.O</w:t>
      </w:r>
      <w:proofErr w:type="spellEnd"/>
      <w:r>
        <w:rPr>
          <w:color w:val="1A1A1A"/>
        </w:rPr>
        <w:t>. IČ: 68378033, D1Č:CZ68378033</w:t>
      </w:r>
    </w:p>
    <w:p w:rsidR="00335353" w:rsidRDefault="00D168A3">
      <w:pPr>
        <w:pStyle w:val="Zkladntext"/>
        <w:spacing w:before="1" w:line="300" w:lineRule="auto"/>
        <w:ind w:left="117" w:hanging="3"/>
      </w:pPr>
      <w:proofErr w:type="spellStart"/>
      <w:proofErr w:type="gramStart"/>
      <w:r>
        <w:rPr>
          <w:color w:val="1A1A1A"/>
          <w:w w:val="105"/>
        </w:rPr>
        <w:t>Organizace</w:t>
      </w:r>
      <w:proofErr w:type="spellEnd"/>
      <w:r>
        <w:rPr>
          <w:color w:val="1A1A1A"/>
          <w:w w:val="105"/>
        </w:rPr>
        <w:t xml:space="preserve"> je </w:t>
      </w:r>
      <w:proofErr w:type="spellStart"/>
      <w:r>
        <w:rPr>
          <w:color w:val="1A1A1A"/>
          <w:w w:val="105"/>
        </w:rPr>
        <w:t>zapsána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Rejstříku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veřejných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výzkumných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organizací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vedeném</w:t>
      </w:r>
      <w:proofErr w:type="spellEnd"/>
      <w:r>
        <w:rPr>
          <w:color w:val="1A1A1A"/>
          <w:w w:val="105"/>
        </w:rPr>
        <w:t xml:space="preserve"> MŠMT </w:t>
      </w:r>
      <w:proofErr w:type="spellStart"/>
      <w:r>
        <w:rPr>
          <w:color w:val="1A1A1A"/>
          <w:w w:val="105"/>
        </w:rPr>
        <w:t>ke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dni</w:t>
      </w:r>
      <w:proofErr w:type="spellEnd"/>
      <w:r>
        <w:rPr>
          <w:color w:val="1A1A1A"/>
          <w:w w:val="105"/>
        </w:rPr>
        <w:t xml:space="preserve"> 1.1.2007 </w:t>
      </w:r>
      <w:proofErr w:type="spellStart"/>
      <w:r>
        <w:rPr>
          <w:color w:val="1A1A1A"/>
          <w:w w:val="105"/>
        </w:rPr>
        <w:t>dle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zákona</w:t>
      </w:r>
      <w:proofErr w:type="spellEnd"/>
      <w:r>
        <w:rPr>
          <w:color w:val="1A1A1A"/>
          <w:w w:val="105"/>
        </w:rPr>
        <w:t xml:space="preserve"> č.341/2005 Sb.</w:t>
      </w:r>
      <w:proofErr w:type="gramEnd"/>
    </w:p>
    <w:p w:rsidR="00335353" w:rsidRPr="00201278" w:rsidRDefault="00201278" w:rsidP="00201278">
      <w:pPr>
        <w:tabs>
          <w:tab w:val="left" w:pos="465"/>
        </w:tabs>
        <w:spacing w:line="295" w:lineRule="auto"/>
        <w:ind w:left="-231" w:right="6843"/>
        <w:rPr>
          <w:sz w:val="19"/>
        </w:rPr>
      </w:pPr>
      <w:r w:rsidRPr="00201278">
        <w:rPr>
          <w:color w:val="1A1A1A"/>
          <w:w w:val="105"/>
          <w:sz w:val="19"/>
        </w:rPr>
        <w:t xml:space="preserve"> </w:t>
      </w:r>
      <w:r w:rsidR="00D168A3" w:rsidRPr="00201278">
        <w:rPr>
          <w:color w:val="1A1A1A"/>
          <w:w w:val="105"/>
          <w:sz w:val="19"/>
        </w:rPr>
        <w:t>(</w:t>
      </w:r>
      <w:proofErr w:type="spellStart"/>
      <w:proofErr w:type="gramStart"/>
      <w:r w:rsidR="00D168A3" w:rsidRPr="00201278">
        <w:rPr>
          <w:color w:val="1A1A1A"/>
          <w:w w:val="105"/>
          <w:sz w:val="19"/>
        </w:rPr>
        <w:t>d</w:t>
      </w:r>
      <w:r w:rsidR="00D168A3" w:rsidRPr="00201278">
        <w:rPr>
          <w:color w:val="1A1A1A"/>
          <w:w w:val="105"/>
          <w:sz w:val="19"/>
        </w:rPr>
        <w:t>á</w:t>
      </w:r>
      <w:r w:rsidR="00D168A3" w:rsidRPr="00201278">
        <w:rPr>
          <w:color w:val="1A1A1A"/>
          <w:w w:val="105"/>
          <w:sz w:val="19"/>
        </w:rPr>
        <w:t>l</w:t>
      </w:r>
      <w:r w:rsidR="00D168A3" w:rsidRPr="00201278">
        <w:rPr>
          <w:color w:val="1A1A1A"/>
          <w:w w:val="105"/>
          <w:sz w:val="19"/>
        </w:rPr>
        <w:t>e</w:t>
      </w:r>
      <w:proofErr w:type="spellEnd"/>
      <w:proofErr w:type="gramEnd"/>
      <w:r w:rsidR="00D168A3" w:rsidRPr="00201278">
        <w:rPr>
          <w:color w:val="1A1A1A"/>
          <w:w w:val="105"/>
          <w:sz w:val="19"/>
        </w:rPr>
        <w:t xml:space="preserve"> </w:t>
      </w:r>
      <w:proofErr w:type="spellStart"/>
      <w:r w:rsidR="00D168A3" w:rsidRPr="00201278">
        <w:rPr>
          <w:color w:val="1A1A1A"/>
          <w:w w:val="105"/>
          <w:sz w:val="19"/>
        </w:rPr>
        <w:t>jen</w:t>
      </w:r>
      <w:proofErr w:type="spellEnd"/>
      <w:r w:rsidR="00D168A3" w:rsidRPr="00201278">
        <w:rPr>
          <w:color w:val="1A1A1A"/>
          <w:spacing w:val="9"/>
          <w:w w:val="105"/>
          <w:sz w:val="19"/>
        </w:rPr>
        <w:t xml:space="preserve"> </w:t>
      </w:r>
      <w:r w:rsidR="00D168A3" w:rsidRPr="00201278">
        <w:rPr>
          <w:color w:val="1A1A1A"/>
          <w:w w:val="105"/>
          <w:sz w:val="19"/>
        </w:rPr>
        <w:t>„ÚDU")</w:t>
      </w:r>
    </w:p>
    <w:p w:rsidR="00335353" w:rsidRDefault="00335353">
      <w:pPr>
        <w:pStyle w:val="Zkladntext"/>
        <w:rPr>
          <w:sz w:val="21"/>
        </w:rPr>
      </w:pPr>
    </w:p>
    <w:p w:rsidR="00335353" w:rsidRDefault="00D168A3">
      <w:pPr>
        <w:ind w:left="111"/>
        <w:rPr>
          <w:rFonts w:ascii="Times New Roman"/>
          <w:sz w:val="23"/>
        </w:rPr>
      </w:pPr>
      <w:proofErr w:type="gramStart"/>
      <w:r>
        <w:rPr>
          <w:rFonts w:ascii="Times New Roman"/>
          <w:color w:val="1A1A1A"/>
          <w:w w:val="84"/>
          <w:sz w:val="23"/>
        </w:rPr>
        <w:t>a</w:t>
      </w:r>
      <w:proofErr w:type="gramEnd"/>
    </w:p>
    <w:p w:rsidR="00335353" w:rsidRDefault="00335353">
      <w:pPr>
        <w:pStyle w:val="Zkladntext"/>
        <w:rPr>
          <w:rFonts w:ascii="Times New Roman"/>
          <w:sz w:val="26"/>
        </w:rPr>
      </w:pPr>
    </w:p>
    <w:p w:rsidR="00335353" w:rsidRDefault="00D168A3">
      <w:pPr>
        <w:pStyle w:val="Nadpis1"/>
      </w:pPr>
      <w:proofErr w:type="spellStart"/>
      <w:proofErr w:type="gramStart"/>
      <w:r>
        <w:rPr>
          <w:color w:val="1A1A1A"/>
        </w:rPr>
        <w:t>Togga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1A1A1A"/>
        </w:rPr>
        <w:t>spol</w:t>
      </w:r>
      <w:proofErr w:type="spellEnd"/>
      <w:r>
        <w:rPr>
          <w:color w:val="1A1A1A"/>
        </w:rPr>
        <w:t>.</w:t>
      </w:r>
      <w:proofErr w:type="gramEnd"/>
      <w:r>
        <w:rPr>
          <w:color w:val="1A1A1A"/>
        </w:rPr>
        <w:t xml:space="preserve"> </w:t>
      </w:r>
      <w:proofErr w:type="gramStart"/>
      <w:r>
        <w:rPr>
          <w:color w:val="1A1A1A"/>
        </w:rPr>
        <w:t>s</w:t>
      </w:r>
      <w:proofErr w:type="gramEnd"/>
      <w:r>
        <w:rPr>
          <w:color w:val="1A1A1A"/>
        </w:rPr>
        <w:t xml:space="preserve"> r. o.,</w:t>
      </w:r>
    </w:p>
    <w:p w:rsidR="00335353" w:rsidRDefault="00D168A3">
      <w:pPr>
        <w:pStyle w:val="Zkladntext"/>
        <w:spacing w:before="52" w:line="290" w:lineRule="auto"/>
        <w:ind w:left="110" w:right="1905" w:hanging="3"/>
      </w:pPr>
      <w:proofErr w:type="gramStart"/>
      <w:r>
        <w:rPr>
          <w:color w:val="1A1A1A"/>
          <w:w w:val="105"/>
        </w:rPr>
        <w:t>se</w:t>
      </w:r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sídlem</w:t>
      </w:r>
      <w:proofErr w:type="spellEnd"/>
      <w:r>
        <w:rPr>
          <w:color w:val="1A1A1A"/>
          <w:w w:val="105"/>
        </w:rPr>
        <w:t xml:space="preserve">: </w:t>
      </w:r>
      <w:proofErr w:type="spellStart"/>
      <w:r>
        <w:rPr>
          <w:color w:val="1A1A1A"/>
          <w:w w:val="105"/>
        </w:rPr>
        <w:t>Praha</w:t>
      </w:r>
      <w:proofErr w:type="spellEnd"/>
      <w:r>
        <w:rPr>
          <w:color w:val="1A1A1A"/>
          <w:w w:val="105"/>
        </w:rPr>
        <w:t xml:space="preserve"> 5, </w:t>
      </w:r>
      <w:proofErr w:type="spellStart"/>
      <w:r>
        <w:rPr>
          <w:color w:val="1A1A1A"/>
          <w:w w:val="105"/>
        </w:rPr>
        <w:t>Radlická</w:t>
      </w:r>
      <w:proofErr w:type="spellEnd"/>
      <w:r>
        <w:rPr>
          <w:color w:val="1A1A1A"/>
          <w:w w:val="105"/>
        </w:rPr>
        <w:t xml:space="preserve"> 2343/48, PSČ 150 00, </w:t>
      </w:r>
      <w:proofErr w:type="spellStart"/>
      <w:r>
        <w:rPr>
          <w:color w:val="1A1A1A"/>
          <w:w w:val="105"/>
        </w:rPr>
        <w:t>identifikační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číslo</w:t>
      </w:r>
      <w:proofErr w:type="spellEnd"/>
      <w:r>
        <w:rPr>
          <w:color w:val="1A1A1A"/>
          <w:w w:val="105"/>
        </w:rPr>
        <w:t xml:space="preserve"> 25 33 86 50, </w:t>
      </w:r>
      <w:proofErr w:type="spellStart"/>
      <w:r>
        <w:rPr>
          <w:color w:val="1A1A1A"/>
          <w:w w:val="105"/>
        </w:rPr>
        <w:t>zapsaná</w:t>
      </w:r>
      <w:proofErr w:type="spellEnd"/>
      <w:r>
        <w:rPr>
          <w:color w:val="1A1A1A"/>
          <w:w w:val="105"/>
        </w:rPr>
        <w:t xml:space="preserve"> do </w:t>
      </w:r>
      <w:proofErr w:type="spellStart"/>
      <w:r>
        <w:rPr>
          <w:color w:val="1A1A1A"/>
          <w:w w:val="105"/>
        </w:rPr>
        <w:t>obchodního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rejstříku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Městského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soudu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Praze</w:t>
      </w:r>
      <w:proofErr w:type="spellEnd"/>
      <w:r>
        <w:rPr>
          <w:color w:val="1A1A1A"/>
          <w:w w:val="105"/>
        </w:rPr>
        <w:t>,</w:t>
      </w:r>
    </w:p>
    <w:p w:rsidR="00335353" w:rsidRDefault="00D168A3">
      <w:pPr>
        <w:pStyle w:val="Zkladntext"/>
        <w:spacing w:before="5"/>
        <w:ind w:left="108"/>
      </w:pPr>
      <w:proofErr w:type="spellStart"/>
      <w:proofErr w:type="gramStart"/>
      <w:r>
        <w:rPr>
          <w:color w:val="1A1A1A"/>
        </w:rPr>
        <w:t>oddíl</w:t>
      </w:r>
      <w:proofErr w:type="spellEnd"/>
      <w:proofErr w:type="gramEnd"/>
      <w:r>
        <w:rPr>
          <w:color w:val="1A1A1A"/>
        </w:rPr>
        <w:t xml:space="preserve"> C, </w:t>
      </w:r>
      <w:proofErr w:type="spellStart"/>
      <w:r>
        <w:rPr>
          <w:color w:val="1A1A1A"/>
        </w:rPr>
        <w:t>vložka</w:t>
      </w:r>
      <w:proofErr w:type="spellEnd"/>
      <w:r>
        <w:rPr>
          <w:color w:val="1A1A1A"/>
        </w:rPr>
        <w:t xml:space="preserve"> 89666 -  </w:t>
      </w:r>
      <w:proofErr w:type="spellStart"/>
      <w:r>
        <w:rPr>
          <w:color w:val="1A1A1A"/>
        </w:rPr>
        <w:t>dne</w:t>
      </w:r>
      <w:proofErr w:type="spellEnd"/>
      <w:r>
        <w:rPr>
          <w:color w:val="1A1A1A"/>
        </w:rPr>
        <w:t xml:space="preserve"> 6. </w:t>
      </w:r>
      <w:proofErr w:type="spellStart"/>
      <w:proofErr w:type="gramStart"/>
      <w:r>
        <w:rPr>
          <w:color w:val="1A1A1A"/>
        </w:rPr>
        <w:t>srpna</w:t>
      </w:r>
      <w:proofErr w:type="spellEnd"/>
      <w:proofErr w:type="gramEnd"/>
      <w:r>
        <w:rPr>
          <w:color w:val="1A1A1A"/>
        </w:rPr>
        <w:t xml:space="preserve">   2002,</w:t>
      </w:r>
    </w:p>
    <w:p w:rsidR="00335353" w:rsidRDefault="00D168A3">
      <w:pPr>
        <w:pStyle w:val="Zkladntext"/>
        <w:spacing w:before="50" w:line="295" w:lineRule="auto"/>
        <w:ind w:left="102" w:right="3484" w:firstLine="6"/>
      </w:pPr>
      <w:proofErr w:type="spellStart"/>
      <w:proofErr w:type="gramStart"/>
      <w:r>
        <w:rPr>
          <w:color w:val="1A1A1A"/>
          <w:w w:val="105"/>
        </w:rPr>
        <w:t>jednající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panem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Dušanem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Neumahrem</w:t>
      </w:r>
      <w:proofErr w:type="spellEnd"/>
      <w:r>
        <w:rPr>
          <w:color w:val="1A1A1A"/>
          <w:w w:val="105"/>
        </w:rPr>
        <w:t xml:space="preserve">, </w:t>
      </w:r>
      <w:proofErr w:type="spellStart"/>
      <w:r>
        <w:rPr>
          <w:color w:val="1A1A1A"/>
          <w:w w:val="105"/>
        </w:rPr>
        <w:t>jednatelem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společnosti</w:t>
      </w:r>
      <w:proofErr w:type="spellEnd"/>
      <w:r>
        <w:rPr>
          <w:color w:val="1A1A1A"/>
          <w:w w:val="105"/>
        </w:rPr>
        <w:t xml:space="preserve">, </w:t>
      </w:r>
      <w:r>
        <w:rPr>
          <w:color w:val="1A1A1A"/>
          <w:w w:val="105"/>
        </w:rPr>
        <w:t xml:space="preserve"> </w:t>
      </w:r>
    </w:p>
    <w:p w:rsidR="00335353" w:rsidRDefault="00D168A3">
      <w:pPr>
        <w:pStyle w:val="Zkladntext"/>
        <w:spacing w:before="1"/>
        <w:ind w:left="102"/>
      </w:pPr>
      <w:r>
        <w:rPr>
          <w:color w:val="1A1A1A"/>
          <w:w w:val="105"/>
        </w:rPr>
        <w:t>(</w:t>
      </w:r>
      <w:proofErr w:type="spellStart"/>
      <w:proofErr w:type="gramStart"/>
      <w:r>
        <w:rPr>
          <w:color w:val="1A1A1A"/>
          <w:w w:val="105"/>
        </w:rPr>
        <w:t>dále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jen</w:t>
      </w:r>
      <w:proofErr w:type="spellEnd"/>
      <w:r>
        <w:rPr>
          <w:color w:val="1A1A1A"/>
          <w:w w:val="105"/>
        </w:rPr>
        <w:t xml:space="preserve"> „</w:t>
      </w:r>
      <w:proofErr w:type="spellStart"/>
      <w:r>
        <w:rPr>
          <w:color w:val="1A1A1A"/>
          <w:w w:val="105"/>
        </w:rPr>
        <w:t>Nakladatel</w:t>
      </w:r>
      <w:proofErr w:type="spellEnd"/>
      <w:r>
        <w:rPr>
          <w:color w:val="1A1A1A"/>
          <w:w w:val="105"/>
        </w:rPr>
        <w:t>")</w:t>
      </w:r>
    </w:p>
    <w:p w:rsidR="00335353" w:rsidRDefault="00335353">
      <w:pPr>
        <w:pStyle w:val="Zkladntext"/>
        <w:spacing w:before="4"/>
        <w:rPr>
          <w:sz w:val="27"/>
        </w:rPr>
      </w:pPr>
    </w:p>
    <w:p w:rsidR="00335353" w:rsidRDefault="00D168A3">
      <w:pPr>
        <w:pStyle w:val="Nadpis1"/>
        <w:ind w:left="1333" w:right="1351"/>
        <w:jc w:val="center"/>
        <w:rPr>
          <w:rFonts w:ascii="Times New Roman"/>
        </w:rPr>
      </w:pPr>
      <w:proofErr w:type="gramStart"/>
      <w:r>
        <w:rPr>
          <w:rFonts w:ascii="Times New Roman"/>
          <w:color w:val="1A1A1A"/>
        </w:rPr>
        <w:t>li</w:t>
      </w:r>
      <w:proofErr w:type="gramEnd"/>
      <w:r>
        <w:rPr>
          <w:rFonts w:ascii="Times New Roman"/>
          <w:color w:val="1A1A1A"/>
        </w:rPr>
        <w:t>.</w:t>
      </w:r>
    </w:p>
    <w:p w:rsidR="00335353" w:rsidRDefault="00335353">
      <w:pPr>
        <w:pStyle w:val="Zkladntext"/>
        <w:rPr>
          <w:rFonts w:ascii="Times New Roman"/>
          <w:b/>
          <w:sz w:val="27"/>
        </w:rPr>
      </w:pPr>
    </w:p>
    <w:p w:rsidR="00335353" w:rsidRDefault="00D168A3">
      <w:pPr>
        <w:pStyle w:val="Odstavecseseznamem"/>
        <w:numPr>
          <w:ilvl w:val="2"/>
          <w:numId w:val="2"/>
        </w:numPr>
        <w:tabs>
          <w:tab w:val="left" w:pos="1023"/>
        </w:tabs>
        <w:spacing w:line="292" w:lineRule="auto"/>
        <w:ind w:right="104" w:hanging="364"/>
        <w:jc w:val="both"/>
        <w:rPr>
          <w:color w:val="1A1A1A"/>
          <w:sz w:val="19"/>
        </w:rPr>
      </w:pPr>
      <w:proofErr w:type="spellStart"/>
      <w:r>
        <w:rPr>
          <w:color w:val="1A1A1A"/>
          <w:w w:val="105"/>
          <w:sz w:val="19"/>
        </w:rPr>
        <w:t>Smluvní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strany</w:t>
      </w:r>
      <w:proofErr w:type="spellEnd"/>
      <w:r>
        <w:rPr>
          <w:color w:val="1A1A1A"/>
          <w:w w:val="105"/>
          <w:sz w:val="19"/>
        </w:rPr>
        <w:t xml:space="preserve"> se </w:t>
      </w:r>
      <w:proofErr w:type="spellStart"/>
      <w:r>
        <w:rPr>
          <w:color w:val="1A1A1A"/>
          <w:w w:val="105"/>
          <w:sz w:val="19"/>
        </w:rPr>
        <w:t>dohodly</w:t>
      </w:r>
      <w:proofErr w:type="spellEnd"/>
      <w:r>
        <w:rPr>
          <w:color w:val="1A1A1A"/>
          <w:w w:val="105"/>
          <w:sz w:val="19"/>
        </w:rPr>
        <w:t xml:space="preserve">, </w:t>
      </w:r>
      <w:proofErr w:type="spellStart"/>
      <w:r>
        <w:rPr>
          <w:color w:val="1A1A1A"/>
          <w:w w:val="105"/>
          <w:sz w:val="19"/>
        </w:rPr>
        <w:t>že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vzhledem</w:t>
      </w:r>
      <w:proofErr w:type="spellEnd"/>
      <w:r>
        <w:rPr>
          <w:color w:val="1A1A1A"/>
          <w:w w:val="105"/>
          <w:sz w:val="19"/>
        </w:rPr>
        <w:t xml:space="preserve"> k </w:t>
      </w:r>
      <w:proofErr w:type="spellStart"/>
      <w:r>
        <w:rPr>
          <w:color w:val="1A1A1A"/>
          <w:w w:val="105"/>
          <w:sz w:val="19"/>
        </w:rPr>
        <w:t>nastalé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situaci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způsobené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koronavirovou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epidemií</w:t>
      </w:r>
      <w:proofErr w:type="spellEnd"/>
      <w:r>
        <w:rPr>
          <w:color w:val="1A1A1A"/>
          <w:w w:val="105"/>
          <w:sz w:val="19"/>
        </w:rPr>
        <w:t xml:space="preserve"> a </w:t>
      </w:r>
      <w:proofErr w:type="spellStart"/>
      <w:r>
        <w:rPr>
          <w:color w:val="1A1A1A"/>
          <w:w w:val="105"/>
          <w:sz w:val="19"/>
        </w:rPr>
        <w:t>opatřeními</w:t>
      </w:r>
      <w:proofErr w:type="spellEnd"/>
      <w:r>
        <w:rPr>
          <w:color w:val="1A1A1A"/>
          <w:w w:val="105"/>
          <w:sz w:val="19"/>
        </w:rPr>
        <w:t xml:space="preserve"> s </w:t>
      </w:r>
      <w:proofErr w:type="spellStart"/>
      <w:r>
        <w:rPr>
          <w:color w:val="1A1A1A"/>
          <w:w w:val="105"/>
          <w:sz w:val="19"/>
        </w:rPr>
        <w:t>ní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spojenými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existuje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společný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zájem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posunout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termíny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dodání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pod</w:t>
      </w:r>
      <w:r>
        <w:rPr>
          <w:color w:val="1A1A1A"/>
          <w:w w:val="105"/>
          <w:sz w:val="19"/>
        </w:rPr>
        <w:t>kladů</w:t>
      </w:r>
      <w:proofErr w:type="spellEnd"/>
      <w:r>
        <w:rPr>
          <w:color w:val="1A1A1A"/>
          <w:w w:val="105"/>
          <w:sz w:val="19"/>
        </w:rPr>
        <w:t xml:space="preserve"> pro </w:t>
      </w:r>
      <w:proofErr w:type="spellStart"/>
      <w:r>
        <w:rPr>
          <w:color w:val="1A1A1A"/>
          <w:w w:val="105"/>
          <w:sz w:val="19"/>
        </w:rPr>
        <w:t>výrobu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publikace</w:t>
      </w:r>
      <w:proofErr w:type="spellEnd"/>
      <w:r>
        <w:rPr>
          <w:color w:val="1A1A1A"/>
          <w:w w:val="105"/>
          <w:sz w:val="19"/>
        </w:rPr>
        <w:t xml:space="preserve"> a </w:t>
      </w:r>
      <w:proofErr w:type="spellStart"/>
      <w:r>
        <w:rPr>
          <w:color w:val="1A1A1A"/>
          <w:w w:val="105"/>
          <w:sz w:val="19"/>
        </w:rPr>
        <w:t>následně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analogicky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i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termín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samotného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proofErr w:type="gramStart"/>
      <w:r>
        <w:rPr>
          <w:color w:val="1A1A1A"/>
          <w:w w:val="105"/>
          <w:sz w:val="19"/>
        </w:rPr>
        <w:t>vydání</w:t>
      </w:r>
      <w:proofErr w:type="spellEnd"/>
      <w:r>
        <w:rPr>
          <w:color w:val="1A1A1A"/>
          <w:w w:val="105"/>
          <w:sz w:val="19"/>
        </w:rPr>
        <w:t xml:space="preserve"> </w:t>
      </w:r>
      <w:r>
        <w:rPr>
          <w:color w:val="1A1A1A"/>
          <w:spacing w:val="7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díla</w:t>
      </w:r>
      <w:proofErr w:type="spellEnd"/>
      <w:proofErr w:type="gramEnd"/>
      <w:r>
        <w:rPr>
          <w:color w:val="1A1A1A"/>
          <w:w w:val="105"/>
          <w:sz w:val="19"/>
        </w:rPr>
        <w:t>.</w:t>
      </w:r>
    </w:p>
    <w:p w:rsidR="00335353" w:rsidRDefault="00D168A3">
      <w:pPr>
        <w:pStyle w:val="Odstavecseseznamem"/>
        <w:numPr>
          <w:ilvl w:val="2"/>
          <w:numId w:val="2"/>
        </w:numPr>
        <w:tabs>
          <w:tab w:val="left" w:pos="1018"/>
        </w:tabs>
        <w:spacing w:before="65"/>
        <w:ind w:left="1017" w:hanging="352"/>
        <w:jc w:val="both"/>
        <w:rPr>
          <w:color w:val="1A1A1A"/>
          <w:sz w:val="19"/>
        </w:rPr>
      </w:pPr>
      <w:proofErr w:type="spellStart"/>
      <w:r>
        <w:rPr>
          <w:color w:val="1A1A1A"/>
          <w:w w:val="105"/>
          <w:sz w:val="19"/>
        </w:rPr>
        <w:t>Smluvní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strany</w:t>
      </w:r>
      <w:proofErr w:type="spellEnd"/>
      <w:r>
        <w:rPr>
          <w:color w:val="1A1A1A"/>
          <w:w w:val="105"/>
          <w:sz w:val="19"/>
        </w:rPr>
        <w:t xml:space="preserve"> se </w:t>
      </w:r>
      <w:proofErr w:type="spellStart"/>
      <w:r>
        <w:rPr>
          <w:color w:val="1A1A1A"/>
          <w:w w:val="105"/>
          <w:sz w:val="19"/>
        </w:rPr>
        <w:t>dohodly</w:t>
      </w:r>
      <w:proofErr w:type="spellEnd"/>
      <w:r>
        <w:rPr>
          <w:color w:val="1A1A1A"/>
          <w:w w:val="105"/>
          <w:sz w:val="19"/>
        </w:rPr>
        <w:t xml:space="preserve">, </w:t>
      </w:r>
      <w:proofErr w:type="spellStart"/>
      <w:r>
        <w:rPr>
          <w:color w:val="1A1A1A"/>
          <w:w w:val="105"/>
          <w:sz w:val="19"/>
        </w:rPr>
        <w:t>že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tímto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dodatkem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Smlouvy</w:t>
      </w:r>
      <w:proofErr w:type="spellEnd"/>
      <w:r>
        <w:rPr>
          <w:color w:val="1A1A1A"/>
          <w:w w:val="105"/>
          <w:sz w:val="19"/>
        </w:rPr>
        <w:t xml:space="preserve"> se proto </w:t>
      </w:r>
      <w:proofErr w:type="spellStart"/>
      <w:r>
        <w:rPr>
          <w:color w:val="1A1A1A"/>
          <w:w w:val="105"/>
          <w:sz w:val="19"/>
        </w:rPr>
        <w:t>nahrazují</w:t>
      </w:r>
      <w:proofErr w:type="spellEnd"/>
      <w:r>
        <w:rPr>
          <w:color w:val="1A1A1A"/>
          <w:w w:val="105"/>
          <w:sz w:val="19"/>
        </w:rPr>
        <w:t xml:space="preserve"> 4 body </w:t>
      </w:r>
      <w:r>
        <w:rPr>
          <w:color w:val="1A1A1A"/>
          <w:spacing w:val="19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smlouvy</w:t>
      </w:r>
      <w:proofErr w:type="spellEnd"/>
      <w:r>
        <w:rPr>
          <w:color w:val="1A1A1A"/>
          <w:w w:val="105"/>
          <w:sz w:val="19"/>
        </w:rPr>
        <w:t>:</w:t>
      </w:r>
    </w:p>
    <w:p w:rsidR="00335353" w:rsidRDefault="00335353">
      <w:pPr>
        <w:pStyle w:val="Zkladntext"/>
        <w:rPr>
          <w:sz w:val="20"/>
        </w:rPr>
      </w:pPr>
    </w:p>
    <w:p w:rsidR="00335353" w:rsidRDefault="00335353">
      <w:pPr>
        <w:pStyle w:val="Zkladntext"/>
        <w:spacing w:before="1"/>
        <w:rPr>
          <w:sz w:val="18"/>
        </w:rPr>
      </w:pPr>
    </w:p>
    <w:p w:rsidR="00335353" w:rsidRDefault="00D168A3">
      <w:pPr>
        <w:pStyle w:val="Zkladntext"/>
        <w:ind w:left="658"/>
        <w:jc w:val="both"/>
      </w:pPr>
      <w:proofErr w:type="gramStart"/>
      <w:r>
        <w:rPr>
          <w:color w:val="1A1A1A"/>
          <w:w w:val="105"/>
        </w:rPr>
        <w:t>bod</w:t>
      </w:r>
      <w:proofErr w:type="gramEnd"/>
      <w:r>
        <w:rPr>
          <w:color w:val="1A1A1A"/>
          <w:w w:val="105"/>
        </w:rPr>
        <w:t xml:space="preserve"> 1. </w:t>
      </w:r>
      <w:proofErr w:type="spellStart"/>
      <w:proofErr w:type="gramStart"/>
      <w:r>
        <w:rPr>
          <w:color w:val="1A1A1A"/>
          <w:w w:val="105"/>
        </w:rPr>
        <w:t>čl</w:t>
      </w:r>
      <w:proofErr w:type="spellEnd"/>
      <w:proofErr w:type="gramEnd"/>
      <w:r>
        <w:rPr>
          <w:color w:val="1A1A1A"/>
          <w:w w:val="105"/>
        </w:rPr>
        <w:t xml:space="preserve">. V. </w:t>
      </w:r>
      <w:proofErr w:type="spellStart"/>
      <w:r>
        <w:rPr>
          <w:color w:val="1A1A1A"/>
          <w:w w:val="105"/>
        </w:rPr>
        <w:t>Smlouvy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následujícím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znění</w:t>
      </w:r>
      <w:proofErr w:type="spellEnd"/>
      <w:r>
        <w:rPr>
          <w:color w:val="1A1A1A"/>
          <w:w w:val="105"/>
        </w:rPr>
        <w:t>:</w:t>
      </w:r>
    </w:p>
    <w:p w:rsidR="00335353" w:rsidRDefault="00D168A3">
      <w:pPr>
        <w:spacing w:before="112" w:line="297" w:lineRule="auto"/>
        <w:ind w:left="649" w:right="117" w:firstLine="6"/>
        <w:jc w:val="both"/>
        <w:rPr>
          <w:rFonts w:ascii="Times New Roman" w:hAnsi="Times New Roman"/>
          <w:i/>
          <w:sz w:val="8"/>
        </w:rPr>
      </w:pPr>
      <w:r>
        <w:rPr>
          <w:i/>
          <w:color w:val="1A1A1A"/>
          <w:w w:val="105"/>
          <w:sz w:val="19"/>
        </w:rPr>
        <w:t xml:space="preserve">„1. ÚDU se </w:t>
      </w:r>
      <w:proofErr w:type="spellStart"/>
      <w:r>
        <w:rPr>
          <w:i/>
          <w:color w:val="1A1A1A"/>
          <w:w w:val="105"/>
          <w:sz w:val="19"/>
        </w:rPr>
        <w:t>zavazuje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předat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český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rukopis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publikace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včetně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licencí</w:t>
      </w:r>
      <w:proofErr w:type="spellEnd"/>
      <w:r>
        <w:rPr>
          <w:i/>
          <w:color w:val="1A1A1A"/>
          <w:w w:val="105"/>
          <w:sz w:val="19"/>
        </w:rPr>
        <w:t xml:space="preserve"> k </w:t>
      </w:r>
      <w:proofErr w:type="spellStart"/>
      <w:r>
        <w:rPr>
          <w:i/>
          <w:color w:val="1A1A1A"/>
          <w:w w:val="105"/>
          <w:sz w:val="19"/>
        </w:rPr>
        <w:t>užití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po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redakci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Nakladateli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nejpozději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do</w:t>
      </w:r>
      <w:proofErr w:type="spellEnd"/>
      <w:r>
        <w:rPr>
          <w:i/>
          <w:color w:val="1A1A1A"/>
          <w:w w:val="105"/>
          <w:sz w:val="19"/>
        </w:rPr>
        <w:t xml:space="preserve"> 30. 9. 2021. </w:t>
      </w:r>
      <w:proofErr w:type="spellStart"/>
      <w:r>
        <w:rPr>
          <w:i/>
          <w:color w:val="1A1A1A"/>
          <w:w w:val="105"/>
          <w:sz w:val="19"/>
        </w:rPr>
        <w:t>Rukopis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publikace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bude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předán</w:t>
      </w:r>
      <w:proofErr w:type="spellEnd"/>
      <w:r>
        <w:rPr>
          <w:i/>
          <w:color w:val="1A1A1A"/>
          <w:w w:val="105"/>
          <w:sz w:val="19"/>
        </w:rPr>
        <w:t xml:space="preserve"> v </w:t>
      </w:r>
      <w:proofErr w:type="spellStart"/>
      <w:r>
        <w:rPr>
          <w:i/>
          <w:color w:val="1A1A1A"/>
          <w:w w:val="105"/>
          <w:sz w:val="19"/>
        </w:rPr>
        <w:t>elektronické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podobě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proofErr w:type="gramStart"/>
      <w:r>
        <w:rPr>
          <w:i/>
          <w:color w:val="1A1A1A"/>
          <w:w w:val="105"/>
          <w:sz w:val="19"/>
        </w:rPr>
        <w:t>na</w:t>
      </w:r>
      <w:proofErr w:type="spellEnd"/>
      <w:proofErr w:type="gram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nosiči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dat</w:t>
      </w:r>
      <w:proofErr w:type="spellEnd"/>
      <w:r>
        <w:rPr>
          <w:i/>
          <w:color w:val="1A1A1A"/>
          <w:w w:val="105"/>
          <w:sz w:val="19"/>
        </w:rPr>
        <w:t xml:space="preserve"> CD/DVD </w:t>
      </w:r>
      <w:proofErr w:type="spellStart"/>
      <w:r>
        <w:rPr>
          <w:i/>
          <w:color w:val="1A1A1A"/>
          <w:w w:val="105"/>
          <w:sz w:val="19"/>
        </w:rPr>
        <w:t>nebo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zasláno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elektronickou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poštou</w:t>
      </w:r>
      <w:proofErr w:type="spellEnd"/>
      <w:r>
        <w:rPr>
          <w:i/>
          <w:color w:val="1A1A1A"/>
          <w:w w:val="105"/>
          <w:sz w:val="19"/>
        </w:rPr>
        <w:t xml:space="preserve"> (v </w:t>
      </w:r>
      <w:proofErr w:type="spellStart"/>
      <w:r>
        <w:rPr>
          <w:i/>
          <w:color w:val="1A1A1A"/>
          <w:w w:val="105"/>
          <w:sz w:val="19"/>
        </w:rPr>
        <w:t>samostatné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příloze</w:t>
      </w:r>
      <w:proofErr w:type="spellEnd"/>
      <w:r>
        <w:rPr>
          <w:i/>
          <w:color w:val="1A1A1A"/>
          <w:w w:val="105"/>
          <w:sz w:val="19"/>
        </w:rPr>
        <w:t xml:space="preserve">). </w:t>
      </w:r>
      <w:r>
        <w:rPr>
          <w:rFonts w:ascii="Times New Roman" w:hAnsi="Times New Roman"/>
          <w:i/>
          <w:color w:val="1A1A1A"/>
          <w:w w:val="105"/>
          <w:sz w:val="8"/>
        </w:rPr>
        <w:t>1</w:t>
      </w:r>
      <w:r>
        <w:rPr>
          <w:rFonts w:ascii="Times New Roman" w:hAnsi="Times New Roman"/>
          <w:i/>
          <w:color w:val="1A1A1A"/>
          <w:w w:val="105"/>
          <w:sz w:val="8"/>
        </w:rPr>
        <w:t>1</w:t>
      </w:r>
    </w:p>
    <w:p w:rsidR="00335353" w:rsidRDefault="00335353">
      <w:pPr>
        <w:pStyle w:val="Zkladntext"/>
        <w:rPr>
          <w:rFonts w:ascii="Times New Roman"/>
          <w:i/>
          <w:sz w:val="20"/>
        </w:rPr>
      </w:pPr>
    </w:p>
    <w:p w:rsidR="00335353" w:rsidRDefault="00D168A3">
      <w:pPr>
        <w:pStyle w:val="Zkladntext"/>
        <w:spacing w:before="158"/>
        <w:ind w:left="654"/>
        <w:jc w:val="both"/>
      </w:pPr>
      <w:proofErr w:type="gramStart"/>
      <w:r>
        <w:rPr>
          <w:color w:val="1A1A1A"/>
          <w:w w:val="105"/>
        </w:rPr>
        <w:t>bod</w:t>
      </w:r>
      <w:proofErr w:type="gramEnd"/>
      <w:r>
        <w:rPr>
          <w:color w:val="1A1A1A"/>
          <w:w w:val="105"/>
        </w:rPr>
        <w:t xml:space="preserve"> 2. </w:t>
      </w:r>
      <w:proofErr w:type="spellStart"/>
      <w:proofErr w:type="gramStart"/>
      <w:r>
        <w:rPr>
          <w:color w:val="1A1A1A"/>
          <w:w w:val="105"/>
        </w:rPr>
        <w:t>čl</w:t>
      </w:r>
      <w:proofErr w:type="spellEnd"/>
      <w:proofErr w:type="gramEnd"/>
      <w:r>
        <w:rPr>
          <w:color w:val="1A1A1A"/>
          <w:w w:val="105"/>
        </w:rPr>
        <w:t xml:space="preserve">. V. </w:t>
      </w:r>
      <w:proofErr w:type="spellStart"/>
      <w:r>
        <w:rPr>
          <w:color w:val="1A1A1A"/>
          <w:w w:val="105"/>
        </w:rPr>
        <w:t>Smlouvy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následujícím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znění</w:t>
      </w:r>
      <w:proofErr w:type="spellEnd"/>
      <w:r>
        <w:rPr>
          <w:color w:val="1A1A1A"/>
          <w:w w:val="105"/>
        </w:rPr>
        <w:t>:</w:t>
      </w:r>
    </w:p>
    <w:p w:rsidR="00335353" w:rsidRDefault="00D168A3">
      <w:pPr>
        <w:spacing w:before="117" w:line="290" w:lineRule="auto"/>
        <w:ind w:left="644" w:right="104" w:firstLine="1"/>
        <w:jc w:val="both"/>
        <w:rPr>
          <w:rFonts w:ascii="Times New Roman" w:hAnsi="Times New Roman"/>
          <w:i/>
          <w:sz w:val="8"/>
        </w:rPr>
      </w:pPr>
      <w:r>
        <w:rPr>
          <w:i/>
          <w:color w:val="1A1A1A"/>
          <w:w w:val="105"/>
          <w:sz w:val="19"/>
        </w:rPr>
        <w:t xml:space="preserve">„2. ÚDU </w:t>
      </w:r>
      <w:proofErr w:type="spellStart"/>
      <w:r>
        <w:rPr>
          <w:i/>
          <w:color w:val="1A1A1A"/>
          <w:w w:val="105"/>
          <w:sz w:val="19"/>
        </w:rPr>
        <w:t>touto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smlouvou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udílí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Nakladateli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výhradní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licenci</w:t>
      </w:r>
      <w:proofErr w:type="spellEnd"/>
      <w:r>
        <w:rPr>
          <w:i/>
          <w:color w:val="1A1A1A"/>
          <w:w w:val="105"/>
          <w:sz w:val="19"/>
        </w:rPr>
        <w:t xml:space="preserve"> k </w:t>
      </w:r>
      <w:proofErr w:type="spellStart"/>
      <w:r>
        <w:rPr>
          <w:i/>
          <w:color w:val="1A1A1A"/>
          <w:w w:val="105"/>
          <w:sz w:val="19"/>
        </w:rPr>
        <w:t>užití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díla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knižním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vydáním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gramStart"/>
      <w:r>
        <w:rPr>
          <w:i/>
          <w:color w:val="1A1A1A"/>
          <w:w w:val="105"/>
          <w:sz w:val="19"/>
        </w:rPr>
        <w:t>a</w:t>
      </w:r>
      <w:proofErr w:type="gramEnd"/>
      <w:r>
        <w:rPr>
          <w:i/>
          <w:color w:val="1A1A1A"/>
          <w:w w:val="105"/>
          <w:sz w:val="19"/>
        </w:rPr>
        <w:t xml:space="preserve"> s </w:t>
      </w:r>
      <w:proofErr w:type="spellStart"/>
      <w:r>
        <w:rPr>
          <w:i/>
          <w:color w:val="1A1A1A"/>
          <w:w w:val="105"/>
          <w:sz w:val="19"/>
        </w:rPr>
        <w:t>tím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souvisejícím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rozmnožováním</w:t>
      </w:r>
      <w:proofErr w:type="spellEnd"/>
      <w:r>
        <w:rPr>
          <w:i/>
          <w:color w:val="1A1A1A"/>
          <w:w w:val="105"/>
          <w:sz w:val="19"/>
        </w:rPr>
        <w:t xml:space="preserve"> a </w:t>
      </w:r>
      <w:proofErr w:type="spellStart"/>
      <w:r>
        <w:rPr>
          <w:i/>
          <w:color w:val="1A1A1A"/>
          <w:w w:val="105"/>
          <w:sz w:val="19"/>
        </w:rPr>
        <w:t>rozšiřováním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ve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smyslu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čl</w:t>
      </w:r>
      <w:proofErr w:type="spellEnd"/>
      <w:r>
        <w:rPr>
          <w:i/>
          <w:color w:val="1A1A1A"/>
          <w:w w:val="105"/>
          <w:sz w:val="19"/>
        </w:rPr>
        <w:t xml:space="preserve">. IV. </w:t>
      </w:r>
      <w:proofErr w:type="spellStart"/>
      <w:proofErr w:type="gramStart"/>
      <w:r>
        <w:rPr>
          <w:i/>
          <w:color w:val="1A1A1A"/>
          <w:w w:val="105"/>
          <w:sz w:val="19"/>
        </w:rPr>
        <w:t>smlouvy</w:t>
      </w:r>
      <w:proofErr w:type="spellEnd"/>
      <w:proofErr w:type="gramEnd"/>
      <w:r>
        <w:rPr>
          <w:i/>
          <w:color w:val="1A1A1A"/>
          <w:w w:val="105"/>
          <w:sz w:val="19"/>
        </w:rPr>
        <w:t xml:space="preserve">, v </w:t>
      </w:r>
      <w:proofErr w:type="spellStart"/>
      <w:r>
        <w:rPr>
          <w:i/>
          <w:color w:val="1A1A1A"/>
          <w:w w:val="105"/>
          <w:sz w:val="19"/>
        </w:rPr>
        <w:t>neomezeném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počtu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vydání</w:t>
      </w:r>
      <w:proofErr w:type="spellEnd"/>
      <w:r>
        <w:rPr>
          <w:i/>
          <w:color w:val="1A1A1A"/>
          <w:w w:val="105"/>
          <w:sz w:val="19"/>
        </w:rPr>
        <w:t xml:space="preserve"> a </w:t>
      </w:r>
      <w:proofErr w:type="spellStart"/>
      <w:r>
        <w:rPr>
          <w:i/>
          <w:color w:val="1A1A1A"/>
          <w:w w:val="105"/>
          <w:sz w:val="19"/>
        </w:rPr>
        <w:t>výtisků</w:t>
      </w:r>
      <w:proofErr w:type="spellEnd"/>
      <w:r>
        <w:rPr>
          <w:i/>
          <w:color w:val="1A1A1A"/>
          <w:w w:val="105"/>
          <w:sz w:val="19"/>
        </w:rPr>
        <w:t xml:space="preserve">. </w:t>
      </w:r>
      <w:proofErr w:type="spellStart"/>
      <w:r>
        <w:rPr>
          <w:i/>
          <w:color w:val="1A1A1A"/>
          <w:w w:val="105"/>
          <w:sz w:val="19"/>
        </w:rPr>
        <w:t>Licence</w:t>
      </w:r>
      <w:proofErr w:type="spellEnd"/>
      <w:r>
        <w:rPr>
          <w:i/>
          <w:color w:val="1A1A1A"/>
          <w:w w:val="105"/>
          <w:sz w:val="19"/>
        </w:rPr>
        <w:t xml:space="preserve"> je</w:t>
      </w:r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poskytnuta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celosvětově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proofErr w:type="gramStart"/>
      <w:r>
        <w:rPr>
          <w:i/>
          <w:color w:val="1A1A1A"/>
          <w:w w:val="105"/>
          <w:sz w:val="19"/>
        </w:rPr>
        <w:t>na</w:t>
      </w:r>
      <w:proofErr w:type="spellEnd"/>
      <w:proofErr w:type="gram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dobu</w:t>
      </w:r>
      <w:proofErr w:type="spellEnd"/>
      <w:r>
        <w:rPr>
          <w:i/>
          <w:color w:val="1A1A1A"/>
          <w:w w:val="105"/>
          <w:sz w:val="19"/>
        </w:rPr>
        <w:t xml:space="preserve"> do </w:t>
      </w:r>
      <w:proofErr w:type="spellStart"/>
      <w:r>
        <w:rPr>
          <w:i/>
          <w:color w:val="1A1A1A"/>
          <w:w w:val="105"/>
          <w:sz w:val="19"/>
        </w:rPr>
        <w:t>roku</w:t>
      </w:r>
      <w:proofErr w:type="spellEnd"/>
      <w:r>
        <w:rPr>
          <w:i/>
          <w:color w:val="1A1A1A"/>
          <w:w w:val="105"/>
          <w:sz w:val="19"/>
        </w:rPr>
        <w:t xml:space="preserve"> 202 </w:t>
      </w:r>
      <w:r>
        <w:rPr>
          <w:rFonts w:ascii="Times New Roman" w:hAnsi="Times New Roman"/>
          <w:color w:val="1A1A1A"/>
          <w:w w:val="105"/>
          <w:sz w:val="21"/>
        </w:rPr>
        <w:t xml:space="preserve">7. </w:t>
      </w:r>
      <w:r>
        <w:rPr>
          <w:i/>
          <w:color w:val="1A1A1A"/>
          <w:w w:val="105"/>
          <w:sz w:val="19"/>
        </w:rPr>
        <w:t xml:space="preserve">Po </w:t>
      </w:r>
      <w:proofErr w:type="spellStart"/>
      <w:r>
        <w:rPr>
          <w:i/>
          <w:color w:val="1A1A1A"/>
          <w:w w:val="105"/>
          <w:sz w:val="19"/>
        </w:rPr>
        <w:t>ukončení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trvání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licence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není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Nakladatel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oprávněn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pořizovat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další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tiskové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rozmnoženiny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díla</w:t>
      </w:r>
      <w:proofErr w:type="spellEnd"/>
      <w:r>
        <w:rPr>
          <w:i/>
          <w:color w:val="1A1A1A"/>
          <w:w w:val="105"/>
          <w:sz w:val="19"/>
        </w:rPr>
        <w:t xml:space="preserve">, je </w:t>
      </w:r>
      <w:proofErr w:type="spellStart"/>
      <w:r>
        <w:rPr>
          <w:i/>
          <w:color w:val="1A1A1A"/>
          <w:w w:val="105"/>
          <w:sz w:val="19"/>
        </w:rPr>
        <w:t>však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oprávněn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dokončit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rozšiřování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výtisků</w:t>
      </w:r>
      <w:proofErr w:type="spellEnd"/>
      <w:r>
        <w:rPr>
          <w:i/>
          <w:color w:val="1A1A1A"/>
          <w:w w:val="105"/>
          <w:sz w:val="19"/>
        </w:rPr>
        <w:t xml:space="preserve"> do </w:t>
      </w:r>
      <w:proofErr w:type="spellStart"/>
      <w:r>
        <w:rPr>
          <w:i/>
          <w:color w:val="1A1A1A"/>
          <w:w w:val="105"/>
          <w:sz w:val="19"/>
        </w:rPr>
        <w:t>té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doby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vyrobených</w:t>
      </w:r>
      <w:proofErr w:type="spellEnd"/>
      <w:r>
        <w:rPr>
          <w:i/>
          <w:color w:val="1A1A1A"/>
          <w:w w:val="105"/>
          <w:sz w:val="19"/>
        </w:rPr>
        <w:t xml:space="preserve">. </w:t>
      </w:r>
      <w:proofErr w:type="spellStart"/>
      <w:r>
        <w:rPr>
          <w:i/>
          <w:color w:val="1A1A1A"/>
          <w:w w:val="105"/>
          <w:sz w:val="19"/>
        </w:rPr>
        <w:t>Nakladatel</w:t>
      </w:r>
      <w:proofErr w:type="spellEnd"/>
      <w:r>
        <w:rPr>
          <w:i/>
          <w:color w:val="1A1A1A"/>
          <w:w w:val="105"/>
          <w:sz w:val="19"/>
        </w:rPr>
        <w:t xml:space="preserve"> se </w:t>
      </w:r>
      <w:proofErr w:type="spellStart"/>
      <w:r>
        <w:rPr>
          <w:i/>
          <w:color w:val="1A1A1A"/>
          <w:w w:val="105"/>
          <w:sz w:val="19"/>
        </w:rPr>
        <w:t>zavazuje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dílo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vydat</w:t>
      </w:r>
      <w:proofErr w:type="spellEnd"/>
      <w:r>
        <w:rPr>
          <w:i/>
          <w:color w:val="1A1A1A"/>
          <w:w w:val="105"/>
          <w:sz w:val="19"/>
        </w:rPr>
        <w:t xml:space="preserve"> v </w:t>
      </w:r>
      <w:proofErr w:type="spellStart"/>
      <w:r>
        <w:rPr>
          <w:i/>
          <w:color w:val="1A1A1A"/>
          <w:w w:val="105"/>
          <w:sz w:val="19"/>
        </w:rPr>
        <w:t>českém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vy</w:t>
      </w:r>
      <w:r>
        <w:rPr>
          <w:i/>
          <w:color w:val="1A1A1A"/>
          <w:w w:val="105"/>
          <w:sz w:val="19"/>
        </w:rPr>
        <w:t>dání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do</w:t>
      </w:r>
      <w:proofErr w:type="spellEnd"/>
      <w:r>
        <w:rPr>
          <w:i/>
          <w:color w:val="1A1A1A"/>
          <w:w w:val="105"/>
          <w:sz w:val="19"/>
        </w:rPr>
        <w:t xml:space="preserve"> 31. 3. 2022. </w:t>
      </w:r>
      <w:r>
        <w:rPr>
          <w:rFonts w:ascii="Times New Roman" w:hAnsi="Times New Roman"/>
          <w:i/>
          <w:color w:val="1A1A1A"/>
          <w:w w:val="105"/>
          <w:sz w:val="8"/>
        </w:rPr>
        <w:t>11</w:t>
      </w:r>
    </w:p>
    <w:p w:rsidR="00335353" w:rsidRDefault="00335353">
      <w:pPr>
        <w:pStyle w:val="Zkladntext"/>
        <w:spacing w:before="3"/>
        <w:rPr>
          <w:rFonts w:ascii="Times New Roman"/>
          <w:i/>
          <w:sz w:val="29"/>
        </w:rPr>
      </w:pPr>
    </w:p>
    <w:p w:rsidR="00335353" w:rsidRDefault="00D168A3">
      <w:pPr>
        <w:pStyle w:val="Zkladntext"/>
        <w:ind w:left="649"/>
        <w:jc w:val="both"/>
      </w:pPr>
      <w:proofErr w:type="gramStart"/>
      <w:r>
        <w:rPr>
          <w:color w:val="1A1A1A"/>
          <w:w w:val="105"/>
        </w:rPr>
        <w:t>bod</w:t>
      </w:r>
      <w:proofErr w:type="gramEnd"/>
      <w:r>
        <w:rPr>
          <w:color w:val="1A1A1A"/>
          <w:w w:val="105"/>
        </w:rPr>
        <w:t xml:space="preserve"> 3. </w:t>
      </w:r>
      <w:proofErr w:type="spellStart"/>
      <w:proofErr w:type="gramStart"/>
      <w:r>
        <w:rPr>
          <w:color w:val="1A1A1A"/>
          <w:w w:val="105"/>
        </w:rPr>
        <w:t>čl</w:t>
      </w:r>
      <w:proofErr w:type="spellEnd"/>
      <w:proofErr w:type="gramEnd"/>
      <w:r>
        <w:rPr>
          <w:color w:val="1A1A1A"/>
          <w:w w:val="105"/>
        </w:rPr>
        <w:t xml:space="preserve">. V. </w:t>
      </w:r>
      <w:proofErr w:type="spellStart"/>
      <w:r>
        <w:rPr>
          <w:color w:val="1A1A1A"/>
          <w:w w:val="105"/>
        </w:rPr>
        <w:t>Smlouvy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následujícím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znění</w:t>
      </w:r>
      <w:proofErr w:type="spellEnd"/>
      <w:r>
        <w:rPr>
          <w:color w:val="1A1A1A"/>
          <w:w w:val="105"/>
        </w:rPr>
        <w:t>:</w:t>
      </w:r>
    </w:p>
    <w:p w:rsidR="00335353" w:rsidRDefault="00D168A3">
      <w:pPr>
        <w:spacing w:before="117" w:line="292" w:lineRule="auto"/>
        <w:ind w:left="641" w:right="101" w:hanging="1"/>
        <w:jc w:val="both"/>
        <w:rPr>
          <w:rFonts w:ascii="Times New Roman" w:hAnsi="Times New Roman"/>
          <w:i/>
          <w:sz w:val="8"/>
        </w:rPr>
      </w:pPr>
      <w:proofErr w:type="gramStart"/>
      <w:r>
        <w:rPr>
          <w:i/>
          <w:color w:val="1A1A1A"/>
          <w:w w:val="105"/>
          <w:sz w:val="19"/>
        </w:rPr>
        <w:t xml:space="preserve">„3. </w:t>
      </w:r>
      <w:proofErr w:type="spellStart"/>
      <w:r>
        <w:rPr>
          <w:i/>
          <w:color w:val="1A1A1A"/>
          <w:w w:val="105"/>
          <w:sz w:val="19"/>
        </w:rPr>
        <w:t>Pokud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součástí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díla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bude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i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obrazový</w:t>
      </w:r>
      <w:proofErr w:type="spellEnd"/>
      <w:r>
        <w:rPr>
          <w:i/>
          <w:color w:val="1A1A1A"/>
          <w:w w:val="105"/>
          <w:sz w:val="19"/>
        </w:rPr>
        <w:t xml:space="preserve"> a </w:t>
      </w:r>
      <w:proofErr w:type="spellStart"/>
      <w:r>
        <w:rPr>
          <w:i/>
          <w:color w:val="1A1A1A"/>
          <w:w w:val="105"/>
          <w:sz w:val="19"/>
        </w:rPr>
        <w:t>fotografický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materiál</w:t>
      </w:r>
      <w:proofErr w:type="spellEnd"/>
      <w:r>
        <w:rPr>
          <w:i/>
          <w:color w:val="1A1A1A"/>
          <w:w w:val="105"/>
          <w:sz w:val="19"/>
        </w:rPr>
        <w:t xml:space="preserve">, </w:t>
      </w:r>
      <w:proofErr w:type="spellStart"/>
      <w:r>
        <w:rPr>
          <w:i/>
          <w:color w:val="1A1A1A"/>
          <w:w w:val="105"/>
          <w:sz w:val="19"/>
        </w:rPr>
        <w:t>autor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zaměstnaneckého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díla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vypracuje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popisky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veformě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dle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dohody</w:t>
      </w:r>
      <w:proofErr w:type="spellEnd"/>
      <w:r>
        <w:rPr>
          <w:i/>
          <w:color w:val="1A1A1A"/>
          <w:w w:val="105"/>
          <w:sz w:val="19"/>
        </w:rPr>
        <w:t xml:space="preserve"> s </w:t>
      </w:r>
      <w:proofErr w:type="spellStart"/>
      <w:r>
        <w:rPr>
          <w:i/>
          <w:color w:val="1A1A1A"/>
          <w:w w:val="105"/>
          <w:sz w:val="19"/>
        </w:rPr>
        <w:t>redakcí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Nakladatele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ke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všem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obrazovým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reprodukcím</w:t>
      </w:r>
      <w:proofErr w:type="spellEnd"/>
      <w:r>
        <w:rPr>
          <w:i/>
          <w:color w:val="1A1A1A"/>
          <w:w w:val="105"/>
          <w:sz w:val="19"/>
        </w:rPr>
        <w:t xml:space="preserve">, </w:t>
      </w:r>
      <w:proofErr w:type="spellStart"/>
      <w:r>
        <w:rPr>
          <w:i/>
          <w:color w:val="1A1A1A"/>
          <w:w w:val="105"/>
          <w:sz w:val="19"/>
        </w:rPr>
        <w:t>které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budou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odevzdány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spolu</w:t>
      </w:r>
      <w:proofErr w:type="spellEnd"/>
      <w:r>
        <w:rPr>
          <w:i/>
          <w:color w:val="1A1A1A"/>
          <w:w w:val="105"/>
          <w:sz w:val="19"/>
        </w:rPr>
        <w:t xml:space="preserve"> s </w:t>
      </w:r>
      <w:proofErr w:type="spellStart"/>
      <w:r>
        <w:rPr>
          <w:i/>
          <w:color w:val="1A1A1A"/>
          <w:w w:val="105"/>
          <w:sz w:val="19"/>
        </w:rPr>
        <w:t>dílem</w:t>
      </w:r>
      <w:proofErr w:type="spellEnd"/>
      <w:r>
        <w:rPr>
          <w:i/>
          <w:color w:val="1A1A1A"/>
          <w:w w:val="105"/>
          <w:sz w:val="19"/>
        </w:rPr>
        <w:t>.</w:t>
      </w:r>
      <w:proofErr w:type="gramEnd"/>
      <w:r>
        <w:rPr>
          <w:i/>
          <w:color w:val="1A1A1A"/>
          <w:w w:val="105"/>
          <w:sz w:val="19"/>
        </w:rPr>
        <w:t xml:space="preserve"> </w:t>
      </w:r>
      <w:proofErr w:type="spellStart"/>
      <w:proofErr w:type="gramStart"/>
      <w:r>
        <w:rPr>
          <w:i/>
          <w:color w:val="1A1A1A"/>
          <w:w w:val="105"/>
          <w:sz w:val="19"/>
        </w:rPr>
        <w:t>Vypracuje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seznam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ilustrací</w:t>
      </w:r>
      <w:proofErr w:type="spellEnd"/>
      <w:r>
        <w:rPr>
          <w:i/>
          <w:color w:val="1A1A1A"/>
          <w:w w:val="105"/>
          <w:sz w:val="19"/>
        </w:rPr>
        <w:t xml:space="preserve">, </w:t>
      </w:r>
      <w:proofErr w:type="spellStart"/>
      <w:r>
        <w:rPr>
          <w:i/>
          <w:color w:val="1A1A1A"/>
          <w:w w:val="105"/>
          <w:sz w:val="19"/>
        </w:rPr>
        <w:t>které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Nakladatel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objedná</w:t>
      </w:r>
      <w:proofErr w:type="spellEnd"/>
      <w:r>
        <w:rPr>
          <w:i/>
          <w:color w:val="1A1A1A"/>
          <w:w w:val="105"/>
          <w:sz w:val="19"/>
        </w:rPr>
        <w:t>.</w:t>
      </w:r>
      <w:proofErr w:type="gramEnd"/>
      <w:r>
        <w:rPr>
          <w:i/>
          <w:color w:val="1A1A1A"/>
          <w:w w:val="105"/>
          <w:sz w:val="19"/>
        </w:rPr>
        <w:t xml:space="preserve"> </w:t>
      </w:r>
      <w:proofErr w:type="spellStart"/>
      <w:proofErr w:type="gramStart"/>
      <w:r>
        <w:rPr>
          <w:i/>
          <w:color w:val="1A1A1A"/>
          <w:w w:val="105"/>
          <w:sz w:val="19"/>
        </w:rPr>
        <w:t>Kompletní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seznam</w:t>
      </w:r>
      <w:proofErr w:type="spellEnd"/>
      <w:r>
        <w:rPr>
          <w:i/>
          <w:color w:val="1A1A1A"/>
          <w:w w:val="105"/>
          <w:sz w:val="19"/>
        </w:rPr>
        <w:t xml:space="preserve"> ÚDU </w:t>
      </w:r>
      <w:proofErr w:type="spellStart"/>
      <w:r>
        <w:rPr>
          <w:i/>
          <w:color w:val="1A1A1A"/>
          <w:w w:val="105"/>
          <w:sz w:val="19"/>
        </w:rPr>
        <w:t>odevzdá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Nakladateli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nejpozději</w:t>
      </w:r>
      <w:proofErr w:type="spellEnd"/>
      <w:r>
        <w:rPr>
          <w:i/>
          <w:color w:val="1A1A1A"/>
          <w:w w:val="105"/>
          <w:sz w:val="19"/>
        </w:rPr>
        <w:t xml:space="preserve"> 31.</w:t>
      </w:r>
      <w:proofErr w:type="gramEnd"/>
      <w:r>
        <w:rPr>
          <w:i/>
          <w:color w:val="1A1A1A"/>
          <w:w w:val="105"/>
          <w:sz w:val="19"/>
        </w:rPr>
        <w:t xml:space="preserve"> 10. 2021. </w:t>
      </w:r>
      <w:r>
        <w:rPr>
          <w:rFonts w:ascii="Times New Roman" w:hAnsi="Times New Roman"/>
          <w:i/>
          <w:color w:val="1A1A1A"/>
          <w:w w:val="105"/>
          <w:sz w:val="8"/>
        </w:rPr>
        <w:t>11</w:t>
      </w:r>
    </w:p>
    <w:p w:rsidR="00335353" w:rsidRDefault="00335353">
      <w:pPr>
        <w:spacing w:line="292" w:lineRule="auto"/>
        <w:jc w:val="both"/>
        <w:rPr>
          <w:rFonts w:ascii="Times New Roman" w:hAnsi="Times New Roman"/>
          <w:sz w:val="8"/>
        </w:rPr>
        <w:sectPr w:rsidR="00335353">
          <w:type w:val="continuous"/>
          <w:pgSz w:w="11910" w:h="16840"/>
          <w:pgMar w:top="1360" w:right="1240" w:bottom="280" w:left="1340" w:header="708" w:footer="708" w:gutter="0"/>
          <w:cols w:space="708"/>
        </w:sectPr>
      </w:pPr>
    </w:p>
    <w:p w:rsidR="00335353" w:rsidRDefault="00335353">
      <w:pPr>
        <w:pStyle w:val="Zkladntext"/>
        <w:rPr>
          <w:rFonts w:ascii="Times New Roman"/>
          <w:i/>
          <w:sz w:val="20"/>
        </w:rPr>
      </w:pPr>
    </w:p>
    <w:p w:rsidR="00335353" w:rsidRDefault="00335353">
      <w:pPr>
        <w:pStyle w:val="Zkladntext"/>
        <w:rPr>
          <w:rFonts w:ascii="Times New Roman"/>
          <w:i/>
          <w:sz w:val="20"/>
        </w:rPr>
      </w:pPr>
    </w:p>
    <w:p w:rsidR="00335353" w:rsidRDefault="00335353">
      <w:pPr>
        <w:pStyle w:val="Zkladntext"/>
        <w:rPr>
          <w:rFonts w:ascii="Times New Roman"/>
          <w:i/>
          <w:sz w:val="20"/>
        </w:rPr>
      </w:pPr>
    </w:p>
    <w:p w:rsidR="00335353" w:rsidRDefault="00335353">
      <w:pPr>
        <w:pStyle w:val="Zkladntext"/>
        <w:rPr>
          <w:rFonts w:ascii="Times New Roman"/>
          <w:i/>
          <w:sz w:val="20"/>
        </w:rPr>
      </w:pPr>
    </w:p>
    <w:p w:rsidR="00335353" w:rsidRDefault="00335353">
      <w:pPr>
        <w:pStyle w:val="Zkladntext"/>
        <w:rPr>
          <w:rFonts w:ascii="Times New Roman"/>
          <w:i/>
          <w:sz w:val="20"/>
        </w:rPr>
      </w:pPr>
    </w:p>
    <w:p w:rsidR="00335353" w:rsidRDefault="00335353">
      <w:pPr>
        <w:pStyle w:val="Zkladntext"/>
        <w:rPr>
          <w:rFonts w:ascii="Times New Roman"/>
          <w:i/>
          <w:sz w:val="20"/>
        </w:rPr>
      </w:pPr>
    </w:p>
    <w:p w:rsidR="00335353" w:rsidRDefault="00335353">
      <w:pPr>
        <w:pStyle w:val="Zkladntext"/>
        <w:spacing w:before="7"/>
        <w:rPr>
          <w:rFonts w:ascii="Times New Roman"/>
          <w:i/>
          <w:sz w:val="25"/>
        </w:rPr>
      </w:pPr>
    </w:p>
    <w:p w:rsidR="00335353" w:rsidRDefault="00D168A3">
      <w:pPr>
        <w:pStyle w:val="Zkladntext"/>
        <w:spacing w:before="94"/>
        <w:ind w:left="2056"/>
      </w:pPr>
      <w:r>
        <w:pict>
          <v:line id="_x0000_s1027" style="position:absolute;left:0;text-align:left;z-index:251658752;mso-position-horizontal-relative:page" from="1.2pt,-43.25pt" to="1.2pt,-83.1pt" strokecolor="#c8c8c8" strokeweight=".48pt">
            <w10:wrap anchorx="page"/>
          </v:line>
        </w:pict>
      </w:r>
      <w:proofErr w:type="gramStart"/>
      <w:r>
        <w:rPr>
          <w:color w:val="1D1D1D"/>
          <w:w w:val="105"/>
        </w:rPr>
        <w:t>bod</w:t>
      </w:r>
      <w:proofErr w:type="gramEnd"/>
      <w:r>
        <w:rPr>
          <w:color w:val="1D1D1D"/>
          <w:w w:val="105"/>
        </w:rPr>
        <w:t xml:space="preserve"> S. </w:t>
      </w:r>
      <w:proofErr w:type="spellStart"/>
      <w:r>
        <w:rPr>
          <w:color w:val="1D1D1D"/>
          <w:w w:val="105"/>
        </w:rPr>
        <w:t>čl</w:t>
      </w:r>
      <w:proofErr w:type="spellEnd"/>
      <w:r>
        <w:rPr>
          <w:color w:val="1D1D1D"/>
          <w:w w:val="105"/>
        </w:rPr>
        <w:t xml:space="preserve">. V. </w:t>
      </w:r>
      <w:proofErr w:type="spellStart"/>
      <w:r>
        <w:rPr>
          <w:color w:val="1D1D1D"/>
          <w:w w:val="105"/>
        </w:rPr>
        <w:t>Smlouvy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následujícím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znění</w:t>
      </w:r>
      <w:proofErr w:type="spellEnd"/>
      <w:r>
        <w:rPr>
          <w:color w:val="1D1D1D"/>
          <w:w w:val="105"/>
        </w:rPr>
        <w:t>:</w:t>
      </w:r>
    </w:p>
    <w:p w:rsidR="00335353" w:rsidRDefault="00D168A3">
      <w:pPr>
        <w:spacing w:before="107"/>
        <w:ind w:left="2040"/>
        <w:rPr>
          <w:i/>
          <w:sz w:val="19"/>
        </w:rPr>
      </w:pPr>
      <w:r>
        <w:rPr>
          <w:i/>
          <w:color w:val="1D1D1D"/>
          <w:w w:val="105"/>
          <w:sz w:val="19"/>
        </w:rPr>
        <w:t>,</w:t>
      </w:r>
      <w:proofErr w:type="gramStart"/>
      <w:r>
        <w:rPr>
          <w:i/>
          <w:color w:val="1D1D1D"/>
          <w:w w:val="105"/>
          <w:sz w:val="19"/>
        </w:rPr>
        <w:t>,5</w:t>
      </w:r>
      <w:proofErr w:type="gramEnd"/>
      <w:r>
        <w:rPr>
          <w:i/>
          <w:color w:val="1D1D1D"/>
          <w:w w:val="105"/>
          <w:sz w:val="19"/>
        </w:rPr>
        <w:t xml:space="preserve">. </w:t>
      </w:r>
      <w:proofErr w:type="spellStart"/>
      <w:r>
        <w:rPr>
          <w:i/>
          <w:color w:val="1D1D1D"/>
          <w:w w:val="105"/>
          <w:sz w:val="19"/>
        </w:rPr>
        <w:t>Nakladatel</w:t>
      </w:r>
      <w:proofErr w:type="spellEnd"/>
      <w:r>
        <w:rPr>
          <w:i/>
          <w:color w:val="1D1D1D"/>
          <w:w w:val="105"/>
          <w:sz w:val="19"/>
        </w:rPr>
        <w:t xml:space="preserve"> </w:t>
      </w:r>
      <w:proofErr w:type="spellStart"/>
      <w:r>
        <w:rPr>
          <w:i/>
          <w:color w:val="1D1D1D"/>
          <w:w w:val="105"/>
          <w:sz w:val="19"/>
        </w:rPr>
        <w:t>předá</w:t>
      </w:r>
      <w:proofErr w:type="spellEnd"/>
      <w:r>
        <w:rPr>
          <w:i/>
          <w:color w:val="1D1D1D"/>
          <w:w w:val="105"/>
          <w:sz w:val="19"/>
        </w:rPr>
        <w:t xml:space="preserve"> ÚDU </w:t>
      </w:r>
      <w:proofErr w:type="spellStart"/>
      <w:r>
        <w:rPr>
          <w:i/>
          <w:color w:val="1D1D1D"/>
          <w:w w:val="105"/>
          <w:sz w:val="19"/>
        </w:rPr>
        <w:t>sloupcové</w:t>
      </w:r>
      <w:proofErr w:type="spellEnd"/>
      <w:r>
        <w:rPr>
          <w:i/>
          <w:color w:val="1D1D1D"/>
          <w:w w:val="105"/>
          <w:sz w:val="19"/>
        </w:rPr>
        <w:t xml:space="preserve"> </w:t>
      </w:r>
      <w:proofErr w:type="spellStart"/>
      <w:r>
        <w:rPr>
          <w:i/>
          <w:color w:val="1D1D1D"/>
          <w:w w:val="105"/>
          <w:sz w:val="19"/>
        </w:rPr>
        <w:t>korektury</w:t>
      </w:r>
      <w:proofErr w:type="spellEnd"/>
      <w:r>
        <w:rPr>
          <w:i/>
          <w:color w:val="1D1D1D"/>
          <w:w w:val="105"/>
          <w:sz w:val="19"/>
        </w:rPr>
        <w:t xml:space="preserve"> </w:t>
      </w:r>
      <w:proofErr w:type="spellStart"/>
      <w:r>
        <w:rPr>
          <w:i/>
          <w:color w:val="1D1D1D"/>
          <w:w w:val="105"/>
          <w:sz w:val="19"/>
        </w:rPr>
        <w:t>textu</w:t>
      </w:r>
      <w:proofErr w:type="spellEnd"/>
      <w:r>
        <w:rPr>
          <w:i/>
          <w:color w:val="1D1D1D"/>
          <w:w w:val="105"/>
          <w:sz w:val="19"/>
        </w:rPr>
        <w:t xml:space="preserve"> </w:t>
      </w:r>
      <w:proofErr w:type="spellStart"/>
      <w:r>
        <w:rPr>
          <w:i/>
          <w:color w:val="1D1D1D"/>
          <w:w w:val="105"/>
          <w:sz w:val="19"/>
        </w:rPr>
        <w:t>nejpozději</w:t>
      </w:r>
      <w:proofErr w:type="spellEnd"/>
      <w:r>
        <w:rPr>
          <w:i/>
          <w:color w:val="1D1D1D"/>
          <w:w w:val="105"/>
          <w:sz w:val="19"/>
        </w:rPr>
        <w:t xml:space="preserve"> </w:t>
      </w:r>
      <w:proofErr w:type="spellStart"/>
      <w:r>
        <w:rPr>
          <w:i/>
          <w:color w:val="1D1D1D"/>
          <w:w w:val="105"/>
          <w:sz w:val="19"/>
        </w:rPr>
        <w:t>do</w:t>
      </w:r>
      <w:proofErr w:type="spellEnd"/>
      <w:r>
        <w:rPr>
          <w:i/>
          <w:color w:val="1D1D1D"/>
          <w:w w:val="105"/>
          <w:sz w:val="19"/>
        </w:rPr>
        <w:t xml:space="preserve"> 15. </w:t>
      </w:r>
      <w:proofErr w:type="gramStart"/>
      <w:r>
        <w:rPr>
          <w:i/>
          <w:color w:val="1D1D1D"/>
          <w:w w:val="105"/>
          <w:sz w:val="19"/>
        </w:rPr>
        <w:t>12. 2021."</w:t>
      </w:r>
      <w:proofErr w:type="gramEnd"/>
    </w:p>
    <w:p w:rsidR="00335353" w:rsidRDefault="00335353">
      <w:pPr>
        <w:pStyle w:val="Zkladntext"/>
        <w:rPr>
          <w:i/>
          <w:sz w:val="20"/>
        </w:rPr>
      </w:pPr>
    </w:p>
    <w:p w:rsidR="00335353" w:rsidRDefault="00335353">
      <w:pPr>
        <w:pStyle w:val="Zkladntext"/>
        <w:spacing w:before="1"/>
        <w:rPr>
          <w:i/>
          <w:sz w:val="18"/>
        </w:rPr>
      </w:pPr>
    </w:p>
    <w:p w:rsidR="00335353" w:rsidRDefault="00D168A3">
      <w:pPr>
        <w:pStyle w:val="Odstavecseseznamem"/>
        <w:numPr>
          <w:ilvl w:val="2"/>
          <w:numId w:val="2"/>
        </w:numPr>
        <w:tabs>
          <w:tab w:val="left" w:pos="2189"/>
          <w:tab w:val="left" w:pos="2190"/>
        </w:tabs>
        <w:spacing w:before="1"/>
        <w:ind w:left="2189" w:hanging="417"/>
        <w:jc w:val="left"/>
        <w:rPr>
          <w:color w:val="1D1D1D"/>
          <w:sz w:val="19"/>
        </w:rPr>
      </w:pPr>
      <w:proofErr w:type="spellStart"/>
      <w:r>
        <w:rPr>
          <w:color w:val="1D1D1D"/>
          <w:w w:val="105"/>
          <w:sz w:val="19"/>
        </w:rPr>
        <w:t>Ostatní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ustanovení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Smlouvy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zůstávají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beze</w:t>
      </w:r>
      <w:proofErr w:type="spellEnd"/>
      <w:r>
        <w:rPr>
          <w:color w:val="1D1D1D"/>
          <w:spacing w:val="-38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změny</w:t>
      </w:r>
      <w:proofErr w:type="spellEnd"/>
      <w:r>
        <w:rPr>
          <w:color w:val="595959"/>
          <w:w w:val="105"/>
          <w:sz w:val="19"/>
        </w:rPr>
        <w:t>.</w:t>
      </w:r>
    </w:p>
    <w:p w:rsidR="00335353" w:rsidRDefault="00335353">
      <w:pPr>
        <w:pStyle w:val="Zkladntext"/>
        <w:rPr>
          <w:sz w:val="20"/>
        </w:rPr>
      </w:pPr>
    </w:p>
    <w:p w:rsidR="00335353" w:rsidRDefault="00335353">
      <w:pPr>
        <w:pStyle w:val="Zkladntext"/>
        <w:rPr>
          <w:sz w:val="20"/>
        </w:rPr>
      </w:pPr>
    </w:p>
    <w:p w:rsidR="00335353" w:rsidRDefault="00335353">
      <w:pPr>
        <w:pStyle w:val="Zkladntext"/>
        <w:spacing w:before="6"/>
        <w:rPr>
          <w:sz w:val="21"/>
        </w:rPr>
      </w:pPr>
    </w:p>
    <w:p w:rsidR="00335353" w:rsidRDefault="00D168A3">
      <w:pPr>
        <w:pStyle w:val="Zkladntext"/>
        <w:ind w:left="5870" w:right="4545"/>
        <w:jc w:val="center"/>
      </w:pPr>
      <w:proofErr w:type="gramStart"/>
      <w:r>
        <w:rPr>
          <w:color w:val="1D1D1D"/>
          <w:w w:val="105"/>
        </w:rPr>
        <w:t xml:space="preserve">Ill </w:t>
      </w:r>
      <w:r>
        <w:rPr>
          <w:color w:val="3B3B3B"/>
          <w:w w:val="105"/>
        </w:rPr>
        <w:t>.</w:t>
      </w:r>
      <w:proofErr w:type="gramEnd"/>
    </w:p>
    <w:p w:rsidR="00335353" w:rsidRDefault="00335353">
      <w:pPr>
        <w:pStyle w:val="Zkladntext"/>
        <w:spacing w:before="1"/>
        <w:rPr>
          <w:sz w:val="28"/>
        </w:rPr>
      </w:pPr>
    </w:p>
    <w:p w:rsidR="00335353" w:rsidRDefault="00D168A3">
      <w:pPr>
        <w:pStyle w:val="Odstavecseseznamem"/>
        <w:numPr>
          <w:ilvl w:val="0"/>
          <w:numId w:val="1"/>
        </w:numPr>
        <w:tabs>
          <w:tab w:val="left" w:pos="2195"/>
        </w:tabs>
        <w:spacing w:line="297" w:lineRule="auto"/>
        <w:ind w:right="117" w:hanging="359"/>
        <w:jc w:val="both"/>
        <w:rPr>
          <w:sz w:val="19"/>
        </w:rPr>
      </w:pPr>
      <w:proofErr w:type="spellStart"/>
      <w:r>
        <w:rPr>
          <w:color w:val="1D1D1D"/>
          <w:w w:val="105"/>
          <w:sz w:val="19"/>
        </w:rPr>
        <w:t>Tento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dodatek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Smlouvy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nabývá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platnosti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dnem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podpisu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poslední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ze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Smluvních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stran</w:t>
      </w:r>
      <w:proofErr w:type="spellEnd"/>
      <w:r>
        <w:rPr>
          <w:color w:val="1D1D1D"/>
          <w:w w:val="105"/>
          <w:sz w:val="19"/>
        </w:rPr>
        <w:t xml:space="preserve"> </w:t>
      </w:r>
      <w:proofErr w:type="gramStart"/>
      <w:r>
        <w:rPr>
          <w:color w:val="1D1D1D"/>
          <w:w w:val="105"/>
          <w:sz w:val="19"/>
        </w:rPr>
        <w:t>a</w:t>
      </w:r>
      <w:proofErr w:type="gram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účinnosti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dnem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zveřejnění</w:t>
      </w:r>
      <w:proofErr w:type="spellEnd"/>
      <w:r>
        <w:rPr>
          <w:color w:val="1D1D1D"/>
          <w:w w:val="105"/>
          <w:sz w:val="19"/>
        </w:rPr>
        <w:t xml:space="preserve"> v </w:t>
      </w:r>
      <w:proofErr w:type="spellStart"/>
      <w:r>
        <w:rPr>
          <w:color w:val="1D1D1D"/>
          <w:w w:val="105"/>
          <w:sz w:val="19"/>
        </w:rPr>
        <w:t>registru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smluv</w:t>
      </w:r>
      <w:proofErr w:type="spellEnd"/>
      <w:r>
        <w:rPr>
          <w:color w:val="1D1D1D"/>
          <w:w w:val="105"/>
          <w:sz w:val="19"/>
        </w:rPr>
        <w:t xml:space="preserve">. ÚDU se </w:t>
      </w:r>
      <w:proofErr w:type="spellStart"/>
      <w:r>
        <w:rPr>
          <w:color w:val="1D1D1D"/>
          <w:w w:val="105"/>
          <w:sz w:val="19"/>
        </w:rPr>
        <w:t>zavazuje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zajistit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uveřejnění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smlouvy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prostřednictvím</w:t>
      </w:r>
      <w:proofErr w:type="spellEnd"/>
      <w:r>
        <w:rPr>
          <w:color w:val="1D1D1D"/>
          <w:spacing w:val="-14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registru</w:t>
      </w:r>
      <w:proofErr w:type="spellEnd"/>
      <w:r>
        <w:rPr>
          <w:color w:val="1D1D1D"/>
          <w:spacing w:val="-9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smluv</w:t>
      </w:r>
      <w:proofErr w:type="spellEnd"/>
      <w:r>
        <w:rPr>
          <w:color w:val="1D1D1D"/>
          <w:spacing w:val="-5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v</w:t>
      </w:r>
      <w:r>
        <w:rPr>
          <w:color w:val="1D1D1D"/>
          <w:spacing w:val="-14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souladu</w:t>
      </w:r>
      <w:proofErr w:type="spellEnd"/>
      <w:r>
        <w:rPr>
          <w:color w:val="1D1D1D"/>
          <w:spacing w:val="-7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se</w:t>
      </w:r>
      <w:r>
        <w:rPr>
          <w:color w:val="1D1D1D"/>
          <w:spacing w:val="-14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zákonem</w:t>
      </w:r>
      <w:proofErr w:type="spellEnd"/>
      <w:r>
        <w:rPr>
          <w:color w:val="1D1D1D"/>
          <w:spacing w:val="-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č.</w:t>
      </w:r>
      <w:r>
        <w:rPr>
          <w:color w:val="1D1D1D"/>
          <w:spacing w:val="-1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340/2015</w:t>
      </w:r>
      <w:r>
        <w:rPr>
          <w:color w:val="1D1D1D"/>
          <w:spacing w:val="-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Sb.,</w:t>
      </w:r>
      <w:r>
        <w:rPr>
          <w:color w:val="1D1D1D"/>
          <w:spacing w:val="-16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o</w:t>
      </w:r>
      <w:r>
        <w:rPr>
          <w:color w:val="1D1D1D"/>
          <w:spacing w:val="-6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zvláštních</w:t>
      </w:r>
      <w:proofErr w:type="spellEnd"/>
      <w:r>
        <w:rPr>
          <w:color w:val="1D1D1D"/>
          <w:spacing w:val="-2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podm</w:t>
      </w:r>
      <w:r>
        <w:rPr>
          <w:color w:val="1D1D1D"/>
          <w:w w:val="105"/>
          <w:sz w:val="19"/>
        </w:rPr>
        <w:t>ínkách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účinnosti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některých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smluv</w:t>
      </w:r>
      <w:proofErr w:type="spellEnd"/>
      <w:r>
        <w:rPr>
          <w:color w:val="1D1D1D"/>
          <w:w w:val="105"/>
          <w:sz w:val="19"/>
        </w:rPr>
        <w:t xml:space="preserve">, </w:t>
      </w:r>
      <w:proofErr w:type="spellStart"/>
      <w:r>
        <w:rPr>
          <w:color w:val="1D1D1D"/>
          <w:w w:val="105"/>
          <w:sz w:val="19"/>
        </w:rPr>
        <w:t>uveřejňování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těchto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smluv</w:t>
      </w:r>
      <w:proofErr w:type="spellEnd"/>
      <w:r>
        <w:rPr>
          <w:color w:val="1D1D1D"/>
          <w:w w:val="105"/>
          <w:sz w:val="19"/>
        </w:rPr>
        <w:t xml:space="preserve"> a </w:t>
      </w:r>
      <w:proofErr w:type="spellStart"/>
      <w:r>
        <w:rPr>
          <w:color w:val="1D1D1D"/>
          <w:w w:val="105"/>
          <w:sz w:val="19"/>
        </w:rPr>
        <w:t>registru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smluv</w:t>
      </w:r>
      <w:proofErr w:type="spellEnd"/>
      <w:r>
        <w:rPr>
          <w:color w:val="1D1D1D"/>
          <w:w w:val="105"/>
          <w:sz w:val="19"/>
        </w:rPr>
        <w:t xml:space="preserve">, v </w:t>
      </w:r>
      <w:proofErr w:type="spellStart"/>
      <w:r>
        <w:rPr>
          <w:color w:val="1D1D1D"/>
          <w:w w:val="105"/>
          <w:sz w:val="19"/>
        </w:rPr>
        <w:t>platném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znění</w:t>
      </w:r>
      <w:proofErr w:type="spellEnd"/>
      <w:r>
        <w:rPr>
          <w:color w:val="1D1D1D"/>
          <w:w w:val="105"/>
          <w:sz w:val="19"/>
        </w:rPr>
        <w:t xml:space="preserve"> (</w:t>
      </w:r>
      <w:proofErr w:type="spellStart"/>
      <w:r>
        <w:rPr>
          <w:color w:val="1D1D1D"/>
          <w:w w:val="105"/>
          <w:sz w:val="19"/>
        </w:rPr>
        <w:t>zákon</w:t>
      </w:r>
      <w:proofErr w:type="spellEnd"/>
      <w:r>
        <w:rPr>
          <w:color w:val="1D1D1D"/>
          <w:w w:val="105"/>
          <w:sz w:val="19"/>
        </w:rPr>
        <w:t xml:space="preserve"> o </w:t>
      </w:r>
      <w:proofErr w:type="spellStart"/>
      <w:r>
        <w:rPr>
          <w:color w:val="1D1D1D"/>
          <w:w w:val="105"/>
          <w:sz w:val="19"/>
        </w:rPr>
        <w:t>registru</w:t>
      </w:r>
      <w:proofErr w:type="spellEnd"/>
      <w:r>
        <w:rPr>
          <w:color w:val="1D1D1D"/>
          <w:spacing w:val="24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smluv</w:t>
      </w:r>
      <w:proofErr w:type="spellEnd"/>
      <w:r>
        <w:rPr>
          <w:color w:val="1D1D1D"/>
          <w:w w:val="105"/>
          <w:sz w:val="19"/>
        </w:rPr>
        <w:t>).</w:t>
      </w:r>
    </w:p>
    <w:p w:rsidR="00335353" w:rsidRDefault="00D168A3">
      <w:pPr>
        <w:pStyle w:val="Odstavecseseznamem"/>
        <w:numPr>
          <w:ilvl w:val="0"/>
          <w:numId w:val="1"/>
        </w:numPr>
        <w:tabs>
          <w:tab w:val="left" w:pos="2199"/>
        </w:tabs>
        <w:spacing w:line="300" w:lineRule="auto"/>
        <w:ind w:left="2197" w:right="119" w:hanging="355"/>
        <w:jc w:val="both"/>
        <w:rPr>
          <w:sz w:val="19"/>
        </w:rPr>
      </w:pPr>
      <w:proofErr w:type="spellStart"/>
      <w:r>
        <w:rPr>
          <w:color w:val="1D1D1D"/>
          <w:w w:val="105"/>
          <w:sz w:val="19"/>
        </w:rPr>
        <w:t>Dodatek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Smlouvy</w:t>
      </w:r>
      <w:proofErr w:type="spellEnd"/>
      <w:r>
        <w:rPr>
          <w:color w:val="1D1D1D"/>
          <w:w w:val="105"/>
          <w:sz w:val="19"/>
        </w:rPr>
        <w:t xml:space="preserve"> je </w:t>
      </w:r>
      <w:proofErr w:type="spellStart"/>
      <w:r>
        <w:rPr>
          <w:color w:val="1D1D1D"/>
          <w:w w:val="105"/>
          <w:sz w:val="19"/>
        </w:rPr>
        <w:t>vyhotoven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ve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čtyřech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stejnopisech</w:t>
      </w:r>
      <w:proofErr w:type="spellEnd"/>
      <w:r>
        <w:rPr>
          <w:color w:val="1D1D1D"/>
          <w:w w:val="105"/>
          <w:sz w:val="19"/>
        </w:rPr>
        <w:t xml:space="preserve"> s </w:t>
      </w:r>
      <w:proofErr w:type="spellStart"/>
      <w:r>
        <w:rPr>
          <w:color w:val="1D1D1D"/>
          <w:w w:val="105"/>
          <w:sz w:val="19"/>
        </w:rPr>
        <w:t>platností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originálu</w:t>
      </w:r>
      <w:proofErr w:type="spellEnd"/>
      <w:r>
        <w:rPr>
          <w:color w:val="1D1D1D"/>
          <w:w w:val="105"/>
          <w:sz w:val="19"/>
        </w:rPr>
        <w:t xml:space="preserve">, z </w:t>
      </w:r>
      <w:proofErr w:type="spellStart"/>
      <w:r>
        <w:rPr>
          <w:color w:val="1D1D1D"/>
          <w:w w:val="105"/>
          <w:sz w:val="19"/>
        </w:rPr>
        <w:t>nichž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každá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ze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smluvních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stran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obdrží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dvě</w:t>
      </w:r>
      <w:proofErr w:type="spellEnd"/>
      <w:r>
        <w:rPr>
          <w:color w:val="1D1D1D"/>
          <w:spacing w:val="25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vyhotovení</w:t>
      </w:r>
      <w:proofErr w:type="spellEnd"/>
      <w:r>
        <w:rPr>
          <w:color w:val="1D1D1D"/>
          <w:w w:val="105"/>
          <w:sz w:val="19"/>
        </w:rPr>
        <w:t>.</w:t>
      </w:r>
    </w:p>
    <w:p w:rsidR="00335353" w:rsidRDefault="00D168A3">
      <w:pPr>
        <w:pStyle w:val="Odstavecseseznamem"/>
        <w:numPr>
          <w:ilvl w:val="0"/>
          <w:numId w:val="1"/>
        </w:numPr>
        <w:tabs>
          <w:tab w:val="left" w:pos="2190"/>
        </w:tabs>
        <w:spacing w:line="297" w:lineRule="auto"/>
        <w:ind w:left="2195" w:right="115" w:hanging="355"/>
        <w:jc w:val="both"/>
        <w:rPr>
          <w:sz w:val="19"/>
        </w:rPr>
      </w:pPr>
      <w:proofErr w:type="spellStart"/>
      <w:r>
        <w:rPr>
          <w:color w:val="1D1D1D"/>
          <w:w w:val="105"/>
          <w:sz w:val="19"/>
        </w:rPr>
        <w:t>Smlu</w:t>
      </w:r>
      <w:r>
        <w:rPr>
          <w:color w:val="1D1D1D"/>
          <w:w w:val="105"/>
          <w:sz w:val="19"/>
        </w:rPr>
        <w:t>vní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strany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shodně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prohlašují</w:t>
      </w:r>
      <w:proofErr w:type="spellEnd"/>
      <w:r>
        <w:rPr>
          <w:color w:val="1D1D1D"/>
          <w:w w:val="105"/>
          <w:sz w:val="19"/>
        </w:rPr>
        <w:t xml:space="preserve">, </w:t>
      </w:r>
      <w:proofErr w:type="spellStart"/>
      <w:r>
        <w:rPr>
          <w:color w:val="1D1D1D"/>
          <w:w w:val="105"/>
          <w:sz w:val="19"/>
        </w:rPr>
        <w:t>že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tento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dodatek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Smlouvy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odpovídá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jejich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pravé</w:t>
      </w:r>
      <w:proofErr w:type="spellEnd"/>
      <w:r>
        <w:rPr>
          <w:color w:val="1D1D1D"/>
          <w:w w:val="105"/>
          <w:sz w:val="19"/>
        </w:rPr>
        <w:t xml:space="preserve"> a </w:t>
      </w:r>
      <w:proofErr w:type="spellStart"/>
      <w:r>
        <w:rPr>
          <w:color w:val="1D1D1D"/>
          <w:w w:val="105"/>
          <w:sz w:val="19"/>
        </w:rPr>
        <w:t>svobodné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vůli</w:t>
      </w:r>
      <w:proofErr w:type="spellEnd"/>
      <w:r>
        <w:rPr>
          <w:color w:val="1D1D1D"/>
          <w:w w:val="105"/>
          <w:sz w:val="19"/>
        </w:rPr>
        <w:t xml:space="preserve">, </w:t>
      </w:r>
      <w:proofErr w:type="spellStart"/>
      <w:r>
        <w:rPr>
          <w:color w:val="1D1D1D"/>
          <w:w w:val="105"/>
          <w:sz w:val="19"/>
        </w:rPr>
        <w:t>nebyl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uzavřen</w:t>
      </w:r>
      <w:proofErr w:type="spellEnd"/>
      <w:r>
        <w:rPr>
          <w:color w:val="1D1D1D"/>
          <w:w w:val="105"/>
          <w:sz w:val="19"/>
        </w:rPr>
        <w:t xml:space="preserve"> v </w:t>
      </w:r>
      <w:proofErr w:type="spellStart"/>
      <w:r>
        <w:rPr>
          <w:color w:val="1D1D1D"/>
          <w:w w:val="105"/>
          <w:sz w:val="19"/>
        </w:rPr>
        <w:t>tísni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nebo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za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zvlášť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nevýhodných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podmínek</w:t>
      </w:r>
      <w:proofErr w:type="spellEnd"/>
      <w:r>
        <w:rPr>
          <w:color w:val="1D1D1D"/>
          <w:w w:val="105"/>
          <w:sz w:val="19"/>
        </w:rPr>
        <w:t xml:space="preserve"> a </w:t>
      </w:r>
      <w:proofErr w:type="spellStart"/>
      <w:proofErr w:type="gramStart"/>
      <w:r>
        <w:rPr>
          <w:color w:val="1D1D1D"/>
          <w:w w:val="105"/>
          <w:sz w:val="19"/>
        </w:rPr>
        <w:t>na</w:t>
      </w:r>
      <w:proofErr w:type="spellEnd"/>
      <w:proofErr w:type="gram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důkaz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toho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připojují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své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podpisy</w:t>
      </w:r>
      <w:proofErr w:type="spellEnd"/>
      <w:r>
        <w:rPr>
          <w:color w:val="1D1D1D"/>
          <w:w w:val="105"/>
          <w:sz w:val="19"/>
        </w:rPr>
        <w:t>.</w:t>
      </w:r>
    </w:p>
    <w:p w:rsidR="00335353" w:rsidRDefault="00335353">
      <w:pPr>
        <w:pStyle w:val="Zkladntext"/>
        <w:rPr>
          <w:sz w:val="20"/>
        </w:rPr>
      </w:pPr>
    </w:p>
    <w:p w:rsidR="00335353" w:rsidRDefault="00335353">
      <w:pPr>
        <w:pStyle w:val="Zkladntext"/>
        <w:rPr>
          <w:sz w:val="20"/>
        </w:rPr>
      </w:pPr>
    </w:p>
    <w:p w:rsidR="00335353" w:rsidRDefault="00335353">
      <w:pPr>
        <w:pStyle w:val="Zkladntext"/>
        <w:rPr>
          <w:sz w:val="20"/>
        </w:rPr>
      </w:pPr>
    </w:p>
    <w:p w:rsidR="00335353" w:rsidRDefault="00335353">
      <w:pPr>
        <w:pStyle w:val="Zkladntext"/>
        <w:spacing w:before="2"/>
        <w:rPr>
          <w:sz w:val="18"/>
        </w:rPr>
      </w:pPr>
    </w:p>
    <w:p w:rsidR="00335353" w:rsidRDefault="00D168A3">
      <w:pPr>
        <w:pStyle w:val="Zkladntext"/>
        <w:tabs>
          <w:tab w:val="left" w:pos="7871"/>
        </w:tabs>
        <w:ind w:left="6445"/>
      </w:pPr>
      <w:r>
        <w:rPr>
          <w:color w:val="1D1D1D"/>
        </w:rPr>
        <w:t>V</w:t>
      </w:r>
      <w:r>
        <w:rPr>
          <w:color w:val="1D1D1D"/>
          <w:spacing w:val="5"/>
        </w:rPr>
        <w:t xml:space="preserve"> </w:t>
      </w:r>
      <w:proofErr w:type="spellStart"/>
      <w:r>
        <w:rPr>
          <w:color w:val="1D1D1D"/>
        </w:rPr>
        <w:t>Praze</w:t>
      </w:r>
      <w:proofErr w:type="spellEnd"/>
      <w:r>
        <w:rPr>
          <w:color w:val="1D1D1D"/>
        </w:rPr>
        <w:t>,</w:t>
      </w:r>
      <w:r>
        <w:rPr>
          <w:color w:val="1D1D1D"/>
          <w:spacing w:val="2"/>
        </w:rPr>
        <w:t xml:space="preserve"> </w:t>
      </w:r>
      <w:proofErr w:type="spellStart"/>
      <w:r>
        <w:rPr>
          <w:color w:val="1D1D1D"/>
        </w:rPr>
        <w:t>dne</w:t>
      </w:r>
      <w:proofErr w:type="spellEnd"/>
      <w:r>
        <w:rPr>
          <w:color w:val="1D1D1D"/>
        </w:rPr>
        <w:tab/>
      </w:r>
      <w:r>
        <w:rPr>
          <w:noProof/>
          <w:color w:val="1D1D1D"/>
          <w:position w:val="-2"/>
          <w:lang w:val="cs-CZ" w:eastAsia="cs-CZ"/>
        </w:rPr>
        <w:drawing>
          <wp:inline distT="0" distB="0" distL="0" distR="0">
            <wp:extent cx="1463039" cy="2438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9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53" w:rsidRDefault="00335353">
      <w:pPr>
        <w:pStyle w:val="Zkladntext"/>
        <w:rPr>
          <w:sz w:val="20"/>
        </w:rPr>
      </w:pPr>
    </w:p>
    <w:p w:rsidR="00335353" w:rsidRDefault="00D168A3">
      <w:pPr>
        <w:pStyle w:val="Zkladntext"/>
        <w:spacing w:before="8"/>
        <w:rPr>
          <w:sz w:val="23"/>
        </w:rPr>
      </w:pPr>
      <w:r>
        <w:pict>
          <v:line id="_x0000_s1026" style="position:absolute;z-index:251657728;mso-wrap-distance-left:0;mso-wrap-distance-right:0;mso-position-horizontal-relative:page" from="344.65pt,16pt" to="445.45pt,16pt" strokecolor="#7c7cbf" strokeweight=".72pt">
            <w10:wrap type="topAndBottom" anchorx="page"/>
          </v:line>
        </w:pict>
      </w:r>
    </w:p>
    <w:p w:rsidR="00335353" w:rsidRDefault="00335353">
      <w:pPr>
        <w:rPr>
          <w:sz w:val="23"/>
        </w:rPr>
        <w:sectPr w:rsidR="00335353">
          <w:pgSz w:w="11910" w:h="16840"/>
          <w:pgMar w:top="60" w:right="1200" w:bottom="280" w:left="0" w:header="708" w:footer="708" w:gutter="0"/>
          <w:cols w:space="708"/>
        </w:sectPr>
      </w:pPr>
      <w:bookmarkStart w:id="0" w:name="_GoBack"/>
      <w:bookmarkEnd w:id="0"/>
    </w:p>
    <w:p w:rsidR="00335353" w:rsidRDefault="00335353">
      <w:pPr>
        <w:pStyle w:val="Zkladntext"/>
        <w:rPr>
          <w:sz w:val="20"/>
        </w:rPr>
      </w:pPr>
    </w:p>
    <w:p w:rsidR="00335353" w:rsidRDefault="00335353">
      <w:pPr>
        <w:pStyle w:val="Zkladntext"/>
        <w:rPr>
          <w:sz w:val="20"/>
        </w:rPr>
      </w:pPr>
    </w:p>
    <w:p w:rsidR="00335353" w:rsidRDefault="00335353">
      <w:pPr>
        <w:pStyle w:val="Zkladntext"/>
        <w:spacing w:before="4"/>
        <w:rPr>
          <w:sz w:val="29"/>
        </w:rPr>
      </w:pPr>
    </w:p>
    <w:p w:rsidR="00335353" w:rsidRDefault="00D168A3">
      <w:pPr>
        <w:pStyle w:val="Zkladntext"/>
        <w:ind w:left="1473"/>
      </w:pPr>
      <w:proofErr w:type="spellStart"/>
      <w:r>
        <w:rPr>
          <w:color w:val="1D1D1D"/>
          <w:w w:val="105"/>
        </w:rPr>
        <w:t>Dušan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Neumahr</w:t>
      </w:r>
      <w:proofErr w:type="spellEnd"/>
      <w:r>
        <w:rPr>
          <w:color w:val="1D1D1D"/>
          <w:w w:val="105"/>
        </w:rPr>
        <w:t>,</w:t>
      </w:r>
    </w:p>
    <w:p w:rsidR="00335353" w:rsidRDefault="00D168A3">
      <w:pPr>
        <w:pStyle w:val="Zkladntext"/>
        <w:spacing w:before="54"/>
        <w:ind w:left="1472"/>
      </w:pPr>
      <w:proofErr w:type="spellStart"/>
      <w:proofErr w:type="gramStart"/>
      <w:r>
        <w:rPr>
          <w:color w:val="1D1D1D"/>
          <w:w w:val="105"/>
        </w:rPr>
        <w:t>jednatel</w:t>
      </w:r>
      <w:proofErr w:type="spellEnd"/>
      <w:proofErr w:type="gram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společnosti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Togga</w:t>
      </w:r>
      <w:proofErr w:type="spellEnd"/>
      <w:r>
        <w:rPr>
          <w:color w:val="1D1D1D"/>
          <w:w w:val="105"/>
        </w:rPr>
        <w:t xml:space="preserve">, </w:t>
      </w:r>
      <w:proofErr w:type="spellStart"/>
      <w:r>
        <w:rPr>
          <w:color w:val="1D1D1D"/>
          <w:w w:val="105"/>
        </w:rPr>
        <w:t>spol</w:t>
      </w:r>
      <w:proofErr w:type="spellEnd"/>
      <w:r>
        <w:rPr>
          <w:color w:val="1D1D1D"/>
          <w:w w:val="105"/>
        </w:rPr>
        <w:t xml:space="preserve">. </w:t>
      </w:r>
      <w:proofErr w:type="gramStart"/>
      <w:r>
        <w:rPr>
          <w:color w:val="1D1D1D"/>
          <w:w w:val="105"/>
        </w:rPr>
        <w:t>sr</w:t>
      </w:r>
      <w:proofErr w:type="gramEnd"/>
      <w:r>
        <w:rPr>
          <w:color w:val="1D1D1D"/>
          <w:w w:val="105"/>
        </w:rPr>
        <w:t>.</w:t>
      </w:r>
      <w:r>
        <w:rPr>
          <w:color w:val="1D1D1D"/>
          <w:spacing w:val="53"/>
          <w:w w:val="105"/>
        </w:rPr>
        <w:t xml:space="preserve"> </w:t>
      </w:r>
      <w:r>
        <w:rPr>
          <w:color w:val="1D1D1D"/>
          <w:w w:val="105"/>
        </w:rPr>
        <w:t>o.</w:t>
      </w:r>
    </w:p>
    <w:p w:rsidR="00335353" w:rsidRDefault="00335353">
      <w:pPr>
        <w:pStyle w:val="Zkladntext"/>
        <w:spacing w:before="8" w:after="39"/>
        <w:rPr>
          <w:sz w:val="27"/>
        </w:rPr>
      </w:pPr>
    </w:p>
    <w:p w:rsidR="00335353" w:rsidRDefault="00335353">
      <w:pPr>
        <w:pStyle w:val="Zkladntext"/>
        <w:ind w:left="1977"/>
        <w:rPr>
          <w:sz w:val="20"/>
        </w:rPr>
      </w:pPr>
    </w:p>
    <w:p w:rsidR="00D168A3" w:rsidRDefault="00D168A3" w:rsidP="00201278">
      <w:pPr>
        <w:tabs>
          <w:tab w:val="left" w:pos="2072"/>
          <w:tab w:val="left" w:pos="2715"/>
        </w:tabs>
        <w:spacing w:before="63"/>
        <w:ind w:left="1504"/>
      </w:pPr>
      <w:r>
        <w:br w:type="column"/>
      </w:r>
    </w:p>
    <w:p w:rsidR="00335353" w:rsidRDefault="00D168A3" w:rsidP="00201278">
      <w:pPr>
        <w:tabs>
          <w:tab w:val="left" w:pos="2072"/>
          <w:tab w:val="left" w:pos="2715"/>
        </w:tabs>
        <w:spacing w:before="63"/>
        <w:ind w:left="1504"/>
      </w:pPr>
      <w:proofErr w:type="gramStart"/>
      <w:r>
        <w:rPr>
          <w:color w:val="1D1D1D"/>
          <w:w w:val="105"/>
        </w:rPr>
        <w:t>doc</w:t>
      </w:r>
      <w:proofErr w:type="gramEnd"/>
      <w:r>
        <w:rPr>
          <w:color w:val="1D1D1D"/>
          <w:w w:val="105"/>
        </w:rPr>
        <w:t xml:space="preserve">. </w:t>
      </w:r>
      <w:proofErr w:type="spellStart"/>
      <w:r>
        <w:rPr>
          <w:color w:val="1D1D1D"/>
          <w:w w:val="105"/>
        </w:rPr>
        <w:t>PhDr</w:t>
      </w:r>
      <w:proofErr w:type="spellEnd"/>
      <w:r>
        <w:rPr>
          <w:color w:val="1D1D1D"/>
          <w:w w:val="105"/>
        </w:rPr>
        <w:t xml:space="preserve">. </w:t>
      </w:r>
      <w:proofErr w:type="spellStart"/>
      <w:r>
        <w:rPr>
          <w:color w:val="1D1D1D"/>
          <w:w w:val="105"/>
        </w:rPr>
        <w:t>Tomáš</w:t>
      </w:r>
      <w:proofErr w:type="spellEnd"/>
      <w:r>
        <w:rPr>
          <w:color w:val="1D1D1D"/>
          <w:w w:val="105"/>
        </w:rPr>
        <w:t xml:space="preserve"> Winter, Ph.D., </w:t>
      </w:r>
      <w:proofErr w:type="spellStart"/>
      <w:r>
        <w:rPr>
          <w:color w:val="1D1D1D"/>
          <w:w w:val="105"/>
        </w:rPr>
        <w:t>ředitel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Ústav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dějin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umění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Akademie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věd</w:t>
      </w:r>
      <w:proofErr w:type="spellEnd"/>
      <w:r>
        <w:rPr>
          <w:color w:val="1D1D1D"/>
          <w:w w:val="105"/>
        </w:rPr>
        <w:t xml:space="preserve"> ČR, v. v. </w:t>
      </w:r>
      <w:proofErr w:type="spellStart"/>
      <w:r>
        <w:rPr>
          <w:color w:val="1D1D1D"/>
          <w:w w:val="105"/>
        </w:rPr>
        <w:t>i</w:t>
      </w:r>
      <w:proofErr w:type="spellEnd"/>
      <w:r>
        <w:rPr>
          <w:color w:val="1D1D1D"/>
          <w:w w:val="105"/>
        </w:rPr>
        <w:t>.</w:t>
      </w:r>
    </w:p>
    <w:p w:rsidR="00335353" w:rsidRDefault="00335353">
      <w:pPr>
        <w:pStyle w:val="Zkladntext"/>
        <w:rPr>
          <w:sz w:val="20"/>
        </w:rPr>
      </w:pPr>
    </w:p>
    <w:p w:rsidR="00335353" w:rsidRDefault="00335353">
      <w:pPr>
        <w:pStyle w:val="Zkladntext"/>
        <w:spacing w:before="5"/>
        <w:rPr>
          <w:sz w:val="17"/>
        </w:rPr>
      </w:pPr>
    </w:p>
    <w:sectPr w:rsidR="00335353">
      <w:type w:val="continuous"/>
      <w:pgSz w:w="11910" w:h="16840"/>
      <w:pgMar w:top="1360" w:right="1200" w:bottom="280" w:left="0" w:header="708" w:footer="708" w:gutter="0"/>
      <w:cols w:num="2" w:space="708" w:equalWidth="0">
        <w:col w:w="5146" w:space="40"/>
        <w:col w:w="55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359F"/>
    <w:multiLevelType w:val="multilevel"/>
    <w:tmpl w:val="F2A0A556"/>
    <w:lvl w:ilvl="0">
      <w:start w:val="5"/>
      <w:numFmt w:val="lowerLetter"/>
      <w:lvlText w:val="%1"/>
      <w:lvlJc w:val="left"/>
      <w:pPr>
        <w:ind w:left="117" w:hanging="348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17" w:hanging="348"/>
        <w:jc w:val="left"/>
      </w:pPr>
      <w:rPr>
        <w:rFonts w:ascii="Arial" w:eastAsia="Arial" w:hAnsi="Arial" w:cs="Arial" w:hint="default"/>
        <w:color w:val="1A1A1A"/>
        <w:w w:val="105"/>
        <w:sz w:val="19"/>
        <w:szCs w:val="19"/>
      </w:rPr>
    </w:lvl>
    <w:lvl w:ilvl="2">
      <w:start w:val="1"/>
      <w:numFmt w:val="decimal"/>
      <w:lvlText w:val="%3."/>
      <w:lvlJc w:val="left"/>
      <w:pPr>
        <w:ind w:left="1024" w:hanging="363"/>
        <w:jc w:val="right"/>
      </w:pPr>
      <w:rPr>
        <w:rFonts w:hint="default"/>
        <w:w w:val="101"/>
      </w:rPr>
    </w:lvl>
    <w:lvl w:ilvl="3">
      <w:numFmt w:val="bullet"/>
      <w:lvlText w:val="•"/>
      <w:lvlJc w:val="left"/>
      <w:pPr>
        <w:ind w:left="2865" w:hanging="363"/>
      </w:pPr>
      <w:rPr>
        <w:rFonts w:hint="default"/>
      </w:rPr>
    </w:lvl>
    <w:lvl w:ilvl="4">
      <w:numFmt w:val="bullet"/>
      <w:lvlText w:val="•"/>
      <w:lvlJc w:val="left"/>
      <w:pPr>
        <w:ind w:left="3788" w:hanging="363"/>
      </w:pPr>
      <w:rPr>
        <w:rFonts w:hint="default"/>
      </w:rPr>
    </w:lvl>
    <w:lvl w:ilvl="5">
      <w:numFmt w:val="bullet"/>
      <w:lvlText w:val="•"/>
      <w:lvlJc w:val="left"/>
      <w:pPr>
        <w:ind w:left="4710" w:hanging="363"/>
      </w:pPr>
      <w:rPr>
        <w:rFonts w:hint="default"/>
      </w:rPr>
    </w:lvl>
    <w:lvl w:ilvl="6">
      <w:numFmt w:val="bullet"/>
      <w:lvlText w:val="•"/>
      <w:lvlJc w:val="left"/>
      <w:pPr>
        <w:ind w:left="5633" w:hanging="363"/>
      </w:pPr>
      <w:rPr>
        <w:rFonts w:hint="default"/>
      </w:rPr>
    </w:lvl>
    <w:lvl w:ilvl="7">
      <w:numFmt w:val="bullet"/>
      <w:lvlText w:val="•"/>
      <w:lvlJc w:val="left"/>
      <w:pPr>
        <w:ind w:left="6556" w:hanging="363"/>
      </w:pPr>
      <w:rPr>
        <w:rFonts w:hint="default"/>
      </w:rPr>
    </w:lvl>
    <w:lvl w:ilvl="8">
      <w:numFmt w:val="bullet"/>
      <w:lvlText w:val="•"/>
      <w:lvlJc w:val="left"/>
      <w:pPr>
        <w:ind w:left="7478" w:hanging="363"/>
      </w:pPr>
      <w:rPr>
        <w:rFonts w:hint="default"/>
      </w:rPr>
    </w:lvl>
  </w:abstractNum>
  <w:abstractNum w:abstractNumId="1">
    <w:nsid w:val="7751351B"/>
    <w:multiLevelType w:val="hybridMultilevel"/>
    <w:tmpl w:val="26DA027E"/>
    <w:lvl w:ilvl="0" w:tplc="1BF27E84">
      <w:start w:val="1"/>
      <w:numFmt w:val="decimal"/>
      <w:lvlText w:val="%1."/>
      <w:lvlJc w:val="left"/>
      <w:pPr>
        <w:ind w:left="2196" w:hanging="357"/>
        <w:jc w:val="left"/>
      </w:pPr>
      <w:rPr>
        <w:rFonts w:ascii="Arial" w:eastAsia="Arial" w:hAnsi="Arial" w:cs="Arial" w:hint="default"/>
        <w:color w:val="1D1D1D"/>
        <w:w w:val="103"/>
        <w:sz w:val="19"/>
        <w:szCs w:val="19"/>
      </w:rPr>
    </w:lvl>
    <w:lvl w:ilvl="1" w:tplc="23C6C06E">
      <w:numFmt w:val="bullet"/>
      <w:lvlText w:val="•"/>
      <w:lvlJc w:val="left"/>
      <w:pPr>
        <w:ind w:left="3050" w:hanging="357"/>
      </w:pPr>
      <w:rPr>
        <w:rFonts w:hint="default"/>
      </w:rPr>
    </w:lvl>
    <w:lvl w:ilvl="2" w:tplc="B6B0ED8C">
      <w:numFmt w:val="bullet"/>
      <w:lvlText w:val="•"/>
      <w:lvlJc w:val="left"/>
      <w:pPr>
        <w:ind w:left="3900" w:hanging="357"/>
      </w:pPr>
      <w:rPr>
        <w:rFonts w:hint="default"/>
      </w:rPr>
    </w:lvl>
    <w:lvl w:ilvl="3" w:tplc="A432A0FA">
      <w:numFmt w:val="bullet"/>
      <w:lvlText w:val="•"/>
      <w:lvlJc w:val="left"/>
      <w:pPr>
        <w:ind w:left="4751" w:hanging="357"/>
      </w:pPr>
      <w:rPr>
        <w:rFonts w:hint="default"/>
      </w:rPr>
    </w:lvl>
    <w:lvl w:ilvl="4" w:tplc="22F8CD66">
      <w:numFmt w:val="bullet"/>
      <w:lvlText w:val="•"/>
      <w:lvlJc w:val="left"/>
      <w:pPr>
        <w:ind w:left="5601" w:hanging="357"/>
      </w:pPr>
      <w:rPr>
        <w:rFonts w:hint="default"/>
      </w:rPr>
    </w:lvl>
    <w:lvl w:ilvl="5" w:tplc="4088FCF4">
      <w:numFmt w:val="bullet"/>
      <w:lvlText w:val="•"/>
      <w:lvlJc w:val="left"/>
      <w:pPr>
        <w:ind w:left="6452" w:hanging="357"/>
      </w:pPr>
      <w:rPr>
        <w:rFonts w:hint="default"/>
      </w:rPr>
    </w:lvl>
    <w:lvl w:ilvl="6" w:tplc="DAE40E06">
      <w:numFmt w:val="bullet"/>
      <w:lvlText w:val="•"/>
      <w:lvlJc w:val="left"/>
      <w:pPr>
        <w:ind w:left="7302" w:hanging="357"/>
      </w:pPr>
      <w:rPr>
        <w:rFonts w:hint="default"/>
      </w:rPr>
    </w:lvl>
    <w:lvl w:ilvl="7" w:tplc="492C91AE">
      <w:numFmt w:val="bullet"/>
      <w:lvlText w:val="•"/>
      <w:lvlJc w:val="left"/>
      <w:pPr>
        <w:ind w:left="8152" w:hanging="357"/>
      </w:pPr>
      <w:rPr>
        <w:rFonts w:hint="default"/>
      </w:rPr>
    </w:lvl>
    <w:lvl w:ilvl="8" w:tplc="45FAF916">
      <w:numFmt w:val="bullet"/>
      <w:lvlText w:val="•"/>
      <w:lvlJc w:val="left"/>
      <w:pPr>
        <w:ind w:left="9003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5353"/>
    <w:rsid w:val="00201278"/>
    <w:rsid w:val="00335353"/>
    <w:rsid w:val="00D1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05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line="217" w:lineRule="exact"/>
      <w:ind w:left="1850" w:right="784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17" w:hanging="35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20127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2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27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2844</Characters>
  <Application>Microsoft Office Word</Application>
  <DocSecurity>0</DocSecurity>
  <Lines>23</Lines>
  <Paragraphs>6</Paragraphs>
  <ScaleCrop>false</ScaleCrop>
  <Company>udu av cr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4</cp:revision>
  <dcterms:created xsi:type="dcterms:W3CDTF">2021-05-26T11:13:00Z</dcterms:created>
  <dcterms:modified xsi:type="dcterms:W3CDTF">2021-05-26T09:17:00Z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2021-05-26T00:00:00Z</vt:filetime>
  </property>
</Properties>
</file>