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1E" w:rsidRPr="009E67FE" w:rsidRDefault="00F4731E" w:rsidP="00F4731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cs-CZ"/>
        </w:rPr>
      </w:pPr>
      <w:r w:rsidRPr="009E67FE">
        <w:rPr>
          <w:rFonts w:ascii="Arial" w:eastAsia="Times New Roman" w:hAnsi="Arial" w:cs="Arial"/>
          <w:lang w:eastAsia="cs-CZ"/>
        </w:rPr>
        <w:t xml:space="preserve">Číslo smlouvy: </w:t>
      </w:r>
      <w:r w:rsidR="009E67FE" w:rsidRPr="009E67FE">
        <w:rPr>
          <w:rFonts w:ascii="Arial,Bold" w:hAnsi="Arial,Bold" w:cs="Arial,Bold"/>
          <w:bCs/>
          <w:sz w:val="24"/>
          <w:szCs w:val="24"/>
        </w:rPr>
        <w:t>PPK-</w:t>
      </w:r>
      <w:r w:rsidR="005966A6">
        <w:rPr>
          <w:rFonts w:ascii="Arial,Bold" w:hAnsi="Arial,Bold" w:cs="Arial,Bold"/>
          <w:bCs/>
          <w:sz w:val="24"/>
          <w:szCs w:val="24"/>
        </w:rPr>
        <w:t>630b</w:t>
      </w:r>
      <w:r w:rsidR="009E67FE" w:rsidRPr="009E67FE">
        <w:rPr>
          <w:rFonts w:ascii="Arial,Bold" w:hAnsi="Arial,Bold" w:cs="Arial,Bold"/>
          <w:bCs/>
          <w:sz w:val="24"/>
          <w:szCs w:val="24"/>
        </w:rPr>
        <w:t>/31/</w:t>
      </w:r>
      <w:r w:rsidR="002F0434">
        <w:rPr>
          <w:rFonts w:ascii="Arial,Bold" w:hAnsi="Arial,Bold" w:cs="Arial,Bold"/>
          <w:bCs/>
          <w:sz w:val="24"/>
          <w:szCs w:val="24"/>
        </w:rPr>
        <w:t>2</w:t>
      </w:r>
      <w:r w:rsidR="005966A6">
        <w:rPr>
          <w:rFonts w:ascii="Arial,Bold" w:hAnsi="Arial,Bold" w:cs="Arial,Bold"/>
          <w:bCs/>
          <w:sz w:val="24"/>
          <w:szCs w:val="24"/>
        </w:rPr>
        <w:t>1</w:t>
      </w:r>
    </w:p>
    <w:p w:rsidR="00641634" w:rsidRPr="00432C80" w:rsidRDefault="00641634" w:rsidP="00AC0D62">
      <w:pPr>
        <w:spacing w:after="0" w:line="240" w:lineRule="auto"/>
        <w:rPr>
          <w:rFonts w:ascii="Arial" w:eastAsia="Times New Roman" w:hAnsi="Arial" w:cs="Arial"/>
          <w:b/>
          <w:bCs/>
          <w:noProof/>
          <w:szCs w:val="24"/>
          <w:lang w:eastAsia="cs-CZ"/>
        </w:rPr>
      </w:pPr>
    </w:p>
    <w:p w:rsidR="00AC0D62" w:rsidRPr="00432C80" w:rsidRDefault="00AC0D62" w:rsidP="00AC0D62">
      <w:pPr>
        <w:rPr>
          <w:rFonts w:ascii="Arial" w:hAnsi="Arial" w:cs="Arial"/>
          <w:b/>
        </w:rPr>
      </w:pPr>
      <w:r w:rsidRPr="00432C80">
        <w:rPr>
          <w:rFonts w:ascii="Arial" w:hAnsi="Arial" w:cs="Arial"/>
          <w:b/>
        </w:rPr>
        <w:t>Příloha č. 1 – Rozpis sečených segmentů – kalkulace</w:t>
      </w:r>
    </w:p>
    <w:p w:rsidR="00AC0D62" w:rsidRPr="00432C80" w:rsidRDefault="00AC0D62" w:rsidP="00AC0D62">
      <w:pPr>
        <w:rPr>
          <w:rFonts w:ascii="Arial" w:hAnsi="Arial" w:cs="Arial"/>
        </w:rPr>
      </w:pPr>
      <w:r w:rsidRPr="00432C80">
        <w:rPr>
          <w:rFonts w:ascii="Arial" w:hAnsi="Arial" w:cs="Arial"/>
          <w:b/>
          <w:u w:val="single"/>
        </w:rPr>
        <w:t xml:space="preserve">Akce: Kosení </w:t>
      </w:r>
      <w:r w:rsidR="00243ADF">
        <w:rPr>
          <w:rFonts w:ascii="Arial" w:hAnsi="Arial" w:cs="Arial"/>
          <w:b/>
          <w:u w:val="single"/>
        </w:rPr>
        <w:t xml:space="preserve">a výřez </w:t>
      </w:r>
      <w:r w:rsidRPr="00432C80">
        <w:rPr>
          <w:rFonts w:ascii="Arial" w:hAnsi="Arial" w:cs="Arial"/>
          <w:b/>
          <w:u w:val="single"/>
        </w:rPr>
        <w:t xml:space="preserve">NPR Vyšenské kopce </w:t>
      </w:r>
      <w:r w:rsidR="009E67FE">
        <w:rPr>
          <w:rFonts w:ascii="Arial" w:hAnsi="Arial" w:cs="Arial"/>
          <w:b/>
          <w:u w:val="single"/>
        </w:rPr>
        <w:t>1</w:t>
      </w:r>
      <w:r w:rsidR="00243ADF">
        <w:rPr>
          <w:rFonts w:ascii="Arial" w:hAnsi="Arial" w:cs="Arial"/>
          <w:b/>
          <w:u w:val="single"/>
        </w:rPr>
        <w:t xml:space="preserve">4 </w:t>
      </w:r>
      <w:r w:rsidRPr="00432C80">
        <w:rPr>
          <w:rFonts w:ascii="Arial" w:hAnsi="Arial" w:cs="Arial"/>
          <w:b/>
          <w:u w:val="single"/>
        </w:rPr>
        <w:t>ploch</w:t>
      </w:r>
    </w:p>
    <w:p w:rsidR="00AC0D62" w:rsidRDefault="00AC0D62" w:rsidP="00AC0D62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 w:rsidRPr="00432C80">
        <w:rPr>
          <w:rFonts w:ascii="Arial" w:hAnsi="Arial" w:cs="Arial"/>
          <w:sz w:val="22"/>
        </w:rPr>
        <w:t xml:space="preserve">Ruční kosení včetně likvidace </w:t>
      </w:r>
      <w:r w:rsidR="0085736B" w:rsidRPr="00432C80">
        <w:rPr>
          <w:rFonts w:ascii="Arial" w:hAnsi="Arial" w:cs="Arial"/>
          <w:sz w:val="22"/>
        </w:rPr>
        <w:t xml:space="preserve">pokosené </w:t>
      </w:r>
      <w:r w:rsidRPr="00432C80">
        <w:rPr>
          <w:rFonts w:ascii="Arial" w:hAnsi="Arial" w:cs="Arial"/>
          <w:sz w:val="22"/>
        </w:rPr>
        <w:t>biomasy v NPR Vyšenské kopce:</w:t>
      </w:r>
    </w:p>
    <w:tbl>
      <w:tblPr>
        <w:tblW w:w="130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3"/>
        <w:gridCol w:w="1697"/>
        <w:gridCol w:w="960"/>
        <w:gridCol w:w="960"/>
        <w:gridCol w:w="960"/>
        <w:gridCol w:w="960"/>
        <w:gridCol w:w="960"/>
        <w:gridCol w:w="960"/>
        <w:gridCol w:w="960"/>
        <w:gridCol w:w="976"/>
      </w:tblGrid>
      <w:tr w:rsidR="005966A6" w:rsidRPr="005966A6" w:rsidTr="0096459B">
        <w:trPr>
          <w:trHeight w:val="765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645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Číslo segmentu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Program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I. termín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 termín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za 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rozloha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četnost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celková cena s DPH</w:t>
            </w:r>
          </w:p>
        </w:tc>
      </w:tr>
      <w:tr w:rsidR="005966A6" w:rsidRPr="005966A6" w:rsidTr="0096459B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loučka na Městském vrchu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PPK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6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10164</w:t>
            </w:r>
          </w:p>
        </w:tc>
      </w:tr>
      <w:tr w:rsidR="005966A6" w:rsidRPr="005966A6" w:rsidTr="0096459B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sad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PPK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31920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D10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38623</w:t>
            </w:r>
          </w:p>
        </w:tc>
      </w:tr>
      <w:tr w:rsidR="005966A6" w:rsidRPr="005966A6" w:rsidTr="0096459B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louka za Správou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PPK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25410</w:t>
            </w:r>
          </w:p>
        </w:tc>
      </w:tr>
      <w:tr w:rsidR="005966A6" w:rsidRPr="005966A6" w:rsidTr="0096459B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rybníček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PPK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3993</w:t>
            </w:r>
          </w:p>
        </w:tc>
      </w:tr>
      <w:tr w:rsidR="005966A6" w:rsidRPr="005966A6" w:rsidTr="0096459B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naučná stezka + svah pod sadem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a-e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PPK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47190</w:t>
            </w:r>
          </w:p>
        </w:tc>
      </w:tr>
      <w:tr w:rsidR="005966A6" w:rsidRPr="005966A6" w:rsidTr="0096459B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louka u Klímy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PPK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14520</w:t>
            </w:r>
          </w:p>
        </w:tc>
      </w:tr>
      <w:tr w:rsidR="005966A6" w:rsidRPr="005966A6" w:rsidTr="0096459B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Akáty</w:t>
            </w:r>
            <w:r w:rsidR="0096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PPK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červenec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6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19250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D10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23292</w:t>
            </w:r>
          </w:p>
        </w:tc>
      </w:tr>
      <w:tr w:rsidR="005966A6" w:rsidRPr="005966A6" w:rsidTr="0096459B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kobylí mez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a,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PPK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6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32670</w:t>
            </w:r>
          </w:p>
        </w:tc>
      </w:tr>
      <w:tr w:rsidR="005966A6" w:rsidRPr="005966A6" w:rsidTr="0096459B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západní cíp NPR – kosení a výřez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*</w:t>
            </w:r>
            <w:r w:rsidR="00964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PPK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6A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21560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D100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2608</w:t>
            </w:r>
            <w:r w:rsidR="00D1007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5966A6" w:rsidRPr="005966A6" w:rsidTr="0096459B">
        <w:trPr>
          <w:trHeight w:val="31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Suma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5966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966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5966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966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596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966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D1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966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1834</w:t>
            </w:r>
            <w:r w:rsidR="00D1007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A6" w:rsidRPr="005966A6" w:rsidRDefault="005966A6" w:rsidP="00D1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966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221</w:t>
            </w:r>
            <w:bookmarkStart w:id="0" w:name="_GoBack"/>
            <w:bookmarkEnd w:id="0"/>
            <w:r w:rsidRPr="005966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950</w:t>
            </w:r>
          </w:p>
        </w:tc>
      </w:tr>
    </w:tbl>
    <w:p w:rsidR="0085736B" w:rsidRDefault="00432C80" w:rsidP="00432C80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cena za hektar je navýšena z důvodu špatné dostupnosti, prudkého svahu a malé plochy.</w:t>
      </w:r>
    </w:p>
    <w:p w:rsidR="0096459B" w:rsidRPr="00432C80" w:rsidRDefault="0096459B" w:rsidP="0096459B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 xml:space="preserve"> cena za hektar je navýšena z důvodu špatné dostupnosti, prudkého svahu, kamenitého pozemku a přítomnosti velkého množství zmlazených dřevin (cca 30 % z plochy).</w:t>
      </w:r>
    </w:p>
    <w:p w:rsidR="0096459B" w:rsidRPr="00432C80" w:rsidRDefault="0096459B">
      <w:pPr>
        <w:pStyle w:val="Normlnweb"/>
        <w:spacing w:before="0" w:after="0"/>
        <w:jc w:val="both"/>
        <w:rPr>
          <w:rFonts w:ascii="Arial" w:hAnsi="Arial" w:cs="Arial"/>
          <w:sz w:val="22"/>
        </w:rPr>
      </w:pPr>
    </w:p>
    <w:sectPr w:rsidR="0096459B" w:rsidRPr="00432C80" w:rsidSect="00AC0D62">
      <w:footerReference w:type="default" r:id="rId7"/>
      <w:pgSz w:w="16838" w:h="11906" w:orient="landscape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AD6" w:rsidRDefault="007C3AD6" w:rsidP="002A77E1">
      <w:pPr>
        <w:spacing w:after="0" w:line="240" w:lineRule="auto"/>
      </w:pPr>
      <w:r>
        <w:separator/>
      </w:r>
    </w:p>
  </w:endnote>
  <w:endnote w:type="continuationSeparator" w:id="0">
    <w:p w:rsidR="007C3AD6" w:rsidRDefault="007C3AD6" w:rsidP="002A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2412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A77E1" w:rsidRPr="002A77E1" w:rsidRDefault="002A77E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2A77E1">
          <w:rPr>
            <w:rFonts w:ascii="Arial" w:hAnsi="Arial" w:cs="Arial"/>
            <w:sz w:val="20"/>
            <w:szCs w:val="20"/>
          </w:rPr>
          <w:fldChar w:fldCharType="begin"/>
        </w:r>
        <w:r w:rsidRPr="002A77E1">
          <w:rPr>
            <w:rFonts w:ascii="Arial" w:hAnsi="Arial" w:cs="Arial"/>
            <w:sz w:val="20"/>
            <w:szCs w:val="20"/>
          </w:rPr>
          <w:instrText>PAGE   \* MERGEFORMAT</w:instrText>
        </w:r>
        <w:r w:rsidRPr="002A77E1">
          <w:rPr>
            <w:rFonts w:ascii="Arial" w:hAnsi="Arial" w:cs="Arial"/>
            <w:sz w:val="20"/>
            <w:szCs w:val="20"/>
          </w:rPr>
          <w:fldChar w:fldCharType="separate"/>
        </w:r>
        <w:r w:rsidR="0096459B">
          <w:rPr>
            <w:rFonts w:ascii="Arial" w:hAnsi="Arial" w:cs="Arial"/>
            <w:noProof/>
            <w:sz w:val="20"/>
            <w:szCs w:val="20"/>
          </w:rPr>
          <w:t>1</w:t>
        </w:r>
        <w:r w:rsidRPr="002A77E1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96459B">
          <w:rPr>
            <w:rFonts w:ascii="Arial" w:hAnsi="Arial" w:cs="Arial"/>
            <w:noProof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A77E1" w:rsidRDefault="002A7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AD6" w:rsidRDefault="007C3AD6" w:rsidP="002A77E1">
      <w:pPr>
        <w:spacing w:after="0" w:line="240" w:lineRule="auto"/>
      </w:pPr>
      <w:r>
        <w:separator/>
      </w:r>
    </w:p>
  </w:footnote>
  <w:footnote w:type="continuationSeparator" w:id="0">
    <w:p w:rsidR="007C3AD6" w:rsidRDefault="007C3AD6" w:rsidP="002A7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F0A9E"/>
    <w:multiLevelType w:val="hybridMultilevel"/>
    <w:tmpl w:val="DBA4E012"/>
    <w:lvl w:ilvl="0" w:tplc="DF5C61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1E"/>
    <w:rsid w:val="00041A3E"/>
    <w:rsid w:val="00046E2E"/>
    <w:rsid w:val="0005143F"/>
    <w:rsid w:val="00091613"/>
    <w:rsid w:val="000C5CFF"/>
    <w:rsid w:val="00122EF4"/>
    <w:rsid w:val="0014440D"/>
    <w:rsid w:val="00157D0C"/>
    <w:rsid w:val="0017196F"/>
    <w:rsid w:val="00185CFF"/>
    <w:rsid w:val="00214671"/>
    <w:rsid w:val="00243ADF"/>
    <w:rsid w:val="00253785"/>
    <w:rsid w:val="00262731"/>
    <w:rsid w:val="00292858"/>
    <w:rsid w:val="002A77E1"/>
    <w:rsid w:val="002F0434"/>
    <w:rsid w:val="003077C6"/>
    <w:rsid w:val="003A5FF8"/>
    <w:rsid w:val="003B458A"/>
    <w:rsid w:val="003D4D1E"/>
    <w:rsid w:val="00414887"/>
    <w:rsid w:val="00432C80"/>
    <w:rsid w:val="00450ABE"/>
    <w:rsid w:val="004644B5"/>
    <w:rsid w:val="004A6623"/>
    <w:rsid w:val="004B5634"/>
    <w:rsid w:val="005445FD"/>
    <w:rsid w:val="0056293A"/>
    <w:rsid w:val="005966A6"/>
    <w:rsid w:val="005A55E5"/>
    <w:rsid w:val="00611B0E"/>
    <w:rsid w:val="00641634"/>
    <w:rsid w:val="00672923"/>
    <w:rsid w:val="006752ED"/>
    <w:rsid w:val="006F0BDE"/>
    <w:rsid w:val="00711ED5"/>
    <w:rsid w:val="007334BE"/>
    <w:rsid w:val="007C3AD6"/>
    <w:rsid w:val="007C4148"/>
    <w:rsid w:val="00814CFC"/>
    <w:rsid w:val="0085736B"/>
    <w:rsid w:val="008774CA"/>
    <w:rsid w:val="008A18BF"/>
    <w:rsid w:val="008F6BFF"/>
    <w:rsid w:val="009024E6"/>
    <w:rsid w:val="00902655"/>
    <w:rsid w:val="0093537E"/>
    <w:rsid w:val="0096459B"/>
    <w:rsid w:val="009722A4"/>
    <w:rsid w:val="00981EFD"/>
    <w:rsid w:val="009C0597"/>
    <w:rsid w:val="009E67FE"/>
    <w:rsid w:val="00A04C90"/>
    <w:rsid w:val="00A21B26"/>
    <w:rsid w:val="00A50D9B"/>
    <w:rsid w:val="00A64B31"/>
    <w:rsid w:val="00A71C6D"/>
    <w:rsid w:val="00A72C0F"/>
    <w:rsid w:val="00AA6875"/>
    <w:rsid w:val="00AC0D62"/>
    <w:rsid w:val="00AD0002"/>
    <w:rsid w:val="00AE164C"/>
    <w:rsid w:val="00AE5570"/>
    <w:rsid w:val="00B34A5B"/>
    <w:rsid w:val="00B775F1"/>
    <w:rsid w:val="00B85A6A"/>
    <w:rsid w:val="00B9267F"/>
    <w:rsid w:val="00BE4A08"/>
    <w:rsid w:val="00C133F9"/>
    <w:rsid w:val="00C13FAC"/>
    <w:rsid w:val="00C4536C"/>
    <w:rsid w:val="00CA6CB4"/>
    <w:rsid w:val="00CD4865"/>
    <w:rsid w:val="00CE4C91"/>
    <w:rsid w:val="00CF6DCA"/>
    <w:rsid w:val="00D10078"/>
    <w:rsid w:val="00D43A15"/>
    <w:rsid w:val="00DB4E93"/>
    <w:rsid w:val="00DC2771"/>
    <w:rsid w:val="00DD4F55"/>
    <w:rsid w:val="00E02DBD"/>
    <w:rsid w:val="00E16404"/>
    <w:rsid w:val="00E17356"/>
    <w:rsid w:val="00E20D99"/>
    <w:rsid w:val="00E912BD"/>
    <w:rsid w:val="00EB222C"/>
    <w:rsid w:val="00EC61FE"/>
    <w:rsid w:val="00EE2A1D"/>
    <w:rsid w:val="00EF269C"/>
    <w:rsid w:val="00F4731E"/>
    <w:rsid w:val="00F66695"/>
    <w:rsid w:val="00F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B74EC"/>
  <w15:docId w15:val="{7795AE3F-9DB1-482F-A09B-967252C8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4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731E"/>
    <w:rPr>
      <w:b/>
      <w:bCs/>
    </w:rPr>
  </w:style>
  <w:style w:type="character" w:customStyle="1" w:styleId="cblack14b">
    <w:name w:val="cblack14b"/>
    <w:basedOn w:val="Standardnpsmoodstavce"/>
    <w:rsid w:val="00F4731E"/>
  </w:style>
  <w:style w:type="paragraph" w:styleId="Zhlav">
    <w:name w:val="header"/>
    <w:basedOn w:val="Normln"/>
    <w:link w:val="Zhlav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7E1"/>
  </w:style>
  <w:style w:type="paragraph" w:styleId="Zpat">
    <w:name w:val="footer"/>
    <w:basedOn w:val="Normln"/>
    <w:link w:val="Zpat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7E1"/>
  </w:style>
  <w:style w:type="table" w:styleId="Mkatabulky">
    <w:name w:val="Table Grid"/>
    <w:basedOn w:val="Normlntabulka"/>
    <w:uiPriority w:val="59"/>
    <w:rsid w:val="0009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6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Rejnková</dc:creator>
  <cp:lastModifiedBy>Petr Lepší</cp:lastModifiedBy>
  <cp:revision>28</cp:revision>
  <cp:lastPrinted>2019-06-14T11:57:00Z</cp:lastPrinted>
  <dcterms:created xsi:type="dcterms:W3CDTF">2016-09-13T12:42:00Z</dcterms:created>
  <dcterms:modified xsi:type="dcterms:W3CDTF">2021-05-06T12:19:00Z</dcterms:modified>
</cp:coreProperties>
</file>