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42"/>
        <w:gridCol w:w="580"/>
        <w:gridCol w:w="640"/>
        <w:gridCol w:w="1242"/>
        <w:gridCol w:w="18"/>
        <w:gridCol w:w="562"/>
        <w:gridCol w:w="62"/>
        <w:gridCol w:w="578"/>
        <w:gridCol w:w="370"/>
        <w:gridCol w:w="890"/>
        <w:gridCol w:w="624"/>
        <w:gridCol w:w="948"/>
      </w:tblGrid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540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B6A01" w:rsidP="001B6A0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RAVENI</w:t>
            </w:r>
            <w:r w:rsidR="00CE52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 s. r. o.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1B6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1B6A0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44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</w:t>
            </w:r>
            <w:r w:rsidR="001B6A0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</w:p>
        </w:tc>
      </w:tr>
      <w:tr w:rsidR="003D1260" w:rsidRPr="003D1260" w:rsidTr="00751780">
        <w:trPr>
          <w:gridAfter w:val="3"/>
          <w:wAfter w:w="2462" w:type="dxa"/>
          <w:trHeight w:val="555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B6A01" w:rsidP="001B6A0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Osická 1201</w:t>
            </w:r>
            <w:r w:rsidR="00CE52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570 01 Litomyšl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B6A01" w:rsidP="001B6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26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1B6A0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1B6A0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27508056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420"/>
        </w:trPr>
        <w:tc>
          <w:tcPr>
            <w:tcW w:w="7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90"/>
        </w:trPr>
        <w:tc>
          <w:tcPr>
            <w:tcW w:w="55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902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1B6A01" w:rsidP="001B6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Třídílná keramická tabule na pylonech (rozměr 400 x120 cm) pro popis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745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Default="001B6A01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křídou včetně montáže a likvidace stávajících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tabulí             3 ks</w:t>
            </w:r>
            <w:proofErr w:type="gramEnd"/>
          </w:p>
          <w:p w:rsidR="00751780" w:rsidRPr="003D1260" w:rsidRDefault="00751780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808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trHeight w:val="360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2085D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02085D">
            <w:pPr>
              <w:spacing w:after="0" w:line="240" w:lineRule="auto"/>
              <w:ind w:left="150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81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619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1B6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1B6A0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69 915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</w:t>
            </w:r>
            <w:r w:rsidR="001B6A0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včetně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DPH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1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751780">
        <w:trPr>
          <w:gridAfter w:val="3"/>
          <w:wAfter w:w="2462" w:type="dxa"/>
          <w:trHeight w:val="34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9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3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4D302D" w:rsidRDefault="004D302D" w:rsidP="00B11BFB">
      <w:pPr>
        <w:spacing w:after="0" w:line="240" w:lineRule="auto"/>
        <w:rPr>
          <w:rFonts w:eastAsia="Times New Roman"/>
        </w:rPr>
      </w:pPr>
    </w:p>
    <w:p w:rsidR="001B6A01" w:rsidRDefault="001B6A01" w:rsidP="001B6A01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školní nábytek [mailto:skolninabytek@centrum.cz]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23, 2021 11:06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Objednávka SPŠ a VOŠ Písek</w:t>
      </w:r>
    </w:p>
    <w:p w:rsidR="001B6A01" w:rsidRDefault="001B6A01" w:rsidP="001B6A01">
      <w:pPr>
        <w:pStyle w:val="Normlnweb"/>
        <w:spacing w:before="0" w:beforeAutospacing="0" w:after="0" w:afterAutospacing="0"/>
      </w:pPr>
      <w:r>
        <w:t xml:space="preserve">Dobrý den, </w:t>
      </w:r>
      <w:r>
        <w:t> </w:t>
      </w:r>
    </w:p>
    <w:p w:rsidR="001B6A01" w:rsidRDefault="001B6A01" w:rsidP="001B6A01">
      <w:pPr>
        <w:pStyle w:val="Normlnweb"/>
        <w:spacing w:before="0" w:beforeAutospacing="0" w:after="0" w:afterAutospacing="0"/>
        <w:jc w:val="both"/>
      </w:pPr>
      <w:r>
        <w:t xml:space="preserve">potvrzuji přijetí objednávky na montáž a likvidaci keramických tabulí dle dodané cenové nabídky a částky za tyto práce, uvedené v objednávce. </w:t>
      </w:r>
    </w:p>
    <w:p w:rsidR="001B6A01" w:rsidRDefault="001B6A01" w:rsidP="001B6A01">
      <w:pPr>
        <w:pStyle w:val="Normlnweb"/>
        <w:spacing w:before="0" w:beforeAutospacing="0" w:after="0" w:afterAutospacing="0"/>
      </w:pPr>
      <w:bookmarkStart w:id="0" w:name="_GoBack"/>
      <w:bookmarkEnd w:id="0"/>
    </w:p>
    <w:p w:rsidR="001B6A01" w:rsidRDefault="001B6A01" w:rsidP="001B6A01">
      <w:pPr>
        <w:pStyle w:val="Normlnweb"/>
        <w:spacing w:before="0" w:beforeAutospacing="0" w:after="0" w:afterAutospacing="0"/>
      </w:pPr>
      <w:r>
        <w:t xml:space="preserve">Za dodavatele: </w:t>
      </w:r>
    </w:p>
    <w:p w:rsidR="001B6A01" w:rsidRDefault="001B6A01" w:rsidP="001B6A01">
      <w:pPr>
        <w:pStyle w:val="Normlnweb"/>
        <w:spacing w:before="0" w:beforeAutospacing="0" w:after="0" w:afterAutospacing="0"/>
      </w:pPr>
      <w:r>
        <w:t>Ing. Radek Havran</w:t>
      </w:r>
    </w:p>
    <w:p w:rsidR="001B6A01" w:rsidRDefault="001B6A01" w:rsidP="001B6A01">
      <w:pPr>
        <w:pStyle w:val="Normlnweb"/>
        <w:spacing w:before="0" w:beforeAutospacing="0" w:after="0" w:afterAutospacing="0"/>
      </w:pPr>
      <w:r>
        <w:t>RAVENI, s. r.o., IČ: 27508056</w:t>
      </w:r>
    </w:p>
    <w:p w:rsidR="001B6A01" w:rsidRDefault="001B6A01" w:rsidP="001B6A01">
      <w:pPr>
        <w:pStyle w:val="Normlnweb"/>
        <w:spacing w:before="0" w:beforeAutospacing="0" w:after="0" w:afterAutospacing="0"/>
      </w:pPr>
      <w:r>
        <w:t xml:space="preserve">Osická </w:t>
      </w:r>
      <w:proofErr w:type="gramStart"/>
      <w:r>
        <w:t>1201,  570 01</w:t>
      </w:r>
      <w:proofErr w:type="gramEnd"/>
      <w:r>
        <w:t xml:space="preserve"> Litomyšl</w:t>
      </w:r>
    </w:p>
    <w:p w:rsidR="001B6A01" w:rsidRDefault="001B6A01" w:rsidP="004D302D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1B6A01" w:rsidRDefault="001B6A01" w:rsidP="004D302D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1B6A01" w:rsidRDefault="001B6A01" w:rsidP="004D302D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1B6A01" w:rsidRDefault="001B6A01" w:rsidP="004D302D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3D1260" w:rsidRPr="00161105" w:rsidRDefault="003D1260" w:rsidP="00B11BFB">
      <w:pPr>
        <w:spacing w:after="0" w:line="240" w:lineRule="auto"/>
        <w:rPr>
          <w:rFonts w:eastAsia="Times New Roman"/>
        </w:rPr>
      </w:pPr>
    </w:p>
    <w:sectPr w:rsidR="003D1260" w:rsidRPr="00161105" w:rsidSect="001B6A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1B6A01"/>
    <w:rsid w:val="003435BD"/>
    <w:rsid w:val="003D1260"/>
    <w:rsid w:val="004D302D"/>
    <w:rsid w:val="004E7316"/>
    <w:rsid w:val="005B72F3"/>
    <w:rsid w:val="00701029"/>
    <w:rsid w:val="00751780"/>
    <w:rsid w:val="007A4400"/>
    <w:rsid w:val="007D7B48"/>
    <w:rsid w:val="00B11BFB"/>
    <w:rsid w:val="00BA61B8"/>
    <w:rsid w:val="00CC098A"/>
    <w:rsid w:val="00CE5229"/>
    <w:rsid w:val="00E24B56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kypec2cprintcontainer">
    <w:name w:val="skype_c2c_print_container"/>
    <w:basedOn w:val="Standardnpsmoodstavce"/>
    <w:rsid w:val="001B6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kypec2cprintcontainer">
    <w:name w:val="skype_c2c_print_container"/>
    <w:basedOn w:val="Standardnpsmoodstavce"/>
    <w:rsid w:val="001B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2</cp:revision>
  <cp:lastPrinted>2019-12-16T07:13:00Z</cp:lastPrinted>
  <dcterms:created xsi:type="dcterms:W3CDTF">2021-05-24T08:50:00Z</dcterms:created>
  <dcterms:modified xsi:type="dcterms:W3CDTF">2021-05-24T08:50:00Z</dcterms:modified>
</cp:coreProperties>
</file>