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D70464" w:rsidP="00D70464">
      <w:pPr>
        <w:numPr>
          <w:ilvl w:val="0"/>
          <w:numId w:val="0"/>
        </w:numPr>
        <w:spacing w:before="60" w:after="0" w:line="240" w:lineRule="auto"/>
        <w:ind w:left="113"/>
        <w:jc w:val="center"/>
        <w:rPr>
          <w:rFonts w:ascii="Arial" w:hAnsi="Arial" w:cs="Arial"/>
          <w:b/>
          <w:sz w:val="36"/>
        </w:rPr>
      </w:pPr>
      <w:r>
        <w:rPr>
          <w:rFonts w:ascii="Arial" w:hAnsi="Arial" w:cs="Arial"/>
          <w:b/>
          <w:sz w:val="36"/>
        </w:rPr>
        <w:t xml:space="preserve">Dohoda o používání výplatního stroje k úhradě cen </w:t>
      </w:r>
      <w:r w:rsidR="00494AB8">
        <w:rPr>
          <w:rFonts w:ascii="Arial" w:hAnsi="Arial" w:cs="Arial"/>
          <w:b/>
          <w:sz w:val="36"/>
        </w:rPr>
        <w:br/>
      </w:r>
      <w:r>
        <w:rPr>
          <w:rFonts w:ascii="Arial" w:hAnsi="Arial" w:cs="Arial"/>
          <w:b/>
          <w:sz w:val="36"/>
        </w:rPr>
        <w:t>za poštovní služby</w:t>
      </w:r>
    </w:p>
    <w:p w:rsidR="00D70464" w:rsidRDefault="00D70464" w:rsidP="00D70464">
      <w:pPr>
        <w:numPr>
          <w:ilvl w:val="0"/>
          <w:numId w:val="0"/>
        </w:numPr>
        <w:spacing w:after="0" w:line="240" w:lineRule="auto"/>
        <w:ind w:left="113"/>
        <w:jc w:val="center"/>
        <w:rPr>
          <w:rFonts w:ascii="Arial" w:hAnsi="Arial" w:cs="Arial"/>
          <w:sz w:val="36"/>
        </w:rPr>
      </w:pPr>
      <w:r>
        <w:rPr>
          <w:rFonts w:ascii="Arial" w:hAnsi="Arial" w:cs="Arial"/>
          <w:b/>
          <w:sz w:val="36"/>
        </w:rPr>
        <w:t>Číslo 960401-00</w:t>
      </w:r>
      <w:r w:rsidR="00FF1571">
        <w:rPr>
          <w:rFonts w:ascii="Arial" w:hAnsi="Arial" w:cs="Arial"/>
          <w:b/>
          <w:sz w:val="36"/>
        </w:rPr>
        <w:t>2</w:t>
      </w:r>
      <w:r w:rsidR="00D80429">
        <w:rPr>
          <w:rFonts w:ascii="Arial" w:hAnsi="Arial" w:cs="Arial"/>
          <w:b/>
          <w:sz w:val="36"/>
        </w:rPr>
        <w:t>7</w:t>
      </w:r>
      <w:r>
        <w:rPr>
          <w:rFonts w:ascii="Arial" w:hAnsi="Arial" w:cs="Arial"/>
          <w:b/>
          <w:sz w:val="36"/>
        </w:rPr>
        <w:t>/2017, E2017/</w:t>
      </w:r>
      <w:r w:rsidR="00194AFE">
        <w:rPr>
          <w:rFonts w:ascii="Arial" w:hAnsi="Arial" w:cs="Arial"/>
          <w:b/>
          <w:sz w:val="36"/>
        </w:rPr>
        <w:t>5</w:t>
      </w:r>
      <w:r w:rsidR="00FF1571">
        <w:rPr>
          <w:rFonts w:ascii="Arial" w:hAnsi="Arial" w:cs="Arial"/>
          <w:b/>
          <w:sz w:val="36"/>
        </w:rPr>
        <w:t>8</w:t>
      </w:r>
      <w:r w:rsidR="00D80429">
        <w:rPr>
          <w:rFonts w:ascii="Arial" w:hAnsi="Arial" w:cs="Arial"/>
          <w:b/>
          <w:sz w:val="36"/>
        </w:rPr>
        <w:t>91</w:t>
      </w:r>
      <w:bookmarkStart w:id="0" w:name="_GoBack"/>
      <w:bookmarkEnd w:id="0"/>
    </w:p>
    <w:p w:rsidR="00D70464" w:rsidRDefault="00D70464" w:rsidP="00D70464">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D70464" w:rsidRDefault="00D70464" w:rsidP="00D70464">
      <w:pPr>
        <w:numPr>
          <w:ilvl w:val="0"/>
          <w:numId w:val="0"/>
        </w:numPr>
        <w:spacing w:before="50" w:after="70" w:line="240" w:lineRule="auto"/>
        <w:ind w:left="142"/>
      </w:pPr>
      <w:r>
        <w:t>se sídlem:</w:t>
      </w:r>
      <w:r>
        <w:tab/>
      </w:r>
      <w:r>
        <w:tab/>
      </w:r>
      <w:r>
        <w:tab/>
      </w:r>
      <w:r>
        <w:tab/>
      </w:r>
      <w:r>
        <w:tab/>
      </w:r>
      <w:r>
        <w:tab/>
      </w:r>
      <w:r>
        <w:tab/>
        <w:t>Politických vězňů 909/4, 225 99 Praha 1</w:t>
      </w:r>
    </w:p>
    <w:p w:rsidR="00D70464" w:rsidRDefault="00D70464" w:rsidP="00D70464">
      <w:pPr>
        <w:numPr>
          <w:ilvl w:val="0"/>
          <w:numId w:val="0"/>
        </w:numPr>
        <w:spacing w:before="50" w:after="70" w:line="240" w:lineRule="auto"/>
        <w:ind w:left="142"/>
      </w:pPr>
      <w:r>
        <w:t>IČO:</w:t>
      </w:r>
      <w:r>
        <w:tab/>
      </w:r>
      <w:r>
        <w:tab/>
      </w:r>
      <w:r>
        <w:tab/>
      </w:r>
      <w:r>
        <w:tab/>
      </w:r>
      <w:r>
        <w:tab/>
      </w:r>
      <w:r>
        <w:tab/>
      </w:r>
      <w:r>
        <w:tab/>
      </w:r>
      <w:r>
        <w:tab/>
      </w:r>
      <w:r>
        <w:tab/>
        <w:t>47114983</w:t>
      </w:r>
    </w:p>
    <w:p w:rsidR="00D70464" w:rsidRDefault="00D70464" w:rsidP="00D70464">
      <w:pPr>
        <w:numPr>
          <w:ilvl w:val="0"/>
          <w:numId w:val="0"/>
        </w:numPr>
        <w:spacing w:before="50" w:after="70" w:line="240" w:lineRule="auto"/>
        <w:ind w:left="142"/>
      </w:pPr>
      <w:r>
        <w:t>DIČ:</w:t>
      </w:r>
      <w:r>
        <w:tab/>
      </w:r>
      <w:r>
        <w:tab/>
      </w:r>
      <w:r>
        <w:tab/>
      </w:r>
      <w:r>
        <w:tab/>
      </w:r>
      <w:r>
        <w:tab/>
      </w:r>
      <w:r>
        <w:tab/>
      </w:r>
      <w:r>
        <w:tab/>
      </w:r>
      <w:r>
        <w:tab/>
      </w:r>
      <w:r>
        <w:tab/>
        <w:t>CZ47114983</w:t>
      </w:r>
    </w:p>
    <w:p w:rsidR="00D70464" w:rsidRDefault="00494AB8" w:rsidP="00D70464">
      <w:pPr>
        <w:numPr>
          <w:ilvl w:val="0"/>
          <w:numId w:val="0"/>
        </w:numPr>
        <w:spacing w:before="50" w:after="70" w:line="240" w:lineRule="auto"/>
        <w:ind w:left="142"/>
      </w:pPr>
      <w:r>
        <w:t>zastoupen:</w:t>
      </w:r>
      <w:r>
        <w:tab/>
      </w:r>
      <w:r>
        <w:tab/>
      </w:r>
      <w:r>
        <w:tab/>
      </w:r>
      <w:r>
        <w:tab/>
      </w:r>
      <w:r>
        <w:tab/>
      </w:r>
      <w:r>
        <w:tab/>
      </w:r>
      <w:r>
        <w:tab/>
        <w:t>Zdeňkou</w:t>
      </w:r>
      <w:r w:rsidR="00D70464">
        <w:t xml:space="preserve"> Knápkov</w:t>
      </w:r>
      <w:r>
        <w:t>ou</w:t>
      </w:r>
      <w:r w:rsidR="00D70464">
        <w:t xml:space="preserve">, </w:t>
      </w:r>
      <w:proofErr w:type="spellStart"/>
      <w:r w:rsidR="00D70464">
        <w:t>Key</w:t>
      </w:r>
      <w:proofErr w:type="spellEnd"/>
      <w:r w:rsidR="00D70464">
        <w:t xml:space="preserve"> </w:t>
      </w:r>
      <w:proofErr w:type="spellStart"/>
      <w:r w:rsidR="00D70464">
        <w:t>Account</w:t>
      </w:r>
      <w:proofErr w:type="spellEnd"/>
      <w:r w:rsidR="00D70464">
        <w:t xml:space="preserve"> </w:t>
      </w:r>
      <w:proofErr w:type="spellStart"/>
      <w:r w:rsidR="00D70464">
        <w:t>Manager</w:t>
      </w:r>
      <w:r>
        <w:t>em</w:t>
      </w:r>
      <w:proofErr w:type="spellEnd"/>
      <w:r>
        <w:t>, Odbor VIP obchod</w:t>
      </w:r>
    </w:p>
    <w:p w:rsidR="00D70464" w:rsidRDefault="00D70464" w:rsidP="00D70464">
      <w:pPr>
        <w:numPr>
          <w:ilvl w:val="0"/>
          <w:numId w:val="0"/>
        </w:numPr>
        <w:spacing w:before="50" w:after="70" w:line="240" w:lineRule="auto"/>
        <w:ind w:left="142"/>
      </w:pPr>
      <w:r>
        <w:t>zapsán v obchodním rejstříku</w:t>
      </w:r>
      <w:r>
        <w:tab/>
      </w:r>
      <w:r>
        <w:tab/>
        <w:t>Městského soudu</w:t>
      </w:r>
      <w:r w:rsidR="00494AB8">
        <w:t xml:space="preserve"> v Praze, oddíl A, vložka 7565</w:t>
      </w:r>
    </w:p>
    <w:p w:rsidR="00D70464" w:rsidRDefault="00D70464" w:rsidP="00D70464">
      <w:pPr>
        <w:numPr>
          <w:ilvl w:val="0"/>
          <w:numId w:val="0"/>
        </w:numPr>
        <w:spacing w:before="50" w:after="70" w:line="240" w:lineRule="auto"/>
        <w:ind w:left="142"/>
      </w:pPr>
      <w:r>
        <w:t>bankovní spojení:</w:t>
      </w:r>
      <w:r>
        <w:tab/>
      </w:r>
      <w:r>
        <w:tab/>
      </w:r>
      <w:r>
        <w:tab/>
      </w:r>
      <w:r>
        <w:tab/>
      </w:r>
      <w:r>
        <w:tab/>
        <w:t xml:space="preserve">Československá obchodní banka, a. s. </w:t>
      </w:r>
    </w:p>
    <w:p w:rsidR="00D70464" w:rsidRDefault="00D70464" w:rsidP="00D70464">
      <w:pPr>
        <w:numPr>
          <w:ilvl w:val="0"/>
          <w:numId w:val="0"/>
        </w:numPr>
        <w:spacing w:before="50" w:after="70" w:line="240" w:lineRule="auto"/>
        <w:ind w:left="142"/>
      </w:pPr>
      <w:r>
        <w:t>číslo účtu:</w:t>
      </w:r>
      <w:r>
        <w:tab/>
      </w:r>
      <w:r>
        <w:tab/>
      </w:r>
      <w:r>
        <w:tab/>
      </w:r>
      <w:r>
        <w:tab/>
      </w:r>
      <w:r>
        <w:tab/>
      </w:r>
      <w:r>
        <w:tab/>
      </w:r>
      <w:r>
        <w:tab/>
        <w:t>133</w:t>
      </w:r>
      <w:r w:rsidR="00494AB8">
        <w:t> </w:t>
      </w:r>
      <w:r>
        <w:t>406</w:t>
      </w:r>
      <w:r w:rsidR="00494AB8">
        <w:t xml:space="preserve"> </w:t>
      </w:r>
      <w:r>
        <w:t xml:space="preserve">370/0300                </w:t>
      </w:r>
    </w:p>
    <w:p w:rsidR="00494AB8" w:rsidRDefault="00D70464" w:rsidP="00D70464">
      <w:pPr>
        <w:numPr>
          <w:ilvl w:val="0"/>
          <w:numId w:val="0"/>
        </w:numPr>
        <w:spacing w:before="50" w:after="70" w:line="240" w:lineRule="auto"/>
        <w:ind w:left="142"/>
      </w:pPr>
      <w:r>
        <w:t>korespondenční adresa:</w:t>
      </w:r>
      <w:r>
        <w:tab/>
      </w:r>
      <w:r>
        <w:tab/>
      </w:r>
      <w:r>
        <w:tab/>
      </w:r>
      <w:r>
        <w:tab/>
        <w:t xml:space="preserve">Česká pošta, </w:t>
      </w:r>
      <w:proofErr w:type="spellStart"/>
      <w:proofErr w:type="gramStart"/>
      <w:r>
        <w:t>s.p</w:t>
      </w:r>
      <w:proofErr w:type="spellEnd"/>
      <w:r>
        <w:t>.</w:t>
      </w:r>
      <w:proofErr w:type="gramEnd"/>
      <w:r>
        <w:t xml:space="preserve">, odbor VIP obchod, </w:t>
      </w:r>
    </w:p>
    <w:p w:rsidR="00D70464" w:rsidRDefault="00D70464" w:rsidP="00494AB8">
      <w:pPr>
        <w:numPr>
          <w:ilvl w:val="0"/>
          <w:numId w:val="0"/>
        </w:numPr>
        <w:spacing w:before="50" w:after="70" w:line="240" w:lineRule="auto"/>
        <w:ind w:left="3202" w:firstLine="198"/>
      </w:pPr>
      <w:r>
        <w:t>Poštovní přihrádka 99, 225 99 Praha 025</w:t>
      </w:r>
    </w:p>
    <w:p w:rsidR="00D70464" w:rsidRDefault="00D70464" w:rsidP="00D70464">
      <w:pPr>
        <w:numPr>
          <w:ilvl w:val="0"/>
          <w:numId w:val="0"/>
        </w:numPr>
        <w:spacing w:before="50" w:after="70" w:line="240" w:lineRule="auto"/>
        <w:ind w:left="142"/>
      </w:pPr>
      <w:r>
        <w:t>BIC/SWIFT:</w:t>
      </w:r>
      <w:r>
        <w:tab/>
      </w:r>
      <w:r>
        <w:tab/>
      </w:r>
      <w:r>
        <w:tab/>
      </w:r>
      <w:r>
        <w:tab/>
      </w:r>
      <w:r>
        <w:tab/>
      </w:r>
      <w:r>
        <w:tab/>
      </w:r>
      <w:r>
        <w:tab/>
        <w:t>CEKOCZPP</w:t>
      </w:r>
    </w:p>
    <w:p w:rsidR="00D70464" w:rsidRDefault="00D70464" w:rsidP="00D70464">
      <w:pPr>
        <w:numPr>
          <w:ilvl w:val="0"/>
          <w:numId w:val="0"/>
        </w:numPr>
        <w:spacing w:before="50" w:after="70" w:line="240" w:lineRule="auto"/>
        <w:ind w:left="142"/>
      </w:pPr>
      <w:r>
        <w:t>IBAN:</w:t>
      </w:r>
      <w:r>
        <w:tab/>
      </w:r>
      <w:r>
        <w:tab/>
      </w:r>
      <w:r>
        <w:tab/>
      </w:r>
      <w:r>
        <w:tab/>
      </w:r>
      <w:r>
        <w:tab/>
      </w:r>
      <w:r>
        <w:tab/>
      </w:r>
      <w:r>
        <w:tab/>
      </w:r>
      <w:r>
        <w:tab/>
        <w:t>CZ62 0300 0000 0001 3340 6370</w:t>
      </w:r>
    </w:p>
    <w:p w:rsidR="00D70464" w:rsidRDefault="00D70464" w:rsidP="00D70464">
      <w:pPr>
        <w:numPr>
          <w:ilvl w:val="0"/>
          <w:numId w:val="0"/>
        </w:numPr>
        <w:spacing w:before="50" w:after="70" w:line="240" w:lineRule="auto"/>
        <w:ind w:left="142"/>
      </w:pPr>
      <w:r>
        <w:t>dále jen "ČP"</w:t>
      </w:r>
    </w:p>
    <w:p w:rsidR="00D70464" w:rsidRDefault="00D70464" w:rsidP="00D70464">
      <w:pPr>
        <w:numPr>
          <w:ilvl w:val="0"/>
          <w:numId w:val="0"/>
        </w:numPr>
        <w:spacing w:before="50" w:after="70" w:line="240" w:lineRule="auto"/>
        <w:ind w:left="142"/>
      </w:pPr>
    </w:p>
    <w:p w:rsidR="00D70464" w:rsidRDefault="00D70464" w:rsidP="00D70464">
      <w:pPr>
        <w:numPr>
          <w:ilvl w:val="0"/>
          <w:numId w:val="0"/>
        </w:numPr>
        <w:spacing w:before="300" w:after="280" w:line="240" w:lineRule="auto"/>
        <w:ind w:left="142"/>
      </w:pPr>
      <w:r>
        <w:t>a</w:t>
      </w:r>
    </w:p>
    <w:p w:rsidR="00D70464" w:rsidRDefault="00D70464" w:rsidP="00D70464">
      <w:pPr>
        <w:numPr>
          <w:ilvl w:val="0"/>
          <w:numId w:val="0"/>
        </w:numPr>
        <w:spacing w:after="0" w:line="240" w:lineRule="auto"/>
        <w:ind w:left="142"/>
      </w:pPr>
    </w:p>
    <w:p w:rsidR="00D70464" w:rsidRDefault="00D70464" w:rsidP="00D70464">
      <w:pPr>
        <w:numPr>
          <w:ilvl w:val="0"/>
          <w:numId w:val="0"/>
        </w:numPr>
        <w:spacing w:before="80" w:after="140" w:line="240" w:lineRule="auto"/>
        <w:ind w:left="142"/>
      </w:pPr>
      <w:r>
        <w:rPr>
          <w:b/>
        </w:rPr>
        <w:t>Česká republika - Státní pozemkový úřad</w:t>
      </w:r>
    </w:p>
    <w:p w:rsidR="00D70464" w:rsidRDefault="00D70464" w:rsidP="00D70464">
      <w:pPr>
        <w:numPr>
          <w:ilvl w:val="0"/>
          <w:numId w:val="0"/>
        </w:numPr>
        <w:spacing w:before="50" w:after="70" w:line="240" w:lineRule="auto"/>
        <w:ind w:left="142"/>
      </w:pPr>
      <w:r>
        <w:t>se sídlem:</w:t>
      </w:r>
      <w:r>
        <w:tab/>
      </w:r>
      <w:r w:rsidR="00494AB8">
        <w:tab/>
      </w:r>
      <w:r w:rsidR="00494AB8">
        <w:tab/>
      </w:r>
      <w:r w:rsidR="00494AB8">
        <w:tab/>
      </w:r>
      <w:r w:rsidR="00494AB8">
        <w:tab/>
      </w:r>
      <w:r>
        <w:tab/>
      </w:r>
      <w:r>
        <w:tab/>
        <w:t xml:space="preserve">Husinecká 1024/11a, </w:t>
      </w:r>
      <w:proofErr w:type="gramStart"/>
      <w:r>
        <w:t>130 00  Praha</w:t>
      </w:r>
      <w:proofErr w:type="gramEnd"/>
      <w:r>
        <w:t xml:space="preserve"> 3 - Žižkov</w:t>
      </w:r>
    </w:p>
    <w:p w:rsidR="00D70464" w:rsidRDefault="00D70464" w:rsidP="00D70464">
      <w:pPr>
        <w:numPr>
          <w:ilvl w:val="0"/>
          <w:numId w:val="0"/>
        </w:numPr>
        <w:spacing w:before="50" w:after="70" w:line="240" w:lineRule="auto"/>
        <w:ind w:left="142"/>
      </w:pPr>
      <w:r>
        <w:t>IČO:</w:t>
      </w:r>
      <w:r>
        <w:tab/>
      </w:r>
      <w:r>
        <w:tab/>
      </w:r>
      <w:r>
        <w:tab/>
      </w:r>
      <w:r>
        <w:tab/>
      </w:r>
      <w:r>
        <w:tab/>
      </w:r>
      <w:r>
        <w:tab/>
      </w:r>
      <w:r>
        <w:tab/>
      </w:r>
      <w:r>
        <w:tab/>
      </w:r>
      <w:r>
        <w:tab/>
        <w:t>01312774</w:t>
      </w:r>
    </w:p>
    <w:p w:rsidR="00D70464" w:rsidRDefault="00D70464" w:rsidP="00D70464">
      <w:pPr>
        <w:numPr>
          <w:ilvl w:val="0"/>
          <w:numId w:val="0"/>
        </w:numPr>
        <w:spacing w:before="50" w:after="70" w:line="240" w:lineRule="auto"/>
        <w:ind w:left="142"/>
      </w:pPr>
      <w:r>
        <w:t>DIČ:</w:t>
      </w:r>
      <w:r>
        <w:tab/>
      </w:r>
      <w:r>
        <w:tab/>
      </w:r>
      <w:r>
        <w:tab/>
      </w:r>
      <w:r>
        <w:tab/>
      </w:r>
      <w:r>
        <w:tab/>
      </w:r>
      <w:r>
        <w:tab/>
      </w:r>
      <w:r>
        <w:tab/>
      </w:r>
      <w:r>
        <w:tab/>
      </w:r>
      <w:r>
        <w:tab/>
        <w:t>CZ01312774</w:t>
      </w:r>
    </w:p>
    <w:p w:rsidR="00D70464" w:rsidRDefault="00D70464" w:rsidP="00D70464">
      <w:pPr>
        <w:numPr>
          <w:ilvl w:val="0"/>
          <w:numId w:val="0"/>
        </w:numPr>
        <w:spacing w:before="50" w:after="70" w:line="240" w:lineRule="auto"/>
        <w:ind w:left="142"/>
      </w:pPr>
      <w:r>
        <w:t>zastoupen:</w:t>
      </w:r>
      <w:r>
        <w:tab/>
      </w:r>
      <w:r>
        <w:tab/>
      </w:r>
      <w:r>
        <w:tab/>
      </w:r>
      <w:r>
        <w:tab/>
      </w:r>
      <w:r>
        <w:tab/>
      </w:r>
      <w:r>
        <w:tab/>
      </w:r>
      <w:r>
        <w:tab/>
        <w:t xml:space="preserve">Mgr. Pavlem </w:t>
      </w:r>
      <w:proofErr w:type="spellStart"/>
      <w:r>
        <w:t>Škeříkem</w:t>
      </w:r>
      <w:proofErr w:type="spellEnd"/>
      <w:r>
        <w:t>, ředitelem Sekce provozních činností</w:t>
      </w:r>
    </w:p>
    <w:p w:rsidR="00D70464" w:rsidRDefault="00D70464" w:rsidP="00D70464">
      <w:pPr>
        <w:numPr>
          <w:ilvl w:val="0"/>
          <w:numId w:val="0"/>
        </w:numPr>
        <w:spacing w:before="50" w:after="70" w:line="240" w:lineRule="auto"/>
        <w:ind w:left="142"/>
      </w:pPr>
      <w:r>
        <w:t>bankovní spojení:</w:t>
      </w:r>
      <w:r>
        <w:tab/>
      </w:r>
      <w:r>
        <w:tab/>
      </w:r>
      <w:r>
        <w:tab/>
      </w:r>
      <w:r>
        <w:tab/>
      </w:r>
      <w:r>
        <w:tab/>
        <w:t>Česká národní banka</w:t>
      </w:r>
    </w:p>
    <w:p w:rsidR="00D70464" w:rsidRDefault="00D70464" w:rsidP="00D70464">
      <w:pPr>
        <w:numPr>
          <w:ilvl w:val="0"/>
          <w:numId w:val="0"/>
        </w:numPr>
        <w:spacing w:before="50" w:after="70" w:line="240" w:lineRule="auto"/>
        <w:ind w:left="142"/>
      </w:pPr>
      <w:r>
        <w:t>číslo účtu:</w:t>
      </w:r>
      <w:r>
        <w:tab/>
      </w:r>
      <w:r>
        <w:tab/>
      </w:r>
      <w:r>
        <w:tab/>
      </w:r>
      <w:r>
        <w:tab/>
      </w:r>
      <w:r>
        <w:tab/>
      </w:r>
      <w:r>
        <w:tab/>
      </w:r>
      <w:r>
        <w:tab/>
        <w:t>372</w:t>
      </w:r>
      <w:r w:rsidR="00494AB8">
        <w:t xml:space="preserve"> </w:t>
      </w:r>
      <w:r>
        <w:t>30</w:t>
      </w:r>
      <w:r w:rsidR="00494AB8">
        <w:t xml:space="preserve"> </w:t>
      </w:r>
      <w:r>
        <w:t>01/0710</w:t>
      </w:r>
    </w:p>
    <w:p w:rsidR="00D80429" w:rsidRPr="00D80429" w:rsidRDefault="00D70464" w:rsidP="00D80429">
      <w:pPr>
        <w:numPr>
          <w:ilvl w:val="0"/>
          <w:numId w:val="0"/>
        </w:numPr>
        <w:spacing w:before="50" w:after="70" w:line="240" w:lineRule="auto"/>
        <w:ind w:left="142"/>
      </w:pPr>
      <w:r>
        <w:t>korespondenční adresa:</w:t>
      </w:r>
      <w:r>
        <w:tab/>
      </w:r>
      <w:r>
        <w:tab/>
      </w:r>
      <w:r>
        <w:tab/>
      </w:r>
      <w:r>
        <w:tab/>
      </w:r>
      <w:r w:rsidR="00D80429" w:rsidRPr="00D80429">
        <w:t xml:space="preserve">Státní pozemkový úřad, Krajský pozemkový úřad pro Královéhradecký </w:t>
      </w:r>
    </w:p>
    <w:p w:rsidR="00D70464" w:rsidRDefault="00D80429" w:rsidP="00D80429">
      <w:pPr>
        <w:numPr>
          <w:ilvl w:val="0"/>
          <w:numId w:val="0"/>
        </w:numPr>
        <w:spacing w:before="50" w:after="70" w:line="240" w:lineRule="auto"/>
        <w:ind w:left="3202" w:firstLine="198"/>
      </w:pPr>
      <w:r w:rsidRPr="00D80429">
        <w:t xml:space="preserve">kraj, Pobočka Náchod, Palachova 1303, </w:t>
      </w:r>
      <w:proofErr w:type="gramStart"/>
      <w:r w:rsidRPr="00D80429">
        <w:t>547 01  Náchod</w:t>
      </w:r>
      <w:proofErr w:type="gramEnd"/>
    </w:p>
    <w:p w:rsidR="00D70464" w:rsidRDefault="00D70464" w:rsidP="00D70464">
      <w:pPr>
        <w:numPr>
          <w:ilvl w:val="0"/>
          <w:numId w:val="0"/>
        </w:numPr>
        <w:spacing w:before="50" w:after="70" w:line="240" w:lineRule="auto"/>
        <w:ind w:left="142"/>
      </w:pPr>
      <w:r>
        <w:t>přid</w:t>
      </w:r>
      <w:r w:rsidR="00194AFE">
        <w:t>ělené ID CČK složky:</w:t>
      </w:r>
      <w:r w:rsidR="00194AFE">
        <w:tab/>
      </w:r>
      <w:r w:rsidR="00194AFE">
        <w:tab/>
      </w:r>
      <w:r w:rsidR="00194AFE">
        <w:tab/>
        <w:t>2686510</w:t>
      </w:r>
      <w:r w:rsidR="00D80429">
        <w:t>52</w:t>
      </w:r>
    </w:p>
    <w:p w:rsidR="00D70464" w:rsidRDefault="00494AB8" w:rsidP="00D70464">
      <w:pPr>
        <w:numPr>
          <w:ilvl w:val="0"/>
          <w:numId w:val="0"/>
        </w:numPr>
        <w:spacing w:before="50" w:after="70" w:line="240" w:lineRule="auto"/>
        <w:ind w:left="142"/>
      </w:pPr>
      <w:r>
        <w:t>dále jen "Uživatel"</w:t>
      </w:r>
    </w:p>
    <w:p w:rsidR="00D70464" w:rsidRDefault="00D70464" w:rsidP="00D70464">
      <w:pPr>
        <w:numPr>
          <w:ilvl w:val="0"/>
          <w:numId w:val="0"/>
        </w:numPr>
        <w:spacing w:before="50" w:after="70" w:line="240" w:lineRule="auto"/>
        <w:ind w:left="142"/>
      </w:pPr>
    </w:p>
    <w:p w:rsidR="00D70464" w:rsidRDefault="00D70464" w:rsidP="00D754DB">
      <w:pPr>
        <w:numPr>
          <w:ilvl w:val="0"/>
          <w:numId w:val="0"/>
        </w:numPr>
        <w:spacing w:before="160" w:after="200" w:line="276" w:lineRule="auto"/>
        <w:ind w:left="142"/>
        <w:jc w:val="both"/>
      </w:pPr>
      <w:r>
        <w:t xml:space="preserve">dále jednotlivě jako "Strana Dohody", nebo společně jako "Strany Dohody", uzavírají v souladu </w:t>
      </w:r>
      <w:r w:rsidR="00494AB8">
        <w:br/>
      </w:r>
      <w:r>
        <w:t>s ustanovením § 1746 odst. 2 zákona č. 89/2012 Sb., občanského zákoníku, ve znění pozdějších předpisů (dále jen "Občanský zákoník"), tuto Dohodu o používání výplatního stroje k úhradě cen za poštovní služby (dále jen "Dohoda").</w:t>
      </w:r>
      <w:r>
        <w:br w:type="page"/>
      </w:r>
    </w:p>
    <w:p w:rsidR="00D70464" w:rsidRPr="00D70464" w:rsidRDefault="00D70464" w:rsidP="00D70464">
      <w:pPr>
        <w:keepNext/>
        <w:spacing w:before="480" w:after="120"/>
        <w:ind w:left="431" w:hanging="431"/>
        <w:jc w:val="center"/>
        <w:outlineLvl w:val="0"/>
      </w:pPr>
      <w:r>
        <w:rPr>
          <w:b/>
          <w:sz w:val="24"/>
        </w:rPr>
        <w:lastRenderedPageBreak/>
        <w:t>Předmět dohody</w:t>
      </w:r>
    </w:p>
    <w:p w:rsidR="00D70464" w:rsidRDefault="00D70464" w:rsidP="00D70464">
      <w:pPr>
        <w:numPr>
          <w:ilvl w:val="1"/>
          <w:numId w:val="22"/>
        </w:numPr>
        <w:spacing w:after="120"/>
        <w:ind w:left="624" w:hanging="624"/>
        <w:jc w:val="both"/>
      </w:pPr>
      <w:r>
        <w:t>Předmětem Dohody je úprava vzájemných práv a povinností vyplývajících z používání níže uvedeného výplatního stroje. Prostřednictvím výplatního stroje bude Uživatel hradit ČP ceny za poštovní služby.</w:t>
      </w:r>
    </w:p>
    <w:p w:rsidR="00D70464" w:rsidRDefault="00D70464" w:rsidP="00D70464">
      <w:pPr>
        <w:numPr>
          <w:ilvl w:val="2"/>
          <w:numId w:val="22"/>
        </w:numPr>
        <w:spacing w:after="120"/>
        <w:ind w:left="624" w:hanging="624"/>
        <w:jc w:val="both"/>
      </w:pPr>
      <w:r>
        <w:t>Dohodou se stanovují podmínky pro úhradu cen poštovních služeb výplatním strojem:</w:t>
      </w:r>
    </w:p>
    <w:p w:rsidR="00D70464" w:rsidRDefault="00D70464" w:rsidP="00D70464">
      <w:pPr>
        <w:numPr>
          <w:ilvl w:val="3"/>
          <w:numId w:val="22"/>
        </w:numPr>
        <w:spacing w:after="120"/>
        <w:jc w:val="both"/>
      </w:pPr>
      <w:r>
        <w:t xml:space="preserve">značka, typ: </w:t>
      </w:r>
      <w:r w:rsidR="00134E0D">
        <w:t>XXX</w:t>
      </w:r>
    </w:p>
    <w:p w:rsidR="00D70464" w:rsidRDefault="00D70464" w:rsidP="00D70464">
      <w:pPr>
        <w:numPr>
          <w:ilvl w:val="3"/>
          <w:numId w:val="22"/>
        </w:numPr>
        <w:spacing w:after="120"/>
        <w:jc w:val="both"/>
      </w:pPr>
      <w:r>
        <w:t xml:space="preserve">výrobce: </w:t>
      </w:r>
      <w:r w:rsidR="00134E0D">
        <w:t>XXX</w:t>
      </w:r>
    </w:p>
    <w:p w:rsidR="00D70464" w:rsidRDefault="00D70464" w:rsidP="00D70464">
      <w:pPr>
        <w:numPr>
          <w:ilvl w:val="3"/>
          <w:numId w:val="22"/>
        </w:numPr>
        <w:spacing w:after="120"/>
        <w:jc w:val="both"/>
      </w:pPr>
      <w:r>
        <w:t xml:space="preserve">výrobní číslo: </w:t>
      </w:r>
      <w:r w:rsidR="00134E0D">
        <w:t>XXX</w:t>
      </w:r>
    </w:p>
    <w:p w:rsidR="00D70464" w:rsidRDefault="00D70464" w:rsidP="00D70464">
      <w:pPr>
        <w:numPr>
          <w:ilvl w:val="3"/>
          <w:numId w:val="22"/>
        </w:numPr>
        <w:spacing w:after="120"/>
        <w:jc w:val="both"/>
      </w:pPr>
      <w:r>
        <w:t xml:space="preserve">oprávněný prodejce: </w:t>
      </w:r>
      <w:r w:rsidR="00134E0D">
        <w:t>XXX</w:t>
      </w:r>
    </w:p>
    <w:p w:rsidR="00D70464" w:rsidRDefault="00D70464" w:rsidP="00D70464">
      <w:pPr>
        <w:numPr>
          <w:ilvl w:val="3"/>
          <w:numId w:val="22"/>
        </w:numPr>
        <w:spacing w:after="120"/>
        <w:jc w:val="both"/>
      </w:pPr>
      <w:r>
        <w:t xml:space="preserve">licenční číslo: </w:t>
      </w:r>
      <w:r w:rsidR="00134E0D">
        <w:t>XXX</w:t>
      </w:r>
    </w:p>
    <w:p w:rsidR="00D70464" w:rsidRDefault="00D70464" w:rsidP="00D70464">
      <w:pPr>
        <w:numPr>
          <w:ilvl w:val="3"/>
          <w:numId w:val="22"/>
        </w:numPr>
        <w:spacing w:after="120"/>
        <w:jc w:val="both"/>
      </w:pPr>
      <w:r>
        <w:t xml:space="preserve">stav počítadla nespotřebovaného kreditu ke dni nabytí účinnosti Dohody: </w:t>
      </w:r>
      <w:r w:rsidR="00134E0D">
        <w:t>XXX Kč</w:t>
      </w:r>
    </w:p>
    <w:p w:rsidR="00D70464" w:rsidRDefault="00D70464" w:rsidP="00D70464">
      <w:pPr>
        <w:numPr>
          <w:ilvl w:val="1"/>
          <w:numId w:val="22"/>
        </w:numPr>
        <w:spacing w:after="120"/>
        <w:ind w:left="624" w:hanging="624"/>
        <w:jc w:val="both"/>
      </w:pPr>
      <w:r>
        <w:t xml:space="preserve">ČP souhlasí s používáním výplatního stroje uvedeného v odst. 1.1 tohoto článku k úhradě cen </w:t>
      </w:r>
      <w:r w:rsidR="00494AB8">
        <w:br/>
      </w:r>
      <w:r>
        <w:t xml:space="preserve">za poštovní služby. Není-li v Dohodě výslovně ujednáno jinak, vyplývají práva a povinnosti </w:t>
      </w:r>
      <w:r w:rsidR="00494AB8">
        <w:br/>
      </w:r>
      <w:r>
        <w:t>z Podmínek pro používání výplatních strojů účinných ke dni podání zásilek (dále jen "Podmínky"). Podmínky platné k datu účinnosti Dohody obdrží uživatel v elektronické formě.</w:t>
      </w:r>
    </w:p>
    <w:p w:rsidR="00D70464" w:rsidRDefault="00D70464" w:rsidP="00D70464">
      <w:pPr>
        <w:numPr>
          <w:ilvl w:val="1"/>
          <w:numId w:val="22"/>
        </w:numPr>
        <w:spacing w:after="120"/>
        <w:ind w:left="624" w:hanging="624"/>
        <w:jc w:val="both"/>
      </w:pPr>
      <w:r>
        <w:t>V souladu s § 1751 odst. 1Občanského zákoníku jsou Podmínky nedílnou součástí této Dohody. Podpisem této Dohody Uživatel potvrzuje, že se seznámil s obsahem a významem Podmínek, že mu byl jejich text dostatečně vysvětlen a že výslovně s jejich zněním souhlasí.</w:t>
      </w:r>
    </w:p>
    <w:p w:rsidR="00D70464" w:rsidRDefault="00D70464" w:rsidP="00D70464">
      <w:pPr>
        <w:numPr>
          <w:ilvl w:val="1"/>
          <w:numId w:val="22"/>
        </w:numPr>
        <w:spacing w:after="120"/>
        <w:ind w:left="624" w:hanging="624"/>
        <w:jc w:val="both"/>
      </w:pPr>
      <w:r>
        <w:t xml:space="preserve">ČP je oprávněna provádět v přiměřeném rozsahu změny Podmínek. ČP Uživateli poskytne informace </w:t>
      </w:r>
      <w:r w:rsidR="00494AB8">
        <w:br/>
      </w:r>
      <w:r>
        <w:t>o změně Podmínek včetně informace o dni účinnosti změn nejméně 30 dní před dnem účinnosti změn, a to e-mailem na e-mailovou adresu uvedenou v odstavci 1.19</w:t>
      </w:r>
      <w:r w:rsidR="00A03ADB">
        <w:t xml:space="preserve"> </w:t>
      </w:r>
      <w:r>
        <w:t xml:space="preserve">tohoto článku. Uživatel je povinen se </w:t>
      </w:r>
      <w:r w:rsidR="00494AB8">
        <w:br/>
      </w:r>
      <w:r>
        <w:t>s novým zněním Podmínek seznámit.</w:t>
      </w:r>
    </w:p>
    <w:p w:rsidR="00D70464" w:rsidRDefault="00D70464" w:rsidP="00D70464">
      <w:pPr>
        <w:numPr>
          <w:ilvl w:val="1"/>
          <w:numId w:val="22"/>
        </w:numPr>
        <w:spacing w:after="120"/>
        <w:ind w:left="624" w:hanging="624"/>
        <w:jc w:val="both"/>
      </w:pPr>
      <w:r>
        <w:t>Pokud Uživatel písemně nevypoví tuto Dohodu nejpozději 1 pracovní den před dnem účinnosti nového znění Podmínek, platí, že změnu Podmínek přijal s účinností ode dne účinnosti stanoveného ČP.</w:t>
      </w:r>
    </w:p>
    <w:p w:rsidR="00D70464" w:rsidRDefault="00D70464" w:rsidP="00D70464">
      <w:pPr>
        <w:numPr>
          <w:ilvl w:val="1"/>
          <w:numId w:val="22"/>
        </w:numPr>
        <w:spacing w:after="120"/>
        <w:ind w:left="624" w:hanging="624"/>
        <w:jc w:val="both"/>
      </w:pPr>
      <w:r>
        <w:t>ČP a Uživatel se odchylně od výše uvedeného dohodli, že je ČP oprávněna provést s okamžitou účinností jednostrannou změnu Podmínek, je-li tato změna výhradně ve prospěch Uživatele.</w:t>
      </w:r>
    </w:p>
    <w:p w:rsidR="00D70464" w:rsidRDefault="00D70464" w:rsidP="00D70464">
      <w:pPr>
        <w:numPr>
          <w:ilvl w:val="1"/>
          <w:numId w:val="22"/>
        </w:numPr>
        <w:spacing w:after="120"/>
        <w:ind w:left="624" w:hanging="624"/>
        <w:jc w:val="both"/>
      </w:pPr>
      <w:proofErr w:type="gramStart"/>
      <w:r>
        <w:t>Kredit</w:t>
      </w:r>
      <w:proofErr w:type="gramEnd"/>
      <w:r>
        <w:t xml:space="preserve"> bude nastavován dálkově prostřednictvím kreditovacího centra, které k datu účinnosti </w:t>
      </w:r>
      <w:proofErr w:type="gramStart"/>
      <w:r>
        <w:t>Dohody</w:t>
      </w:r>
      <w:proofErr w:type="gramEnd"/>
    </w:p>
    <w:p w:rsidR="00D70464" w:rsidRDefault="00D70464" w:rsidP="00D70464">
      <w:pPr>
        <w:numPr>
          <w:ilvl w:val="2"/>
          <w:numId w:val="22"/>
        </w:numPr>
        <w:spacing w:after="120"/>
        <w:ind w:left="624" w:hanging="624"/>
        <w:jc w:val="both"/>
      </w:pPr>
      <w:r>
        <w:t xml:space="preserve">provozuje: </w:t>
      </w:r>
      <w:r w:rsidR="00134E0D">
        <w:t>XXX</w:t>
      </w:r>
    </w:p>
    <w:p w:rsidR="00D70464" w:rsidRDefault="00D70464" w:rsidP="00D70464">
      <w:pPr>
        <w:numPr>
          <w:ilvl w:val="2"/>
          <w:numId w:val="22"/>
        </w:numPr>
        <w:spacing w:after="120"/>
        <w:ind w:left="624" w:hanging="624"/>
        <w:jc w:val="both"/>
      </w:pPr>
      <w:r>
        <w:t xml:space="preserve">na adrese: </w:t>
      </w:r>
      <w:r w:rsidR="00134E0D">
        <w:t>XXX</w:t>
      </w:r>
    </w:p>
    <w:p w:rsidR="00D70464" w:rsidRDefault="00D70464" w:rsidP="00D70464">
      <w:pPr>
        <w:numPr>
          <w:ilvl w:val="1"/>
          <w:numId w:val="22"/>
        </w:numPr>
        <w:spacing w:after="120"/>
        <w:ind w:left="624" w:hanging="624"/>
        <w:jc w:val="both"/>
      </w:pPr>
      <w:r>
        <w:t>Změna provozovatele kreditovacího centra není důvodem k sepsání Dodatku, ale musí být Uživateli oznámena nejpozději k datu této změny.</w:t>
      </w:r>
    </w:p>
    <w:p w:rsidR="00D70464" w:rsidRDefault="00D70464" w:rsidP="00D70464">
      <w:pPr>
        <w:numPr>
          <w:ilvl w:val="1"/>
          <w:numId w:val="22"/>
        </w:numPr>
        <w:spacing w:after="120"/>
        <w:ind w:left="624" w:hanging="624"/>
        <w:jc w:val="both"/>
      </w:pPr>
      <w:r>
        <w:t>Způsob úhrady kreditu: Bezhotovostním převodem na účet ČP.</w:t>
      </w:r>
    </w:p>
    <w:p w:rsidR="00D70464" w:rsidRDefault="00D70464" w:rsidP="00D70464">
      <w:pPr>
        <w:numPr>
          <w:ilvl w:val="2"/>
          <w:numId w:val="22"/>
        </w:numPr>
        <w:spacing w:after="120"/>
        <w:ind w:left="624" w:hanging="624"/>
        <w:jc w:val="both"/>
      </w:pPr>
      <w:r>
        <w:t xml:space="preserve">Číslo účtu: </w:t>
      </w:r>
      <w:r w:rsidR="00134E0D">
        <w:t>XXX</w:t>
      </w:r>
    </w:p>
    <w:p w:rsidR="00D70464" w:rsidRDefault="00D70464" w:rsidP="00D70464">
      <w:pPr>
        <w:numPr>
          <w:ilvl w:val="2"/>
          <w:numId w:val="22"/>
        </w:numPr>
        <w:spacing w:after="120"/>
        <w:ind w:left="624" w:hanging="624"/>
        <w:jc w:val="both"/>
      </w:pPr>
      <w:r>
        <w:t xml:space="preserve">Variabilní symbol: </w:t>
      </w:r>
      <w:r w:rsidR="00134E0D">
        <w:t>XXX</w:t>
      </w:r>
    </w:p>
    <w:p w:rsidR="00D70464" w:rsidRDefault="00D70464" w:rsidP="00D70464">
      <w:pPr>
        <w:numPr>
          <w:ilvl w:val="2"/>
          <w:numId w:val="22"/>
        </w:numPr>
        <w:spacing w:after="120"/>
        <w:ind w:left="624" w:hanging="624"/>
        <w:jc w:val="both"/>
      </w:pPr>
      <w:r>
        <w:t xml:space="preserve">Specifický symbol: </w:t>
      </w:r>
      <w:r w:rsidR="00134E0D">
        <w:t>XXX</w:t>
      </w:r>
    </w:p>
    <w:p w:rsidR="00D70464" w:rsidRDefault="00D70464" w:rsidP="00D70464">
      <w:pPr>
        <w:numPr>
          <w:ilvl w:val="1"/>
          <w:numId w:val="22"/>
        </w:numPr>
        <w:spacing w:after="120"/>
        <w:ind w:left="624" w:hanging="624"/>
        <w:jc w:val="both"/>
      </w:pPr>
      <w:r>
        <w:t>Kredit je možné nastavit až po připsání příslušné platby na účet ČP.</w:t>
      </w:r>
    </w:p>
    <w:p w:rsidR="00D70464" w:rsidRDefault="00D70464" w:rsidP="00D70464">
      <w:pPr>
        <w:numPr>
          <w:ilvl w:val="1"/>
          <w:numId w:val="22"/>
        </w:numPr>
        <w:spacing w:after="120"/>
        <w:ind w:left="624" w:hanging="624"/>
        <w:jc w:val="both"/>
      </w:pPr>
      <w:r>
        <w:t>Dohoda se vztahuje na úhradu poštovních služeb uvedených v Podmínkách platných ke dni podání.</w:t>
      </w:r>
    </w:p>
    <w:p w:rsidR="00A03ADB" w:rsidRDefault="00D70464" w:rsidP="00D70464">
      <w:pPr>
        <w:numPr>
          <w:ilvl w:val="1"/>
          <w:numId w:val="22"/>
        </w:numPr>
        <w:spacing w:after="120"/>
        <w:ind w:left="624" w:hanging="624"/>
        <w:jc w:val="both"/>
      </w:pPr>
      <w:r>
        <w:t xml:space="preserve">Výplatní stroj bude umístěn na adrese: </w:t>
      </w:r>
    </w:p>
    <w:p w:rsidR="00D70464" w:rsidRDefault="00134E0D" w:rsidP="00A03ADB">
      <w:pPr>
        <w:numPr>
          <w:ilvl w:val="0"/>
          <w:numId w:val="0"/>
        </w:numPr>
        <w:spacing w:after="120"/>
        <w:ind w:left="624"/>
        <w:jc w:val="both"/>
      </w:pPr>
      <w:r>
        <w:t>XXX</w:t>
      </w:r>
    </w:p>
    <w:p w:rsidR="00D70464" w:rsidRDefault="00D70464" w:rsidP="00D70464">
      <w:pPr>
        <w:numPr>
          <w:ilvl w:val="2"/>
          <w:numId w:val="22"/>
        </w:numPr>
        <w:spacing w:after="120"/>
        <w:ind w:left="624" w:hanging="624"/>
        <w:jc w:val="both"/>
      </w:pPr>
      <w:r>
        <w:t xml:space="preserve">ID CČK složky - umístění výplatního stroje: </w:t>
      </w:r>
      <w:r w:rsidR="00134E0D">
        <w:t>XXX</w:t>
      </w:r>
    </w:p>
    <w:p w:rsidR="00D70464" w:rsidRDefault="00D70464" w:rsidP="00D70464">
      <w:pPr>
        <w:numPr>
          <w:ilvl w:val="1"/>
          <w:numId w:val="22"/>
        </w:numPr>
        <w:spacing w:after="120"/>
        <w:ind w:left="624" w:hanging="624"/>
        <w:jc w:val="both"/>
      </w:pPr>
      <w:r>
        <w:lastRenderedPageBreak/>
        <w:t>Poštovní zásilky (dále jen "zásilky") opatřené otiskem tohoto výplatního stroje budou předávány:</w:t>
      </w:r>
    </w:p>
    <w:p w:rsidR="00D70464" w:rsidRDefault="00D70464" w:rsidP="00D70464">
      <w:pPr>
        <w:numPr>
          <w:ilvl w:val="5"/>
          <w:numId w:val="22"/>
        </w:numPr>
        <w:spacing w:after="120"/>
        <w:jc w:val="both"/>
      </w:pPr>
      <w:r>
        <w:t xml:space="preserve">výhradně u přepážky pošty: </w:t>
      </w:r>
      <w:r w:rsidR="00134E0D">
        <w:t>XXX</w:t>
      </w:r>
    </w:p>
    <w:p w:rsidR="00D70464" w:rsidRDefault="00D70464" w:rsidP="00D70464">
      <w:pPr>
        <w:numPr>
          <w:ilvl w:val="2"/>
          <w:numId w:val="22"/>
        </w:numPr>
        <w:spacing w:after="120"/>
        <w:ind w:left="1077" w:hanging="510"/>
        <w:jc w:val="both"/>
      </w:pPr>
      <w:r>
        <w:t xml:space="preserve">v době </w:t>
      </w:r>
      <w:proofErr w:type="gramStart"/>
      <w:r>
        <w:t>od</w:t>
      </w:r>
      <w:proofErr w:type="gramEnd"/>
      <w:r>
        <w:t xml:space="preserve">: </w:t>
      </w:r>
      <w:r w:rsidR="00134E0D">
        <w:t>XXX</w:t>
      </w:r>
      <w:r>
        <w:t xml:space="preserve"> </w:t>
      </w:r>
      <w:proofErr w:type="gramStart"/>
      <w:r>
        <w:t>do</w:t>
      </w:r>
      <w:proofErr w:type="gramEnd"/>
      <w:r>
        <w:t xml:space="preserve">: </w:t>
      </w:r>
      <w:r w:rsidR="00134E0D">
        <w:t>XXX</w:t>
      </w:r>
      <w:r w:rsidR="00A03ADB">
        <w:t xml:space="preserve"> hod.</w:t>
      </w:r>
    </w:p>
    <w:p w:rsidR="00D70464" w:rsidRDefault="00D70464" w:rsidP="00D70464">
      <w:pPr>
        <w:numPr>
          <w:ilvl w:val="1"/>
          <w:numId w:val="22"/>
        </w:numPr>
        <w:spacing w:after="120"/>
        <w:ind w:left="624" w:hanging="624"/>
        <w:jc w:val="both"/>
      </w:pPr>
      <w:r>
        <w:t>Pokud dochází k podání v uzavřeném obalu, pořizuje a udržuje obal na své náklady Uživatel. V případě použití nevhodného obalu upozorní ČP Uživatele. Neodstraní-li Uživatel nedostatky, vyhrazuje si ČP právo Zásilky nepřevzít.</w:t>
      </w:r>
    </w:p>
    <w:p w:rsidR="00D70464" w:rsidRDefault="00D70464" w:rsidP="00D70464">
      <w:pPr>
        <w:numPr>
          <w:ilvl w:val="1"/>
          <w:numId w:val="22"/>
        </w:numPr>
        <w:spacing w:after="120"/>
        <w:ind w:left="624" w:hanging="624"/>
        <w:jc w:val="both"/>
      </w:pPr>
      <w:r>
        <w:t>Zásilky budou do obalu vkládány odděleně dle poštovních služeb, velikosti a země určení. Zapsané Zásilky budou řazeny dle zápisů v podacím archu. Uživatel se řídí pokyny podací pošty.</w:t>
      </w:r>
    </w:p>
    <w:p w:rsidR="00D70464" w:rsidRDefault="00D70464" w:rsidP="00D70464">
      <w:pPr>
        <w:numPr>
          <w:ilvl w:val="1"/>
          <w:numId w:val="22"/>
        </w:numPr>
        <w:spacing w:after="120"/>
        <w:ind w:left="624" w:hanging="624"/>
        <w:jc w:val="both"/>
      </w:pPr>
      <w:r>
        <w:t xml:space="preserve">Zjistí-li pošta při zpracování Zásilek nesrovnalosti, postupuje podle svého zjištění. Zásilky </w:t>
      </w:r>
      <w:r w:rsidR="00A03ADB">
        <w:br/>
      </w:r>
      <w:r>
        <w:t>s nedostatečně uhrazenou cenou za službu a Zásilky, které nevyhovují poštovním podmínkám, vrátí Uživateli. Pokud je na Zásilce cena za službu uhrazena správně, souhlasí Uživatel s úpravou podacích dokladů dle dispozic na Zásilkách.</w:t>
      </w:r>
    </w:p>
    <w:p w:rsidR="00D70464" w:rsidRDefault="00D70464" w:rsidP="00D70464">
      <w:pPr>
        <w:numPr>
          <w:ilvl w:val="1"/>
          <w:numId w:val="22"/>
        </w:numPr>
        <w:spacing w:after="120"/>
        <w:ind w:left="624" w:hanging="624"/>
        <w:jc w:val="both"/>
      </w:pPr>
      <w:r>
        <w:t xml:space="preserve">Jsou-li Zásilky předávány v uzavřeném obalu, pošta vrátí Uživateli obal současně s potvrzenými podacími doklady, popř. se Zásilkami, na kterých je cena za službu nedostatečně uhrazena </w:t>
      </w:r>
      <w:r w:rsidR="00A03ADB">
        <w:br/>
      </w:r>
      <w:r>
        <w:t>nebo nevyhovují poštovním podmínkám.</w:t>
      </w:r>
    </w:p>
    <w:p w:rsidR="00D70464" w:rsidRDefault="00D70464" w:rsidP="00D70464">
      <w:pPr>
        <w:numPr>
          <w:ilvl w:val="1"/>
          <w:numId w:val="22"/>
        </w:numPr>
        <w:spacing w:after="120"/>
        <w:ind w:left="624" w:hanging="624"/>
        <w:jc w:val="both"/>
      </w:pPr>
      <w:r>
        <w:t xml:space="preserve">Ceny poštovních služeb hrazené prostřednictvím výplatního stroje se Uživatel zavazuje hradit dle Poštovních podmínek České pošty, </w:t>
      </w:r>
      <w:proofErr w:type="spellStart"/>
      <w:proofErr w:type="gramStart"/>
      <w:r>
        <w:t>s.p</w:t>
      </w:r>
      <w:proofErr w:type="spellEnd"/>
      <w:r>
        <w:t>.</w:t>
      </w:r>
      <w:proofErr w:type="gramEnd"/>
      <w:r>
        <w:t xml:space="preserve"> - Ceníku základních poštovních služeb a ostatních služeb (dále jen "Ceník")účinných ke dni podání. Ceník je dostupný na všech poštách v ČR a na internetové adrese http://www.ceskaposta.cz/.Uživatel potvrzuje, že se seznámil s obsahem a významem Ceníku, že mu byl text tohoto dokumentu dostatečně vysvětlen a že výslovně s jeho zněním souhlasí. ČP Uživateli poskytne informace o změně Ceníku v souladu se Zákonem o poštovních službách, včetně informace </w:t>
      </w:r>
      <w:r w:rsidR="00A03ADB">
        <w:br/>
      </w:r>
      <w:r>
        <w:t xml:space="preserve">o dni účinnosti změn, nejméně 30 dní před dnem účinnosti změn, a to zpřístupněním této informace </w:t>
      </w:r>
      <w:r w:rsidR="00A03ADB">
        <w:br/>
      </w:r>
      <w:r>
        <w:t>na všech poštách v ČR a na výše uvedené internetové adrese. Uživatel je povinen se s novým zněním Ceníku seznámit.</w:t>
      </w:r>
    </w:p>
    <w:p w:rsidR="00D70464" w:rsidRDefault="00D70464" w:rsidP="00D70464">
      <w:pPr>
        <w:numPr>
          <w:ilvl w:val="1"/>
          <w:numId w:val="22"/>
        </w:numPr>
        <w:spacing w:after="120"/>
        <w:ind w:left="624" w:hanging="624"/>
        <w:jc w:val="both"/>
      </w:pPr>
      <w:r>
        <w:t>Kontaktními osobami za Uživatele jsou:</w:t>
      </w:r>
    </w:p>
    <w:p w:rsidR="00D70464" w:rsidRDefault="00134E0D" w:rsidP="00D70464">
      <w:pPr>
        <w:numPr>
          <w:ilvl w:val="5"/>
          <w:numId w:val="22"/>
        </w:numPr>
        <w:spacing w:after="120"/>
        <w:jc w:val="both"/>
      </w:pPr>
      <w:r>
        <w:t>XXX</w:t>
      </w:r>
      <w:r w:rsidR="008B3B79">
        <w:t xml:space="preserve">  </w:t>
      </w:r>
    </w:p>
    <w:p w:rsidR="00D70464" w:rsidRDefault="00D70464" w:rsidP="00D70464">
      <w:pPr>
        <w:numPr>
          <w:ilvl w:val="2"/>
          <w:numId w:val="22"/>
        </w:numPr>
        <w:spacing w:after="120"/>
        <w:ind w:left="624" w:hanging="624"/>
        <w:jc w:val="both"/>
      </w:pPr>
      <w:r>
        <w:t>Kontaktními osobami za ČP jsou:</w:t>
      </w:r>
    </w:p>
    <w:p w:rsidR="00D70464" w:rsidRDefault="00134E0D" w:rsidP="00D70464">
      <w:pPr>
        <w:numPr>
          <w:ilvl w:val="5"/>
          <w:numId w:val="22"/>
        </w:numPr>
        <w:spacing w:after="120"/>
        <w:jc w:val="both"/>
      </w:pPr>
      <w:r>
        <w:t>XXX</w:t>
      </w:r>
    </w:p>
    <w:p w:rsidR="00D70464" w:rsidRDefault="00134E0D" w:rsidP="00A03ADB">
      <w:pPr>
        <w:numPr>
          <w:ilvl w:val="5"/>
          <w:numId w:val="22"/>
        </w:numPr>
        <w:spacing w:after="120"/>
        <w:jc w:val="both"/>
      </w:pPr>
      <w:r>
        <w:t>XXX</w:t>
      </w:r>
      <w:r w:rsidR="008B3B79">
        <w:t xml:space="preserve"> </w:t>
      </w:r>
    </w:p>
    <w:p w:rsidR="00D70464" w:rsidRDefault="00D70464" w:rsidP="00D70464">
      <w:pPr>
        <w:numPr>
          <w:ilvl w:val="1"/>
          <w:numId w:val="22"/>
        </w:numPr>
        <w:spacing w:after="120"/>
        <w:ind w:left="624" w:hanging="624"/>
        <w:jc w:val="both"/>
      </w:pPr>
      <w:r>
        <w:t>O změnách kontaktních osob a spojení, které jsou uvedeny v tomto článku, odstavci 1.19, se budou strany Dohody neprodleně písemně informovat. Tyto změny nejsou důvodem k sepsání Dodatku k této Dohodě.</w:t>
      </w:r>
    </w:p>
    <w:p w:rsidR="00D70464" w:rsidRDefault="00D70464" w:rsidP="00D70464">
      <w:pPr>
        <w:numPr>
          <w:ilvl w:val="1"/>
          <w:numId w:val="22"/>
        </w:numPr>
        <w:spacing w:after="120"/>
        <w:ind w:left="624" w:hanging="624"/>
        <w:jc w:val="both"/>
      </w:pPr>
      <w:r>
        <w:t>Uživatel je povinen v předstihu informovat prokazatelným způsobem ČP o jakékoli změně okolností nezbytných pro určení daňového režimu, především určení místa plnění. V případě nesplnění této povinnosti nese Uživatel v plném rozsahu odpovědnost za škody, které v důsledku takového opomenutí mohou vzniknout, a zavazuje se je uhradit.</w:t>
      </w:r>
    </w:p>
    <w:p w:rsidR="00D70464" w:rsidRPr="00D70464" w:rsidRDefault="00D70464" w:rsidP="00D70464">
      <w:pPr>
        <w:keepNext/>
        <w:spacing w:before="480" w:after="120"/>
        <w:ind w:left="431" w:hanging="431"/>
        <w:jc w:val="center"/>
        <w:outlineLvl w:val="0"/>
      </w:pPr>
      <w:r>
        <w:rPr>
          <w:b/>
          <w:sz w:val="24"/>
        </w:rPr>
        <w:t>Ostatní ujednání</w:t>
      </w:r>
    </w:p>
    <w:p w:rsidR="00D70464" w:rsidRDefault="00D70464" w:rsidP="00D70464">
      <w:pPr>
        <w:numPr>
          <w:ilvl w:val="1"/>
          <w:numId w:val="22"/>
        </w:numPr>
        <w:spacing w:after="120"/>
        <w:ind w:left="624" w:hanging="624"/>
        <w:jc w:val="both"/>
      </w:pPr>
      <w:r>
        <w:t>Uživatel je povinen užívat výplatní stroj řádně, tj. v souladu s Dohodou a Podmínkami platnými ke dni podání Zásilek a zabezpečit výplatní stroj proti jeho zneužití. Uživatel odpovídá za škody ČP, zaviněné vadným či nesprávným použitím výplatního stroje.</w:t>
      </w:r>
    </w:p>
    <w:p w:rsidR="00D70464" w:rsidRDefault="00D70464" w:rsidP="00D70464">
      <w:pPr>
        <w:numPr>
          <w:ilvl w:val="1"/>
          <w:numId w:val="22"/>
        </w:numPr>
        <w:spacing w:after="120"/>
        <w:ind w:left="624" w:hanging="624"/>
        <w:jc w:val="both"/>
      </w:pPr>
      <w:r>
        <w:lastRenderedPageBreak/>
        <w:t xml:space="preserve">Uživatel se zavazuje předat kontaktnímu pracovníkovi obchodu ČP uvedenému v čl. 1, odst. 1.19 Dohody do 3 pracovních dnů od uvedení výplatního stroje do provozu 2 otisky výplatního stroje </w:t>
      </w:r>
      <w:r w:rsidR="00A03ADB">
        <w:br/>
      </w:r>
      <w:r>
        <w:t>s nulovou hodnotou.</w:t>
      </w:r>
    </w:p>
    <w:p w:rsidR="00D70464" w:rsidRDefault="00D70464" w:rsidP="00D70464">
      <w:pPr>
        <w:numPr>
          <w:ilvl w:val="1"/>
          <w:numId w:val="22"/>
        </w:numPr>
        <w:spacing w:after="120"/>
        <w:ind w:left="624" w:hanging="624"/>
        <w:jc w:val="both"/>
      </w:pPr>
      <w:r>
        <w:t>Za veškeré škody vzniklé ČP nedodržením povinností dle čl. III, odst. 2, 3, 6, 7, 8 a 9 Podmínek odpovídá v plné výši Uživatel. Plnění povinností dle čl. III, odst. 2, 3, 6, 7, 8 a 9 Podmínek se zajišťuje smluvní pokutou ve výši 5.000,- Kč za každé jedno porušení.</w:t>
      </w:r>
    </w:p>
    <w:p w:rsidR="00D70464" w:rsidRDefault="00D70464" w:rsidP="00D70464">
      <w:pPr>
        <w:numPr>
          <w:ilvl w:val="2"/>
          <w:numId w:val="22"/>
        </w:numPr>
        <w:spacing w:after="120"/>
        <w:ind w:left="624" w:hanging="624"/>
        <w:jc w:val="both"/>
      </w:pPr>
      <w:r>
        <w:t>Zaplacením smluvní pokuty není dotčeno právo ČP na náhradu škody.</w:t>
      </w:r>
    </w:p>
    <w:p w:rsidR="00D70464" w:rsidRDefault="00D70464" w:rsidP="00D70464">
      <w:pPr>
        <w:numPr>
          <w:ilvl w:val="1"/>
          <w:numId w:val="22"/>
        </w:numPr>
        <w:spacing w:after="120"/>
        <w:ind w:left="624" w:hanging="624"/>
        <w:jc w:val="both"/>
      </w:pPr>
      <w:r>
        <w:t xml:space="preserve">ČP má právo v odůvodněných případech požadovat na Uživateli, aby změnil jednotlivé části otisku výplatního stroje. Půjde-li o změny vyvolané ČP, hradí vzniklé náklady ČP, půjde-li o změny vzniklé jinak, hradí náklady Uživatel. Uživatel se zavazuje k provedení těchto změn v termínu uvedeném </w:t>
      </w:r>
      <w:r w:rsidR="00A03ADB">
        <w:br/>
      </w:r>
      <w:r>
        <w:t xml:space="preserve">v písemné žádosti ČP za podmínky, že mu tato žádost bude doručena nejméně jeden měsíc předem. Pokud Uživatel tuto povinnost nesplní, má ČP právo odstoupit od Dohody bez nároku Uživatele </w:t>
      </w:r>
      <w:r w:rsidR="00A03ADB">
        <w:br/>
      </w:r>
      <w:r>
        <w:t>na úhradu nákladů na pořízení výplatního stroje.</w:t>
      </w:r>
    </w:p>
    <w:p w:rsidR="00D70464" w:rsidRDefault="00D70464" w:rsidP="00D70464">
      <w:pPr>
        <w:numPr>
          <w:ilvl w:val="1"/>
          <w:numId w:val="22"/>
        </w:numPr>
        <w:spacing w:after="120"/>
        <w:ind w:left="624" w:hanging="624"/>
        <w:jc w:val="both"/>
      </w:pPr>
      <w:r>
        <w:t>ČP si vyhrazuje právo požadovat na Uživateli informace o zůstatku kreditu ve výplatním stroji. Uživatel je povinen informace o zůstatku kreditu poskytnout. ČP je oprávněna pověřit sběrem těchto údajů provozovatele kreditovacího centra uvedeného v čl. 1 odst. 1.7 Dohody.</w:t>
      </w:r>
    </w:p>
    <w:p w:rsidR="00D70464" w:rsidRDefault="00D70464" w:rsidP="00D70464">
      <w:pPr>
        <w:numPr>
          <w:ilvl w:val="1"/>
          <w:numId w:val="22"/>
        </w:numPr>
        <w:spacing w:after="120"/>
        <w:ind w:left="624" w:hanging="624"/>
        <w:jc w:val="both"/>
      </w:pPr>
      <w:r>
        <w:t>Strany se dohodly, že v souvislosti s provozem výplatního stroje a přístupem pověřených pracovníků ČP k informacím, týkajícím se výplatního stroje uvedeného v čl. 1 odst. 1.1 Dohody, jakož i ostatních údajů:</w:t>
      </w:r>
    </w:p>
    <w:p w:rsidR="00D70464" w:rsidRDefault="00D70464" w:rsidP="00D70464">
      <w:pPr>
        <w:numPr>
          <w:ilvl w:val="5"/>
          <w:numId w:val="22"/>
        </w:numPr>
        <w:spacing w:after="120"/>
        <w:jc w:val="both"/>
      </w:pPr>
      <w:r>
        <w:t>budou udržovat získané informace v tajnosti,</w:t>
      </w:r>
    </w:p>
    <w:p w:rsidR="00D70464" w:rsidRDefault="00D70464" w:rsidP="00D70464">
      <w:pPr>
        <w:numPr>
          <w:ilvl w:val="5"/>
          <w:numId w:val="22"/>
        </w:numPr>
        <w:spacing w:after="120"/>
        <w:jc w:val="both"/>
      </w:pPr>
      <w:r>
        <w:t>nebudou poskytovat získané údaje, ani jejich části, v žádné formě třetí straně a nepoužijí je k jiným účelům, než je vzájemně dohodnuto, s výjimkou ohlašovací povinnosti.</w:t>
      </w:r>
    </w:p>
    <w:p w:rsidR="00D70464" w:rsidRDefault="00D70464" w:rsidP="00D70464">
      <w:pPr>
        <w:numPr>
          <w:ilvl w:val="1"/>
          <w:numId w:val="22"/>
        </w:numPr>
        <w:spacing w:after="120"/>
        <w:ind w:left="624" w:hanging="624"/>
        <w:jc w:val="both"/>
      </w:pPr>
      <w:r>
        <w:t xml:space="preserve">V případě, že je výplatní stroj používán Uživatelem jakožto prostředníkem jiného provozovatele poštovních služeb k vyplácení Zásilek prvotně podaných u jiného provozovatele poštovních služeb, </w:t>
      </w:r>
      <w:r w:rsidR="00A03ADB">
        <w:br/>
      </w:r>
      <w:r>
        <w:t xml:space="preserve">než je Česká pošta, </w:t>
      </w:r>
      <w:proofErr w:type="spellStart"/>
      <w:proofErr w:type="gramStart"/>
      <w:r>
        <w:t>s.p</w:t>
      </w:r>
      <w:proofErr w:type="spellEnd"/>
      <w:r>
        <w:t>.</w:t>
      </w:r>
      <w:proofErr w:type="gramEnd"/>
      <w:r>
        <w:t xml:space="preserve">, jejichž odesílatelem nebyl sám Uživatel, je Uživatel povinen ČP o této skutečnosti bez zbytečného odkladu informovat. Uživatel je současně povinen při předání Zásilek informovat ČP, které ze Zásilek vyplacených výplatním strojem představují zásilky podle předchozí věty.  V případě nesplnění povinnosti Uživatele informovat ČP o skutečnosti, že je výplatní stroj používán Uživatelem jakožto prostředníkem jiného provozovatele poštovních služeb k vyplácení Zásilek prvotně podaných u jiného provozovatele poštovních služeb, než je Česká pošta, </w:t>
      </w:r>
      <w:proofErr w:type="spellStart"/>
      <w:proofErr w:type="gramStart"/>
      <w:r>
        <w:t>s.p</w:t>
      </w:r>
      <w:proofErr w:type="spellEnd"/>
      <w:r>
        <w:t>.</w:t>
      </w:r>
      <w:proofErr w:type="gramEnd"/>
      <w:r>
        <w:t>, jejichž odesílatelem nebyl sám Uživatel, vzniká ČP náro</w:t>
      </w:r>
      <w:r w:rsidR="00A03ADB">
        <w:t>k na smluvní pokutu ve výši 100.</w:t>
      </w:r>
      <w:r>
        <w:t>000,- Kč za každý den prodlení se splněním této povinnosti. V případě nesplnění povinnosti Uživatele při předání Zásilek informovat ČP, které ze Zásilek jsou zásilkami podle věty první tohoto bodu, vzniká ČP ná</w:t>
      </w:r>
      <w:r w:rsidR="00A03ADB">
        <w:t xml:space="preserve">rok </w:t>
      </w:r>
      <w:r w:rsidR="00A03ADB">
        <w:br/>
        <w:t>na smluvní pokutu ve výši 1.</w:t>
      </w:r>
      <w:r>
        <w:t>000,- Kč za každou Zásilku, u níž nebyla při jejím předání ČP splněna tato povinnost.</w:t>
      </w:r>
    </w:p>
    <w:p w:rsidR="00D70464" w:rsidRPr="00D70464" w:rsidRDefault="00D70464" w:rsidP="00D70464">
      <w:pPr>
        <w:keepNext/>
        <w:spacing w:before="480" w:after="120"/>
        <w:ind w:left="431" w:hanging="431"/>
        <w:jc w:val="center"/>
        <w:outlineLvl w:val="0"/>
      </w:pPr>
      <w:r>
        <w:rPr>
          <w:b/>
          <w:sz w:val="24"/>
        </w:rPr>
        <w:t>Odstoupení od Dohody</w:t>
      </w:r>
    </w:p>
    <w:p w:rsidR="00D70464" w:rsidRDefault="00D70464" w:rsidP="00D70464">
      <w:pPr>
        <w:numPr>
          <w:ilvl w:val="1"/>
          <w:numId w:val="22"/>
        </w:numPr>
        <w:spacing w:after="120"/>
        <w:ind w:left="624" w:hanging="624"/>
        <w:jc w:val="both"/>
      </w:pPr>
      <w:r>
        <w:t xml:space="preserve">V případě, že Uživatel opakovaně jedná v rozporu s ustanoveními této Dohody nebo Podmínek, </w:t>
      </w:r>
      <w:r w:rsidR="00A03ADB">
        <w:br/>
      </w:r>
      <w:r>
        <w:t xml:space="preserve">nebo neuhradí smluvní pokutu nebo jinak jedná ke škodě ČP, upozorní jej ČP písemně na toto jednání </w:t>
      </w:r>
      <w:r w:rsidR="00A03ADB">
        <w:br/>
      </w:r>
      <w:r>
        <w:t xml:space="preserve">a možné důsledky. Neodstraní-li Uživatel nedostatky ve lhůtě uvedené v upozornění, má ČP právo </w:t>
      </w:r>
      <w:r w:rsidR="00A03ADB">
        <w:br/>
      </w:r>
      <w:r>
        <w:t>od Dohody odstoupit, a to bez nároku Uživatele na úhradu nákladů na pořízení výplatního stroje.</w:t>
      </w:r>
    </w:p>
    <w:p w:rsidR="00D70464" w:rsidRPr="00D70464" w:rsidRDefault="00D70464" w:rsidP="00D70464">
      <w:pPr>
        <w:keepNext/>
        <w:spacing w:before="480" w:after="120"/>
        <w:ind w:left="431" w:hanging="431"/>
        <w:jc w:val="center"/>
        <w:outlineLvl w:val="0"/>
      </w:pPr>
      <w:r>
        <w:rPr>
          <w:b/>
          <w:sz w:val="24"/>
        </w:rPr>
        <w:lastRenderedPageBreak/>
        <w:t>Závěrečná ustanovení</w:t>
      </w:r>
    </w:p>
    <w:p w:rsidR="00D70464" w:rsidRDefault="00D70464" w:rsidP="00D70464">
      <w:pPr>
        <w:numPr>
          <w:ilvl w:val="1"/>
          <w:numId w:val="22"/>
        </w:numPr>
        <w:spacing w:after="120"/>
        <w:ind w:left="624" w:hanging="624"/>
        <w:jc w:val="both"/>
      </w:pPr>
      <w:r>
        <w:t>Dohoda se uzavírá na dobu neurčitou. Každá ze Stran Dohody může Dohodu vypovědět i bez udání důvodů s tím, že výpovědní doba 1 měsíc začne běžet dnem následujícím po doručení výpovědi druhé Straně Dohody. Pokud Uživatel písemně odmítne změnu Ceníku a/nebo Podmínek, současně s tímto oznámením o odmítnutí změn vypovídá tuto Dohodu. Výpovědní doba počíná běžet dnem doručení výpovědi ČP, přičemž skončí ke dni účinnosti změny Ceníku a/nebo Podmínek. Výpověď musí být doručena ČP přede dnem, kdy má změna nabýt účinnosti. Výpověď a oznámení o odmítnutí změn Podmínek a/nebo Ceníku učiněné Uživatelem musí mít písemnou formu.</w:t>
      </w:r>
      <w:r w:rsidR="00A03ADB">
        <w:t xml:space="preserve"> </w:t>
      </w:r>
      <w:r>
        <w:t xml:space="preserve">ČP si vyhrazuje právo odstoupit od této Dohody, jestliže Uživatel přes upozornění nedodržuje ujednané podmínky. Toto upozornění ČP písemně oznámí Uživateli na jeho poslední známou adresu s tím, že je Uživatel povinen ve lhůtě 15 dnů napravit zjištěné nedostatky. V případě marného uplynutí této lhůty má ČP právo od této Dohody odstoupit. </w:t>
      </w:r>
    </w:p>
    <w:p w:rsidR="00D70464" w:rsidRDefault="00D70464" w:rsidP="00D70464">
      <w:pPr>
        <w:numPr>
          <w:ilvl w:val="2"/>
          <w:numId w:val="22"/>
        </w:numPr>
        <w:spacing w:after="120"/>
        <w:ind w:left="624" w:hanging="624"/>
        <w:jc w:val="both"/>
      </w:pPr>
      <w:r>
        <w:t>Od této Dohody je možné odstoupit také v případě zahájení insolvenčního řízení na Uživatele nebo kdykoliv v jeho průběhu. V takovém případě není Uživateli poskytnuta dodatečná lhůta 15 dnů a ČP je oprávněna odstoupit od této Dohody bez předchozího upozornění.</w:t>
      </w:r>
    </w:p>
    <w:p w:rsidR="00D70464" w:rsidRDefault="00D70464" w:rsidP="00D70464">
      <w:pPr>
        <w:numPr>
          <w:ilvl w:val="2"/>
          <w:numId w:val="22"/>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Uživatel je povinen uhradit cenu služeb, poskytnutých ČP do odstoupení.</w:t>
      </w:r>
    </w:p>
    <w:p w:rsidR="00D70464" w:rsidRDefault="00D70464" w:rsidP="00D70464">
      <w:pPr>
        <w:numPr>
          <w:ilvl w:val="1"/>
          <w:numId w:val="22"/>
        </w:numPr>
        <w:spacing w:after="120"/>
        <w:ind w:left="624" w:hanging="624"/>
        <w:jc w:val="both"/>
      </w:pPr>
      <w:r>
        <w:t>V případě zániku Dohody nebo vyřazení výplatního stroje je Uživatel povinen umožnit ČP, aby pořídila čtyři kontrolní otisky výplatního stroje s nulovou hodnotou a protokol o zneplatnění programových otisků výplatního stroje.</w:t>
      </w:r>
    </w:p>
    <w:p w:rsidR="00D70464" w:rsidRDefault="00D70464" w:rsidP="00D70464">
      <w:pPr>
        <w:numPr>
          <w:ilvl w:val="1"/>
          <w:numId w:val="22"/>
        </w:numPr>
        <w:spacing w:after="120"/>
        <w:ind w:left="624" w:hanging="624"/>
        <w:jc w:val="both"/>
      </w:pPr>
      <w:r>
        <w:t>Částka nespotřebovaného kreditu bude vrácena Uživateli do konce kalendářního měsíce následujícího po měsíci, v němž Uživatel splnil povinnosti dle článku IV, odst. 4 Podmínek a předal ČP podklady k závěrečnému vyúčtování.</w:t>
      </w:r>
    </w:p>
    <w:p w:rsidR="00D70464" w:rsidRDefault="00D70464" w:rsidP="00D70464">
      <w:pPr>
        <w:numPr>
          <w:ilvl w:val="1"/>
          <w:numId w:val="22"/>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D70464" w:rsidRDefault="00D70464" w:rsidP="00D70464">
      <w:pPr>
        <w:numPr>
          <w:ilvl w:val="1"/>
          <w:numId w:val="22"/>
        </w:numPr>
        <w:spacing w:after="120"/>
        <w:ind w:left="624" w:hanging="624"/>
        <w:jc w:val="both"/>
      </w:pPr>
      <w:r>
        <w:t xml:space="preserve">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údaje o rozsahu a objemu poskytovaných služeb a podrobnosti vymezující poskytované plnění nad rámec veřejně přístupných informací. </w:t>
      </w:r>
    </w:p>
    <w:p w:rsidR="00D70464" w:rsidRDefault="00D70464" w:rsidP="00D70464">
      <w:pPr>
        <w:numPr>
          <w:ilvl w:val="1"/>
          <w:numId w:val="22"/>
        </w:numPr>
        <w:spacing w:after="120"/>
        <w:ind w:left="624" w:hanging="624"/>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D70464" w:rsidRDefault="00D70464" w:rsidP="00D70464">
      <w:pPr>
        <w:numPr>
          <w:ilvl w:val="1"/>
          <w:numId w:val="22"/>
        </w:numPr>
        <w:spacing w:after="120"/>
        <w:ind w:left="624" w:hanging="624"/>
        <w:jc w:val="both"/>
      </w:pPr>
      <w:r>
        <w:t xml:space="preserve">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D70464" w:rsidRDefault="00D70464" w:rsidP="00D70464">
      <w:pPr>
        <w:numPr>
          <w:ilvl w:val="1"/>
          <w:numId w:val="22"/>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D70464" w:rsidRDefault="00D70464" w:rsidP="00D70464">
      <w:pPr>
        <w:numPr>
          <w:ilvl w:val="1"/>
          <w:numId w:val="22"/>
        </w:numPr>
        <w:spacing w:after="120"/>
        <w:ind w:left="624" w:hanging="624"/>
        <w:jc w:val="both"/>
      </w:pPr>
      <w:r>
        <w:lastRenderedPageBreak/>
        <w:t>Povinnost mlčenlivosti trvá bez ohledu na ukončení smluvního vztahu založeného touto Dohodou.</w:t>
      </w:r>
    </w:p>
    <w:p w:rsidR="00A03ADB" w:rsidRDefault="00A03ADB" w:rsidP="00D70464">
      <w:pPr>
        <w:numPr>
          <w:ilvl w:val="1"/>
          <w:numId w:val="22"/>
        </w:numPr>
        <w:spacing w:after="120"/>
        <w:ind w:left="624" w:hanging="624"/>
        <w:jc w:val="both"/>
      </w:pPr>
      <w:r w:rsidRPr="00A03ADB">
        <w:t xml:space="preserve">Tato Dohoda bude uveřejněna v registru smluv dle zákona č. 340/2015 Sb., o zvláštních podmínkách účinnosti některých smluv, uveřejňování těchto smluv a o registru smluv (zákon o registru smluv). Dle dohody Stran Dohody zajistí odeslání této Dohody správci registru smluv ČP. ČP je oprávněna před odesláním Dohody správci registru smluv v Dohodě znečitelnit informace, na něž se nevztahuje </w:t>
      </w:r>
      <w:proofErr w:type="spellStart"/>
      <w:r w:rsidRPr="00A03ADB">
        <w:t>uveřejňovací</w:t>
      </w:r>
      <w:proofErr w:type="spellEnd"/>
      <w:r w:rsidRPr="00A03ADB">
        <w:t xml:space="preserve"> povinnost podle zákona o registru smluv.</w:t>
      </w:r>
    </w:p>
    <w:p w:rsidR="00D70464" w:rsidRDefault="00D70464" w:rsidP="00D70464">
      <w:pPr>
        <w:numPr>
          <w:ilvl w:val="1"/>
          <w:numId w:val="22"/>
        </w:numPr>
        <w:spacing w:after="120"/>
        <w:ind w:left="624" w:hanging="624"/>
        <w:jc w:val="both"/>
      </w:pPr>
      <w:r>
        <w:t xml:space="preserve">Pokud by bylo kterékoli ustanovení této Dohody zcela nebo zčásti neplatné nebo jestliže některá otázka není touto Dohodou upravována, zbývající ustanovení Dohody nejsou tímto dotčena. </w:t>
      </w:r>
    </w:p>
    <w:p w:rsidR="00D70464" w:rsidRDefault="00A03ADB" w:rsidP="00D70464">
      <w:pPr>
        <w:numPr>
          <w:ilvl w:val="1"/>
          <w:numId w:val="22"/>
        </w:numPr>
        <w:spacing w:after="120"/>
        <w:ind w:left="624" w:hanging="624"/>
        <w:jc w:val="both"/>
      </w:pPr>
      <w:r>
        <w:t>Tato Dohoda je sepsána ve 2</w:t>
      </w:r>
      <w:r w:rsidR="00D70464">
        <w:t xml:space="preserve"> (slovy: </w:t>
      </w:r>
      <w:r>
        <w:t>dvou</w:t>
      </w:r>
      <w:r w:rsidR="00D70464">
        <w:t xml:space="preserve">) </w:t>
      </w:r>
      <w:proofErr w:type="gramStart"/>
      <w:r w:rsidR="00D70464">
        <w:t>stejnopisech</w:t>
      </w:r>
      <w:proofErr w:type="gramEnd"/>
      <w:r w:rsidR="00D70464">
        <w:t xml:space="preserve"> s platností originálu, z nichž každá Strana Dohody obdrží </w:t>
      </w:r>
      <w:r>
        <w:t>jedno</w:t>
      </w:r>
      <w:r w:rsidR="00D70464">
        <w:t xml:space="preserve"> vyhotovení.</w:t>
      </w:r>
    </w:p>
    <w:p w:rsidR="00D70464" w:rsidRDefault="00D70464" w:rsidP="00D70464">
      <w:pPr>
        <w:numPr>
          <w:ilvl w:val="1"/>
          <w:numId w:val="22"/>
        </w:numPr>
        <w:spacing w:after="120"/>
        <w:ind w:left="624" w:hanging="624"/>
        <w:jc w:val="both"/>
      </w:pPr>
      <w:r>
        <w:t>Práva a povinnosti plynoucí z této Dohody pro každou ze Stran Dohody přecházejí na jejich právní nástupce.</w:t>
      </w:r>
    </w:p>
    <w:p w:rsidR="00D70464" w:rsidRDefault="00D70464" w:rsidP="00D70464">
      <w:pPr>
        <w:numPr>
          <w:ilvl w:val="1"/>
          <w:numId w:val="22"/>
        </w:numPr>
        <w:spacing w:after="120"/>
        <w:ind w:left="624" w:hanging="624"/>
        <w:jc w:val="both"/>
      </w:pPr>
      <w:r>
        <w:t xml:space="preserve">Vztahy neupravené touto Dohodou se řídí platným právním řádem ČR. </w:t>
      </w:r>
    </w:p>
    <w:p w:rsidR="00D70464" w:rsidRDefault="00D70464" w:rsidP="00D70464">
      <w:pPr>
        <w:numPr>
          <w:ilvl w:val="1"/>
          <w:numId w:val="22"/>
        </w:numPr>
        <w:spacing w:after="120"/>
        <w:ind w:left="624" w:hanging="624"/>
        <w:jc w:val="both"/>
      </w:pPr>
      <w:r>
        <w:t xml:space="preserve">Dohoda je uzavřená a účinná dnem podpisu oběma Stranami Dohody. </w:t>
      </w:r>
    </w:p>
    <w:p w:rsidR="00D70464" w:rsidRDefault="00D70464" w:rsidP="00D70464">
      <w:pPr>
        <w:numPr>
          <w:ilvl w:val="1"/>
          <w:numId w:val="22"/>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D70464" w:rsidRDefault="00D70464" w:rsidP="00D70464">
      <w:pPr>
        <w:numPr>
          <w:ilvl w:val="0"/>
          <w:numId w:val="0"/>
        </w:numPr>
        <w:spacing w:after="120"/>
        <w:jc w:val="both"/>
      </w:pPr>
    </w:p>
    <w:p w:rsidR="00D70464" w:rsidRDefault="00D70464" w:rsidP="00D70464">
      <w:pPr>
        <w:numPr>
          <w:ilvl w:val="0"/>
          <w:numId w:val="0"/>
        </w:numPr>
        <w:spacing w:after="120"/>
        <w:jc w:val="both"/>
      </w:pPr>
    </w:p>
    <w:p w:rsidR="00D70464" w:rsidRDefault="00D70464" w:rsidP="00D70464">
      <w:pPr>
        <w:numPr>
          <w:ilvl w:val="0"/>
          <w:numId w:val="0"/>
        </w:numPr>
        <w:spacing w:after="120"/>
        <w:jc w:val="both"/>
      </w:pPr>
      <w:r>
        <w:t xml:space="preserve">Seznam příloh: </w:t>
      </w:r>
    </w:p>
    <w:p w:rsidR="00D70464" w:rsidRDefault="00D70464" w:rsidP="00D70464">
      <w:pPr>
        <w:numPr>
          <w:ilvl w:val="0"/>
          <w:numId w:val="0"/>
        </w:numPr>
        <w:spacing w:after="120"/>
        <w:jc w:val="both"/>
      </w:pPr>
      <w:r>
        <w:t>Příloha č. 1 - Souhlas příslušného pracoviště obchodu ČP s používáním předloženého otisku VS</w:t>
      </w:r>
    </w:p>
    <w:p w:rsidR="00D70464" w:rsidRDefault="00D70464" w:rsidP="00D70464">
      <w:pPr>
        <w:numPr>
          <w:ilvl w:val="0"/>
          <w:numId w:val="0"/>
        </w:numPr>
        <w:spacing w:after="120"/>
        <w:jc w:val="both"/>
      </w:pPr>
    </w:p>
    <w:p w:rsidR="00A03ADB" w:rsidRDefault="00A03ADB" w:rsidP="00D70464">
      <w:pPr>
        <w:numPr>
          <w:ilvl w:val="0"/>
          <w:numId w:val="0"/>
        </w:numPr>
        <w:spacing w:after="120"/>
        <w:jc w:val="both"/>
      </w:pPr>
    </w:p>
    <w:p w:rsidR="00D70464" w:rsidRDefault="00D70464" w:rsidP="00D70464">
      <w:pPr>
        <w:numPr>
          <w:ilvl w:val="0"/>
          <w:numId w:val="0"/>
        </w:numPr>
        <w:spacing w:after="120"/>
        <w:jc w:val="both"/>
        <w:sectPr w:rsidR="00D70464" w:rsidSect="00531847">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D70464" w:rsidRDefault="00D70464" w:rsidP="00D70464">
      <w:pPr>
        <w:numPr>
          <w:ilvl w:val="0"/>
          <w:numId w:val="0"/>
        </w:numPr>
        <w:spacing w:after="120"/>
        <w:jc w:val="both"/>
      </w:pPr>
      <w:r>
        <w:lastRenderedPageBreak/>
        <w:t xml:space="preserve">V Praze dne </w:t>
      </w:r>
    </w:p>
    <w:p w:rsidR="00D70464" w:rsidRDefault="00D70464" w:rsidP="00D70464">
      <w:pPr>
        <w:numPr>
          <w:ilvl w:val="0"/>
          <w:numId w:val="0"/>
        </w:numPr>
        <w:spacing w:after="120"/>
        <w:jc w:val="both"/>
      </w:pPr>
    </w:p>
    <w:p w:rsidR="00D70464" w:rsidRDefault="00D70464" w:rsidP="00D70464">
      <w:pPr>
        <w:numPr>
          <w:ilvl w:val="0"/>
          <w:numId w:val="0"/>
        </w:numPr>
        <w:spacing w:after="120"/>
        <w:jc w:val="both"/>
      </w:pPr>
      <w:r>
        <w:t>Za ČP:</w:t>
      </w:r>
    </w:p>
    <w:p w:rsidR="00D70464" w:rsidRDefault="00D70464" w:rsidP="00D70464">
      <w:pPr>
        <w:numPr>
          <w:ilvl w:val="0"/>
          <w:numId w:val="0"/>
        </w:numPr>
        <w:spacing w:after="120"/>
        <w:jc w:val="both"/>
      </w:pPr>
    </w:p>
    <w:p w:rsidR="00D70464" w:rsidRDefault="00D70464" w:rsidP="00D70464">
      <w:pPr>
        <w:numPr>
          <w:ilvl w:val="0"/>
          <w:numId w:val="0"/>
        </w:numPr>
        <w:spacing w:after="120"/>
        <w:jc w:val="center"/>
      </w:pPr>
      <w:r>
        <w:t>_________________________________________</w:t>
      </w:r>
    </w:p>
    <w:p w:rsidR="00D70464" w:rsidRDefault="00D70464" w:rsidP="00D70464">
      <w:pPr>
        <w:numPr>
          <w:ilvl w:val="0"/>
          <w:numId w:val="0"/>
        </w:numPr>
        <w:spacing w:after="120"/>
        <w:jc w:val="center"/>
      </w:pPr>
    </w:p>
    <w:p w:rsidR="00D70464" w:rsidRDefault="00D70464" w:rsidP="00D70464">
      <w:pPr>
        <w:numPr>
          <w:ilvl w:val="0"/>
          <w:numId w:val="0"/>
        </w:numPr>
        <w:spacing w:after="120"/>
        <w:jc w:val="center"/>
      </w:pPr>
      <w:r>
        <w:t>Zdeňka Knápková</w:t>
      </w:r>
    </w:p>
    <w:p w:rsidR="00D70464" w:rsidRDefault="00D70464" w:rsidP="00D70464">
      <w:pPr>
        <w:numPr>
          <w:ilvl w:val="0"/>
          <w:numId w:val="0"/>
        </w:numPr>
        <w:spacing w:after="120"/>
        <w:jc w:val="center"/>
      </w:pPr>
      <w:proofErr w:type="spellStart"/>
      <w:r>
        <w:t>Key</w:t>
      </w:r>
      <w:proofErr w:type="spellEnd"/>
      <w:r>
        <w:t xml:space="preserve"> </w:t>
      </w:r>
      <w:proofErr w:type="spellStart"/>
      <w:r>
        <w:t>Account</w:t>
      </w:r>
      <w:proofErr w:type="spellEnd"/>
      <w:r>
        <w:t xml:space="preserve"> </w:t>
      </w:r>
      <w:proofErr w:type="spellStart"/>
      <w:r>
        <w:t>Manager</w:t>
      </w:r>
      <w:proofErr w:type="spellEnd"/>
      <w:r w:rsidR="00A03ADB">
        <w:t>, odbor VIP obchod</w:t>
      </w:r>
    </w:p>
    <w:p w:rsidR="00A03ADB" w:rsidRDefault="00A03ADB" w:rsidP="00D70464">
      <w:pPr>
        <w:numPr>
          <w:ilvl w:val="0"/>
          <w:numId w:val="0"/>
        </w:numPr>
        <w:spacing w:after="120"/>
        <w:jc w:val="center"/>
      </w:pPr>
      <w:r>
        <w:t xml:space="preserve">Česká pošta, </w:t>
      </w:r>
      <w:proofErr w:type="spellStart"/>
      <w:proofErr w:type="gramStart"/>
      <w:r>
        <w:t>s.p</w:t>
      </w:r>
      <w:proofErr w:type="spellEnd"/>
      <w:r>
        <w:t>.</w:t>
      </w:r>
      <w:proofErr w:type="gramEnd"/>
    </w:p>
    <w:p w:rsidR="00D70464" w:rsidRDefault="00D70464" w:rsidP="00D70464">
      <w:pPr>
        <w:numPr>
          <w:ilvl w:val="0"/>
          <w:numId w:val="0"/>
        </w:numPr>
        <w:spacing w:after="120"/>
      </w:pPr>
      <w:r>
        <w:br w:type="column"/>
      </w:r>
      <w:r>
        <w:lastRenderedPageBreak/>
        <w:t xml:space="preserve">V Praze dne </w:t>
      </w:r>
    </w:p>
    <w:p w:rsidR="00D70464" w:rsidRDefault="00D70464" w:rsidP="00D70464">
      <w:pPr>
        <w:numPr>
          <w:ilvl w:val="0"/>
          <w:numId w:val="0"/>
        </w:numPr>
        <w:spacing w:after="120"/>
      </w:pPr>
    </w:p>
    <w:p w:rsidR="00D70464" w:rsidRDefault="00D70464" w:rsidP="00D70464">
      <w:pPr>
        <w:numPr>
          <w:ilvl w:val="0"/>
          <w:numId w:val="0"/>
        </w:numPr>
        <w:spacing w:after="120"/>
      </w:pPr>
      <w:r>
        <w:t>Za Uživatele:</w:t>
      </w:r>
    </w:p>
    <w:p w:rsidR="00D70464" w:rsidRDefault="00D70464" w:rsidP="00D70464">
      <w:pPr>
        <w:numPr>
          <w:ilvl w:val="0"/>
          <w:numId w:val="0"/>
        </w:numPr>
        <w:spacing w:after="120"/>
      </w:pPr>
    </w:p>
    <w:p w:rsidR="00D70464" w:rsidRDefault="00D70464" w:rsidP="00D70464">
      <w:pPr>
        <w:numPr>
          <w:ilvl w:val="0"/>
          <w:numId w:val="0"/>
        </w:numPr>
        <w:spacing w:after="120"/>
        <w:jc w:val="center"/>
      </w:pPr>
      <w:r>
        <w:t>_________________________________________</w:t>
      </w:r>
    </w:p>
    <w:p w:rsidR="00D70464" w:rsidRDefault="00D70464" w:rsidP="00D70464">
      <w:pPr>
        <w:numPr>
          <w:ilvl w:val="0"/>
          <w:numId w:val="0"/>
        </w:numPr>
        <w:spacing w:after="120"/>
        <w:jc w:val="center"/>
      </w:pPr>
    </w:p>
    <w:p w:rsidR="00D70464" w:rsidRDefault="00A03ADB" w:rsidP="00D70464">
      <w:pPr>
        <w:numPr>
          <w:ilvl w:val="0"/>
          <w:numId w:val="0"/>
        </w:numPr>
        <w:spacing w:after="120"/>
        <w:jc w:val="center"/>
      </w:pPr>
      <w:r>
        <w:t>Mgr. Pavel</w:t>
      </w:r>
      <w:r w:rsidR="00D70464">
        <w:t xml:space="preserve"> </w:t>
      </w:r>
      <w:proofErr w:type="spellStart"/>
      <w:r w:rsidR="00D70464">
        <w:t>Škeřík</w:t>
      </w:r>
      <w:proofErr w:type="spellEnd"/>
    </w:p>
    <w:p w:rsidR="00D70464" w:rsidRDefault="00D70464" w:rsidP="00D70464">
      <w:pPr>
        <w:numPr>
          <w:ilvl w:val="0"/>
          <w:numId w:val="0"/>
        </w:numPr>
        <w:spacing w:after="120"/>
        <w:jc w:val="center"/>
      </w:pPr>
      <w:r>
        <w:t>ředitel Sekce provozních činností</w:t>
      </w:r>
    </w:p>
    <w:p w:rsidR="00A03ADB" w:rsidRPr="00D70464" w:rsidRDefault="00A03ADB" w:rsidP="00D70464">
      <w:pPr>
        <w:numPr>
          <w:ilvl w:val="0"/>
          <w:numId w:val="0"/>
        </w:numPr>
        <w:spacing w:after="120"/>
        <w:jc w:val="center"/>
      </w:pPr>
      <w:r>
        <w:t>Státní pozemkový úřad</w:t>
      </w:r>
    </w:p>
    <w:sectPr w:rsidR="00A03ADB" w:rsidRPr="00D70464" w:rsidSect="00D70464">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0790" w:rsidRDefault="00F50790">
      <w:r>
        <w:separator/>
      </w:r>
    </w:p>
  </w:endnote>
  <w:endnote w:type="continuationSeparator" w:id="0">
    <w:p w:rsidR="00F50790" w:rsidRDefault="00F507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367D52" w:rsidRPr="00160A6D">
      <w:rPr>
        <w:sz w:val="18"/>
        <w:szCs w:val="18"/>
      </w:rPr>
      <w:fldChar w:fldCharType="begin"/>
    </w:r>
    <w:r w:rsidRPr="00160A6D">
      <w:rPr>
        <w:sz w:val="18"/>
        <w:szCs w:val="18"/>
      </w:rPr>
      <w:instrText xml:space="preserve"> PAGE </w:instrText>
    </w:r>
    <w:r w:rsidR="00367D52" w:rsidRPr="00160A6D">
      <w:rPr>
        <w:sz w:val="18"/>
        <w:szCs w:val="18"/>
      </w:rPr>
      <w:fldChar w:fldCharType="separate"/>
    </w:r>
    <w:r w:rsidR="00D80429">
      <w:rPr>
        <w:noProof/>
        <w:sz w:val="18"/>
        <w:szCs w:val="18"/>
      </w:rPr>
      <w:t>2</w:t>
    </w:r>
    <w:r w:rsidR="00367D52" w:rsidRPr="00160A6D">
      <w:rPr>
        <w:sz w:val="18"/>
        <w:szCs w:val="18"/>
      </w:rPr>
      <w:fldChar w:fldCharType="end"/>
    </w:r>
    <w:r w:rsidRPr="00160A6D">
      <w:rPr>
        <w:sz w:val="18"/>
        <w:szCs w:val="18"/>
      </w:rPr>
      <w:t xml:space="preserve"> (celkem </w:t>
    </w:r>
    <w:r w:rsidR="00367D52" w:rsidRPr="00160A6D">
      <w:rPr>
        <w:sz w:val="18"/>
        <w:szCs w:val="18"/>
      </w:rPr>
      <w:fldChar w:fldCharType="begin"/>
    </w:r>
    <w:r w:rsidRPr="00160A6D">
      <w:rPr>
        <w:sz w:val="18"/>
        <w:szCs w:val="18"/>
      </w:rPr>
      <w:instrText xml:space="preserve"> NUMPAGES </w:instrText>
    </w:r>
    <w:r w:rsidR="00367D52" w:rsidRPr="00160A6D">
      <w:rPr>
        <w:sz w:val="18"/>
        <w:szCs w:val="18"/>
      </w:rPr>
      <w:fldChar w:fldCharType="separate"/>
    </w:r>
    <w:r w:rsidR="00D80429">
      <w:rPr>
        <w:noProof/>
        <w:sz w:val="18"/>
        <w:szCs w:val="18"/>
      </w:rPr>
      <w:t>6</w:t>
    </w:r>
    <w:r w:rsidR="00367D52"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0790" w:rsidRDefault="00F50790">
      <w:r>
        <w:separator/>
      </w:r>
    </w:p>
  </w:footnote>
  <w:footnote w:type="continuationSeparator" w:id="0">
    <w:p w:rsidR="00F50790" w:rsidRDefault="00F507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BF4CCD"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1138FA73" wp14:editId="51ECBA95">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63F02CC9"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D70464" w:rsidP="007F1F6C">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používání výplatního stroje k úhradě cen za poštovní služby</w:t>
    </w:r>
    <w:r w:rsidR="00D0232D" w:rsidRPr="00D0232D">
      <w:rPr>
        <w:noProof/>
        <w:szCs w:val="22"/>
      </w:rPr>
      <w:drawing>
        <wp:anchor distT="0" distB="0" distL="114300" distR="114300" simplePos="0" relativeHeight="251661312" behindDoc="1" locked="0" layoutInCell="1" allowOverlap="1" wp14:anchorId="01BED7CD" wp14:editId="116975A5">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r w:rsidR="007F1F6C">
      <w:rPr>
        <w:rFonts w:ascii="Arial" w:hAnsi="Arial" w:cs="Arial"/>
        <w:szCs w:val="22"/>
      </w:rPr>
      <w:t xml:space="preserve"> </w:t>
    </w:r>
    <w:r w:rsidR="00D0232D" w:rsidRPr="00D0232D">
      <w:rPr>
        <w:noProof/>
        <w:szCs w:val="22"/>
      </w:rPr>
      <w:drawing>
        <wp:anchor distT="0" distB="0" distL="114300" distR="114300" simplePos="0" relativeHeight="251662336" behindDoc="1" locked="0" layoutInCell="1" allowOverlap="1" wp14:anchorId="15D2E7D4" wp14:editId="571472ED">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Pr="00D8786C" w:rsidRDefault="00D754DB" w:rsidP="00D8786C">
    <w:pPr>
      <w:pStyle w:val="Zhlav"/>
      <w:numPr>
        <w:ilvl w:val="0"/>
        <w:numId w:val="0"/>
      </w:numPr>
      <w:ind w:left="1871"/>
      <w:jc w:val="both"/>
      <w:rPr>
        <w:rFonts w:ascii="Arial" w:hAnsi="Arial" w:cs="Arial"/>
      </w:rPr>
    </w:pPr>
    <w:r>
      <w:rPr>
        <w:rFonts w:ascii="Arial" w:hAnsi="Arial" w:cs="Arial"/>
      </w:rPr>
      <w:t>Číslo: 960401-00</w:t>
    </w:r>
    <w:r w:rsidR="00FF1571">
      <w:rPr>
        <w:rFonts w:ascii="Arial" w:hAnsi="Arial" w:cs="Arial"/>
      </w:rPr>
      <w:t>2</w:t>
    </w:r>
    <w:r w:rsidR="00D80429">
      <w:rPr>
        <w:rFonts w:ascii="Arial" w:hAnsi="Arial" w:cs="Arial"/>
      </w:rPr>
      <w:t>7</w:t>
    </w:r>
    <w:r w:rsidR="00D70464">
      <w:rPr>
        <w:rFonts w:ascii="Arial" w:hAnsi="Arial" w:cs="Arial"/>
      </w:rPr>
      <w:t>/2017</w:t>
    </w:r>
    <w:r w:rsidR="00494AB8">
      <w:rPr>
        <w:rFonts w:ascii="Arial" w:hAnsi="Arial" w:cs="Arial"/>
      </w:rPr>
      <w:t>, E2017/</w:t>
    </w:r>
    <w:r w:rsidR="00194AFE">
      <w:rPr>
        <w:rFonts w:ascii="Arial" w:hAnsi="Arial" w:cs="Arial"/>
      </w:rPr>
      <w:t>5</w:t>
    </w:r>
    <w:r w:rsidR="00FF1571">
      <w:rPr>
        <w:rFonts w:ascii="Arial" w:hAnsi="Arial" w:cs="Arial"/>
      </w:rPr>
      <w:t>8</w:t>
    </w:r>
    <w:r w:rsidR="00D80429">
      <w:rPr>
        <w:rFonts w:ascii="Arial" w:hAnsi="Arial" w:cs="Arial"/>
      </w:rPr>
      <w:t>91</w:t>
    </w:r>
    <w:r w:rsidR="00494AB8">
      <w:rPr>
        <w:rFonts w:ascii="Arial" w:hAnsi="Arial" w:cs="Arial"/>
      </w:rPr>
      <w:t xml:space="preserve">, Licenční číslo VS: </w:t>
    </w:r>
    <w:r w:rsidR="00134E0D">
      <w:rPr>
        <w:rFonts w:ascii="Arial" w:hAnsi="Arial" w:cs="Arial"/>
      </w:rPr>
      <w:t>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104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89163F4"/>
    <w:multiLevelType w:val="multilevel"/>
    <w:tmpl w:val="24A88EA4"/>
    <w:numStyleLink w:val="Styl1"/>
  </w:abstractNum>
  <w:abstractNum w:abstractNumId="15">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7C7277D7"/>
    <w:multiLevelType w:val="multilevel"/>
    <w:tmpl w:val="24A88EA4"/>
    <w:numStyleLink w:val="Styl1"/>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5"/>
  </w:num>
  <w:num w:numId="13">
    <w:abstractNumId w:val="11"/>
  </w:num>
  <w:num w:numId="14">
    <w:abstractNumId w:val="16"/>
  </w:num>
  <w:num w:numId="15">
    <w:abstractNumId w:val="10"/>
  </w:num>
  <w:num w:numId="16">
    <w:abstractNumId w:val="17"/>
  </w:num>
  <w:num w:numId="17">
    <w:abstractNumId w:val="20"/>
  </w:num>
  <w:num w:numId="18">
    <w:abstractNumId w:val="18"/>
  </w:num>
  <w:num w:numId="19">
    <w:abstractNumId w:val="13"/>
  </w:num>
  <w:num w:numId="20">
    <w:abstractNumId w:val="19"/>
  </w:num>
  <w:num w:numId="21">
    <w:abstractNumId w:val="14"/>
  </w:num>
  <w:num w:numId="22">
    <w:abstractNumId w:val="21"/>
  </w:num>
  <w:numIdMacAtCleanup w:val="2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auranová Lucie">
    <w15:presenceInfo w15:providerId="AD" w15:userId="S-1-5-21-3654044162-3347481870-3539283771-9677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2630D"/>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4E0D"/>
    <w:rsid w:val="00137999"/>
    <w:rsid w:val="001429F9"/>
    <w:rsid w:val="00145CB3"/>
    <w:rsid w:val="001464F9"/>
    <w:rsid w:val="001522BE"/>
    <w:rsid w:val="0017122B"/>
    <w:rsid w:val="00175561"/>
    <w:rsid w:val="00175CB6"/>
    <w:rsid w:val="00180721"/>
    <w:rsid w:val="00186357"/>
    <w:rsid w:val="001867EB"/>
    <w:rsid w:val="00194AFE"/>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324B"/>
    <w:rsid w:val="003162D4"/>
    <w:rsid w:val="00323B4B"/>
    <w:rsid w:val="00324A88"/>
    <w:rsid w:val="00341849"/>
    <w:rsid w:val="00351BF2"/>
    <w:rsid w:val="00351E5A"/>
    <w:rsid w:val="00354F3D"/>
    <w:rsid w:val="00363B37"/>
    <w:rsid w:val="00367D52"/>
    <w:rsid w:val="003700CE"/>
    <w:rsid w:val="003701C7"/>
    <w:rsid w:val="003A3142"/>
    <w:rsid w:val="003D30F2"/>
    <w:rsid w:val="003E2E65"/>
    <w:rsid w:val="003E5CFE"/>
    <w:rsid w:val="003F6467"/>
    <w:rsid w:val="003F6EDC"/>
    <w:rsid w:val="00420226"/>
    <w:rsid w:val="00437D68"/>
    <w:rsid w:val="004421D5"/>
    <w:rsid w:val="00445790"/>
    <w:rsid w:val="004468D4"/>
    <w:rsid w:val="00455D11"/>
    <w:rsid w:val="00466956"/>
    <w:rsid w:val="004933A9"/>
    <w:rsid w:val="00494AB8"/>
    <w:rsid w:val="004B1471"/>
    <w:rsid w:val="004B4030"/>
    <w:rsid w:val="004C1854"/>
    <w:rsid w:val="004D2D83"/>
    <w:rsid w:val="004D7F66"/>
    <w:rsid w:val="004E34D6"/>
    <w:rsid w:val="004E362F"/>
    <w:rsid w:val="004E6723"/>
    <w:rsid w:val="0051060F"/>
    <w:rsid w:val="00521054"/>
    <w:rsid w:val="00531847"/>
    <w:rsid w:val="00541F53"/>
    <w:rsid w:val="00547784"/>
    <w:rsid w:val="0057375C"/>
    <w:rsid w:val="005903FC"/>
    <w:rsid w:val="0059319D"/>
    <w:rsid w:val="005960F2"/>
    <w:rsid w:val="005A2863"/>
    <w:rsid w:val="005A4070"/>
    <w:rsid w:val="005C6669"/>
    <w:rsid w:val="005E426D"/>
    <w:rsid w:val="00625DA2"/>
    <w:rsid w:val="00630CEC"/>
    <w:rsid w:val="00634A7D"/>
    <w:rsid w:val="00636489"/>
    <w:rsid w:val="00655D95"/>
    <w:rsid w:val="006576D8"/>
    <w:rsid w:val="00665E88"/>
    <w:rsid w:val="00666F0C"/>
    <w:rsid w:val="00681C9F"/>
    <w:rsid w:val="006A1CCC"/>
    <w:rsid w:val="006B0A38"/>
    <w:rsid w:val="006B3278"/>
    <w:rsid w:val="006B667A"/>
    <w:rsid w:val="006C61C6"/>
    <w:rsid w:val="006C76EE"/>
    <w:rsid w:val="006E37CD"/>
    <w:rsid w:val="006E74DE"/>
    <w:rsid w:val="00703AAB"/>
    <w:rsid w:val="007055C0"/>
    <w:rsid w:val="00706DF4"/>
    <w:rsid w:val="0071238B"/>
    <w:rsid w:val="00715AA0"/>
    <w:rsid w:val="007240C6"/>
    <w:rsid w:val="007300DB"/>
    <w:rsid w:val="007336F3"/>
    <w:rsid w:val="00753269"/>
    <w:rsid w:val="007A53F2"/>
    <w:rsid w:val="007A5C30"/>
    <w:rsid w:val="007B097E"/>
    <w:rsid w:val="007D4A1E"/>
    <w:rsid w:val="007F01E7"/>
    <w:rsid w:val="007F0A88"/>
    <w:rsid w:val="007F1F6C"/>
    <w:rsid w:val="007F2BAA"/>
    <w:rsid w:val="007F30B1"/>
    <w:rsid w:val="007F57CA"/>
    <w:rsid w:val="007F70ED"/>
    <w:rsid w:val="00801DB5"/>
    <w:rsid w:val="00805614"/>
    <w:rsid w:val="008132DC"/>
    <w:rsid w:val="008154EA"/>
    <w:rsid w:val="00820381"/>
    <w:rsid w:val="00832EBE"/>
    <w:rsid w:val="008418B0"/>
    <w:rsid w:val="00860203"/>
    <w:rsid w:val="00865D4C"/>
    <w:rsid w:val="00877376"/>
    <w:rsid w:val="0088027F"/>
    <w:rsid w:val="00882194"/>
    <w:rsid w:val="00890171"/>
    <w:rsid w:val="00890E39"/>
    <w:rsid w:val="0089511D"/>
    <w:rsid w:val="008B3B79"/>
    <w:rsid w:val="008C19B6"/>
    <w:rsid w:val="008F097A"/>
    <w:rsid w:val="008F0B29"/>
    <w:rsid w:val="008F2BFB"/>
    <w:rsid w:val="00907F89"/>
    <w:rsid w:val="00910EC0"/>
    <w:rsid w:val="009161FD"/>
    <w:rsid w:val="009300F8"/>
    <w:rsid w:val="00942F32"/>
    <w:rsid w:val="0094646B"/>
    <w:rsid w:val="009677AF"/>
    <w:rsid w:val="00971C5D"/>
    <w:rsid w:val="00986DF1"/>
    <w:rsid w:val="009904AA"/>
    <w:rsid w:val="009906A0"/>
    <w:rsid w:val="0099457F"/>
    <w:rsid w:val="009B4F33"/>
    <w:rsid w:val="009C2E59"/>
    <w:rsid w:val="009D3A37"/>
    <w:rsid w:val="009D7203"/>
    <w:rsid w:val="00A03ADB"/>
    <w:rsid w:val="00A15617"/>
    <w:rsid w:val="00A173DF"/>
    <w:rsid w:val="00A207CA"/>
    <w:rsid w:val="00A20C21"/>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D5AD4"/>
    <w:rsid w:val="00BE18CC"/>
    <w:rsid w:val="00BE46E9"/>
    <w:rsid w:val="00BE5050"/>
    <w:rsid w:val="00BF4CCD"/>
    <w:rsid w:val="00C23B80"/>
    <w:rsid w:val="00C352C4"/>
    <w:rsid w:val="00C56C85"/>
    <w:rsid w:val="00C668F0"/>
    <w:rsid w:val="00C71CB6"/>
    <w:rsid w:val="00C77E06"/>
    <w:rsid w:val="00C8011E"/>
    <w:rsid w:val="00C848AA"/>
    <w:rsid w:val="00CC3319"/>
    <w:rsid w:val="00CD73E6"/>
    <w:rsid w:val="00CE276D"/>
    <w:rsid w:val="00CE42DD"/>
    <w:rsid w:val="00CF34C7"/>
    <w:rsid w:val="00CF499A"/>
    <w:rsid w:val="00D0232D"/>
    <w:rsid w:val="00D30469"/>
    <w:rsid w:val="00D32840"/>
    <w:rsid w:val="00D473D5"/>
    <w:rsid w:val="00D70464"/>
    <w:rsid w:val="00D72B92"/>
    <w:rsid w:val="00D754DB"/>
    <w:rsid w:val="00D80429"/>
    <w:rsid w:val="00D80A24"/>
    <w:rsid w:val="00D82C4D"/>
    <w:rsid w:val="00D8786C"/>
    <w:rsid w:val="00D90765"/>
    <w:rsid w:val="00DA1C6D"/>
    <w:rsid w:val="00DA6AA7"/>
    <w:rsid w:val="00DB767D"/>
    <w:rsid w:val="00DC78D5"/>
    <w:rsid w:val="00DD2650"/>
    <w:rsid w:val="00DD6C0C"/>
    <w:rsid w:val="00DF2BE0"/>
    <w:rsid w:val="00DF3FE9"/>
    <w:rsid w:val="00E11B3F"/>
    <w:rsid w:val="00E2097A"/>
    <w:rsid w:val="00E33719"/>
    <w:rsid w:val="00E56801"/>
    <w:rsid w:val="00E57C2B"/>
    <w:rsid w:val="00E63E0B"/>
    <w:rsid w:val="00E84C79"/>
    <w:rsid w:val="00EA4519"/>
    <w:rsid w:val="00EA770B"/>
    <w:rsid w:val="00EB1DB9"/>
    <w:rsid w:val="00EB2707"/>
    <w:rsid w:val="00EB707B"/>
    <w:rsid w:val="00EC2BC2"/>
    <w:rsid w:val="00EE4A15"/>
    <w:rsid w:val="00EF14FA"/>
    <w:rsid w:val="00EF4C86"/>
    <w:rsid w:val="00F11E67"/>
    <w:rsid w:val="00F50790"/>
    <w:rsid w:val="00F5467A"/>
    <w:rsid w:val="00F632EF"/>
    <w:rsid w:val="00F7615C"/>
    <w:rsid w:val="00F81E1F"/>
    <w:rsid w:val="00F84565"/>
    <w:rsid w:val="00FA2D51"/>
    <w:rsid w:val="00FB75D5"/>
    <w:rsid w:val="00FC43CE"/>
    <w:rsid w:val="00FC5427"/>
    <w:rsid w:val="00FD6BBE"/>
    <w:rsid w:val="00FE4E2D"/>
    <w:rsid w:val="00FF157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C6669"/>
    <w:pPr>
      <w:numPr>
        <w:numId w:val="22"/>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C6669"/>
    <w:pPr>
      <w:numPr>
        <w:numId w:val="22"/>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6371DF-47C0-4F1E-AC0C-8E391CB2B1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28</TotalTime>
  <Pages>6</Pages>
  <Words>2296</Words>
  <Characters>13550</Characters>
  <Application>Microsoft Office Word</Application>
  <DocSecurity>0</DocSecurity>
  <Lines>112</Lines>
  <Paragraphs>31</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15815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Říhová Martina Mgr. DiS.</cp:lastModifiedBy>
  <cp:revision>10</cp:revision>
  <cp:lastPrinted>2017-02-21T14:22:00Z</cp:lastPrinted>
  <dcterms:created xsi:type="dcterms:W3CDTF">2017-02-21T11:50:00Z</dcterms:created>
  <dcterms:modified xsi:type="dcterms:W3CDTF">2017-03-13T13:53:00Z</dcterms:modified>
</cp:coreProperties>
</file>