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75" w:rsidRDefault="00B108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Rezervační garanční smlouva na dodávky náhradního plnění v roce 2021</w:t>
      </w:r>
    </w:p>
    <w:p w:rsidR="00C81075" w:rsidRDefault="00C81075">
      <w:pPr>
        <w:pStyle w:val="Standard"/>
        <w:rPr>
          <w:b/>
          <w:sz w:val="28"/>
          <w:szCs w:val="28"/>
        </w:rPr>
      </w:pPr>
    </w:p>
    <w:p w:rsidR="00C81075" w:rsidRDefault="00B10852">
      <w:pPr>
        <w:pStyle w:val="Standard"/>
      </w:pPr>
      <w:r>
        <w:t>Společnost:</w:t>
      </w:r>
    </w:p>
    <w:p w:rsidR="00C81075" w:rsidRDefault="00B10852">
      <w:pPr>
        <w:pStyle w:val="Standard"/>
        <w:rPr>
          <w:b/>
        </w:rPr>
      </w:pPr>
      <w:r>
        <w:rPr>
          <w:b/>
        </w:rPr>
        <w:t>VELKOOBCHOD ZAJAC,s.r.o.</w:t>
      </w:r>
    </w:p>
    <w:p w:rsidR="00C81075" w:rsidRDefault="00B10852">
      <w:pPr>
        <w:pStyle w:val="Standard"/>
        <w:rPr>
          <w:b/>
        </w:rPr>
      </w:pPr>
      <w:r>
        <w:rPr>
          <w:b/>
        </w:rPr>
        <w:t>Uhlířská 1064/3</w:t>
      </w:r>
    </w:p>
    <w:p w:rsidR="00C81075" w:rsidRDefault="00B10852">
      <w:pPr>
        <w:pStyle w:val="Standard"/>
        <w:rPr>
          <w:b/>
        </w:rPr>
      </w:pPr>
      <w:r>
        <w:rPr>
          <w:b/>
        </w:rPr>
        <w:t>710 00  Slezská Ostrava</w:t>
      </w:r>
    </w:p>
    <w:p w:rsidR="00C81075" w:rsidRDefault="00B10852">
      <w:pPr>
        <w:pStyle w:val="Standard"/>
        <w:rPr>
          <w:b/>
        </w:rPr>
      </w:pPr>
      <w:r>
        <w:rPr>
          <w:b/>
        </w:rPr>
        <w:t>IČO:25362101</w:t>
      </w:r>
    </w:p>
    <w:p w:rsidR="00C81075" w:rsidRDefault="00B10852">
      <w:pPr>
        <w:pStyle w:val="Standard"/>
        <w:rPr>
          <w:b/>
        </w:rPr>
      </w:pPr>
      <w:r>
        <w:rPr>
          <w:b/>
        </w:rPr>
        <w:t>DIČ:CZ25362101</w:t>
      </w:r>
    </w:p>
    <w:p w:rsidR="00C81075" w:rsidRDefault="00B10852">
      <w:pPr>
        <w:pStyle w:val="Standard"/>
        <w:rPr>
          <w:b/>
        </w:rPr>
      </w:pPr>
      <w:r>
        <w:rPr>
          <w:b/>
        </w:rPr>
        <w:t>Společnost je zapsaná v obchodním rejstříku u KS  v Ostravě,oddíl C,vložka 15063</w:t>
      </w:r>
    </w:p>
    <w:p w:rsidR="00C81075" w:rsidRDefault="00B10852">
      <w:pPr>
        <w:pStyle w:val="Standard"/>
        <w:rPr>
          <w:b/>
        </w:rPr>
      </w:pPr>
      <w:r>
        <w:rPr>
          <w:b/>
        </w:rPr>
        <w:t>Jednatel : Andrea Golabová</w:t>
      </w:r>
    </w:p>
    <w:p w:rsidR="00C81075" w:rsidRDefault="00B10852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:rsidR="00C81075" w:rsidRDefault="00B10852">
      <w:pPr>
        <w:pStyle w:val="Standard"/>
      </w:pPr>
      <w:r>
        <w:t>Společnost:</w:t>
      </w:r>
    </w:p>
    <w:p w:rsidR="00C81075" w:rsidRDefault="00E44CD8">
      <w:pPr>
        <w:pStyle w:val="Standard"/>
        <w:rPr>
          <w:b/>
        </w:rPr>
      </w:pPr>
      <w:r>
        <w:rPr>
          <w:b/>
        </w:rPr>
        <w:t>Základní škola Orlová-Lutyně K. Dvořáčka 1230 okres Karviná, příspěvková organizace</w:t>
      </w:r>
    </w:p>
    <w:p w:rsidR="00E44CD8" w:rsidRDefault="00E44CD8">
      <w:pPr>
        <w:pStyle w:val="Standard"/>
        <w:rPr>
          <w:b/>
        </w:rPr>
      </w:pPr>
      <w:r>
        <w:rPr>
          <w:b/>
        </w:rPr>
        <w:t>K. Dvořáčka 1230</w:t>
      </w:r>
    </w:p>
    <w:p w:rsidR="00E44CD8" w:rsidRDefault="00E44CD8">
      <w:pPr>
        <w:pStyle w:val="Standard"/>
        <w:rPr>
          <w:b/>
        </w:rPr>
      </w:pPr>
      <w:r>
        <w:rPr>
          <w:b/>
        </w:rPr>
        <w:t>735 14  Orlová-Lutyně</w:t>
      </w:r>
    </w:p>
    <w:p w:rsidR="00E44CD8" w:rsidRDefault="00E44CD8">
      <w:pPr>
        <w:pStyle w:val="Standard"/>
        <w:rPr>
          <w:b/>
        </w:rPr>
      </w:pPr>
      <w:r>
        <w:rPr>
          <w:b/>
        </w:rPr>
        <w:t>zastoupená: Mgr. Zdeňkem Nowakem, ředitelem školy</w:t>
      </w:r>
    </w:p>
    <w:p w:rsidR="00C81075" w:rsidRDefault="00B10852">
      <w:pPr>
        <w:pStyle w:val="Standard"/>
      </w:pPr>
      <w:r>
        <w:t>IČO :</w:t>
      </w:r>
      <w:r w:rsidR="00E44CD8">
        <w:t xml:space="preserve"> 75026635</w:t>
      </w:r>
    </w:p>
    <w:p w:rsidR="00C81075" w:rsidRDefault="00E44CD8">
      <w:pPr>
        <w:pStyle w:val="Standard"/>
      </w:pPr>
      <w:r>
        <w:t>DIČ : nejsme plátci DPH</w:t>
      </w:r>
    </w:p>
    <w:p w:rsidR="00C81075" w:rsidRDefault="00B10852">
      <w:pPr>
        <w:pStyle w:val="Standard"/>
      </w:pPr>
      <w:r>
        <w:t>Email:</w:t>
      </w:r>
      <w:r w:rsidR="00543586">
        <w:t xml:space="preserve"> </w:t>
      </w:r>
    </w:p>
    <w:p w:rsidR="00C81075" w:rsidRDefault="00B10852">
      <w:pPr>
        <w:pStyle w:val="Standard"/>
      </w:pPr>
      <w:r>
        <w:t>Email pro styk s registrem MPSV:</w:t>
      </w:r>
      <w:r w:rsidR="00543586">
        <w:t xml:space="preserve"> </w:t>
      </w:r>
      <w:bookmarkStart w:id="0" w:name="_GoBack"/>
      <w:bookmarkEnd w:id="0"/>
    </w:p>
    <w:p w:rsidR="00C81075" w:rsidRDefault="00B10852">
      <w:pPr>
        <w:pStyle w:val="Standard"/>
      </w:pPr>
      <w:r>
        <w:t>/dále odběratel/</w:t>
      </w:r>
    </w:p>
    <w:p w:rsidR="00E44CD8" w:rsidRDefault="00E44CD8">
      <w:pPr>
        <w:pStyle w:val="Standard"/>
      </w:pPr>
    </w:p>
    <w:p w:rsidR="00C81075" w:rsidRDefault="00B10852">
      <w:pPr>
        <w:pStyle w:val="Standard"/>
      </w:pPr>
      <w:r>
        <w:t>uzavírají následující dohodu o spolupráci ve věci poskytování náhradního plnění podle novely § 81 zákona 435/2004 Sb  o zaměstnanosti</w:t>
      </w:r>
    </w:p>
    <w:p w:rsidR="00DF5C8E" w:rsidRDefault="00DF5C8E">
      <w:pPr>
        <w:pStyle w:val="Standard"/>
      </w:pPr>
    </w:p>
    <w:p w:rsidR="00E44CD8" w:rsidRDefault="00E44CD8">
      <w:pPr>
        <w:pStyle w:val="Standard"/>
      </w:pPr>
    </w:p>
    <w:p w:rsidR="00C81075" w:rsidRDefault="00B10852">
      <w:pPr>
        <w:pStyle w:val="Standard"/>
      </w:pPr>
      <w:r>
        <w:t>1)</w:t>
      </w:r>
    </w:p>
    <w:p w:rsidR="00C81075" w:rsidRDefault="00B10852">
      <w:pPr>
        <w:pStyle w:val="Standard"/>
        <w:jc w:val="both"/>
      </w:pPr>
      <w:r>
        <w:t xml:space="preserve">Dodavatel prohlašuje, že má podle aktuálně platné novely zákona 435/2004 Sb dostatečné množství zaměstnanců se zdravotním znevýhodněním pro účely výpočtu možnosti </w:t>
      </w:r>
      <w:r w:rsidR="00E44CD8">
        <w:t>poskytování náhradního plnění .</w:t>
      </w:r>
      <w:r>
        <w:t>Společnost je vedena v registru chráněných dílen při MPSV a je oprávněna poskytovat třetím osobám náhradní plnění v souladu s platnou legislativou.</w:t>
      </w:r>
    </w:p>
    <w:p w:rsidR="00E44CD8" w:rsidRDefault="00E44CD8">
      <w:pPr>
        <w:pStyle w:val="Standard"/>
        <w:jc w:val="both"/>
      </w:pPr>
    </w:p>
    <w:p w:rsidR="00C81075" w:rsidRDefault="00B10852">
      <w:pPr>
        <w:pStyle w:val="Standard"/>
        <w:jc w:val="both"/>
      </w:pPr>
      <w:r>
        <w:t>2)</w:t>
      </w:r>
    </w:p>
    <w:p w:rsidR="00C81075" w:rsidRDefault="00B10852">
      <w:pPr>
        <w:pStyle w:val="Standard"/>
        <w:jc w:val="both"/>
      </w:pPr>
      <w:r>
        <w:t>Odběratel si u dodavatele  rezervuje odběry v rámci „náh</w:t>
      </w:r>
      <w:r w:rsidR="00DF5C8E">
        <w:t>radního plnění“ v objemu 5</w:t>
      </w:r>
      <w:r w:rsidR="00B551D2">
        <w:t xml:space="preserve">0 000 </w:t>
      </w:r>
      <w:r>
        <w:t>Kč bez DPH pro dodávky za celý rok 2021.</w:t>
      </w:r>
    </w:p>
    <w:p w:rsidR="00E44CD8" w:rsidRDefault="00E44CD8">
      <w:pPr>
        <w:pStyle w:val="Standard"/>
        <w:jc w:val="both"/>
      </w:pPr>
    </w:p>
    <w:p w:rsidR="00C81075" w:rsidRDefault="00B10852">
      <w:pPr>
        <w:pStyle w:val="Standard"/>
        <w:jc w:val="both"/>
      </w:pPr>
      <w:r>
        <w:t>3)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podpisem dohody zavazuje poskytnout objem obchodní spolupráce pro účely ná</w:t>
      </w:r>
      <w:r w:rsidR="00DF5C8E">
        <w:rPr>
          <w:color w:val="000000"/>
        </w:rPr>
        <w:t>hradního plnění až do výše 5</w:t>
      </w:r>
      <w:r w:rsidR="00B551D2">
        <w:rPr>
          <w:color w:val="000000"/>
        </w:rPr>
        <w:t xml:space="preserve">0 000 </w:t>
      </w:r>
      <w:r>
        <w:rPr>
          <w:color w:val="000000"/>
        </w:rPr>
        <w:t>Kč v roce 2021 pro odběratele.</w:t>
      </w:r>
    </w:p>
    <w:p w:rsidR="00E44CD8" w:rsidRDefault="00E44CD8">
      <w:pPr>
        <w:pStyle w:val="Standard"/>
        <w:jc w:val="both"/>
        <w:rPr>
          <w:color w:val="000000"/>
        </w:rPr>
      </w:pP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4)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Odběratel se zavazuje vyčerpat celý rezervovaný objem za kalendářní rok 2021, v případě, že se nebude dařit naplnit smluvený objem, musí nejpozději do 30.09.2021 korigovat závazně daný objem. Pokud tak neučiní, nebude dodavatel tuto částku závazně rezervovat do 31.12.2021.</w:t>
      </w:r>
      <w:r w:rsidR="009B5DCB">
        <w:rPr>
          <w:color w:val="000000"/>
        </w:rPr>
        <w:t>Smlouva nabývá účinnosti  od data  podpisu dodavatele.</w:t>
      </w:r>
    </w:p>
    <w:p w:rsidR="00DF5C8E" w:rsidRDefault="00DF5C8E">
      <w:pPr>
        <w:pStyle w:val="Standard"/>
        <w:jc w:val="both"/>
        <w:rPr>
          <w:color w:val="000000"/>
        </w:rPr>
      </w:pPr>
    </w:p>
    <w:p w:rsidR="00DF5C8E" w:rsidRDefault="00DF5C8E">
      <w:pPr>
        <w:pStyle w:val="Standard"/>
        <w:jc w:val="both"/>
        <w:rPr>
          <w:color w:val="000000"/>
        </w:rPr>
      </w:pPr>
    </w:p>
    <w:p w:rsidR="00DF5C8E" w:rsidRDefault="00DF5C8E">
      <w:pPr>
        <w:pStyle w:val="Standard"/>
        <w:jc w:val="both"/>
        <w:rPr>
          <w:color w:val="000000"/>
        </w:rPr>
      </w:pPr>
    </w:p>
    <w:p w:rsidR="00E44CD8" w:rsidRDefault="00E44CD8">
      <w:pPr>
        <w:pStyle w:val="Standard"/>
        <w:jc w:val="both"/>
        <w:rPr>
          <w:color w:val="000000"/>
        </w:rPr>
      </w:pP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>5)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zavazuje, že informace, které získá při obchodních plněních pro zákazníky neposkytne třetím osobám a bude chápat tyto informace jako obchodní tajemství. V případě porušení takového závazku souhlasí s možností  okamžitého ukončení této dohody a k vymáhání prokazatelné škody vzniklé tímto konáním.</w:t>
      </w:r>
    </w:p>
    <w:p w:rsidR="00C81075" w:rsidRDefault="00C81075">
      <w:pPr>
        <w:pStyle w:val="Standard"/>
        <w:rPr>
          <w:color w:val="000000"/>
        </w:rPr>
      </w:pPr>
    </w:p>
    <w:p w:rsidR="00C81075" w:rsidRDefault="00B551D2">
      <w:pPr>
        <w:pStyle w:val="Standard"/>
        <w:rPr>
          <w:color w:val="000000"/>
        </w:rPr>
      </w:pPr>
      <w:r>
        <w:rPr>
          <w:color w:val="000000"/>
        </w:rPr>
        <w:t>V Orlové, 26.04</w:t>
      </w:r>
      <w:r w:rsidR="00E44CD8">
        <w:rPr>
          <w:color w:val="000000"/>
        </w:rPr>
        <w:t>.2021</w:t>
      </w:r>
      <w:r w:rsidR="00543586">
        <w:rPr>
          <w:color w:val="000000"/>
        </w:rPr>
        <w:t xml:space="preserve">                                                                     V Ostravě, 29.04.2021</w:t>
      </w:r>
    </w:p>
    <w:p w:rsidR="00E44CD8" w:rsidRDefault="00E44CD8">
      <w:pPr>
        <w:pStyle w:val="Standard"/>
        <w:rPr>
          <w:color w:val="000000"/>
        </w:rPr>
      </w:pPr>
    </w:p>
    <w:p w:rsidR="00E44CD8" w:rsidRDefault="00E44CD8">
      <w:pPr>
        <w:pStyle w:val="Standard"/>
        <w:rPr>
          <w:color w:val="000000"/>
        </w:rPr>
      </w:pPr>
    </w:p>
    <w:p w:rsidR="00C81075" w:rsidRDefault="00C81075">
      <w:pPr>
        <w:pStyle w:val="Standard"/>
      </w:pPr>
    </w:p>
    <w:p w:rsidR="00C81075" w:rsidRDefault="00B10852">
      <w:pPr>
        <w:pStyle w:val="Standard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44CD8" w:rsidRDefault="00B10852">
      <w:pPr>
        <w:pStyle w:val="Standard"/>
      </w:pPr>
      <w:r>
        <w:t>Za odběratele:</w:t>
      </w:r>
      <w:r>
        <w:tab/>
      </w:r>
      <w:r w:rsidR="00E44CD8">
        <w:t xml:space="preserve">                                                                                   Za dodavatele:</w:t>
      </w:r>
    </w:p>
    <w:p w:rsidR="00E44CD8" w:rsidRDefault="00E44CD8">
      <w:pPr>
        <w:pStyle w:val="Standard"/>
      </w:pPr>
      <w:r>
        <w:t>Mgr. Zdeněk Nowak</w:t>
      </w:r>
      <w:r w:rsidR="00543586">
        <w:t xml:space="preserve">                                                                         Andrea Golabová</w:t>
      </w:r>
    </w:p>
    <w:p w:rsidR="00C81075" w:rsidRDefault="00E44CD8">
      <w:pPr>
        <w:pStyle w:val="Standard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075" w:rsidRDefault="00C81075">
      <w:pPr>
        <w:pStyle w:val="Standard"/>
      </w:pPr>
    </w:p>
    <w:sectPr w:rsidR="00C81075" w:rsidSect="005939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A5" w:rsidRDefault="00EC26A5">
      <w:pPr>
        <w:rPr>
          <w:rFonts w:hint="eastAsia"/>
        </w:rPr>
      </w:pPr>
      <w:r>
        <w:separator/>
      </w:r>
    </w:p>
  </w:endnote>
  <w:endnote w:type="continuationSeparator" w:id="0">
    <w:p w:rsidR="00EC26A5" w:rsidRDefault="00EC26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A5" w:rsidRDefault="00EC26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26A5" w:rsidRDefault="00EC26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5"/>
    <w:rsid w:val="0008351C"/>
    <w:rsid w:val="00207FEB"/>
    <w:rsid w:val="00447610"/>
    <w:rsid w:val="00543586"/>
    <w:rsid w:val="00593976"/>
    <w:rsid w:val="006C33DC"/>
    <w:rsid w:val="00735399"/>
    <w:rsid w:val="009B5DCB"/>
    <w:rsid w:val="00B10852"/>
    <w:rsid w:val="00B551D2"/>
    <w:rsid w:val="00BF14C5"/>
    <w:rsid w:val="00C81075"/>
    <w:rsid w:val="00DF5C8E"/>
    <w:rsid w:val="00E44CD8"/>
    <w:rsid w:val="00EC26A5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BE93"/>
  <w15:docId w15:val="{331B3FCA-BF8E-449C-B561-0DA9C0F1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397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939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93976"/>
    <w:pPr>
      <w:spacing w:after="120"/>
    </w:pPr>
  </w:style>
  <w:style w:type="paragraph" w:styleId="Seznam">
    <w:name w:val="List"/>
    <w:basedOn w:val="Textbody"/>
    <w:rsid w:val="00593976"/>
    <w:rPr>
      <w:rFonts w:cs="Mangal"/>
    </w:rPr>
  </w:style>
  <w:style w:type="paragraph" w:styleId="Titulek">
    <w:name w:val="caption"/>
    <w:basedOn w:val="Standard"/>
    <w:rsid w:val="0059397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3976"/>
    <w:pPr>
      <w:suppressLineNumbers/>
    </w:pPr>
    <w:rPr>
      <w:rFonts w:cs="Mangal"/>
    </w:rPr>
  </w:style>
  <w:style w:type="character" w:customStyle="1" w:styleId="Standardnpsmoodstavce1">
    <w:name w:val="Standardní písmo odstavce1"/>
    <w:rsid w:val="00593976"/>
  </w:style>
  <w:style w:type="paragraph" w:styleId="Textbubliny">
    <w:name w:val="Balloon Text"/>
    <w:basedOn w:val="Normln"/>
    <w:link w:val="TextbublinyChar"/>
    <w:uiPriority w:val="99"/>
    <w:semiHidden/>
    <w:unhideWhenUsed/>
    <w:rsid w:val="00DF5C8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C8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subject/>
  <dc:creator>vins</dc:creator>
  <cp:keywords/>
  <cp:lastModifiedBy>Iveta Funková</cp:lastModifiedBy>
  <cp:revision>10</cp:revision>
  <cp:lastPrinted>2021-04-29T08:17:00Z</cp:lastPrinted>
  <dcterms:created xsi:type="dcterms:W3CDTF">2021-02-01T10:59:00Z</dcterms:created>
  <dcterms:modified xsi:type="dcterms:W3CDTF">2021-05-21T09:28:00Z</dcterms:modified>
</cp:coreProperties>
</file>