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62BA" w14:textId="77777777" w:rsidR="004C1A53" w:rsidRPr="004C1A53" w:rsidRDefault="008F5B00" w:rsidP="003214F7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619C3217" wp14:editId="403A918B">
            <wp:simplePos x="0" y="0"/>
            <wp:positionH relativeFrom="margin">
              <wp:posOffset>4180205</wp:posOffset>
            </wp:positionH>
            <wp:positionV relativeFrom="margin">
              <wp:posOffset>-556260</wp:posOffset>
            </wp:positionV>
            <wp:extent cx="1607185" cy="61849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ED_NAZEV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A5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34C4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05FB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22CA5306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DFC201" w14:textId="4625019D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b/>
          <w:bCs/>
          <w:sz w:val="22"/>
          <w:szCs w:val="22"/>
        </w:rPr>
        <w:t xml:space="preserve">Dodavatel: </w:t>
      </w:r>
    </w:p>
    <w:p w14:paraId="11227C61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b/>
          <w:bCs/>
          <w:sz w:val="22"/>
          <w:szCs w:val="22"/>
        </w:rPr>
        <w:t xml:space="preserve">Český Energetický Dodavatel a.s. </w:t>
      </w:r>
    </w:p>
    <w:p w14:paraId="730A4ACF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se sídlem: Václavské náměstí 806/62, Nové Město, 110 00 Praha 1 </w:t>
      </w:r>
    </w:p>
    <w:p w14:paraId="6CE4E287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doručovací adresa: Zákaznické centrum Ostrava, Masarykovo náměstí 52/33, 702 00 Ostrava </w:t>
      </w:r>
    </w:p>
    <w:p w14:paraId="23D354A6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datová schránka: cwdd9fd </w:t>
      </w:r>
    </w:p>
    <w:p w14:paraId="7D6324AA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Městským soudem v Praze pod </w:t>
      </w:r>
      <w:proofErr w:type="spellStart"/>
      <w:r w:rsidRPr="004F7DED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. zn. B 19198 </w:t>
      </w:r>
    </w:p>
    <w:p w14:paraId="5F828F15" w14:textId="66A3DB30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zastoupená Ondřejem </w:t>
      </w:r>
      <w:proofErr w:type="spellStart"/>
      <w:r w:rsidRPr="004F7DED">
        <w:rPr>
          <w:rFonts w:asciiTheme="minorHAnsi" w:hAnsiTheme="minorHAnsi" w:cstheme="minorHAnsi"/>
          <w:sz w:val="22"/>
          <w:szCs w:val="22"/>
        </w:rPr>
        <w:t>Talábem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, předsedou představenstva a </w:t>
      </w:r>
      <w:r w:rsidR="00680A95">
        <w:rPr>
          <w:rFonts w:asciiTheme="minorHAnsi" w:hAnsiTheme="minorHAnsi" w:cstheme="minorHAnsi"/>
          <w:sz w:val="22"/>
          <w:szCs w:val="22"/>
        </w:rPr>
        <w:t>Radomírem Talábem</w:t>
      </w:r>
      <w:r w:rsidRPr="004F7DED">
        <w:rPr>
          <w:rFonts w:asciiTheme="minorHAnsi" w:hAnsiTheme="minorHAnsi" w:cstheme="minorHAnsi"/>
          <w:sz w:val="22"/>
          <w:szCs w:val="22"/>
        </w:rPr>
        <w:t xml:space="preserve">, členem představenstva </w:t>
      </w:r>
    </w:p>
    <w:p w14:paraId="2EB80640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IČO: 22795090, DIČ: CZ22795090 </w:t>
      </w:r>
    </w:p>
    <w:p w14:paraId="4A69B83A" w14:textId="0B3C8CF1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722A3A">
        <w:rPr>
          <w:rFonts w:asciiTheme="minorHAnsi" w:hAnsiTheme="minorHAnsi" w:cstheme="minorHAnsi"/>
          <w:sz w:val="22"/>
          <w:szCs w:val="22"/>
        </w:rPr>
        <w:t>xxxxxxxxxxxxxxxxxxxxxxxxxxxxxxxxxxxxxxxxxxxxxx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, č. </w:t>
      </w:r>
      <w:proofErr w:type="spellStart"/>
      <w:r w:rsidRPr="004F7DED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A3A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CD6D79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>(dále jen „</w:t>
      </w:r>
      <w:r w:rsidRPr="004F7DED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4F7DED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19264DE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EDA414" w14:textId="58345AE3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6B8F8B52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BC8D67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b/>
          <w:bCs/>
          <w:sz w:val="22"/>
          <w:szCs w:val="22"/>
        </w:rPr>
        <w:t xml:space="preserve">Odběratel: </w:t>
      </w:r>
    </w:p>
    <w:p w14:paraId="36895EBE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b/>
          <w:bCs/>
          <w:sz w:val="22"/>
          <w:szCs w:val="22"/>
        </w:rPr>
        <w:t xml:space="preserve">Všeobecná zdravotní pojišťovna České republiky </w:t>
      </w:r>
    </w:p>
    <w:p w14:paraId="4F046CF3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se sídlem: Orlická 2020/4, 130 00 Praha 3 </w:t>
      </w:r>
    </w:p>
    <w:p w14:paraId="77D47C84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zřízená zákonem č. 551/1991 Sb., o Všeobecné zdravotní pojišťovně České republiky, není zapsána v obchodním rejstříku </w:t>
      </w:r>
    </w:p>
    <w:p w14:paraId="2DB9D6C8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doručovací adresa: Orlická 2020/4, 130 00 Praha 3 </w:t>
      </w:r>
    </w:p>
    <w:p w14:paraId="4D716FD3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datová schránka: i48ae3q </w:t>
      </w:r>
    </w:p>
    <w:p w14:paraId="13DBE233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zastoupená Ing. Zdeňkem Kabátkem, ředitelem </w:t>
      </w:r>
    </w:p>
    <w:p w14:paraId="75816B42" w14:textId="77777777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IČO: 41197518, DIČ: CZ41197518 </w:t>
      </w:r>
    </w:p>
    <w:p w14:paraId="789F927F" w14:textId="1C9C3F54" w:rsidR="004F7DED" w:rsidRPr="004F7DED" w:rsidRDefault="004F7DED" w:rsidP="004F7D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7D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722A3A">
        <w:rPr>
          <w:rFonts w:asciiTheme="minorHAnsi" w:hAnsiTheme="minorHAnsi" w:cstheme="minorHAnsi"/>
          <w:sz w:val="22"/>
          <w:szCs w:val="22"/>
        </w:rPr>
        <w:t>xxxxxxxxxxxxxxxxxxxxxxxxxxxxxxxxxxxx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 č. </w:t>
      </w:r>
      <w:proofErr w:type="spellStart"/>
      <w:r w:rsidRPr="004F7DED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4F7DED">
        <w:rPr>
          <w:rFonts w:asciiTheme="minorHAnsi" w:hAnsiTheme="minorHAnsi" w:cstheme="minorHAnsi"/>
          <w:sz w:val="22"/>
          <w:szCs w:val="22"/>
        </w:rPr>
        <w:t xml:space="preserve"> </w:t>
      </w:r>
      <w:r w:rsidR="00722A3A">
        <w:rPr>
          <w:rFonts w:asciiTheme="minorHAnsi" w:hAnsiTheme="minorHAnsi" w:cstheme="minorHAnsi"/>
          <w:sz w:val="22"/>
          <w:szCs w:val="22"/>
        </w:rPr>
        <w:t>xxxxxxxxxxxxxxxxxxxxxxxxxxx</w:t>
      </w:r>
      <w:r w:rsidRPr="004F7D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8F879" w14:textId="1CC40B60" w:rsidR="00BC6EFF" w:rsidRDefault="004F7DED" w:rsidP="004F7DED">
      <w:pPr>
        <w:pStyle w:val="Bezmezer"/>
      </w:pPr>
      <w:r w:rsidRPr="004F7DED">
        <w:rPr>
          <w:rFonts w:cstheme="minorHAnsi"/>
        </w:rPr>
        <w:t>(dále jen „</w:t>
      </w:r>
      <w:r w:rsidRPr="004F7DED">
        <w:rPr>
          <w:rFonts w:cstheme="minorHAnsi"/>
          <w:b/>
          <w:bCs/>
        </w:rPr>
        <w:t>Odběratel</w:t>
      </w:r>
      <w:r w:rsidRPr="004F7DED">
        <w:rPr>
          <w:rFonts w:cstheme="minorHAnsi"/>
        </w:rPr>
        <w:t xml:space="preserve">“ nebo též </w:t>
      </w:r>
      <w:r w:rsidRPr="004F7DED">
        <w:rPr>
          <w:rFonts w:cstheme="minorHAnsi"/>
          <w:b/>
          <w:bCs/>
        </w:rPr>
        <w:t>„VZP ČR“</w:t>
      </w:r>
      <w:r w:rsidRPr="004F7DED">
        <w:rPr>
          <w:rFonts w:cstheme="minorHAnsi"/>
        </w:rPr>
        <w:t>)</w:t>
      </w:r>
    </w:p>
    <w:p w14:paraId="07D4D760" w14:textId="77777777" w:rsidR="00921777" w:rsidRDefault="00921777" w:rsidP="008A7C17">
      <w:pPr>
        <w:pStyle w:val="Bezmezer"/>
      </w:pPr>
    </w:p>
    <w:p w14:paraId="37BE67EE" w14:textId="77777777" w:rsidR="00815FA5" w:rsidRPr="00C6024E" w:rsidRDefault="00815FA5" w:rsidP="00815FA5">
      <w:pPr>
        <w:pStyle w:val="Bezmezer"/>
      </w:pPr>
      <w:r>
        <w:t xml:space="preserve">(Dodavatel a Odběratel dále také samostatně jako </w:t>
      </w:r>
      <w:r w:rsidRPr="002E5731">
        <w:rPr>
          <w:b/>
        </w:rPr>
        <w:t>„Smluvní strana“</w:t>
      </w:r>
      <w:r>
        <w:t xml:space="preserve"> nebo společně jako </w:t>
      </w:r>
      <w:r w:rsidRPr="002E5731">
        <w:rPr>
          <w:b/>
        </w:rPr>
        <w:t>„Smluvní strany“</w:t>
      </w:r>
      <w:r>
        <w:t>)</w:t>
      </w:r>
    </w:p>
    <w:p w14:paraId="1EA5D4DA" w14:textId="77777777" w:rsidR="00815FA5" w:rsidRDefault="00815FA5" w:rsidP="00815FA5">
      <w:pPr>
        <w:pStyle w:val="Bezmezer"/>
      </w:pPr>
    </w:p>
    <w:p w14:paraId="5AE37C4C" w14:textId="77777777" w:rsidR="00815FA5" w:rsidRDefault="00815FA5" w:rsidP="00815FA5">
      <w:pPr>
        <w:pStyle w:val="Bezmezer"/>
      </w:pPr>
    </w:p>
    <w:p w14:paraId="642445ED" w14:textId="77777777" w:rsidR="00815FA5" w:rsidRDefault="00815FA5" w:rsidP="00815FA5">
      <w:pPr>
        <w:pStyle w:val="Bezmezer"/>
      </w:pPr>
      <w:r w:rsidRPr="00805000">
        <w:t>uzavřeli níže uvedeného dne, měsíce a roku t</w:t>
      </w:r>
      <w:r>
        <w:t>en</w:t>
      </w:r>
      <w:r w:rsidRPr="00805000">
        <w:t>to</w:t>
      </w:r>
    </w:p>
    <w:p w14:paraId="5E9B7887" w14:textId="77777777" w:rsidR="00815FA5" w:rsidRDefault="00815FA5" w:rsidP="00815FA5">
      <w:pPr>
        <w:pStyle w:val="Bezmezer"/>
      </w:pPr>
    </w:p>
    <w:p w14:paraId="0D6BAE4F" w14:textId="77777777" w:rsidR="00815FA5" w:rsidRPr="007E6BAD" w:rsidRDefault="00815FA5" w:rsidP="00815FA5">
      <w:pPr>
        <w:pStyle w:val="StylStylZkladntext3Ped18bzarovnnnasted"/>
        <w:rPr>
          <w:rFonts w:asciiTheme="minorHAnsi" w:hAnsiTheme="minorHAnsi"/>
          <w:b/>
          <w:sz w:val="24"/>
          <w:szCs w:val="24"/>
        </w:rPr>
      </w:pPr>
      <w:r w:rsidRPr="007E6BAD">
        <w:rPr>
          <w:rFonts w:asciiTheme="minorHAnsi" w:hAnsiTheme="minorHAnsi"/>
          <w:b/>
          <w:sz w:val="24"/>
          <w:szCs w:val="24"/>
        </w:rPr>
        <w:t>Dodatek č. 1</w:t>
      </w:r>
    </w:p>
    <w:p w14:paraId="770AC950" w14:textId="587F7149" w:rsidR="00815FA5" w:rsidRPr="007E6BAD" w:rsidRDefault="00815FA5" w:rsidP="00815FA5">
      <w:pPr>
        <w:pStyle w:val="StylStylZkladntext3Ped18bzarovnnnasted"/>
        <w:spacing w:before="0" w:after="0" w:line="240" w:lineRule="auto"/>
        <w:rPr>
          <w:rFonts w:asciiTheme="minorHAnsi" w:hAnsiTheme="minorHAnsi"/>
          <w:b/>
          <w:sz w:val="24"/>
          <w:szCs w:val="24"/>
        </w:rPr>
      </w:pPr>
      <w:r w:rsidRPr="007E6BAD">
        <w:rPr>
          <w:rFonts w:asciiTheme="minorHAnsi" w:hAnsiTheme="minorHAnsi"/>
          <w:b/>
          <w:sz w:val="24"/>
          <w:szCs w:val="24"/>
        </w:rPr>
        <w:t xml:space="preserve">ke </w:t>
      </w:r>
      <w:r>
        <w:rPr>
          <w:rFonts w:asciiTheme="minorHAnsi" w:hAnsiTheme="minorHAnsi"/>
          <w:b/>
          <w:sz w:val="24"/>
          <w:szCs w:val="24"/>
        </w:rPr>
        <w:t>S</w:t>
      </w:r>
      <w:r w:rsidRPr="007E6BAD">
        <w:rPr>
          <w:rFonts w:asciiTheme="minorHAnsi" w:hAnsiTheme="minorHAnsi"/>
          <w:b/>
          <w:sz w:val="24"/>
          <w:szCs w:val="24"/>
        </w:rPr>
        <w:t>mlouvě o sdružených službách dodávky zemního plynu (</w:t>
      </w:r>
      <w:r w:rsidR="007A5BBF">
        <w:rPr>
          <w:rFonts w:asciiTheme="minorHAnsi" w:hAnsiTheme="minorHAnsi"/>
          <w:b/>
          <w:sz w:val="24"/>
          <w:szCs w:val="24"/>
        </w:rPr>
        <w:t>MO</w:t>
      </w:r>
      <w:r w:rsidRPr="007E6BAD">
        <w:rPr>
          <w:rFonts w:asciiTheme="minorHAnsi" w:hAnsiTheme="minorHAnsi"/>
          <w:b/>
          <w:sz w:val="24"/>
          <w:szCs w:val="24"/>
        </w:rPr>
        <w:t>) č. 80020</w:t>
      </w:r>
      <w:r>
        <w:rPr>
          <w:rFonts w:asciiTheme="minorHAnsi" w:hAnsiTheme="minorHAnsi"/>
          <w:b/>
          <w:sz w:val="24"/>
          <w:szCs w:val="24"/>
        </w:rPr>
        <w:t>3</w:t>
      </w:r>
    </w:p>
    <w:p w14:paraId="73DA003D" w14:textId="77777777" w:rsidR="00815FA5" w:rsidRPr="007E6BAD" w:rsidRDefault="00815FA5" w:rsidP="00815FA5">
      <w:pPr>
        <w:pStyle w:val="StylStylZkladntext3Ped18bzarovnnnasted"/>
        <w:spacing w:before="0" w:line="240" w:lineRule="auto"/>
        <w:rPr>
          <w:rFonts w:asciiTheme="minorHAnsi" w:hAnsiTheme="minorHAnsi"/>
          <w:b/>
          <w:sz w:val="24"/>
          <w:szCs w:val="24"/>
        </w:rPr>
      </w:pPr>
      <w:r w:rsidRPr="007E6BAD">
        <w:rPr>
          <w:rFonts w:asciiTheme="minorHAnsi" w:hAnsiTheme="minorHAnsi"/>
          <w:b/>
          <w:sz w:val="24"/>
          <w:szCs w:val="24"/>
        </w:rPr>
        <w:t>(evidenční číslo VZ: ID 1900074)</w:t>
      </w:r>
    </w:p>
    <w:p w14:paraId="0D481FDF" w14:textId="2E07B38B" w:rsidR="00815FA5" w:rsidRPr="002E5731" w:rsidRDefault="00815FA5" w:rsidP="00815FA5">
      <w:pPr>
        <w:pStyle w:val="StylStylZkladntext3Ped18bzarovnnnasted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2E5731">
        <w:rPr>
          <w:rFonts w:asciiTheme="minorHAnsi" w:hAnsiTheme="minorHAnsi"/>
          <w:sz w:val="24"/>
          <w:szCs w:val="24"/>
        </w:rPr>
        <w:t xml:space="preserve">uzavřené mezi </w:t>
      </w:r>
      <w:r>
        <w:rPr>
          <w:rFonts w:asciiTheme="minorHAnsi" w:hAnsiTheme="minorHAnsi"/>
          <w:sz w:val="24"/>
          <w:szCs w:val="24"/>
        </w:rPr>
        <w:t>S</w:t>
      </w:r>
      <w:r w:rsidRPr="002E5731">
        <w:rPr>
          <w:rFonts w:asciiTheme="minorHAnsi" w:hAnsiTheme="minorHAnsi"/>
          <w:sz w:val="24"/>
          <w:szCs w:val="24"/>
        </w:rPr>
        <w:t xml:space="preserve">mluvními stranami </w:t>
      </w:r>
      <w:r>
        <w:rPr>
          <w:rFonts w:asciiTheme="minorHAnsi" w:hAnsiTheme="minorHAnsi"/>
          <w:sz w:val="24"/>
          <w:szCs w:val="24"/>
        </w:rPr>
        <w:t xml:space="preserve">dne </w:t>
      </w:r>
      <w:r w:rsidR="00A42A41">
        <w:rPr>
          <w:rFonts w:asciiTheme="minorHAnsi" w:hAnsiTheme="minorHAnsi"/>
          <w:sz w:val="24"/>
          <w:szCs w:val="24"/>
        </w:rPr>
        <w:t>28. 5. 2019</w:t>
      </w:r>
    </w:p>
    <w:p w14:paraId="22FB5D4B" w14:textId="77777777" w:rsidR="00815FA5" w:rsidRDefault="00815FA5" w:rsidP="00815FA5">
      <w:pPr>
        <w:pStyle w:val="StylStylZkladntext3Ped18bzarovnnnasted"/>
        <w:spacing w:before="0" w:after="0"/>
        <w:rPr>
          <w:rFonts w:asciiTheme="minorHAnsi" w:hAnsiTheme="minorHAnsi"/>
        </w:rPr>
      </w:pPr>
      <w:r w:rsidRPr="00805000">
        <w:rPr>
          <w:rFonts w:asciiTheme="minorHAnsi" w:hAnsiTheme="minorHAnsi"/>
        </w:rPr>
        <w:t xml:space="preserve"> (dále jen </w:t>
      </w:r>
      <w:r w:rsidRPr="002E5731">
        <w:rPr>
          <w:rFonts w:asciiTheme="minorHAnsi" w:hAnsiTheme="minorHAnsi"/>
          <w:b/>
        </w:rPr>
        <w:t>„Smlouva“</w:t>
      </w:r>
      <w:r w:rsidRPr="00805000">
        <w:rPr>
          <w:rFonts w:asciiTheme="minorHAnsi" w:hAnsiTheme="minorHAnsi"/>
        </w:rPr>
        <w:t>)</w:t>
      </w:r>
    </w:p>
    <w:p w14:paraId="2036D154" w14:textId="77777777" w:rsidR="00815FA5" w:rsidRDefault="00815FA5" w:rsidP="00815FA5">
      <w:pPr>
        <w:pStyle w:val="Zkladntext3"/>
        <w:ind w:left="720"/>
        <w:rPr>
          <w:rFonts w:asciiTheme="minorHAnsi" w:hAnsiTheme="minorHAnsi"/>
          <w:sz w:val="28"/>
          <w:szCs w:val="28"/>
        </w:rPr>
      </w:pPr>
    </w:p>
    <w:p w14:paraId="72093723" w14:textId="67C7A0FB" w:rsidR="00815FA5" w:rsidRPr="00007CCF" w:rsidRDefault="00815FA5" w:rsidP="00815FA5">
      <w:pPr>
        <w:pStyle w:val="Zkladntext3"/>
        <w:ind w:left="36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I. </w:t>
      </w:r>
    </w:p>
    <w:p w14:paraId="66953FAF" w14:textId="1DBCD598" w:rsidR="00815FA5" w:rsidRDefault="00815FA5" w:rsidP="00815FA5">
      <w:pPr>
        <w:pStyle w:val="Bezmezer"/>
        <w:jc w:val="both"/>
        <w:rPr>
          <w:bCs/>
        </w:rPr>
      </w:pPr>
      <w:r>
        <w:t xml:space="preserve">V souladu s ustanovením čl. 8. odst. 8.3. Smlouvy se Smluvní strany dohodly na uzavření tohoto Dodatku č. 1, kterým se prodlužuje účinnost Smlouvy uvedená v čl. 4. odst. 1. na další období </w:t>
      </w:r>
      <w:r w:rsidRPr="00D87BAA">
        <w:t xml:space="preserve">od </w:t>
      </w:r>
      <w:r w:rsidRPr="00D87BAA">
        <w:rPr>
          <w:bCs/>
        </w:rPr>
        <w:t>01.06.2021 06:00:00 hod. do 01.09.2021 05:59:59 hod.</w:t>
      </w:r>
    </w:p>
    <w:p w14:paraId="06B91417" w14:textId="3729AC50" w:rsidR="00815FA5" w:rsidRDefault="00815FA5" w:rsidP="00815FA5">
      <w:pPr>
        <w:pStyle w:val="Bezmezer"/>
        <w:spacing w:before="120" w:after="120"/>
        <w:jc w:val="both"/>
      </w:pPr>
      <w:r w:rsidRPr="00A91130">
        <w:t xml:space="preserve">Z důvodu uvedeného výše se doplňuje čl. 4. odst. </w:t>
      </w:r>
      <w:r>
        <w:t>4.1.</w:t>
      </w:r>
      <w:r w:rsidRPr="00A91130">
        <w:t xml:space="preserve"> Smlouvy</w:t>
      </w:r>
      <w:r>
        <w:t xml:space="preserve"> </w:t>
      </w:r>
      <w:r w:rsidRPr="00A91130">
        <w:rPr>
          <w:b/>
        </w:rPr>
        <w:t>novými body 4.1.3. a 4.1.4</w:t>
      </w:r>
      <w:r>
        <w:rPr>
          <w:b/>
        </w:rPr>
        <w:t>.</w:t>
      </w:r>
      <w:r>
        <w:t xml:space="preserve"> s</w:t>
      </w:r>
      <w:r w:rsidRPr="00A91130">
        <w:t xml:space="preserve"> tímto textem:</w:t>
      </w:r>
    </w:p>
    <w:p w14:paraId="05445EF8" w14:textId="705AD95E" w:rsidR="00815FA5" w:rsidRPr="00A91130" w:rsidRDefault="00815FA5" w:rsidP="00815FA5">
      <w:pPr>
        <w:pStyle w:val="Bezmezer"/>
        <w:rPr>
          <w:bCs/>
        </w:rPr>
      </w:pPr>
      <w:r w:rsidRPr="00D87BAA">
        <w:t>„</w:t>
      </w:r>
      <w:r w:rsidRPr="00A91130">
        <w:rPr>
          <w:bCs/>
        </w:rPr>
        <w:t xml:space="preserve">4. </w:t>
      </w:r>
      <w:r w:rsidRPr="00A91130">
        <w:rPr>
          <w:bCs/>
        </w:rPr>
        <w:tab/>
        <w:t>Časová a technická specifikace</w:t>
      </w:r>
    </w:p>
    <w:p w14:paraId="2AFC14CE" w14:textId="77777777" w:rsidR="00815FA5" w:rsidRPr="00A91130" w:rsidRDefault="00815FA5" w:rsidP="00815FA5">
      <w:pPr>
        <w:pStyle w:val="Bezmezer"/>
        <w:ind w:firstLine="708"/>
        <w:rPr>
          <w:bCs/>
        </w:rPr>
      </w:pPr>
      <w:r w:rsidRPr="00A91130">
        <w:rPr>
          <w:bCs/>
        </w:rPr>
        <w:lastRenderedPageBreak/>
        <w:t>4.1.</w:t>
      </w:r>
      <w:r w:rsidRPr="00A91130">
        <w:rPr>
          <w:bCs/>
        </w:rPr>
        <w:tab/>
        <w:t>Základní specifikace:</w:t>
      </w:r>
    </w:p>
    <w:p w14:paraId="23B6EBF8" w14:textId="0911BFAA" w:rsidR="00815FA5" w:rsidRDefault="00815FA5" w:rsidP="00815FA5">
      <w:pPr>
        <w:pStyle w:val="Bezmezer"/>
        <w:ind w:firstLine="708"/>
        <w:rPr>
          <w:b/>
          <w:bCs/>
        </w:rPr>
      </w:pPr>
      <w:r>
        <w:rPr>
          <w:b/>
          <w:bCs/>
        </w:rPr>
        <w:t>4.1.3</w:t>
      </w:r>
      <w:r>
        <w:rPr>
          <w:b/>
          <w:bCs/>
        </w:rPr>
        <w:tab/>
        <w:t>Datum a obchodní hodina zahájení Sdružených dodávek:</w:t>
      </w:r>
      <w:r>
        <w:rPr>
          <w:b/>
          <w:bCs/>
        </w:rPr>
        <w:tab/>
        <w:t>0</w:t>
      </w:r>
      <w:r w:rsidRPr="000628E2">
        <w:rPr>
          <w:b/>
          <w:bCs/>
        </w:rPr>
        <w:t>1.</w:t>
      </w:r>
      <w:r>
        <w:rPr>
          <w:b/>
          <w:bCs/>
        </w:rPr>
        <w:t>06.</w:t>
      </w:r>
      <w:r w:rsidRPr="000628E2">
        <w:rPr>
          <w:b/>
          <w:bCs/>
        </w:rPr>
        <w:t xml:space="preserve">2021 </w:t>
      </w:r>
      <w:r>
        <w:rPr>
          <w:b/>
          <w:bCs/>
        </w:rPr>
        <w:t xml:space="preserve">06:00:00 </w:t>
      </w:r>
    </w:p>
    <w:p w14:paraId="3B87475C" w14:textId="08F29E79" w:rsidR="00815FA5" w:rsidRDefault="00815FA5" w:rsidP="00815FA5">
      <w:pPr>
        <w:pStyle w:val="Bezmezer"/>
        <w:ind w:firstLine="708"/>
        <w:rPr>
          <w:sz w:val="20"/>
        </w:rPr>
      </w:pPr>
      <w:r>
        <w:rPr>
          <w:b/>
          <w:bCs/>
        </w:rPr>
        <w:t>4.1.4.</w:t>
      </w:r>
      <w:r>
        <w:rPr>
          <w:b/>
          <w:bCs/>
        </w:rPr>
        <w:tab/>
        <w:t>Datum a obchodní hodina ukončení Sdružených dodávek:</w:t>
      </w:r>
      <w:r>
        <w:rPr>
          <w:b/>
          <w:bCs/>
        </w:rPr>
        <w:tab/>
        <w:t>01.09.2021 05:59:59“</w:t>
      </w:r>
    </w:p>
    <w:p w14:paraId="4FC96C16" w14:textId="77777777" w:rsidR="00815FA5" w:rsidRPr="000628E2" w:rsidRDefault="00815FA5" w:rsidP="00815FA5">
      <w:pPr>
        <w:pStyle w:val="Bezmezer"/>
      </w:pPr>
    </w:p>
    <w:p w14:paraId="7D4475C2" w14:textId="5EB646E5" w:rsidR="00815FA5" w:rsidRPr="00007CCF" w:rsidRDefault="00815FA5" w:rsidP="00815FA5">
      <w:pPr>
        <w:pStyle w:val="Zkladntext3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II.</w:t>
      </w:r>
    </w:p>
    <w:p w14:paraId="466697A6" w14:textId="27B0734D" w:rsidR="00815FA5" w:rsidRDefault="00815FA5" w:rsidP="00815FA5">
      <w:p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</w:r>
      <w:r w:rsidRPr="00007CCF">
        <w:rPr>
          <w:rFonts w:eastAsia="Times New Roman" w:cs="Times New Roman"/>
          <w:szCs w:val="24"/>
        </w:rPr>
        <w:t xml:space="preserve">Ostatní </w:t>
      </w:r>
      <w:r>
        <w:rPr>
          <w:rFonts w:eastAsia="Times New Roman" w:cs="Times New Roman"/>
          <w:szCs w:val="24"/>
        </w:rPr>
        <w:t xml:space="preserve">smluvní ujednání </w:t>
      </w:r>
      <w:r w:rsidRPr="00007CCF">
        <w:rPr>
          <w:rFonts w:eastAsia="Times New Roman" w:cs="Times New Roman"/>
          <w:szCs w:val="24"/>
        </w:rPr>
        <w:t>uvedené ve Smlouvě</w:t>
      </w:r>
      <w:r>
        <w:rPr>
          <w:rFonts w:eastAsia="Times New Roman" w:cs="Times New Roman"/>
          <w:szCs w:val="24"/>
        </w:rPr>
        <w:t xml:space="preserve">, která nejsou tímto Dodatkem č. 1 dotčeny, </w:t>
      </w:r>
      <w:r w:rsidRPr="00007CCF">
        <w:rPr>
          <w:rFonts w:eastAsia="Times New Roman" w:cs="Times New Roman"/>
          <w:szCs w:val="24"/>
        </w:rPr>
        <w:t xml:space="preserve">zůstávají </w:t>
      </w:r>
      <w:r>
        <w:rPr>
          <w:rFonts w:eastAsia="Times New Roman" w:cs="Times New Roman"/>
          <w:szCs w:val="24"/>
        </w:rPr>
        <w:t>v platnosti v </w:t>
      </w:r>
      <w:r w:rsidRPr="00007CCF">
        <w:rPr>
          <w:rFonts w:eastAsia="Times New Roman" w:cs="Times New Roman"/>
          <w:szCs w:val="24"/>
        </w:rPr>
        <w:t>nezměněn</w:t>
      </w:r>
      <w:r>
        <w:rPr>
          <w:rFonts w:eastAsia="Times New Roman" w:cs="Times New Roman"/>
          <w:szCs w:val="24"/>
        </w:rPr>
        <w:t>ém znění.</w:t>
      </w:r>
    </w:p>
    <w:p w14:paraId="68D4A507" w14:textId="3D965C53" w:rsidR="00815FA5" w:rsidRDefault="00815FA5" w:rsidP="00815FA5">
      <w:pPr>
        <w:pStyle w:val="Bezmezer"/>
        <w:spacing w:before="120" w:after="120"/>
        <w:ind w:left="705" w:hanging="705"/>
        <w:jc w:val="both"/>
        <w:rPr>
          <w:bCs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 xml:space="preserve">Tento Dodatek č. 1 nabývá platnosti dnem jeho uzavření, účinnosti nabývá zahájením Sdružených dodávek dne </w:t>
      </w:r>
      <w:r w:rsidRPr="002E5731">
        <w:rPr>
          <w:bCs/>
        </w:rPr>
        <w:t xml:space="preserve">01.06.2021 v 06:00:00 hod. </w:t>
      </w:r>
      <w:r>
        <w:rPr>
          <w:bCs/>
        </w:rPr>
        <w:t xml:space="preserve">v případě, že v této době bude Dodatek č. 1 uveřejněn prostřednictvím registru smluv v souladu s čl. 7 Smlouvy. Nebude-li však tento Dodatek č. 1 ke dni zahájení Sdružených dodávek, tj.  </w:t>
      </w:r>
      <w:r w:rsidRPr="00447274">
        <w:rPr>
          <w:bCs/>
        </w:rPr>
        <w:t xml:space="preserve">01.06.2021 v 06:00:00 hod. </w:t>
      </w:r>
      <w:r>
        <w:rPr>
          <w:bCs/>
        </w:rPr>
        <w:t xml:space="preserve">uveřejněn prostřednictvím registru smluv, nabyde tento Dodatek č. 1 účinnosti nejdříve dnem jeho uveřejnění prostřednictvím registru smluv. </w:t>
      </w:r>
    </w:p>
    <w:p w14:paraId="40CBE2B2" w14:textId="77777777" w:rsidR="00815FA5" w:rsidRPr="002E5731" w:rsidRDefault="00815FA5" w:rsidP="00815FA5">
      <w:pPr>
        <w:pStyle w:val="Bezmezer"/>
        <w:ind w:left="705" w:hanging="705"/>
        <w:jc w:val="both"/>
        <w:rPr>
          <w:bCs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 xml:space="preserve">Tento Dodatek č. 1 se uzavírá písemně v elektronické podobě. Dodatek č. 1 je podepsán elektronickým podpisem dle zákona č. 297/2016 Sb., o službách vytvářejících důvěru pro elektronické transakce, ve znění pozdějších předpisů (dále jen </w:t>
      </w:r>
      <w:r w:rsidRPr="002E5731">
        <w:rPr>
          <w:rFonts w:eastAsia="Times New Roman" w:cs="Times New Roman"/>
          <w:b/>
          <w:szCs w:val="24"/>
        </w:rPr>
        <w:t>„ZSVD“</w:t>
      </w:r>
      <w:r>
        <w:rPr>
          <w:rFonts w:eastAsia="Times New Roman" w:cs="Times New Roman"/>
          <w:szCs w:val="24"/>
        </w:rPr>
        <w:t xml:space="preserve">). </w:t>
      </w:r>
      <w:r>
        <w:rPr>
          <w:bCs/>
        </w:rPr>
        <w:t xml:space="preserve"> Smluvní strany se dohodly, že Dodavatel podepíše tento Dodatek č. 1 uznávaným elektronickým podpisem ve smyslu § 6 odst. (2) ZSVD; Odběratel tento Dodatek č. 1 podepíše v souladu s § 5 ZSVD kvalifikovaným elektronickým podpisem. </w:t>
      </w:r>
    </w:p>
    <w:p w14:paraId="072BC99C" w14:textId="77777777" w:rsidR="00815FA5" w:rsidRDefault="00815FA5" w:rsidP="00815FA5">
      <w:pPr>
        <w:pStyle w:val="Odrka1"/>
        <w:keepLines/>
        <w:jc w:val="left"/>
        <w:rPr>
          <w:rFonts w:asciiTheme="minorHAnsi" w:hAnsiTheme="minorHAnsi"/>
        </w:rPr>
      </w:pPr>
    </w:p>
    <w:p w14:paraId="35E20824" w14:textId="06477C2E" w:rsidR="00815FA5" w:rsidRDefault="00815FA5" w:rsidP="00815FA5">
      <w:pPr>
        <w:rPr>
          <w:rFonts w:cstheme="minorHAnsi"/>
          <w:b/>
          <w:color w:val="000000"/>
        </w:rPr>
      </w:pPr>
      <w:r w:rsidRPr="00A42A41">
        <w:rPr>
          <w:rFonts w:cstheme="minorHAnsi"/>
          <w:b/>
          <w:color w:val="000000"/>
        </w:rPr>
        <w:t xml:space="preserve"> </w:t>
      </w:r>
      <w:r w:rsidR="00A42A41">
        <w:rPr>
          <w:rFonts w:cstheme="minorHAnsi"/>
          <w:b/>
          <w:color w:val="000000"/>
        </w:rPr>
        <w:t>Odběratel:</w:t>
      </w:r>
      <w:r w:rsidRPr="00A42A41">
        <w:rPr>
          <w:rFonts w:cstheme="minorHAnsi"/>
          <w:b/>
          <w:color w:val="000000"/>
        </w:rPr>
        <w:t xml:space="preserve">  </w:t>
      </w:r>
      <w:r>
        <w:rPr>
          <w:rFonts w:cstheme="minorHAnsi"/>
          <w:b/>
          <w:color w:val="000000"/>
        </w:rPr>
        <w:t xml:space="preserve">                                                                                     </w:t>
      </w:r>
      <w:r w:rsidR="009123BC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  Dodavatel:</w:t>
      </w:r>
    </w:p>
    <w:p w14:paraId="3B5F15D6" w14:textId="7B1A734D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Všeobecná zdravotní pojišťovna                                                    Český Energetický Dodavatel a.s.</w:t>
      </w:r>
    </w:p>
    <w:p w14:paraId="49D57487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České republiky</w:t>
      </w:r>
      <w:r>
        <w:rPr>
          <w:rFonts w:cstheme="minorHAnsi"/>
          <w:b/>
          <w:color w:val="000000"/>
        </w:rPr>
        <w:tab/>
        <w:t xml:space="preserve">                                   </w:t>
      </w:r>
    </w:p>
    <w:p w14:paraId="1CE44B51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7D2A27F5" w14:textId="1C31DD94" w:rsidR="00815FA5" w:rsidRPr="005545CB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5545CB">
        <w:rPr>
          <w:rFonts w:cstheme="minorHAnsi"/>
          <w:bCs/>
          <w:color w:val="000000"/>
        </w:rPr>
        <w:t>V</w:t>
      </w:r>
      <w:r w:rsidR="00A42A41">
        <w:rPr>
          <w:rFonts w:cstheme="minorHAnsi"/>
          <w:bCs/>
          <w:color w:val="000000"/>
        </w:rPr>
        <w:t> </w:t>
      </w:r>
      <w:r w:rsidRPr="005545CB">
        <w:rPr>
          <w:rFonts w:cstheme="minorHAnsi"/>
          <w:bCs/>
          <w:color w:val="000000"/>
        </w:rPr>
        <w:t>Praze</w:t>
      </w:r>
      <w:r w:rsidR="00A42A41">
        <w:rPr>
          <w:rFonts w:cstheme="minorHAnsi"/>
          <w:bCs/>
          <w:color w:val="000000"/>
        </w:rPr>
        <w:t xml:space="preserve"> dne:</w:t>
      </w:r>
      <w:r w:rsidRPr="005545CB">
        <w:rPr>
          <w:rFonts w:cstheme="minorHAnsi"/>
          <w:bCs/>
          <w:color w:val="000000"/>
        </w:rPr>
        <w:t xml:space="preserve">                                                                                         V Praze dne:</w:t>
      </w:r>
    </w:p>
    <w:p w14:paraId="554BD16C" w14:textId="77777777" w:rsidR="00815FA5" w:rsidRPr="005545CB" w:rsidRDefault="00815FA5" w:rsidP="00A42A41">
      <w:pPr>
        <w:spacing w:after="0" w:line="240" w:lineRule="auto"/>
        <w:ind w:firstLine="708"/>
        <w:jc w:val="both"/>
        <w:rPr>
          <w:rFonts w:cstheme="minorHAnsi"/>
          <w:bCs/>
          <w:color w:val="000000"/>
        </w:rPr>
      </w:pPr>
    </w:p>
    <w:p w14:paraId="58ADF9F8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255B81DA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42914B1B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5AFB2C84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70E79865" w14:textId="77777777" w:rsidR="00815FA5" w:rsidRDefault="00815FA5" w:rsidP="00815FA5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______________________________                                             ________________________________</w:t>
      </w:r>
    </w:p>
    <w:p w14:paraId="7FCE4FBA" w14:textId="17BC9ED2" w:rsidR="00815FA5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Osoba oprávněná k zastupování                                                      Osoby oprávněné k zastupování</w:t>
      </w:r>
    </w:p>
    <w:p w14:paraId="28D58849" w14:textId="77777777" w:rsidR="00815FA5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</w:p>
    <w:p w14:paraId="22DA19C9" w14:textId="3A25A41F" w:rsidR="00815FA5" w:rsidRDefault="00815FA5" w:rsidP="00815FA5">
      <w:pPr>
        <w:tabs>
          <w:tab w:val="left" w:pos="5670"/>
          <w:tab w:val="left" w:pos="5954"/>
        </w:tabs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Ing: Zdeněk Kabátek                                                                           Ondřej </w:t>
      </w:r>
      <w:proofErr w:type="spellStart"/>
      <w:r>
        <w:rPr>
          <w:rFonts w:cstheme="minorHAnsi"/>
          <w:bCs/>
          <w:color w:val="000000"/>
        </w:rPr>
        <w:t>Taláb</w:t>
      </w:r>
      <w:proofErr w:type="spellEnd"/>
      <w:r>
        <w:rPr>
          <w:rFonts w:cstheme="minorHAnsi"/>
          <w:bCs/>
          <w:color w:val="000000"/>
        </w:rPr>
        <w:t xml:space="preserve"> </w:t>
      </w:r>
    </w:p>
    <w:p w14:paraId="241BEF84" w14:textId="51161E30" w:rsidR="00815FA5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ředitel                                                                                     </w:t>
      </w:r>
      <w:r>
        <w:rPr>
          <w:rFonts w:cstheme="minorHAnsi"/>
          <w:bCs/>
          <w:color w:val="000000"/>
        </w:rPr>
        <w:tab/>
        <w:t xml:space="preserve">            předseda představenstva</w:t>
      </w:r>
    </w:p>
    <w:p w14:paraId="5EC056F8" w14:textId="77777777" w:rsidR="00815FA5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</w:p>
    <w:p w14:paraId="13D554E5" w14:textId="1A5EA34E" w:rsidR="00815FA5" w:rsidRDefault="00815FA5" w:rsidP="00815FA5">
      <w:pPr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  <w:t xml:space="preserve">           </w:t>
      </w:r>
      <w:r w:rsidR="009D2C1C">
        <w:rPr>
          <w:rFonts w:cstheme="minorHAnsi"/>
          <w:bCs/>
          <w:color w:val="000000"/>
        </w:rPr>
        <w:t xml:space="preserve"> </w:t>
      </w:r>
      <w:r w:rsidR="00B67F81">
        <w:rPr>
          <w:rFonts w:cstheme="minorHAnsi"/>
          <w:bCs/>
          <w:color w:val="000000"/>
        </w:rPr>
        <w:t>Radomír Taláb</w:t>
      </w:r>
    </w:p>
    <w:p w14:paraId="53C0E637" w14:textId="4F5EF61B" w:rsidR="00A128AB" w:rsidRPr="00A128AB" w:rsidRDefault="00815FA5" w:rsidP="00815FA5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  <w:t xml:space="preserve">            člen představenstva</w:t>
      </w:r>
      <w:r w:rsidR="00A128AB">
        <w:rPr>
          <w:rFonts w:cstheme="minorHAnsi"/>
          <w:b/>
          <w:color w:val="000000"/>
        </w:rPr>
        <w:t xml:space="preserve"> </w:t>
      </w:r>
    </w:p>
    <w:sectPr w:rsidR="00A128AB" w:rsidRPr="00A128AB" w:rsidSect="00646FD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43F0" w14:textId="77777777" w:rsidR="0010206B" w:rsidRDefault="0010206B" w:rsidP="00630C3F">
      <w:pPr>
        <w:spacing w:after="0" w:line="240" w:lineRule="auto"/>
      </w:pPr>
      <w:r>
        <w:separator/>
      </w:r>
    </w:p>
  </w:endnote>
  <w:endnote w:type="continuationSeparator" w:id="0">
    <w:p w14:paraId="61B8A497" w14:textId="77777777" w:rsidR="0010206B" w:rsidRDefault="0010206B" w:rsidP="0063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60412"/>
      <w:docPartObj>
        <w:docPartGallery w:val="Page Numbers (Bottom of Page)"/>
        <w:docPartUnique/>
      </w:docPartObj>
    </w:sdtPr>
    <w:sdtEndPr/>
    <w:sdtContent>
      <w:p w14:paraId="349200F0" w14:textId="4C29C2F0" w:rsidR="00815FA5" w:rsidRDefault="00815F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8E287" w14:textId="77777777" w:rsidR="00CE54B5" w:rsidRDefault="00CE5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3B11" w14:textId="77777777" w:rsidR="0010206B" w:rsidRDefault="0010206B" w:rsidP="00630C3F">
      <w:pPr>
        <w:spacing w:after="0" w:line="240" w:lineRule="auto"/>
      </w:pPr>
      <w:r>
        <w:separator/>
      </w:r>
    </w:p>
  </w:footnote>
  <w:footnote w:type="continuationSeparator" w:id="0">
    <w:p w14:paraId="3218A3C7" w14:textId="77777777" w:rsidR="0010206B" w:rsidRDefault="0010206B" w:rsidP="0063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449D" w14:textId="77777777" w:rsidR="00CE54B5" w:rsidRDefault="0077286E">
    <w:pPr>
      <w:pStyle w:val="Zhlav"/>
    </w:pPr>
    <w:r>
      <w:rPr>
        <w:noProof/>
        <w:lang w:eastAsia="cs-CZ"/>
      </w:rPr>
      <w:pict w14:anchorId="43392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1" type="#_x0000_t75" style="position:absolute;margin-left:0;margin-top:0;width:560.2pt;height:215.5pt;z-index:-251657216;mso-position-horizontal:center;mso-position-horizontal-relative:margin;mso-position-vertical:center;mso-position-vertical-relative:margin" o:allowincell="f">
          <v:imagedata r:id="rId1" o:title="LOGO_CED_INVERZNI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AF61" w14:textId="77777777" w:rsidR="00CE54B5" w:rsidRDefault="0077286E">
    <w:pPr>
      <w:pStyle w:val="Zhlav"/>
    </w:pPr>
    <w:r>
      <w:rPr>
        <w:noProof/>
        <w:lang w:eastAsia="cs-CZ"/>
      </w:rPr>
      <w:pict w14:anchorId="03664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0" type="#_x0000_t75" style="position:absolute;margin-left:0;margin-top:0;width:560.2pt;height:215.5pt;z-index:-251658240;mso-position-horizontal:center;mso-position-horizontal-relative:margin;mso-position-vertical:center;mso-position-vertical-relative:margin" o:allowincell="f">
          <v:imagedata r:id="rId1" o:title="LOGO_CED_INVERZNI_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95853" w14:textId="77777777" w:rsidR="00CE54B5" w:rsidRDefault="0077286E">
    <w:pPr>
      <w:pStyle w:val="Zhlav"/>
    </w:pPr>
    <w:r>
      <w:rPr>
        <w:noProof/>
        <w:lang w:eastAsia="cs-CZ"/>
      </w:rPr>
      <w:pict w14:anchorId="06C00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2" type="#_x0000_t75" style="position:absolute;margin-left:0;margin-top:0;width:560.2pt;height:215.5pt;z-index:-251656192;mso-position-horizontal:center;mso-position-horizontal-relative:margin;mso-position-vertical:center;mso-position-vertical-relative:margin" o:allowincell="f">
          <v:imagedata r:id="rId1" o:title="LOGO_CED_INVERZNI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37E3"/>
    <w:multiLevelType w:val="hybridMultilevel"/>
    <w:tmpl w:val="5EA41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3D"/>
    <w:rsid w:val="000628E2"/>
    <w:rsid w:val="00062A65"/>
    <w:rsid w:val="00083450"/>
    <w:rsid w:val="00087C18"/>
    <w:rsid w:val="000A15C1"/>
    <w:rsid w:val="000A3D85"/>
    <w:rsid w:val="000D0D3C"/>
    <w:rsid w:val="000F0173"/>
    <w:rsid w:val="0010206B"/>
    <w:rsid w:val="0014178B"/>
    <w:rsid w:val="00151DBC"/>
    <w:rsid w:val="00174273"/>
    <w:rsid w:val="0018421B"/>
    <w:rsid w:val="00190122"/>
    <w:rsid w:val="001B0D41"/>
    <w:rsid w:val="001C0D43"/>
    <w:rsid w:val="001C4FA6"/>
    <w:rsid w:val="0020090A"/>
    <w:rsid w:val="0022393D"/>
    <w:rsid w:val="00224AC8"/>
    <w:rsid w:val="0025799F"/>
    <w:rsid w:val="00287E37"/>
    <w:rsid w:val="002A5E2B"/>
    <w:rsid w:val="002E2ABB"/>
    <w:rsid w:val="002F6E68"/>
    <w:rsid w:val="003033FD"/>
    <w:rsid w:val="003066E7"/>
    <w:rsid w:val="003214F7"/>
    <w:rsid w:val="00357CB8"/>
    <w:rsid w:val="003616F1"/>
    <w:rsid w:val="003903FA"/>
    <w:rsid w:val="0039617B"/>
    <w:rsid w:val="003A52FD"/>
    <w:rsid w:val="003B11E1"/>
    <w:rsid w:val="003C241D"/>
    <w:rsid w:val="00425E1D"/>
    <w:rsid w:val="00433AD7"/>
    <w:rsid w:val="00436922"/>
    <w:rsid w:val="00455F09"/>
    <w:rsid w:val="004772C1"/>
    <w:rsid w:val="004908D1"/>
    <w:rsid w:val="004A09AA"/>
    <w:rsid w:val="004B0110"/>
    <w:rsid w:val="004C1A53"/>
    <w:rsid w:val="004C3679"/>
    <w:rsid w:val="004C6648"/>
    <w:rsid w:val="004D5536"/>
    <w:rsid w:val="004D6D0A"/>
    <w:rsid w:val="004E1599"/>
    <w:rsid w:val="004E2AE2"/>
    <w:rsid w:val="004E516E"/>
    <w:rsid w:val="004F7DED"/>
    <w:rsid w:val="00502363"/>
    <w:rsid w:val="0053746C"/>
    <w:rsid w:val="0055057A"/>
    <w:rsid w:val="005545CB"/>
    <w:rsid w:val="005848CE"/>
    <w:rsid w:val="005A0CF9"/>
    <w:rsid w:val="005C348C"/>
    <w:rsid w:val="005C4A80"/>
    <w:rsid w:val="005F28A2"/>
    <w:rsid w:val="0062102D"/>
    <w:rsid w:val="00630C3F"/>
    <w:rsid w:val="00646FDE"/>
    <w:rsid w:val="006558BF"/>
    <w:rsid w:val="006636C7"/>
    <w:rsid w:val="00680A95"/>
    <w:rsid w:val="00694C67"/>
    <w:rsid w:val="006B0E14"/>
    <w:rsid w:val="006B6C57"/>
    <w:rsid w:val="006C50C3"/>
    <w:rsid w:val="006D0FF5"/>
    <w:rsid w:val="006E37F4"/>
    <w:rsid w:val="006E55CF"/>
    <w:rsid w:val="006E60ED"/>
    <w:rsid w:val="00711F2B"/>
    <w:rsid w:val="00715686"/>
    <w:rsid w:val="00722A3A"/>
    <w:rsid w:val="0077286E"/>
    <w:rsid w:val="00781527"/>
    <w:rsid w:val="00786591"/>
    <w:rsid w:val="0078689F"/>
    <w:rsid w:val="007A5BBF"/>
    <w:rsid w:val="007C087F"/>
    <w:rsid w:val="00802991"/>
    <w:rsid w:val="00814DF0"/>
    <w:rsid w:val="00815FA5"/>
    <w:rsid w:val="00824A5D"/>
    <w:rsid w:val="00834C42"/>
    <w:rsid w:val="00855D3F"/>
    <w:rsid w:val="00856F2E"/>
    <w:rsid w:val="008A7C17"/>
    <w:rsid w:val="008B2B9A"/>
    <w:rsid w:val="008B74B1"/>
    <w:rsid w:val="008C3D01"/>
    <w:rsid w:val="008E136B"/>
    <w:rsid w:val="008F5B00"/>
    <w:rsid w:val="009123BC"/>
    <w:rsid w:val="00921777"/>
    <w:rsid w:val="00930C53"/>
    <w:rsid w:val="00934BD6"/>
    <w:rsid w:val="009410F5"/>
    <w:rsid w:val="00941E0A"/>
    <w:rsid w:val="00961066"/>
    <w:rsid w:val="009663F7"/>
    <w:rsid w:val="00990BBC"/>
    <w:rsid w:val="00991654"/>
    <w:rsid w:val="009D2C1C"/>
    <w:rsid w:val="009D462C"/>
    <w:rsid w:val="00A128AB"/>
    <w:rsid w:val="00A42A41"/>
    <w:rsid w:val="00A80AAD"/>
    <w:rsid w:val="00A9685A"/>
    <w:rsid w:val="00AB3DF6"/>
    <w:rsid w:val="00AD14C6"/>
    <w:rsid w:val="00B047EA"/>
    <w:rsid w:val="00B341E7"/>
    <w:rsid w:val="00B5013C"/>
    <w:rsid w:val="00B67F81"/>
    <w:rsid w:val="00B72DCB"/>
    <w:rsid w:val="00B74C35"/>
    <w:rsid w:val="00B8113A"/>
    <w:rsid w:val="00BB7277"/>
    <w:rsid w:val="00BC3174"/>
    <w:rsid w:val="00BC6EFF"/>
    <w:rsid w:val="00C05077"/>
    <w:rsid w:val="00C677AE"/>
    <w:rsid w:val="00C86694"/>
    <w:rsid w:val="00CB364D"/>
    <w:rsid w:val="00CD4A59"/>
    <w:rsid w:val="00CE29C4"/>
    <w:rsid w:val="00CE54B5"/>
    <w:rsid w:val="00D05FBE"/>
    <w:rsid w:val="00D134F5"/>
    <w:rsid w:val="00D15671"/>
    <w:rsid w:val="00D15BD9"/>
    <w:rsid w:val="00D167BB"/>
    <w:rsid w:val="00D174B6"/>
    <w:rsid w:val="00D71557"/>
    <w:rsid w:val="00D72541"/>
    <w:rsid w:val="00DA4ED9"/>
    <w:rsid w:val="00DC5411"/>
    <w:rsid w:val="00DF4FC7"/>
    <w:rsid w:val="00E13D15"/>
    <w:rsid w:val="00E35C34"/>
    <w:rsid w:val="00E420D5"/>
    <w:rsid w:val="00E470BD"/>
    <w:rsid w:val="00E53134"/>
    <w:rsid w:val="00E71FCB"/>
    <w:rsid w:val="00E72116"/>
    <w:rsid w:val="00E85025"/>
    <w:rsid w:val="00EC3983"/>
    <w:rsid w:val="00ED7BAE"/>
    <w:rsid w:val="00F1228F"/>
    <w:rsid w:val="00F43C59"/>
    <w:rsid w:val="00F72642"/>
    <w:rsid w:val="00FA7C90"/>
    <w:rsid w:val="00FE11DB"/>
    <w:rsid w:val="00FE54BD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39E94E72"/>
  <w15:docId w15:val="{211EB668-FBF1-4E96-A3B8-8BDC80E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F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ail">
    <w:name w:val="email"/>
    <w:basedOn w:val="Normln"/>
    <w:rsid w:val="0022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393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3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C3F"/>
  </w:style>
  <w:style w:type="paragraph" w:styleId="Zpat">
    <w:name w:val="footer"/>
    <w:basedOn w:val="Normln"/>
    <w:link w:val="ZpatChar"/>
    <w:uiPriority w:val="99"/>
    <w:unhideWhenUsed/>
    <w:rsid w:val="0063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C3F"/>
  </w:style>
  <w:style w:type="character" w:styleId="Sledovanodkaz">
    <w:name w:val="FollowedHyperlink"/>
    <w:basedOn w:val="Standardnpsmoodstavce"/>
    <w:uiPriority w:val="99"/>
    <w:semiHidden/>
    <w:unhideWhenUsed/>
    <w:rsid w:val="005848CE"/>
    <w:rPr>
      <w:color w:val="800080" w:themeColor="followedHyperlink"/>
      <w:u w:val="single"/>
    </w:rPr>
  </w:style>
  <w:style w:type="paragraph" w:styleId="Zkladntext3">
    <w:name w:val="Body Text 3"/>
    <w:basedOn w:val="Normln"/>
    <w:link w:val="Zkladntext3Char"/>
    <w:rsid w:val="008A7C17"/>
    <w:pPr>
      <w:spacing w:before="120" w:after="120" w:line="2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A7C1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StylZkladntext3Ped18bzarovnnnasted">
    <w:name w:val="Styl Styl Základní text 3 + Před:  18 b. + zarovnání na střed"/>
    <w:basedOn w:val="Normln"/>
    <w:rsid w:val="008A7C17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rka1">
    <w:name w:val="Odrážka 1."/>
    <w:basedOn w:val="Normln"/>
    <w:rsid w:val="008A7C1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A7C17"/>
    <w:pPr>
      <w:spacing w:after="0" w:line="240" w:lineRule="auto"/>
    </w:pPr>
    <w:rPr>
      <w:rFonts w:eastAsiaTheme="minorEastAsia"/>
      <w:lang w:eastAsia="cs-CZ"/>
    </w:rPr>
  </w:style>
  <w:style w:type="paragraph" w:customStyle="1" w:styleId="Default">
    <w:name w:val="Default"/>
    <w:rsid w:val="004F7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15F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F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FA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189">
              <w:marLeft w:val="-80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6011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453D-0602-4689-90AA-79B51FB9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3505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Čtvrtlíková Lucie Ing. (VZP ČR Ústředí)</cp:lastModifiedBy>
  <cp:revision>2</cp:revision>
  <cp:lastPrinted>2017-09-20T12:20:00Z</cp:lastPrinted>
  <dcterms:created xsi:type="dcterms:W3CDTF">2021-05-21T05:34:00Z</dcterms:created>
  <dcterms:modified xsi:type="dcterms:W3CDTF">2021-05-21T05:34:00Z</dcterms:modified>
</cp:coreProperties>
</file>