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AD97" w14:textId="77777777" w:rsidR="00C152D1" w:rsidRDefault="00F3530D" w:rsidP="00F3530D">
      <w:pPr>
        <w:pStyle w:val="Nadpis1"/>
        <w:jc w:val="center"/>
      </w:pPr>
      <w:proofErr w:type="spellStart"/>
      <w:r>
        <w:rPr>
          <w:lang w:val="en-US"/>
        </w:rPr>
        <w:t>Smlouva</w:t>
      </w:r>
      <w:proofErr w:type="spellEnd"/>
      <w:r>
        <w:rPr>
          <w:lang w:val="en-US"/>
        </w:rPr>
        <w:t xml:space="preserve"> o </w:t>
      </w:r>
      <w:proofErr w:type="spellStart"/>
      <w:r>
        <w:rPr>
          <w:lang w:val="en-US"/>
        </w:rPr>
        <w:t>poskytov</w:t>
      </w:r>
      <w:r>
        <w:t>ání</w:t>
      </w:r>
      <w:proofErr w:type="spellEnd"/>
      <w:r>
        <w:t xml:space="preserve"> servisních služeb</w:t>
      </w:r>
    </w:p>
    <w:p w14:paraId="28A07AA9" w14:textId="77777777" w:rsidR="00F3530D" w:rsidRDefault="00F3530D" w:rsidP="00F3530D"/>
    <w:p w14:paraId="3C14D5CB" w14:textId="05FA4875" w:rsidR="00127F1D" w:rsidRDefault="00127F1D" w:rsidP="00BB03C6">
      <w:pPr>
        <w:pStyle w:val="Bezmezer"/>
      </w:pPr>
      <w:proofErr w:type="spellStart"/>
      <w:r>
        <w:rPr>
          <w:b/>
        </w:rPr>
        <w:t>Slupejto</w:t>
      </w:r>
      <w:proofErr w:type="spellEnd"/>
      <w:r>
        <w:rPr>
          <w:b/>
        </w:rPr>
        <w:t xml:space="preserve"> s.r.o.</w:t>
      </w:r>
      <w:r w:rsidR="00F3530D" w:rsidRPr="00BB03C6">
        <w:rPr>
          <w:b/>
        </w:rPr>
        <w:br/>
      </w:r>
      <w:r>
        <w:t>Tichá 258</w:t>
      </w:r>
      <w:r w:rsidR="00F3530D" w:rsidRPr="00BB03C6">
        <w:br/>
        <w:t xml:space="preserve">742 </w:t>
      </w:r>
      <w:r>
        <w:t>74</w:t>
      </w:r>
      <w:r w:rsidR="00F3530D" w:rsidRPr="00BB03C6">
        <w:t xml:space="preserve"> </w:t>
      </w:r>
      <w:r>
        <w:t>Tichá</w:t>
      </w:r>
      <w:r w:rsidR="00F3530D" w:rsidRPr="00BB03C6">
        <w:br/>
        <w:t xml:space="preserve">IČO: </w:t>
      </w:r>
      <w:r w:rsidRPr="00127F1D">
        <w:t>09766154</w:t>
      </w:r>
    </w:p>
    <w:p w14:paraId="6DBA657A" w14:textId="445DE477" w:rsidR="00127F1D" w:rsidRPr="00127F1D" w:rsidRDefault="00127F1D" w:rsidP="00BB03C6">
      <w:pPr>
        <w:pStyle w:val="Bezmezer"/>
        <w:rPr>
          <w:bCs/>
        </w:rPr>
      </w:pPr>
      <w:r>
        <w:rPr>
          <w:bCs/>
        </w:rPr>
        <w:t>DIČ: CZ</w:t>
      </w:r>
      <w:r w:rsidRPr="00127F1D">
        <w:rPr>
          <w:bCs/>
        </w:rPr>
        <w:t>09766154</w:t>
      </w:r>
    </w:p>
    <w:p w14:paraId="2F8E6216" w14:textId="24D7CDAE" w:rsidR="00F3530D" w:rsidRDefault="00127F1D" w:rsidP="00BB03C6">
      <w:pPr>
        <w:pStyle w:val="Bezmezer"/>
      </w:pPr>
      <w:r>
        <w:rPr>
          <w:bCs/>
        </w:rPr>
        <w:t>Zastoupený</w:t>
      </w:r>
      <w:r>
        <w:rPr>
          <w:bCs/>
        </w:rPr>
        <w:tab/>
      </w:r>
      <w:r>
        <w:rPr>
          <w:bCs/>
        </w:rPr>
        <w:tab/>
        <w:t xml:space="preserve">Ing. Jiřím </w:t>
      </w:r>
      <w:proofErr w:type="spellStart"/>
      <w:r>
        <w:rPr>
          <w:bCs/>
        </w:rPr>
        <w:t>Peroutíkem</w:t>
      </w:r>
      <w:proofErr w:type="spellEnd"/>
      <w:r w:rsidR="00F3530D" w:rsidRPr="00BB03C6">
        <w:br/>
        <w:t>(dále jen poskytovatel</w:t>
      </w:r>
      <w:r w:rsidR="00F3530D">
        <w:t>)</w:t>
      </w:r>
    </w:p>
    <w:p w14:paraId="0455C4C8" w14:textId="77777777" w:rsidR="00422A6A" w:rsidRDefault="00422A6A" w:rsidP="00F3530D"/>
    <w:p w14:paraId="696AD783" w14:textId="77777777" w:rsidR="00422A6A" w:rsidRDefault="00422A6A" w:rsidP="00F3530D">
      <w:r>
        <w:t>a</w:t>
      </w:r>
    </w:p>
    <w:p w14:paraId="42DAB8E5" w14:textId="515197EB" w:rsidR="00422A6A" w:rsidRDefault="00422A6A" w:rsidP="00BB03C6">
      <w:pPr>
        <w:pStyle w:val="Bezmezer"/>
      </w:pPr>
      <w:r>
        <w:t>Název</w:t>
      </w:r>
      <w:r w:rsidR="00127F1D">
        <w:tab/>
      </w:r>
      <w:r w:rsidR="00127F1D">
        <w:tab/>
      </w:r>
      <w:r w:rsidR="00E43859" w:rsidRPr="00E43859">
        <w:t>Základní škola a Mateřská škola Kopřivnice,</w:t>
      </w:r>
      <w:r w:rsidR="00E43859">
        <w:t xml:space="preserve"> </w:t>
      </w:r>
      <w:proofErr w:type="spellStart"/>
      <w:r w:rsidR="00E43859">
        <w:t>p.o</w:t>
      </w:r>
      <w:proofErr w:type="spellEnd"/>
      <w:r w:rsidR="00E43859">
        <w:t>.</w:t>
      </w:r>
      <w:r>
        <w:br/>
        <w:t>Ulice</w:t>
      </w:r>
      <w:r w:rsidR="00127F1D">
        <w:tab/>
      </w:r>
      <w:r w:rsidR="00127F1D">
        <w:tab/>
      </w:r>
      <w:r w:rsidR="00E43859" w:rsidRPr="00E43859">
        <w:t>17. listopadu 1225</w:t>
      </w:r>
      <w:r>
        <w:br/>
        <w:t>PS</w:t>
      </w:r>
      <w:r w:rsidR="00BB03C6">
        <w:t>Č</w:t>
      </w:r>
      <w:r>
        <w:t>,</w:t>
      </w:r>
      <w:r w:rsidR="00BB03C6">
        <w:t xml:space="preserve"> </w:t>
      </w:r>
      <w:r>
        <w:t>M</w:t>
      </w:r>
      <w:r w:rsidR="00BB03C6">
        <w:t>ě</w:t>
      </w:r>
      <w:r>
        <w:t>sto</w:t>
      </w:r>
      <w:r w:rsidR="00127F1D">
        <w:tab/>
      </w:r>
      <w:r w:rsidR="00127F1D">
        <w:tab/>
        <w:t>742 21, Kopřivnice</w:t>
      </w:r>
      <w:r>
        <w:br/>
        <w:t>ICO</w:t>
      </w:r>
      <w:r w:rsidR="00127F1D">
        <w:tab/>
      </w:r>
      <w:r w:rsidR="00127F1D">
        <w:tab/>
      </w:r>
      <w:r w:rsidR="00127F1D">
        <w:tab/>
      </w:r>
      <w:r w:rsidR="00E43859" w:rsidRPr="00E43859">
        <w:t>47998121</w:t>
      </w:r>
      <w:r>
        <w:br/>
        <w:t>Zastoupen</w:t>
      </w:r>
      <w:r w:rsidR="00BB03C6">
        <w:t>ý</w:t>
      </w:r>
      <w:r w:rsidR="00127F1D">
        <w:tab/>
      </w:r>
      <w:r w:rsidR="00127F1D">
        <w:tab/>
      </w:r>
      <w:r w:rsidR="00E43859" w:rsidRPr="00E43859">
        <w:t xml:space="preserve">Mgr. Zdeňkou Havlíkovou, ředitelkou  </w:t>
      </w:r>
      <w:r>
        <w:br/>
        <w:t>(dále jen odběratel)</w:t>
      </w:r>
    </w:p>
    <w:p w14:paraId="5BF41024" w14:textId="77777777" w:rsidR="00422A6A" w:rsidRDefault="00422A6A" w:rsidP="00F3530D"/>
    <w:p w14:paraId="3D1C24F2" w14:textId="77777777" w:rsidR="00422A6A" w:rsidRDefault="00422A6A" w:rsidP="00BB03C6">
      <w:pPr>
        <w:ind w:left="0" w:firstLine="0"/>
      </w:pPr>
      <w:r>
        <w:t>uzavírají tuto smlouvu o poskytování služeb:</w:t>
      </w:r>
    </w:p>
    <w:p w14:paraId="7BC23905" w14:textId="77777777" w:rsidR="00426155" w:rsidRDefault="00426155" w:rsidP="00F3530D"/>
    <w:p w14:paraId="65125E3D" w14:textId="77777777" w:rsidR="00422A6A" w:rsidRDefault="00422A6A" w:rsidP="00422A6A">
      <w:pPr>
        <w:pStyle w:val="Podnadpis"/>
        <w:numPr>
          <w:ilvl w:val="0"/>
          <w:numId w:val="1"/>
        </w:numPr>
      </w:pPr>
      <w:r>
        <w:t>Předmět smlouvy</w:t>
      </w:r>
    </w:p>
    <w:p w14:paraId="0CB639E2" w14:textId="77777777" w:rsidR="00422A6A" w:rsidRDefault="00422A6A" w:rsidP="00422A6A">
      <w:r>
        <w:t>Poskytovatel se zavazuje poskytovat odběrateli po dobu platnosti této smlouvy servisní služby v oblasti informačních a komunikačních technologií spočívající zejména (nikoli však pouze) ve správě počítačové sítě, jednotlivých samostatných počíta</w:t>
      </w:r>
      <w:r w:rsidR="00426155">
        <w:t xml:space="preserve">čů a tabletů jak po stránce </w:t>
      </w:r>
      <w:proofErr w:type="gramStart"/>
      <w:r w:rsidR="00426155">
        <w:t>softwarové</w:t>
      </w:r>
      <w:proofErr w:type="gramEnd"/>
      <w:r w:rsidR="00426155">
        <w:t xml:space="preserve"> tak i hardwarové. Součástí této smlouvy je podrobná specifikace služeb, záruk a jiných závazků převzatých poskytovatelem, jakož i závazků odběratele.</w:t>
      </w:r>
    </w:p>
    <w:p w14:paraId="45D73FE9" w14:textId="77777777" w:rsidR="00426155" w:rsidRDefault="00426155" w:rsidP="00D075AE">
      <w:pPr>
        <w:ind w:left="0" w:firstLine="284"/>
      </w:pPr>
      <w:r>
        <w:t>Služby podle této smlouvy budou poskytovány zejména v sídle odběratele.</w:t>
      </w:r>
    </w:p>
    <w:p w14:paraId="6DBB98F2" w14:textId="77777777" w:rsidR="00426155" w:rsidRPr="00422A6A" w:rsidRDefault="00426155" w:rsidP="00422A6A"/>
    <w:p w14:paraId="50E76ACF" w14:textId="77777777" w:rsidR="00422A6A" w:rsidRDefault="00426155" w:rsidP="00426155">
      <w:pPr>
        <w:pStyle w:val="Podnadpis"/>
        <w:numPr>
          <w:ilvl w:val="0"/>
          <w:numId w:val="1"/>
        </w:numPr>
        <w:rPr>
          <w:lang w:val="en-US"/>
        </w:rPr>
      </w:pPr>
      <w:r>
        <w:t>Služby</w:t>
      </w:r>
    </w:p>
    <w:p w14:paraId="58F95A71" w14:textId="77777777" w:rsidR="001E0413" w:rsidRDefault="001E0413" w:rsidP="00D075AE">
      <w:pPr>
        <w:ind w:left="0" w:firstLine="284"/>
        <w:rPr>
          <w:b/>
        </w:rPr>
      </w:pPr>
      <w:proofErr w:type="spellStart"/>
      <w:r>
        <w:rPr>
          <w:b/>
          <w:lang w:val="en-US"/>
        </w:rPr>
        <w:t>Poradenstv</w:t>
      </w:r>
      <w:proofErr w:type="spellEnd"/>
      <w:r>
        <w:rPr>
          <w:b/>
        </w:rPr>
        <w:t>í a školení</w:t>
      </w:r>
    </w:p>
    <w:p w14:paraId="710F99AF" w14:textId="77777777" w:rsidR="001E0413" w:rsidRDefault="001E0413" w:rsidP="001E0413">
      <w:r>
        <w:t xml:space="preserve">Poskytovatel bude podle potřeby zodpovídat dotazy odběratele, poskytovat poradenství týkající se využití a ovládání různých softwarových nástrojů, podílet se na definování standardů a </w:t>
      </w:r>
      <w:r w:rsidR="00CA2000">
        <w:t>rozvíjení infrastruktury odběratele, případně uspořádá školení pro vybrané pracovníky odběratele. Telefonické konzultace budou poskytovány a účtovány v rámci domluvených paušálních hodin, případně nad rámec za hodinové sazby uvedené v této smlouvě.</w:t>
      </w:r>
    </w:p>
    <w:p w14:paraId="7E87B958" w14:textId="77777777" w:rsidR="00CA2000" w:rsidRDefault="00CA2000" w:rsidP="00D075AE">
      <w:pPr>
        <w:ind w:left="0" w:firstLine="284"/>
      </w:pPr>
      <w:r>
        <w:rPr>
          <w:b/>
        </w:rPr>
        <w:t>Realizace nákupů</w:t>
      </w:r>
    </w:p>
    <w:p w14:paraId="37DE5F07" w14:textId="77777777" w:rsidR="00CA2000" w:rsidRDefault="00CA2000" w:rsidP="001E0413">
      <w:r>
        <w:t>Odběratel může potřebné náhradní díly vč. software a hardware nutné pro opravy a úpravy obstarat od libovolného dodavatele po konzultaci s poskytovatelem. Poskytovatel si vyhrazuje právo vyloučit software či hardware pořízený v rozporu s jeho doporučením z rámce této smlouvy.</w:t>
      </w:r>
    </w:p>
    <w:p w14:paraId="68F06555" w14:textId="77777777" w:rsidR="00D075AE" w:rsidRDefault="00D075AE" w:rsidP="00D075AE">
      <w:pPr>
        <w:ind w:left="0" w:firstLine="284"/>
        <w:rPr>
          <w:b/>
        </w:rPr>
      </w:pPr>
    </w:p>
    <w:p w14:paraId="696C6D41" w14:textId="77777777" w:rsidR="00CA2000" w:rsidRDefault="00CA2000" w:rsidP="00D075AE">
      <w:pPr>
        <w:ind w:left="0" w:firstLine="284"/>
        <w:rPr>
          <w:b/>
        </w:rPr>
      </w:pPr>
      <w:r>
        <w:rPr>
          <w:b/>
        </w:rPr>
        <w:t>Instalace a zaškolení</w:t>
      </w:r>
    </w:p>
    <w:p w14:paraId="7FA84EB8" w14:textId="15AC214F" w:rsidR="00CA2000" w:rsidRDefault="00CA2000" w:rsidP="001E0413">
      <w:r>
        <w:t>Poskytovatel zajistí instalaci a konfiguraci zařízení a technologií zakoupených odběratelem a zaškolení obsluhy v rámci domluvených paušálních hodin, případně nad rámec za hodinové sazby uvedené v této smlouvě.</w:t>
      </w:r>
    </w:p>
    <w:p w14:paraId="76E0EF90" w14:textId="77777777" w:rsidR="00CA2000" w:rsidRDefault="00CA2000" w:rsidP="00D075AE">
      <w:pPr>
        <w:ind w:left="0" w:firstLine="284"/>
        <w:rPr>
          <w:b/>
        </w:rPr>
      </w:pPr>
      <w:r>
        <w:rPr>
          <w:b/>
        </w:rPr>
        <w:t>Běžná správa</w:t>
      </w:r>
    </w:p>
    <w:p w14:paraId="2E5357EE" w14:textId="77777777" w:rsidR="00CA2000" w:rsidRDefault="00235A74" w:rsidP="001E0413">
      <w:r>
        <w:t>Poskytovatel je povinen zajistit bezproblémový a bezporuchový chod všech informačních a komunikačních systémů odběratele. Poskytovatel se zavazuje být přítomen na hlavním pracovišti odběratele v předem odsouhlasených termínech. Tyto návštěvy budou sloužit především k řešení aktuálních požadavků odběratele. Termín návštěv bude stanoven na základě ústní dohody mezi odběratelem a poskytovatelem.</w:t>
      </w:r>
    </w:p>
    <w:p w14:paraId="4E611F99" w14:textId="77777777" w:rsidR="00235A74" w:rsidRDefault="00235A74" w:rsidP="00D075AE">
      <w:pPr>
        <w:ind w:firstLine="0"/>
      </w:pPr>
      <w:r>
        <w:t>Poskytovatel bude řešit identifikované problémy, resp. zabraňovat jejich opakovanému vzniku.</w:t>
      </w:r>
    </w:p>
    <w:p w14:paraId="7F061E20" w14:textId="0EE7112E" w:rsidR="00235A74" w:rsidRDefault="00235A74" w:rsidP="00D075AE">
      <w:pPr>
        <w:ind w:firstLine="0"/>
      </w:pPr>
      <w:r>
        <w:t>Poskytovatel bude provádět dle svého uvážení všechny ostatní činnosti směřující k</w:t>
      </w:r>
      <w:r w:rsidR="00B509A3">
        <w:t> </w:t>
      </w:r>
      <w:r>
        <w:t>optimáln</w:t>
      </w:r>
      <w:r w:rsidR="00B509A3">
        <w:t>í</w:t>
      </w:r>
      <w:r>
        <w:t>mu chodu informačních a komunikačních technologií odběratele.</w:t>
      </w:r>
    </w:p>
    <w:p w14:paraId="28BEA0E5" w14:textId="77777777" w:rsidR="00235A74" w:rsidRDefault="00235A74" w:rsidP="00D075AE">
      <w:pPr>
        <w:ind w:firstLine="0"/>
      </w:pPr>
      <w:r>
        <w:t>Odběratel se zavazuje</w:t>
      </w:r>
      <w:r w:rsidR="002545FE">
        <w:t xml:space="preserve"> zajistit běžné každodenní drobné činnosti související se správou koncových zařízení a požadavky koncových uživatelů vlastními zdroji s možností využití telefonických konzultací s poskytovatelem.</w:t>
      </w:r>
    </w:p>
    <w:p w14:paraId="342F40FE" w14:textId="77777777" w:rsidR="002545FE" w:rsidRPr="002545FE" w:rsidRDefault="002545FE" w:rsidP="00D075AE">
      <w:pPr>
        <w:ind w:left="0" w:firstLine="284"/>
        <w:rPr>
          <w:b/>
        </w:rPr>
      </w:pPr>
      <w:r w:rsidRPr="002545FE">
        <w:rPr>
          <w:b/>
        </w:rPr>
        <w:t>Ochrana dat před ztrátou</w:t>
      </w:r>
    </w:p>
    <w:p w14:paraId="13DD14E9" w14:textId="77777777" w:rsidR="002545FE" w:rsidRDefault="002545FE" w:rsidP="001E0413">
      <w:r>
        <w:t xml:space="preserve">Poskytovatel pomůže zajistit zálohování dat odběratele v předem dohodnutém rozsahu a dle dohodnutého časového plánu. Rozsah, způsob a terminy zálohování budou upraveny dle potřeb odběratele. </w:t>
      </w:r>
    </w:p>
    <w:p w14:paraId="2377F0CF" w14:textId="77777777" w:rsidR="002545FE" w:rsidRDefault="002545FE" w:rsidP="00D075AE">
      <w:pPr>
        <w:ind w:left="0" w:firstLine="284"/>
        <w:rPr>
          <w:b/>
        </w:rPr>
      </w:pPr>
      <w:r>
        <w:rPr>
          <w:b/>
        </w:rPr>
        <w:t>Pravidelné aktualizace, správa a údržba aplikačního SW</w:t>
      </w:r>
    </w:p>
    <w:p w14:paraId="4B5DF796" w14:textId="77777777" w:rsidR="002545FE" w:rsidRDefault="002545FE" w:rsidP="001E0413">
      <w:r>
        <w:t>Poskytovatel zajistí pravidelnou aktualizaci, správu a údržbu aplikačního software.</w:t>
      </w:r>
    </w:p>
    <w:p w14:paraId="6EF00CC8" w14:textId="77777777" w:rsidR="002545FE" w:rsidRDefault="002545FE" w:rsidP="00D075AE">
      <w:pPr>
        <w:ind w:left="0" w:firstLine="284"/>
      </w:pPr>
      <w:r>
        <w:rPr>
          <w:b/>
        </w:rPr>
        <w:t>Rozvoj infrastruktury</w:t>
      </w:r>
    </w:p>
    <w:p w14:paraId="0A2745F4" w14:textId="77777777" w:rsidR="002545FE" w:rsidRDefault="002545FE" w:rsidP="001E0413">
      <w:r>
        <w:t xml:space="preserve">Poskytovatel se bude aktivně podílet na rozvoji a </w:t>
      </w:r>
      <w:r w:rsidR="004E0197">
        <w:t xml:space="preserve">zvyšování </w:t>
      </w:r>
      <w:r>
        <w:t xml:space="preserve">vyspělosti infrastruktury odběratele. Své návrhy bude předkládat odběrateli a po jejich odsouhlasení </w:t>
      </w:r>
      <w:r w:rsidR="00067AEE">
        <w:t>je bude implementovat.</w:t>
      </w:r>
    </w:p>
    <w:p w14:paraId="1FB34755" w14:textId="77777777" w:rsidR="00067AEE" w:rsidRDefault="00067AEE" w:rsidP="00B509A3">
      <w:pPr>
        <w:pStyle w:val="Podnadpis"/>
        <w:numPr>
          <w:ilvl w:val="0"/>
          <w:numId w:val="1"/>
        </w:numPr>
      </w:pPr>
      <w:r>
        <w:t>Poruchy a havárie</w:t>
      </w:r>
    </w:p>
    <w:p w14:paraId="3BC4495E" w14:textId="77777777" w:rsidR="00067AEE" w:rsidRDefault="00067AEE" w:rsidP="001E0413">
      <w:r>
        <w:t>Pro účely této smlouvy se havárií rozumí stav, kdy je výrazným způsobem omezena činnost odběratele z důvodu výpadku některého klíčového systému, jako například:</w:t>
      </w:r>
    </w:p>
    <w:p w14:paraId="743F6B8B" w14:textId="77777777" w:rsidR="00067AEE" w:rsidRDefault="00067AEE" w:rsidP="00067AEE">
      <w:pPr>
        <w:pStyle w:val="Odstavecseseznamem"/>
        <w:numPr>
          <w:ilvl w:val="0"/>
          <w:numId w:val="3"/>
        </w:numPr>
      </w:pPr>
      <w:r>
        <w:t>výpadek souborového serveru</w:t>
      </w:r>
    </w:p>
    <w:p w14:paraId="400DAFE1" w14:textId="77777777" w:rsidR="00067AEE" w:rsidRDefault="00067AEE" w:rsidP="00067AEE">
      <w:pPr>
        <w:pStyle w:val="Odstavecseseznamem"/>
        <w:numPr>
          <w:ilvl w:val="0"/>
          <w:numId w:val="3"/>
        </w:numPr>
      </w:pPr>
      <w:r>
        <w:t>výpadek aktivních prvků sítě</w:t>
      </w:r>
    </w:p>
    <w:p w14:paraId="6821124B" w14:textId="77777777" w:rsidR="00067AEE" w:rsidRDefault="00067AEE" w:rsidP="00067AEE">
      <w:pPr>
        <w:pStyle w:val="Odstavecseseznamem"/>
        <w:numPr>
          <w:ilvl w:val="0"/>
          <w:numId w:val="3"/>
        </w:numPr>
      </w:pPr>
      <w:r>
        <w:t>nefunkčnost některého klíčového aplikačního software</w:t>
      </w:r>
    </w:p>
    <w:p w14:paraId="57C7B2FE" w14:textId="77777777" w:rsidR="00067AEE" w:rsidRDefault="00067AEE" w:rsidP="00067AEE">
      <w:pPr>
        <w:pStyle w:val="Odstavecseseznamem"/>
        <w:numPr>
          <w:ilvl w:val="0"/>
          <w:numId w:val="3"/>
        </w:numPr>
      </w:pPr>
      <w:r>
        <w:t>rozšíření počítačového viru</w:t>
      </w:r>
    </w:p>
    <w:p w14:paraId="232A9BC2" w14:textId="77777777" w:rsidR="00067AEE" w:rsidRDefault="00067AEE" w:rsidP="00067AEE">
      <w:pPr>
        <w:pStyle w:val="Odstavecseseznamem"/>
        <w:numPr>
          <w:ilvl w:val="0"/>
          <w:numId w:val="3"/>
        </w:numPr>
      </w:pPr>
      <w:r>
        <w:t>závažná porucha hardware počítačů způsobující výrazné omezení práce zaměstnanců odběratele</w:t>
      </w:r>
    </w:p>
    <w:p w14:paraId="34A62104" w14:textId="77777777" w:rsidR="00067AEE" w:rsidRDefault="00067AEE" w:rsidP="00D075AE">
      <w:pPr>
        <w:ind w:firstLine="0"/>
        <w:rPr>
          <w:lang w:val="en-US"/>
        </w:rPr>
      </w:pPr>
      <w:r>
        <w:t>Ostatní případy, kdy informační systémy odběratele nejsou plně funkční, jsou pro účely této smlouvy považovány za poruchu.</w:t>
      </w:r>
    </w:p>
    <w:p w14:paraId="644D717D" w14:textId="77777777" w:rsidR="003B14A9" w:rsidRDefault="003B14A9" w:rsidP="00D075AE">
      <w:pPr>
        <w:ind w:firstLine="0"/>
      </w:pPr>
      <w:proofErr w:type="spellStart"/>
      <w:r>
        <w:rPr>
          <w:lang w:val="en-US"/>
        </w:rPr>
        <w:lastRenderedPageBreak/>
        <w:t>Reakc</w:t>
      </w:r>
      <w:proofErr w:type="spellEnd"/>
      <w:r>
        <w:t>í na havárii či poruchu se rozumí okamžik, kdy poskytovatel uskuteční první krok související s řešením dané události.</w:t>
      </w:r>
    </w:p>
    <w:p w14:paraId="0A07BCDA" w14:textId="77777777" w:rsidR="003B14A9" w:rsidRDefault="004E0197" w:rsidP="00D075AE">
      <w:pPr>
        <w:ind w:firstLine="0"/>
      </w:pPr>
      <w:r>
        <w:t>V případě vzniku havárie nebo poruchy je poskytovatel povinen reagovat v nejbližším možném termínu, nejpozději však do druhého pracovního dne v případě havárie a do tří pracovních dnů v případě poruchy. V předem odsouhlasených případech se mohou uvedené reakční doby lišit (delší např. v období dovolených, kratší např. v období uzávěrek na straně odběratele).</w:t>
      </w:r>
    </w:p>
    <w:p w14:paraId="65E4B502" w14:textId="77777777" w:rsidR="004E0197" w:rsidRDefault="004E0197" w:rsidP="004E0197">
      <w:pPr>
        <w:pStyle w:val="Podnadpis"/>
        <w:numPr>
          <w:ilvl w:val="0"/>
          <w:numId w:val="1"/>
        </w:numPr>
      </w:pPr>
      <w:r>
        <w:t>Rozsah prací</w:t>
      </w:r>
    </w:p>
    <w:p w14:paraId="12010850" w14:textId="475B3D8B" w:rsidR="008B0F51" w:rsidRDefault="004E0197" w:rsidP="004E0197">
      <w:r>
        <w:t>Standardní rozsah prací krytých paušální částkou dle čl. VI</w:t>
      </w:r>
      <w:r w:rsidR="00B509A3">
        <w:t>I</w:t>
      </w:r>
      <w:r>
        <w:t>I této smlouvy je maximálně 10 hodin měsíčně. Do tohoto rozsahu se započítává čas strávený při běžné správě a při odstraňování havárií a dále čas strávený konzultacemi či přípravou návrhů opatření pro rozvoj a zvýšené vyspělosti infrastruktury odběratele. Poskytovatel je povinen předem upozornit odběratele, pokud se lze domnívat, že rozsah požadovaných prací bude výrazně překročen. Výjimkou je situace, kdy k překročení dojde z důvodu předem odsouhlasených prací. Nevyužité hodiny v rámci paušálu se převádějí do dalšího období. V případě ukončení smlouvy</w:t>
      </w:r>
      <w:r w:rsidR="008B0F51">
        <w:t xml:space="preserve"> případné převedené hodiny z předchozích období propadají.</w:t>
      </w:r>
    </w:p>
    <w:p w14:paraId="4CA89ED5" w14:textId="795DF390" w:rsidR="008B0F51" w:rsidRDefault="008B0F51" w:rsidP="00D075AE">
      <w:pPr>
        <w:ind w:firstLine="0"/>
      </w:pPr>
      <w:r>
        <w:t>Veškerá vykonaná práce bude sepsána do protokolu, který bude obsahovat datum, strávený čas technika a popis vykonané práce. Protokol bude přílohou měsíčního vyúčtování služeb dle čl. VI</w:t>
      </w:r>
      <w:r w:rsidR="00B509A3">
        <w:t>I</w:t>
      </w:r>
      <w:r>
        <w:t>I této smlouvy.</w:t>
      </w:r>
      <w:r w:rsidR="00B509A3">
        <w:t xml:space="preserve"> Základní jednotkou při vykazování času je 30 minut.</w:t>
      </w:r>
    </w:p>
    <w:p w14:paraId="7BE22CF0" w14:textId="77777777" w:rsidR="004E0197" w:rsidRDefault="008B0F51" w:rsidP="008B0F51">
      <w:pPr>
        <w:pStyle w:val="Podnadpis"/>
        <w:numPr>
          <w:ilvl w:val="0"/>
          <w:numId w:val="1"/>
        </w:numPr>
      </w:pPr>
      <w:r>
        <w:t>Zvláštní záruky a ostatní závazky poskytovatele</w:t>
      </w:r>
      <w:r w:rsidR="004E0197">
        <w:t xml:space="preserve"> </w:t>
      </w:r>
    </w:p>
    <w:p w14:paraId="2EE2F20B" w14:textId="77777777" w:rsidR="00B21E7B" w:rsidRDefault="00B21E7B" w:rsidP="00B21E7B">
      <w:r>
        <w:t>Poskytovatel se zavazuje zachovávat mlčenlivost o všech skutečnostech týkajících se odběratele, se kterými při plnění své časti smlouvy přijde do styku.</w:t>
      </w:r>
    </w:p>
    <w:p w14:paraId="536C5767" w14:textId="77777777" w:rsidR="00B21E7B" w:rsidRDefault="00B21E7B" w:rsidP="00D075AE">
      <w:pPr>
        <w:ind w:firstLine="0"/>
      </w:pPr>
      <w:r>
        <w:t>Poskytovatel garantuje dostupnost alespoň jednoho přiměřeně kvalifikovaného pracovníka pro telefonické podávání informací v pracovní dny od 8 do 17 hodin. Pokud se pracovník v daném okamžiku věnuje jinému případu, bude kontaktovat odběratele v nejbližším možném termínu dle čl. II této smlouvy.</w:t>
      </w:r>
    </w:p>
    <w:p w14:paraId="7E61E83A" w14:textId="77777777" w:rsidR="00B21E7B" w:rsidRDefault="00B21E7B" w:rsidP="00D075AE">
      <w:pPr>
        <w:ind w:firstLine="0"/>
      </w:pPr>
      <w:r>
        <w:t>Poskytovatel je povinen vést záznamy o veškerém odpracovaném čase a uchovávat je nejméně 12 měsíců zpětně.</w:t>
      </w:r>
    </w:p>
    <w:p w14:paraId="0D16E2CC" w14:textId="77777777" w:rsidR="00B21E7B" w:rsidRDefault="00B21E7B" w:rsidP="00B21E7B">
      <w:pPr>
        <w:pStyle w:val="Podnadpis"/>
        <w:numPr>
          <w:ilvl w:val="0"/>
          <w:numId w:val="1"/>
        </w:numPr>
      </w:pPr>
      <w:r>
        <w:t>Používání software</w:t>
      </w:r>
    </w:p>
    <w:p w14:paraId="42076AF9" w14:textId="77777777" w:rsidR="00B21E7B" w:rsidRDefault="00B21E7B" w:rsidP="00B21E7B">
      <w:r>
        <w:t>Poskytovatel je povinen písemně upozornit odběratele na případy protiprávního užívání software. Pokračuje-li odběratel v nelegálním užívání i po upozornění poskytovatelem, nenese poskytovatel žádnou odpovědnost za případné právní následky.</w:t>
      </w:r>
    </w:p>
    <w:p w14:paraId="319FBB82" w14:textId="77777777" w:rsidR="00B21E7B" w:rsidRDefault="00B21E7B" w:rsidP="00B21E7B">
      <w:pPr>
        <w:pStyle w:val="Podnadpis"/>
        <w:numPr>
          <w:ilvl w:val="0"/>
          <w:numId w:val="1"/>
        </w:numPr>
      </w:pPr>
      <w:r>
        <w:t>Nákupy hardware a software</w:t>
      </w:r>
    </w:p>
    <w:p w14:paraId="57E93707" w14:textId="77777777" w:rsidR="00B21E7B" w:rsidRDefault="00B21E7B" w:rsidP="00B21E7B">
      <w:r>
        <w:t>Žádné závazky mezi oběma stranami nejsou.</w:t>
      </w:r>
    </w:p>
    <w:p w14:paraId="28F0E85A" w14:textId="77777777" w:rsidR="00B21E7B" w:rsidRDefault="00B21E7B" w:rsidP="00B21E7B">
      <w:pPr>
        <w:pStyle w:val="Podnadpis"/>
        <w:numPr>
          <w:ilvl w:val="0"/>
          <w:numId w:val="1"/>
        </w:numPr>
      </w:pPr>
      <w:r>
        <w:t>Cena a platební podmínky</w:t>
      </w:r>
    </w:p>
    <w:p w14:paraId="3D0E923F" w14:textId="77777777" w:rsidR="00BB74F1" w:rsidRDefault="009E2D79" w:rsidP="00BB74F1">
      <w:r>
        <w:t>Cena za standardní rozsah služeb ve smyslu článku III této smlouvy je stanovena měsíční paušální částkou ve výši 5.000,- Kč (slovy Pět tisíc korun českých) pokud není v následujících odstavcích uvedeno jinak.</w:t>
      </w:r>
    </w:p>
    <w:p w14:paraId="730D54A6" w14:textId="3BC4CCDA" w:rsidR="009E2D79" w:rsidRDefault="009E2D79" w:rsidP="00D075AE">
      <w:pPr>
        <w:ind w:firstLine="0"/>
      </w:pPr>
      <w:r>
        <w:lastRenderedPageBreak/>
        <w:t>Tato cena nezahrnuje případné vedlejší náklady předem odsouhlasené odběratelem. Cena rovněž nezahrnuje práce nad maximální standardní rozsah uvedený v článk</w:t>
      </w:r>
      <w:r w:rsidR="00B509A3">
        <w:t>u</w:t>
      </w:r>
      <w:r>
        <w:t xml:space="preserve"> I</w:t>
      </w:r>
      <w:r w:rsidR="00B509A3">
        <w:t>V</w:t>
      </w:r>
      <w:r>
        <w:t xml:space="preserve"> této smlouvy, pokud byly takové práce předem schváleny odběratelem. Hodinová sazba víceprací se stanovuje na 350,- Kč (slovy </w:t>
      </w:r>
      <w:proofErr w:type="spellStart"/>
      <w:r>
        <w:t>třista</w:t>
      </w:r>
      <w:proofErr w:type="spellEnd"/>
      <w:r>
        <w:t xml:space="preserve"> padesát korun českých).</w:t>
      </w:r>
    </w:p>
    <w:p w14:paraId="6175555F" w14:textId="77777777" w:rsidR="009E2D79" w:rsidRDefault="009E2D79" w:rsidP="00D075AE">
      <w:pPr>
        <w:ind w:left="0" w:firstLine="284"/>
        <w:rPr>
          <w:b/>
        </w:rPr>
      </w:pPr>
      <w:r>
        <w:rPr>
          <w:b/>
        </w:rPr>
        <w:t>Fakturace a platební podmínky</w:t>
      </w:r>
    </w:p>
    <w:p w14:paraId="6D58FB18" w14:textId="77777777" w:rsidR="009E2D79" w:rsidRDefault="009E2D79" w:rsidP="00D075AE">
      <w:pPr>
        <w:ind w:firstLine="0"/>
      </w:pPr>
      <w:r>
        <w:t>Fakturaci podle této smlouvy bude poskytovatel provádět vždy k prvnímu dni následujícího kalendářního měsíce. Splatnost faktur je 14 dní. Poskytovatel není plátcem DPH.</w:t>
      </w:r>
    </w:p>
    <w:p w14:paraId="09A5C2E8" w14:textId="77777777" w:rsidR="009E2D79" w:rsidRDefault="009E2D79" w:rsidP="009E2D79">
      <w:pPr>
        <w:pStyle w:val="Podnadpis"/>
        <w:numPr>
          <w:ilvl w:val="0"/>
          <w:numId w:val="1"/>
        </w:numPr>
      </w:pPr>
      <w:r>
        <w:t>Součinnost odběratele</w:t>
      </w:r>
    </w:p>
    <w:p w14:paraId="3732E312" w14:textId="77777777" w:rsidR="009E2D79" w:rsidRDefault="009E2D79" w:rsidP="009E2D79">
      <w:r>
        <w:t>Odběratel je povinen umožnit poskytovateli přístup do prostor, kde má poskytovatel práce vykonávat. Odběratel zpřístupní poskytovateli potřebná přístupová hesla do svých systémů. Odběratel sdělí bez zbytečného odkladu poskytovateli veškeré informace, jež mohou výt významné pro plnění jeho závazků. Odběratel poskytne veškerou ostatní součinnost potřebnou k plnění činností vymezených v této smlouvě.</w:t>
      </w:r>
    </w:p>
    <w:p w14:paraId="363E0A7F" w14:textId="77777777" w:rsidR="009E2D79" w:rsidRDefault="00C47DFF" w:rsidP="00C47DFF">
      <w:pPr>
        <w:pStyle w:val="Podnadpis"/>
        <w:numPr>
          <w:ilvl w:val="0"/>
          <w:numId w:val="1"/>
        </w:numPr>
      </w:pPr>
      <w:r>
        <w:t>Společná ustanovení</w:t>
      </w:r>
    </w:p>
    <w:p w14:paraId="0B841CA7" w14:textId="77777777" w:rsidR="00C47DFF" w:rsidRDefault="00C47DFF" w:rsidP="00D075AE">
      <w:pPr>
        <w:ind w:left="0" w:firstLine="284"/>
      </w:pPr>
      <w:r>
        <w:t>Tato smlouva se uzavírá na dobu neurčitou s tříměsíční výpovědní lhůtou.</w:t>
      </w:r>
    </w:p>
    <w:p w14:paraId="664BD7C1" w14:textId="77777777" w:rsidR="00C47DFF" w:rsidRDefault="00C47DFF" w:rsidP="00D075AE">
      <w:pPr>
        <w:ind w:firstLine="0"/>
      </w:pPr>
      <w:r>
        <w:t xml:space="preserve">Výpovědní lhůta začíná běžet prvním dnem měsíce </w:t>
      </w:r>
      <w:r w:rsidR="00AC2B59">
        <w:t>následujícím po měsíci, v němž byla výpověď doučena druhé straně.</w:t>
      </w:r>
    </w:p>
    <w:p w14:paraId="06A103F3" w14:textId="77777777" w:rsidR="00AC2B59" w:rsidRDefault="00AC2B59" w:rsidP="00D075AE">
      <w:pPr>
        <w:ind w:firstLine="0"/>
      </w:pPr>
      <w:r>
        <w:t>Tato smlouva může být doplněna nebo změněna pouze písemným dodatkem, podepsaným oběma stranami.</w:t>
      </w:r>
    </w:p>
    <w:p w14:paraId="6A2125EA" w14:textId="77777777" w:rsidR="00AC2B59" w:rsidRDefault="00AC2B59" w:rsidP="00D075AE">
      <w:pPr>
        <w:ind w:firstLine="0"/>
      </w:pPr>
      <w:r>
        <w:t>Tato smlouva vyjadřuje svobodnou vůli obou stran a byla sepsána ve dvou vyhotoveních, z nichž jedno převzal poskytovatel a druhé odběratel.</w:t>
      </w:r>
    </w:p>
    <w:p w14:paraId="14B87B65" w14:textId="77777777" w:rsidR="00AC2B59" w:rsidRDefault="00AC2B59" w:rsidP="00C47DFF"/>
    <w:p w14:paraId="04628F10" w14:textId="77777777" w:rsidR="00AC2B59" w:rsidRDefault="00AC2B59" w:rsidP="00C47DFF"/>
    <w:p w14:paraId="54170339" w14:textId="48FEE36F" w:rsidR="00AC2B59" w:rsidRDefault="00AC2B59" w:rsidP="00E43859">
      <w:pPr>
        <w:ind w:left="0" w:firstLine="0"/>
      </w:pPr>
      <w:r>
        <w:t>V Kopřivnici dne:</w:t>
      </w:r>
      <w:r>
        <w:tab/>
      </w:r>
      <w:r w:rsidR="0037361C">
        <w:t>15. dubna 2021</w:t>
      </w:r>
      <w:r>
        <w:tab/>
      </w:r>
      <w:r>
        <w:tab/>
      </w:r>
      <w:r>
        <w:tab/>
      </w:r>
      <w:r>
        <w:tab/>
        <w:t>V Kopřivnici dne:</w:t>
      </w:r>
      <w:r w:rsidR="0037361C">
        <w:t xml:space="preserve"> 15. dubna 2021</w:t>
      </w:r>
    </w:p>
    <w:p w14:paraId="11E37435" w14:textId="423DEB03" w:rsidR="00AC2B59" w:rsidRDefault="00AC2B59" w:rsidP="00C47DFF"/>
    <w:p w14:paraId="5C6DA75B" w14:textId="75BA4305" w:rsidR="00E43859" w:rsidRDefault="00E43859" w:rsidP="00C47DFF"/>
    <w:p w14:paraId="05AA056A" w14:textId="77777777" w:rsidR="00E43859" w:rsidRDefault="00E43859" w:rsidP="00C47DFF"/>
    <w:p w14:paraId="5DEDC834" w14:textId="77777777" w:rsidR="00AC2B59" w:rsidRPr="00C47DFF" w:rsidRDefault="00AC2B59" w:rsidP="00AC2B59">
      <w:pPr>
        <w:ind w:left="0" w:firstLine="0"/>
      </w:pPr>
      <w:r>
        <w:t>Za poskytovatele:</w:t>
      </w:r>
      <w:r>
        <w:tab/>
      </w:r>
      <w:r>
        <w:tab/>
      </w:r>
      <w:r>
        <w:tab/>
      </w:r>
      <w:r>
        <w:tab/>
      </w:r>
      <w:r>
        <w:tab/>
        <w:t>Za odběratele:</w:t>
      </w:r>
    </w:p>
    <w:sectPr w:rsidR="00AC2B59" w:rsidRPr="00C47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436F"/>
    <w:multiLevelType w:val="hybridMultilevel"/>
    <w:tmpl w:val="58447E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57702AD4"/>
    <w:multiLevelType w:val="hybridMultilevel"/>
    <w:tmpl w:val="AF722B9C"/>
    <w:lvl w:ilvl="0" w:tplc="D6FC36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9852A1C"/>
    <w:multiLevelType w:val="hybridMultilevel"/>
    <w:tmpl w:val="811CB45C"/>
    <w:lvl w:ilvl="0" w:tplc="98706F28">
      <w:start w:val="1"/>
      <w:numFmt w:val="upperRoman"/>
      <w:pStyle w:val="Pod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0D"/>
    <w:rsid w:val="00067AEE"/>
    <w:rsid w:val="00127F1D"/>
    <w:rsid w:val="001E0413"/>
    <w:rsid w:val="00235A74"/>
    <w:rsid w:val="002545FE"/>
    <w:rsid w:val="0037361C"/>
    <w:rsid w:val="003B14A9"/>
    <w:rsid w:val="00422A6A"/>
    <w:rsid w:val="00426155"/>
    <w:rsid w:val="004E0197"/>
    <w:rsid w:val="0057001B"/>
    <w:rsid w:val="00690D82"/>
    <w:rsid w:val="00786145"/>
    <w:rsid w:val="008B0F51"/>
    <w:rsid w:val="00973E40"/>
    <w:rsid w:val="009E2D79"/>
    <w:rsid w:val="00AC2B59"/>
    <w:rsid w:val="00B21E7B"/>
    <w:rsid w:val="00B509A3"/>
    <w:rsid w:val="00BB03C6"/>
    <w:rsid w:val="00BB6049"/>
    <w:rsid w:val="00BB74F1"/>
    <w:rsid w:val="00C152D1"/>
    <w:rsid w:val="00C47DFF"/>
    <w:rsid w:val="00CA2000"/>
    <w:rsid w:val="00CB45D3"/>
    <w:rsid w:val="00D075AE"/>
    <w:rsid w:val="00DC1A4B"/>
    <w:rsid w:val="00DE2FD4"/>
    <w:rsid w:val="00E43859"/>
    <w:rsid w:val="00F35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E813"/>
  <w15:chartTrackingRefBased/>
  <w15:docId w15:val="{87BBCC55-FB91-41B3-B80F-8A522E5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03C6"/>
    <w:pPr>
      <w:ind w:left="284" w:firstLine="709"/>
      <w:jc w:val="both"/>
    </w:pPr>
  </w:style>
  <w:style w:type="paragraph" w:styleId="Nadpis1">
    <w:name w:val="heading 1"/>
    <w:basedOn w:val="Normln"/>
    <w:next w:val="Normln"/>
    <w:link w:val="Nadpis1Char"/>
    <w:uiPriority w:val="9"/>
    <w:qFormat/>
    <w:rsid w:val="00F35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530D"/>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422A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22A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26155"/>
    <w:pPr>
      <w:numPr>
        <w:numId w:val="2"/>
      </w:numPr>
      <w:pBdr>
        <w:bottom w:val="single" w:sz="4" w:space="1" w:color="auto"/>
      </w:pBdr>
      <w:jc w:val="center"/>
    </w:pPr>
    <w:rPr>
      <w:rFonts w:eastAsiaTheme="minorEastAsia"/>
      <w:smallCaps/>
      <w:color w:val="5A5A5A" w:themeColor="text1" w:themeTint="A5"/>
      <w:spacing w:val="15"/>
      <w:sz w:val="28"/>
      <w14:textOutline w14:w="9525" w14:cap="rnd" w14:cmpd="sng" w14:algn="ctr">
        <w14:noFill/>
        <w14:prstDash w14:val="solid"/>
        <w14:bevel/>
      </w14:textOutline>
    </w:rPr>
  </w:style>
  <w:style w:type="character" w:customStyle="1" w:styleId="PodnadpisChar">
    <w:name w:val="Podnadpis Char"/>
    <w:basedOn w:val="Standardnpsmoodstavce"/>
    <w:link w:val="Podnadpis"/>
    <w:uiPriority w:val="11"/>
    <w:rsid w:val="00426155"/>
    <w:rPr>
      <w:rFonts w:eastAsiaTheme="minorEastAsia"/>
      <w:smallCaps/>
      <w:color w:val="5A5A5A" w:themeColor="text1" w:themeTint="A5"/>
      <w:spacing w:val="15"/>
      <w:sz w:val="28"/>
      <w14:textOutline w14:w="9525" w14:cap="rnd" w14:cmpd="sng" w14:algn="ctr">
        <w14:noFill/>
        <w14:prstDash w14:val="solid"/>
        <w14:bevel/>
      </w14:textOutline>
    </w:rPr>
  </w:style>
  <w:style w:type="paragraph" w:styleId="Odstavecseseznamem">
    <w:name w:val="List Paragraph"/>
    <w:basedOn w:val="Normln"/>
    <w:uiPriority w:val="34"/>
    <w:qFormat/>
    <w:rsid w:val="00067AEE"/>
    <w:pPr>
      <w:ind w:left="720"/>
      <w:contextualSpacing/>
    </w:pPr>
  </w:style>
  <w:style w:type="paragraph" w:styleId="Bezmezer">
    <w:name w:val="No Spacing"/>
    <w:uiPriority w:val="1"/>
    <w:qFormat/>
    <w:rsid w:val="00BB03C6"/>
    <w:pPr>
      <w:spacing w:after="0" w:line="240" w:lineRule="auto"/>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000">
      <w:bodyDiv w:val="1"/>
      <w:marLeft w:val="0"/>
      <w:marRight w:val="0"/>
      <w:marTop w:val="0"/>
      <w:marBottom w:val="0"/>
      <w:divBdr>
        <w:top w:val="none" w:sz="0" w:space="0" w:color="auto"/>
        <w:left w:val="none" w:sz="0" w:space="0" w:color="auto"/>
        <w:bottom w:val="none" w:sz="0" w:space="0" w:color="auto"/>
        <w:right w:val="none" w:sz="0" w:space="0" w:color="auto"/>
      </w:divBdr>
    </w:div>
    <w:div w:id="11957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6825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Peroutik Jiri</dc:creator>
  <cp:keywords/>
  <dc:description/>
  <cp:lastModifiedBy>Jaroslava Buzková</cp:lastModifiedBy>
  <cp:revision>2</cp:revision>
  <cp:lastPrinted>2018-08-21T17:26:00Z</cp:lastPrinted>
  <dcterms:created xsi:type="dcterms:W3CDTF">2021-05-21T07:29:00Z</dcterms:created>
  <dcterms:modified xsi:type="dcterms:W3CDTF">2021-05-21T07:29:00Z</dcterms:modified>
</cp:coreProperties>
</file>