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9058" w14:textId="77777777" w:rsidR="008D01D1" w:rsidRPr="006E1A5B" w:rsidRDefault="008D01D1" w:rsidP="00DF0217">
      <w:pPr>
        <w:pStyle w:val="Bezmezer"/>
      </w:pP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8D01D1" w:rsidRPr="0066274F" w14:paraId="30F5CE62" w14:textId="77777777" w:rsidTr="008D01D1">
        <w:trPr>
          <w:trHeight w:val="797"/>
        </w:trPr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706F" w14:textId="7185871F" w:rsidR="008D01D1" w:rsidRPr="0066274F" w:rsidRDefault="00C16B60" w:rsidP="003A23C7">
            <w:pPr>
              <w:pStyle w:val="Bezmezer"/>
              <w:jc w:val="center"/>
              <w:rPr>
                <w:rFonts w:asciiTheme="minorHAnsi" w:eastAsia="Arial Unicode MS" w:hAnsiTheme="minorHAnsi"/>
                <w:iCs/>
                <w:color w:val="8496B0" w:themeColor="text2" w:themeTint="99"/>
                <w:kern w:val="2"/>
                <w:sz w:val="40"/>
                <w:szCs w:val="40"/>
              </w:rPr>
            </w:pPr>
            <w:r w:rsidRPr="0066274F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60A888D" wp14:editId="6CEB838C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76200</wp:posOffset>
                  </wp:positionV>
                  <wp:extent cx="806450" cy="323850"/>
                  <wp:effectExtent l="0" t="0" r="0" b="0"/>
                  <wp:wrapTight wrapText="bothSides">
                    <wp:wrapPolygon edited="0">
                      <wp:start x="0" y="0"/>
                      <wp:lineTo x="0" y="10165"/>
                      <wp:lineTo x="1020" y="20329"/>
                      <wp:lineTo x="20920" y="20329"/>
                      <wp:lineTo x="20920" y="12706"/>
                      <wp:lineTo x="15307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D01D1" w:rsidRPr="0066274F">
              <w:rPr>
                <w:rFonts w:asciiTheme="minorHAnsi" w:eastAsia="Arial Unicode MS" w:hAnsiTheme="minorHAnsi"/>
                <w:iCs/>
                <w:color w:val="FF0000"/>
                <w:kern w:val="2"/>
                <w:sz w:val="40"/>
                <w:szCs w:val="40"/>
              </w:rPr>
              <w:t>OBJEDNÁVKA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44D1" w14:textId="797D54DB" w:rsidR="008D01D1" w:rsidRPr="0066274F" w:rsidRDefault="007D283C" w:rsidP="003A23C7">
            <w:pPr>
              <w:pStyle w:val="Bezmezer"/>
              <w:jc w:val="center"/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</w:pPr>
            <w:r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202</w:t>
            </w:r>
            <w:r w:rsidR="00EE6F00"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1</w:t>
            </w:r>
            <w:r w:rsidR="008D01D1"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/</w:t>
            </w:r>
            <w:r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IT</w:t>
            </w:r>
            <w:r w:rsidR="008D01D1"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/</w:t>
            </w:r>
            <w:r w:rsidR="00FA0250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43</w:t>
            </w:r>
          </w:p>
        </w:tc>
      </w:tr>
      <w:tr w:rsidR="008D01D1" w:rsidRPr="0066274F" w14:paraId="2480FB22" w14:textId="77777777" w:rsidTr="008D01D1">
        <w:trPr>
          <w:trHeight w:val="4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51E0" w14:textId="603FD170" w:rsidR="008D01D1" w:rsidRPr="003C02FD" w:rsidRDefault="008D01D1" w:rsidP="00DF0217">
            <w:pPr>
              <w:pStyle w:val="Bezmezer"/>
              <w:rPr>
                <w:rFonts w:asciiTheme="minorHAnsi" w:eastAsia="Arial Unicode MS" w:hAnsiTheme="minorHAnsi"/>
              </w:rPr>
            </w:pPr>
            <w:r w:rsidRPr="0066274F">
              <w:rPr>
                <w:rFonts w:asciiTheme="minorHAnsi" w:eastAsia="Arial Unicode MS" w:hAnsiTheme="minorHAnsi"/>
              </w:rPr>
              <w:t xml:space="preserve">Datum vystavení objednávky: </w:t>
            </w:r>
            <w:r w:rsidR="00FA0250">
              <w:rPr>
                <w:rFonts w:asciiTheme="minorHAnsi" w:eastAsia="Arial Unicode MS" w:hAnsiTheme="minorHAnsi"/>
              </w:rPr>
              <w:t>23</w:t>
            </w:r>
            <w:r w:rsidR="004C0312" w:rsidRPr="0066274F">
              <w:rPr>
                <w:rFonts w:asciiTheme="minorHAnsi" w:eastAsia="Arial Unicode MS" w:hAnsiTheme="minorHAnsi"/>
              </w:rPr>
              <w:t xml:space="preserve">. </w:t>
            </w:r>
            <w:r w:rsidR="00EE6F00" w:rsidRPr="0066274F">
              <w:rPr>
                <w:rFonts w:asciiTheme="minorHAnsi" w:eastAsia="Arial Unicode MS" w:hAnsiTheme="minorHAnsi"/>
              </w:rPr>
              <w:t>0</w:t>
            </w:r>
            <w:r w:rsidR="00FA0250">
              <w:rPr>
                <w:rFonts w:asciiTheme="minorHAnsi" w:eastAsia="Arial Unicode MS" w:hAnsiTheme="minorHAnsi"/>
              </w:rPr>
              <w:t>4</w:t>
            </w:r>
            <w:r w:rsidR="004C0312" w:rsidRPr="0066274F">
              <w:rPr>
                <w:rFonts w:asciiTheme="minorHAnsi" w:eastAsia="Arial Unicode MS" w:hAnsiTheme="minorHAnsi"/>
              </w:rPr>
              <w:t>. 202</w:t>
            </w:r>
            <w:r w:rsidR="00825451" w:rsidRPr="0066274F">
              <w:rPr>
                <w:rFonts w:asciiTheme="minorHAnsi" w:eastAsia="Arial Unicode MS" w:hAnsiTheme="minorHAnsi"/>
              </w:rPr>
              <w:t>1</w:t>
            </w:r>
          </w:p>
        </w:tc>
      </w:tr>
      <w:tr w:rsidR="008D01D1" w:rsidRPr="0066274F" w14:paraId="1CC7D756" w14:textId="77777777" w:rsidTr="008D01D1">
        <w:trPr>
          <w:trHeight w:val="3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D2AA" w14:textId="77777777" w:rsidR="00DE7BA1" w:rsidRDefault="00DE7BA1" w:rsidP="00DE7BA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Balcom</w:t>
            </w:r>
          </w:p>
          <w:p w14:paraId="4C228745" w14:textId="77777777" w:rsidR="00DE7BA1" w:rsidRDefault="00DE7BA1" w:rsidP="00DE7BA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Ing. Jan Baloun</w:t>
            </w:r>
          </w:p>
          <w:p w14:paraId="63AC2ECB" w14:textId="77777777" w:rsidR="00DE7BA1" w:rsidRDefault="00DE7BA1" w:rsidP="00DE7BA1">
            <w:pPr>
              <w:pStyle w:val="Bezmezer"/>
            </w:pPr>
            <w:r>
              <w:t>Letovská 548, 199 00 Praha 18</w:t>
            </w:r>
          </w:p>
          <w:p w14:paraId="5F8BFB95" w14:textId="71EA7957" w:rsidR="00DE7BA1" w:rsidRDefault="00A86ABD" w:rsidP="00DE7BA1">
            <w:pPr>
              <w:pStyle w:val="Bezmezer"/>
            </w:pPr>
            <w:r w:rsidRPr="0066274F">
              <w:t xml:space="preserve">IČ: </w:t>
            </w:r>
            <w:r w:rsidRPr="00634F4D">
              <w:t>71051384</w:t>
            </w:r>
            <w:r w:rsidRPr="0066274F">
              <w:t xml:space="preserve">                    DIČ: </w:t>
            </w:r>
            <w:r w:rsidRPr="00634F4D">
              <w:t>CZ7712190420</w:t>
            </w:r>
          </w:p>
          <w:p w14:paraId="5EDE9A07" w14:textId="291221DC" w:rsidR="008D01D1" w:rsidRPr="00590ACD" w:rsidRDefault="00DE7BA1" w:rsidP="00DE7BA1">
            <w:pPr>
              <w:pStyle w:val="Bezmezer"/>
              <w:rPr>
                <w:rFonts w:asciiTheme="minorHAnsi" w:hAnsiTheme="minorHAnsi"/>
              </w:rPr>
            </w:pPr>
            <w:r>
              <w:t>Tel.: </w:t>
            </w:r>
          </w:p>
        </w:tc>
      </w:tr>
      <w:tr w:rsidR="008D01D1" w:rsidRPr="0066274F" w14:paraId="680C4456" w14:textId="77777777" w:rsidTr="008D01D1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C68C" w14:textId="5E3C64CA" w:rsidR="008D01D1" w:rsidRPr="0066274F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>Objednatel:</w:t>
            </w:r>
          </w:p>
          <w:p w14:paraId="4E79CD90" w14:textId="77777777" w:rsidR="008D01D1" w:rsidRPr="00C25B4D" w:rsidRDefault="008D01D1" w:rsidP="00DF0217">
            <w:pPr>
              <w:pStyle w:val="Bezmezer"/>
              <w:rPr>
                <w:rFonts w:asciiTheme="minorHAnsi" w:hAnsiTheme="minorHAnsi"/>
                <w:b/>
                <w:bCs/>
              </w:rPr>
            </w:pPr>
            <w:r w:rsidRPr="00C25B4D">
              <w:rPr>
                <w:rFonts w:asciiTheme="minorHAnsi" w:hAnsiTheme="minorHAnsi"/>
                <w:b/>
                <w:bCs/>
              </w:rPr>
              <w:t>Prague City Tourism a. s.</w:t>
            </w:r>
          </w:p>
          <w:p w14:paraId="31CFEBF3" w14:textId="77777777" w:rsidR="008D01D1" w:rsidRPr="0066274F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>Adresa pro zasílání faktur (daňových dokladů)</w:t>
            </w:r>
          </w:p>
          <w:p w14:paraId="109B8C91" w14:textId="77777777" w:rsidR="008D01D1" w:rsidRPr="0066274F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>Sídlo: Arbesovo náměstí 70/4, Smíchov, 150 00 Praha 5</w:t>
            </w:r>
          </w:p>
          <w:p w14:paraId="3A6C4E7F" w14:textId="77777777" w:rsidR="008D01D1" w:rsidRPr="0066274F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>IČ: 07312890, DIČ: CZ07312890</w:t>
            </w:r>
          </w:p>
        </w:tc>
      </w:tr>
      <w:tr w:rsidR="008D01D1" w:rsidRPr="0066274F" w14:paraId="673AE430" w14:textId="77777777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8E27" w14:textId="7777777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 xml:space="preserve">Předmět objednávky:  </w:t>
            </w:r>
          </w:p>
          <w:p w14:paraId="158F823C" w14:textId="2EC03323" w:rsidR="00EE75C4" w:rsidRDefault="00EE75C4" w:rsidP="00DF0217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13 ks – </w:t>
            </w:r>
            <w:r w:rsidRPr="00EE75C4">
              <w:rPr>
                <w:rFonts w:asciiTheme="minorHAnsi" w:hAnsiTheme="minorHAnsi"/>
                <w:sz w:val="20"/>
                <w:szCs w:val="20"/>
              </w:rPr>
              <w:t>PC Lenovo AIO V530 21,5" FHD TOUCH</w:t>
            </w:r>
          </w:p>
          <w:p w14:paraId="4DF81A9A" w14:textId="32C6F41B" w:rsidR="00A84ABB" w:rsidRPr="00590ACD" w:rsidRDefault="00A84ABB" w:rsidP="00DF0217">
            <w:pPr>
              <w:pStyle w:val="Bezmez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90ACD">
              <w:rPr>
                <w:rFonts w:asciiTheme="minorHAnsi" w:hAnsiTheme="minorHAnsi"/>
                <w:i/>
                <w:iCs/>
                <w:sz w:val="20"/>
                <w:szCs w:val="20"/>
              </w:rPr>
              <w:t>Odůvodnění obje</w:t>
            </w:r>
            <w:r w:rsidR="002057CC" w:rsidRPr="00590ACD">
              <w:rPr>
                <w:rFonts w:asciiTheme="minorHAnsi" w:hAnsiTheme="minorHAnsi"/>
                <w:i/>
                <w:iCs/>
                <w:sz w:val="20"/>
                <w:szCs w:val="20"/>
              </w:rPr>
              <w:t>dnávky v</w:t>
            </w:r>
            <w:r w:rsidR="003A23C7" w:rsidRPr="00590ACD">
              <w:rPr>
                <w:rFonts w:asciiTheme="minorHAnsi" w:hAnsiTheme="minorHAnsi"/>
                <w:i/>
                <w:iCs/>
                <w:sz w:val="20"/>
                <w:szCs w:val="20"/>
              </w:rPr>
              <w:t> </w:t>
            </w:r>
            <w:r w:rsidR="002057CC" w:rsidRPr="00590ACD">
              <w:rPr>
                <w:rFonts w:asciiTheme="minorHAnsi" w:hAnsiTheme="minorHAnsi"/>
                <w:i/>
                <w:iCs/>
                <w:sz w:val="20"/>
                <w:szCs w:val="20"/>
              </w:rPr>
              <w:t>příloz</w:t>
            </w:r>
            <w:r w:rsidR="003A23C7" w:rsidRPr="00590ACD">
              <w:rPr>
                <w:rFonts w:asciiTheme="minorHAnsi" w:hAnsiTheme="minorHAnsi"/>
                <w:i/>
                <w:iCs/>
                <w:sz w:val="20"/>
                <w:szCs w:val="20"/>
              </w:rPr>
              <w:t>e</w:t>
            </w:r>
          </w:p>
          <w:p w14:paraId="04E8A689" w14:textId="77777777" w:rsidR="000F2B6A" w:rsidRPr="0066274F" w:rsidRDefault="000F2B6A" w:rsidP="00DF0217">
            <w:pPr>
              <w:pStyle w:val="Bezmezer"/>
              <w:rPr>
                <w:rFonts w:asciiTheme="minorHAnsi" w:hAnsiTheme="minorHAnsi"/>
              </w:rPr>
            </w:pPr>
          </w:p>
          <w:p w14:paraId="63C17925" w14:textId="23A3FB6F" w:rsidR="008D01D1" w:rsidRPr="0066274F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 xml:space="preserve">                                                                               cena celkem:</w:t>
            </w:r>
            <w:r w:rsidR="00EE75C4">
              <w:t xml:space="preserve"> </w:t>
            </w:r>
            <w:r w:rsidR="00EE75C4" w:rsidRPr="00EE75C4">
              <w:rPr>
                <w:rFonts w:asciiTheme="minorHAnsi" w:hAnsiTheme="minorHAnsi"/>
              </w:rPr>
              <w:t>322 276,24</w:t>
            </w:r>
            <w:r w:rsidR="004A1B86">
              <w:rPr>
                <w:rFonts w:asciiTheme="minorHAnsi" w:hAnsiTheme="minorHAnsi"/>
              </w:rPr>
              <w:t xml:space="preserve"> </w:t>
            </w:r>
            <w:r w:rsidRPr="0066274F">
              <w:rPr>
                <w:rFonts w:asciiTheme="minorHAnsi" w:hAnsiTheme="minorHAnsi"/>
              </w:rPr>
              <w:t xml:space="preserve">Kč </w:t>
            </w:r>
            <w:r w:rsidR="004C0312" w:rsidRPr="0066274F">
              <w:rPr>
                <w:rFonts w:asciiTheme="minorHAnsi" w:hAnsiTheme="minorHAnsi"/>
              </w:rPr>
              <w:t>s DPH</w:t>
            </w:r>
            <w:r w:rsidRPr="0066274F">
              <w:rPr>
                <w:rFonts w:asciiTheme="minorHAnsi" w:hAnsiTheme="minorHAnsi"/>
              </w:rPr>
              <w:t xml:space="preserve">         </w:t>
            </w:r>
            <w:r w:rsidR="00EE75C4">
              <w:rPr>
                <w:rFonts w:asciiTheme="minorHAnsi" w:hAnsiTheme="minorHAnsi"/>
              </w:rPr>
              <w:t>266 344</w:t>
            </w:r>
            <w:r w:rsidR="004A1B86">
              <w:rPr>
                <w:rFonts w:asciiTheme="minorHAnsi" w:hAnsiTheme="minorHAnsi"/>
              </w:rPr>
              <w:t xml:space="preserve"> Kč</w:t>
            </w:r>
            <w:r w:rsidR="00EF6425" w:rsidRPr="0066274F">
              <w:rPr>
                <w:rFonts w:asciiTheme="minorHAnsi" w:hAnsiTheme="minorHAnsi"/>
              </w:rPr>
              <w:t xml:space="preserve"> </w:t>
            </w:r>
            <w:r w:rsidRPr="0066274F">
              <w:rPr>
                <w:rFonts w:asciiTheme="minorHAnsi" w:hAnsiTheme="minorHAnsi"/>
              </w:rPr>
              <w:t>bez DPH</w:t>
            </w:r>
          </w:p>
          <w:p w14:paraId="10515F3B" w14:textId="77777777" w:rsidR="008D01D1" w:rsidRPr="0066274F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 xml:space="preserve">Faktura bude vystavena dle skutečnosti. </w:t>
            </w:r>
          </w:p>
          <w:p w14:paraId="1CBF054C" w14:textId="7777777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hAnsiTheme="minorHAnsi"/>
              </w:rPr>
              <w:t>Splatnost faktury je 30 dní od jejího přijetí na e-mail:</w:t>
            </w:r>
          </w:p>
        </w:tc>
      </w:tr>
      <w:tr w:rsidR="008D01D1" w:rsidRPr="0066274F" w14:paraId="0646A97D" w14:textId="77777777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EC63" w14:textId="7777777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  <w:sz w:val="16"/>
                <w:szCs w:val="16"/>
              </w:rPr>
            </w:pPr>
            <w:r w:rsidRPr="0066274F">
              <w:rPr>
                <w:rFonts w:asciiTheme="minorHAnsi" w:eastAsia="Arial Unicode MS" w:hAnsiTheme="minorHAnsi"/>
                <w:kern w:val="2"/>
                <w:sz w:val="16"/>
                <w:szCs w:val="16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108981D6" w14:textId="7777777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  <w:sz w:val="16"/>
                <w:szCs w:val="16"/>
              </w:rPr>
            </w:pPr>
            <w:r w:rsidRPr="0066274F">
              <w:rPr>
                <w:rFonts w:asciiTheme="minorHAnsi" w:eastAsia="Arial Unicode MS" w:hAnsiTheme="minorHAnsi"/>
                <w:kern w:val="2"/>
                <w:sz w:val="16"/>
                <w:szCs w:val="16"/>
              </w:rPr>
              <w:t xml:space="preserve"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</w:t>
            </w:r>
            <w:r w:rsidR="00EE01ED" w:rsidRPr="0066274F">
              <w:rPr>
                <w:rFonts w:asciiTheme="minorHAnsi" w:eastAsia="Arial Unicode MS" w:hAnsiTheme="minorHAnsi"/>
                <w:kern w:val="2"/>
                <w:sz w:val="16"/>
                <w:szCs w:val="16"/>
              </w:rPr>
              <w:t>Prague City Tourism a.s</w:t>
            </w:r>
            <w:r w:rsidRPr="0066274F">
              <w:rPr>
                <w:rFonts w:asciiTheme="minorHAnsi" w:eastAsia="Arial Unicode MS" w:hAnsiTheme="minorHAnsi"/>
                <w:kern w:val="2"/>
                <w:sz w:val="16"/>
                <w:szCs w:val="16"/>
              </w:rPr>
              <w:t>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8D01D1" w:rsidRPr="0066274F" w14:paraId="74B09CC5" w14:textId="77777777" w:rsidTr="008D01D1">
        <w:trPr>
          <w:trHeight w:val="117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4EC" w14:textId="0706240E" w:rsidR="007C1AA7" w:rsidRPr="00DF0217" w:rsidRDefault="008D01D1" w:rsidP="00DF0217">
            <w:pPr>
              <w:pStyle w:val="Bezmezer"/>
              <w:rPr>
                <w:rFonts w:eastAsia="Arial Unicode MS"/>
              </w:rPr>
            </w:pPr>
            <w:r w:rsidRPr="00DF0217">
              <w:rPr>
                <w:rFonts w:eastAsia="Arial Unicode MS"/>
              </w:rPr>
              <w:t>Kontaktní osob</w:t>
            </w:r>
            <w:r w:rsidR="00963D49">
              <w:rPr>
                <w:rFonts w:eastAsia="Arial Unicode MS"/>
              </w:rPr>
              <w:t>a</w:t>
            </w:r>
            <w:r w:rsidRPr="00DF0217">
              <w:rPr>
                <w:rFonts w:eastAsia="Arial Unicode MS"/>
              </w:rPr>
              <w:t xml:space="preserve"> za </w:t>
            </w:r>
            <w:r w:rsidR="00C91219" w:rsidRPr="00DF0217">
              <w:rPr>
                <w:rFonts w:eastAsia="Arial Unicode MS"/>
              </w:rPr>
              <w:t>PCT</w:t>
            </w:r>
            <w:r w:rsidRPr="00DF0217">
              <w:rPr>
                <w:rFonts w:eastAsia="Arial Unicode MS"/>
              </w:rPr>
              <w:t xml:space="preserve"> a.s.:   </w:t>
            </w:r>
            <w:r w:rsidR="00FA0250">
              <w:rPr>
                <w:rFonts w:eastAsia="Arial Unicode MS"/>
              </w:rPr>
              <w:t xml:space="preserve">                                     </w:t>
            </w:r>
            <w:r w:rsidRPr="00DF0217">
              <w:rPr>
                <w:rFonts w:eastAsia="Arial Unicode MS"/>
              </w:rPr>
              <w:t xml:space="preserve"> </w:t>
            </w:r>
            <w:r w:rsidR="007C1AA7" w:rsidRPr="00DF0217">
              <w:rPr>
                <w:rFonts w:eastAsia="Arial Unicode MS"/>
              </w:rPr>
              <w:t xml:space="preserve">tel.: </w:t>
            </w:r>
          </w:p>
          <w:p w14:paraId="5134E135" w14:textId="767D12D9" w:rsidR="008D01D1" w:rsidRPr="005B77DE" w:rsidRDefault="007C1AA7" w:rsidP="00DF0217">
            <w:pPr>
              <w:pStyle w:val="Bezmezer"/>
            </w:pPr>
            <w:r w:rsidRPr="00DF0217">
              <w:t xml:space="preserve">                                                                                          </w:t>
            </w:r>
            <w:r w:rsidR="003B65F6" w:rsidRPr="00DF0217">
              <w:rPr>
                <w:rFonts w:eastAsia="Arial Unicode MS"/>
              </w:rPr>
              <w:t xml:space="preserve">e-mail: </w:t>
            </w:r>
          </w:p>
        </w:tc>
      </w:tr>
      <w:tr w:rsidR="008D01D1" w:rsidRPr="0066274F" w14:paraId="13BCABF6" w14:textId="77777777" w:rsidTr="008D01D1">
        <w:trPr>
          <w:trHeight w:val="95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2EB3" w14:textId="11A1D926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 xml:space="preserve">Vystavil: </w:t>
            </w:r>
          </w:p>
          <w:p w14:paraId="2EBB49B1" w14:textId="091432CB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>Tel:</w:t>
            </w:r>
            <w:r w:rsidR="004113F9" w:rsidRPr="0066274F">
              <w:rPr>
                <w:rFonts w:asciiTheme="minorHAnsi" w:eastAsia="Arial Unicode MS" w:hAnsiTheme="minorHAnsi"/>
                <w:kern w:val="2"/>
              </w:rPr>
              <w:t xml:space="preserve"> </w:t>
            </w:r>
          </w:p>
          <w:p w14:paraId="6206DBC6" w14:textId="66ED3AC2" w:rsidR="008D01D1" w:rsidRPr="0066274F" w:rsidRDefault="008D01D1" w:rsidP="00DF0217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>Email:</w:t>
            </w:r>
            <w:r w:rsidR="0093714C" w:rsidRPr="0066274F">
              <w:rPr>
                <w:rFonts w:asciiTheme="minorHAnsi" w:eastAsia="Arial Unicode MS" w:hAnsiTheme="minorHAnsi"/>
                <w:kern w:val="2"/>
              </w:rPr>
              <w:t xml:space="preserve"> </w:t>
            </w:r>
          </w:p>
          <w:p w14:paraId="3C2A17EB" w14:textId="7777777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55CF" w14:textId="420A26CE" w:rsidR="008D01D1" w:rsidRPr="0066274F" w:rsidRDefault="00963D49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>
              <w:rPr>
                <w:rFonts w:asciiTheme="minorHAnsi" w:eastAsia="Arial Unicode MS" w:hAnsiTheme="minorHAnsi"/>
                <w:kern w:val="2"/>
              </w:rPr>
              <w:t>P</w:t>
            </w:r>
            <w:r w:rsidR="008D01D1" w:rsidRPr="0066274F">
              <w:rPr>
                <w:rFonts w:asciiTheme="minorHAnsi" w:eastAsia="Arial Unicode MS" w:hAnsiTheme="minorHAnsi"/>
                <w:kern w:val="2"/>
              </w:rPr>
              <w:t>odpis vedoucího pracovníka:</w:t>
            </w:r>
          </w:p>
        </w:tc>
      </w:tr>
      <w:tr w:rsidR="008D01D1" w:rsidRPr="0066274F" w14:paraId="368DDC07" w14:textId="77777777" w:rsidTr="008D01D1"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B3F7" w14:textId="4376BA94" w:rsidR="008D01D1" w:rsidRPr="0066274F" w:rsidRDefault="008D01D1" w:rsidP="00DF0217">
            <w:pPr>
              <w:pStyle w:val="Bezmezer"/>
              <w:rPr>
                <w:rFonts w:asciiTheme="minorHAnsi" w:eastAsiaTheme="minorHAnsi" w:hAnsiTheme="minorHAnsi"/>
                <w:sz w:val="2"/>
              </w:rPr>
            </w:pPr>
            <w:r w:rsidRPr="0066274F">
              <w:rPr>
                <w:rFonts w:asciiTheme="minorHAnsi" w:hAnsiTheme="minorHAnsi"/>
              </w:rPr>
              <w:t xml:space="preserve">Bankovní spojení: </w:t>
            </w:r>
            <w:r w:rsidR="003B65F6" w:rsidRPr="0066274F">
              <w:rPr>
                <w:rFonts w:asciiTheme="minorHAnsi" w:hAnsiTheme="minorHAnsi"/>
                <w:bCs/>
              </w:rPr>
              <w:t>Č.</w:t>
            </w:r>
            <w:r w:rsidRPr="0066274F">
              <w:rPr>
                <w:rFonts w:asciiTheme="minorHAnsi" w:hAnsiTheme="minorHAnsi"/>
                <w:bCs/>
              </w:rPr>
              <w:t xml:space="preserve"> Ú.:</w:t>
            </w:r>
            <w:r w:rsidRPr="0066274F">
              <w:rPr>
                <w:rFonts w:asciiTheme="minorHAnsi" w:hAnsiTheme="minorHAnsi"/>
              </w:rPr>
              <w:t xml:space="preserve"> </w:t>
            </w:r>
            <w:r w:rsidR="00C20E06" w:rsidRPr="0066274F">
              <w:rPr>
                <w:rFonts w:asciiTheme="minorHAnsi" w:hAnsiTheme="minorHAnsi"/>
                <w:bCs/>
              </w:rPr>
              <w:t>Kód</w:t>
            </w:r>
            <w:r w:rsidRPr="0066274F">
              <w:rPr>
                <w:rFonts w:asciiTheme="minorHAnsi" w:hAnsiTheme="minorHAnsi"/>
                <w:bCs/>
              </w:rPr>
              <w:t xml:space="preserve"> b</w:t>
            </w:r>
            <w:r w:rsidRPr="0066274F">
              <w:rPr>
                <w:rFonts w:asciiTheme="minorHAnsi" w:hAnsiTheme="minorHAnsi"/>
              </w:rPr>
              <w:t xml:space="preserve">anky: </w:t>
            </w:r>
          </w:p>
        </w:tc>
      </w:tr>
      <w:tr w:rsidR="008D01D1" w:rsidRPr="0066274F" w14:paraId="308C66BA" w14:textId="77777777" w:rsidTr="008D01D1">
        <w:trPr>
          <w:trHeight w:val="8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573" w14:textId="7777777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>Souhlasím:</w:t>
            </w:r>
          </w:p>
          <w:p w14:paraId="348FA5F9" w14:textId="1B8F3C85" w:rsidR="008D01D1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</w:p>
          <w:p w14:paraId="61118757" w14:textId="77777777" w:rsidR="00F456B4" w:rsidRPr="0066274F" w:rsidRDefault="00F456B4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</w:p>
          <w:p w14:paraId="05DF0B6A" w14:textId="3CE0A718" w:rsidR="008D01D1" w:rsidRPr="0063435D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 xml:space="preserve">         </w:t>
            </w:r>
          </w:p>
          <w:p w14:paraId="58C59FB2" w14:textId="7777777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hAnsiTheme="minorHAnsi"/>
              </w:rPr>
              <w:t xml:space="preserve">       </w:t>
            </w:r>
            <w:r w:rsidRPr="0066274F">
              <w:rPr>
                <w:rFonts w:asciiTheme="minorHAnsi" w:hAnsiTheme="minorHAnsi"/>
                <w:sz w:val="20"/>
              </w:rPr>
              <w:t xml:space="preserve">předseda představenstva                  </w:t>
            </w:r>
            <w:r w:rsidR="006E1A5B" w:rsidRPr="0066274F">
              <w:rPr>
                <w:rFonts w:asciiTheme="minorHAnsi" w:hAnsiTheme="minorHAnsi"/>
                <w:sz w:val="20"/>
              </w:rPr>
              <w:t xml:space="preserve">  </w:t>
            </w:r>
            <w:r w:rsidRPr="0066274F">
              <w:rPr>
                <w:rFonts w:asciiTheme="minorHAnsi" w:hAnsiTheme="minorHAnsi"/>
                <w:sz w:val="20"/>
              </w:rPr>
              <w:t xml:space="preserve"> místopředseda představenstva                     člen</w:t>
            </w:r>
            <w:r w:rsidR="006E1A5B" w:rsidRPr="0066274F">
              <w:rPr>
                <w:rFonts w:asciiTheme="minorHAnsi" w:hAnsiTheme="minorHAnsi"/>
                <w:sz w:val="20"/>
              </w:rPr>
              <w:t>ka</w:t>
            </w:r>
            <w:r w:rsidRPr="0066274F">
              <w:rPr>
                <w:rFonts w:asciiTheme="minorHAnsi" w:hAnsiTheme="minorHAnsi"/>
                <w:sz w:val="20"/>
              </w:rPr>
              <w:t xml:space="preserve"> představenstva</w:t>
            </w:r>
          </w:p>
        </w:tc>
      </w:tr>
    </w:tbl>
    <w:p w14:paraId="154DB91A" w14:textId="60B19CB9" w:rsidR="00D85140" w:rsidRPr="0066274F" w:rsidRDefault="00D85140" w:rsidP="00DF0217">
      <w:pPr>
        <w:pStyle w:val="Bezmezer"/>
      </w:pPr>
    </w:p>
    <w:p w14:paraId="18D6626A" w14:textId="559E63FF" w:rsidR="00F04BA2" w:rsidRDefault="00F04BA2" w:rsidP="00DF0217">
      <w:pPr>
        <w:pStyle w:val="Bezmezer"/>
      </w:pPr>
    </w:p>
    <w:p w14:paraId="386EFE56" w14:textId="151FF4C6" w:rsidR="003F0FB2" w:rsidRDefault="003F0FB2" w:rsidP="00DF0217">
      <w:pPr>
        <w:pStyle w:val="Bezmezer"/>
      </w:pPr>
    </w:p>
    <w:p w14:paraId="05FE0701" w14:textId="7D5F783E" w:rsidR="003F0FB2" w:rsidRDefault="003F0FB2" w:rsidP="00DF0217">
      <w:pPr>
        <w:pStyle w:val="Bezmezer"/>
      </w:pPr>
    </w:p>
    <w:p w14:paraId="5294DC48" w14:textId="33D39671" w:rsidR="003F0FB2" w:rsidRDefault="003F0FB2" w:rsidP="00DF0217">
      <w:pPr>
        <w:pStyle w:val="Bezmezer"/>
      </w:pPr>
    </w:p>
    <w:p w14:paraId="573F302F" w14:textId="77777777" w:rsidR="003F0FB2" w:rsidRPr="0066274F" w:rsidRDefault="003F0FB2" w:rsidP="00DF0217">
      <w:pPr>
        <w:pStyle w:val="Bezmezer"/>
      </w:pPr>
    </w:p>
    <w:p w14:paraId="4F35B69D" w14:textId="7AAF1052" w:rsidR="00F04BA2" w:rsidRDefault="00F04BA2" w:rsidP="00DF0217">
      <w:pPr>
        <w:pStyle w:val="Bezmezer"/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4A767661" wp14:editId="3DA84F04">
            <wp:extent cx="1154807" cy="46355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37" cy="49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292841" w:rsidRPr="007D42FA">
        <w:rPr>
          <w:sz w:val="36"/>
          <w:szCs w:val="36"/>
        </w:rPr>
        <w:t>Příloha: Odůvodnění objednávky 2021/IT/</w:t>
      </w:r>
      <w:r w:rsidR="00EE75C4">
        <w:rPr>
          <w:sz w:val="36"/>
          <w:szCs w:val="36"/>
        </w:rPr>
        <w:t>4</w:t>
      </w:r>
      <w:r w:rsidR="00FA0250">
        <w:rPr>
          <w:sz w:val="36"/>
          <w:szCs w:val="36"/>
        </w:rPr>
        <w:t>3</w:t>
      </w:r>
    </w:p>
    <w:p w14:paraId="02FAE8D9" w14:textId="0C293A6E" w:rsidR="00F04BA2" w:rsidRDefault="00F04BA2" w:rsidP="00DF0217">
      <w:pPr>
        <w:pStyle w:val="Bezmezer"/>
      </w:pPr>
    </w:p>
    <w:p w14:paraId="18EE5C0B" w14:textId="77777777" w:rsidR="00DE7BA1" w:rsidRDefault="00DE7BA1" w:rsidP="00DE7BA1">
      <w:pPr>
        <w:pStyle w:val="Bezmezer"/>
        <w:numPr>
          <w:ilvl w:val="0"/>
          <w:numId w:val="2"/>
        </w:numPr>
      </w:pPr>
      <w:r>
        <w:t>Dlouhodobá spolupráce</w:t>
      </w:r>
    </w:p>
    <w:p w14:paraId="0B4DC5ED" w14:textId="77777777" w:rsidR="00DE7BA1" w:rsidRDefault="00DE7BA1" w:rsidP="00DE7BA1">
      <w:pPr>
        <w:pStyle w:val="Bezmezer"/>
        <w:numPr>
          <w:ilvl w:val="0"/>
          <w:numId w:val="2"/>
        </w:numPr>
      </w:pPr>
      <w:r>
        <w:t>Možnost vydání zařízení s odložením platby</w:t>
      </w:r>
    </w:p>
    <w:p w14:paraId="41AEC3DA" w14:textId="77777777" w:rsidR="00DE7BA1" w:rsidRDefault="00DE7BA1" w:rsidP="00DE7BA1">
      <w:pPr>
        <w:pStyle w:val="Bezmezer"/>
        <w:numPr>
          <w:ilvl w:val="0"/>
          <w:numId w:val="2"/>
        </w:numPr>
      </w:pPr>
      <w:r>
        <w:t>Rychlé nastavení notebooků dle našich požadavků s rychlým dodáním</w:t>
      </w:r>
    </w:p>
    <w:p w14:paraId="119667E5" w14:textId="65D72813" w:rsidR="00EF09F2" w:rsidRDefault="00DE7BA1" w:rsidP="00EF09F2">
      <w:pPr>
        <w:pStyle w:val="Bezmezer"/>
        <w:numPr>
          <w:ilvl w:val="0"/>
          <w:numId w:val="2"/>
        </w:numPr>
      </w:pPr>
      <w:r>
        <w:t>Možnost zapůjčení zařízení při reklamaci stávajícího</w:t>
      </w:r>
    </w:p>
    <w:p w14:paraId="0A2951D3" w14:textId="6E34B4DC" w:rsidR="00EE75C4" w:rsidRDefault="00EE75C4" w:rsidP="00EE75C4">
      <w:pPr>
        <w:pStyle w:val="Bezmezer"/>
      </w:pPr>
    </w:p>
    <w:p w14:paraId="770B5860" w14:textId="41A45888" w:rsidR="00EE75C4" w:rsidRPr="00D2107A" w:rsidRDefault="00EE75C4" w:rsidP="00EE75C4">
      <w:pPr>
        <w:pStyle w:val="Bezmezer"/>
      </w:pPr>
      <w:r>
        <w:t>Na základě schválení výběrového řízení POČÍTAČE – VSTUPENKOVÝ SYSTÉM schváleném Představenstvem PCT a.s. dne 9.3. 2021 objednáváme: 13 ks PC Lenovo AIO V530 21,5" FHD TOUCH – pro účely nově převzatých turistických objektů – určeno pro pokladní prodej v souvislosti s nových prodejním systémem Perfect System a jeho požadavky.</w:t>
      </w:r>
    </w:p>
    <w:sectPr w:rsidR="00EE75C4" w:rsidRPr="00D2107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B3B7" w14:textId="77777777" w:rsidR="005651FD" w:rsidRDefault="005651FD" w:rsidP="008D01D1">
      <w:pPr>
        <w:spacing w:after="0" w:line="240" w:lineRule="auto"/>
      </w:pPr>
      <w:r>
        <w:separator/>
      </w:r>
    </w:p>
  </w:endnote>
  <w:endnote w:type="continuationSeparator" w:id="0">
    <w:p w14:paraId="7672A596" w14:textId="77777777" w:rsidR="005651FD" w:rsidRDefault="005651FD" w:rsidP="008D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7C25" w14:textId="77777777" w:rsidR="008D01D1" w:rsidRDefault="008D01D1" w:rsidP="008D01D1">
    <w:pPr>
      <w:pStyle w:val="Zpat"/>
      <w:tabs>
        <w:tab w:val="clear" w:pos="4536"/>
        <w:tab w:val="left" w:pos="4111"/>
        <w:tab w:val="left" w:pos="7797"/>
      </w:tabs>
      <w:rPr>
        <w:rFonts w:ascii="Museo Sans 300" w:hAnsi="Museo Sans 300"/>
        <w:sz w:val="12"/>
        <w:szCs w:val="20"/>
      </w:rPr>
    </w:pPr>
    <w:r>
      <w:rPr>
        <w:rFonts w:ascii="Museo Sans 300" w:hAnsi="Museo Sans 300"/>
        <w:sz w:val="18"/>
      </w:rPr>
      <w:t xml:space="preserve">Prague City Tourism a. s. </w:t>
    </w:r>
    <w:r>
      <w:rPr>
        <w:rFonts w:ascii="Museo Sans 300" w:hAnsi="Museo Sans 300"/>
        <w:sz w:val="18"/>
      </w:rPr>
      <w:tab/>
      <w:t xml:space="preserve">          </w:t>
    </w:r>
    <w:r>
      <w:rPr>
        <w:rFonts w:ascii="Museo Sans 300" w:hAnsi="Museo Sans 300"/>
        <w:sz w:val="18"/>
      </w:rPr>
      <w:tab/>
      <w:t>IČ: 07312890</w:t>
    </w:r>
  </w:p>
  <w:p w14:paraId="23DB57BB" w14:textId="77777777" w:rsidR="008D01D1" w:rsidRDefault="008D01D1" w:rsidP="008D01D1">
    <w:pPr>
      <w:pStyle w:val="Zpat"/>
      <w:tabs>
        <w:tab w:val="clear" w:pos="4536"/>
        <w:tab w:val="left" w:pos="7797"/>
      </w:tabs>
      <w:rPr>
        <w:rStyle w:val="FontStyle16"/>
        <w:rFonts w:ascii="Museo Sans 300" w:hAnsi="Museo Sans 300"/>
        <w:sz w:val="14"/>
      </w:rPr>
    </w:pPr>
    <w:r>
      <w:rPr>
        <w:rFonts w:ascii="Museo Sans 300" w:hAnsi="Museo Sans 300"/>
        <w:sz w:val="18"/>
      </w:rPr>
      <w:t xml:space="preserve">Arbesovo náměstí 70/4, 150 00 Praha 5                                          </w:t>
    </w:r>
    <w:r>
      <w:rPr>
        <w:rFonts w:ascii="Museo Sans 300" w:hAnsi="Museo Sans 300"/>
        <w:sz w:val="18"/>
      </w:rPr>
      <w:tab/>
      <w:t>DIČ: CZ07312890</w:t>
    </w:r>
  </w:p>
  <w:p w14:paraId="30C174EE" w14:textId="77777777" w:rsidR="008D01D1" w:rsidRDefault="008D01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0FF1" w14:textId="77777777" w:rsidR="005651FD" w:rsidRDefault="005651FD" w:rsidP="008D01D1">
      <w:pPr>
        <w:spacing w:after="0" w:line="240" w:lineRule="auto"/>
      </w:pPr>
      <w:r>
        <w:separator/>
      </w:r>
    </w:p>
  </w:footnote>
  <w:footnote w:type="continuationSeparator" w:id="0">
    <w:p w14:paraId="0282A918" w14:textId="77777777" w:rsidR="005651FD" w:rsidRDefault="005651FD" w:rsidP="008D0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68F"/>
    <w:multiLevelType w:val="hybridMultilevel"/>
    <w:tmpl w:val="2676C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24369"/>
    <w:multiLevelType w:val="hybridMultilevel"/>
    <w:tmpl w:val="B42CA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D1"/>
    <w:rsid w:val="00001446"/>
    <w:rsid w:val="00021795"/>
    <w:rsid w:val="00024225"/>
    <w:rsid w:val="000B6E58"/>
    <w:rsid w:val="000D1996"/>
    <w:rsid w:val="000D2623"/>
    <w:rsid w:val="000D3305"/>
    <w:rsid w:val="000E526D"/>
    <w:rsid w:val="000F2B6A"/>
    <w:rsid w:val="00123207"/>
    <w:rsid w:val="00127D33"/>
    <w:rsid w:val="00144CC7"/>
    <w:rsid w:val="001620FB"/>
    <w:rsid w:val="0016799B"/>
    <w:rsid w:val="00185BE4"/>
    <w:rsid w:val="001925F1"/>
    <w:rsid w:val="00196EAF"/>
    <w:rsid w:val="001A189D"/>
    <w:rsid w:val="001C0A67"/>
    <w:rsid w:val="001E1403"/>
    <w:rsid w:val="001E663C"/>
    <w:rsid w:val="001E681F"/>
    <w:rsid w:val="001F229A"/>
    <w:rsid w:val="002057CC"/>
    <w:rsid w:val="00292841"/>
    <w:rsid w:val="00297D3A"/>
    <w:rsid w:val="002A658F"/>
    <w:rsid w:val="002B28A4"/>
    <w:rsid w:val="002B5B00"/>
    <w:rsid w:val="002B6EC7"/>
    <w:rsid w:val="00307731"/>
    <w:rsid w:val="00397E0C"/>
    <w:rsid w:val="003A23C7"/>
    <w:rsid w:val="003A3D72"/>
    <w:rsid w:val="003B1276"/>
    <w:rsid w:val="003B3B77"/>
    <w:rsid w:val="003B65F6"/>
    <w:rsid w:val="003C02FD"/>
    <w:rsid w:val="003E4F07"/>
    <w:rsid w:val="003F0FB2"/>
    <w:rsid w:val="00406AFC"/>
    <w:rsid w:val="004113F9"/>
    <w:rsid w:val="00425DDF"/>
    <w:rsid w:val="004A1B86"/>
    <w:rsid w:val="004C0312"/>
    <w:rsid w:val="004D39C8"/>
    <w:rsid w:val="004D54E9"/>
    <w:rsid w:val="004D74B2"/>
    <w:rsid w:val="00507F09"/>
    <w:rsid w:val="0051466C"/>
    <w:rsid w:val="005174B3"/>
    <w:rsid w:val="00526D88"/>
    <w:rsid w:val="00542726"/>
    <w:rsid w:val="00543459"/>
    <w:rsid w:val="00550844"/>
    <w:rsid w:val="005651FD"/>
    <w:rsid w:val="00590ACD"/>
    <w:rsid w:val="005A4D72"/>
    <w:rsid w:val="005B1312"/>
    <w:rsid w:val="005B77DE"/>
    <w:rsid w:val="005D5335"/>
    <w:rsid w:val="00610287"/>
    <w:rsid w:val="006243B3"/>
    <w:rsid w:val="0063435D"/>
    <w:rsid w:val="0063789B"/>
    <w:rsid w:val="00651DC5"/>
    <w:rsid w:val="0066274F"/>
    <w:rsid w:val="0068285E"/>
    <w:rsid w:val="0069090C"/>
    <w:rsid w:val="006C305B"/>
    <w:rsid w:val="006C375A"/>
    <w:rsid w:val="006E1A5B"/>
    <w:rsid w:val="006E7753"/>
    <w:rsid w:val="006E7855"/>
    <w:rsid w:val="00737962"/>
    <w:rsid w:val="00772037"/>
    <w:rsid w:val="007C1AA7"/>
    <w:rsid w:val="007D1B6E"/>
    <w:rsid w:val="007D283C"/>
    <w:rsid w:val="007E491F"/>
    <w:rsid w:val="007F5B32"/>
    <w:rsid w:val="00825451"/>
    <w:rsid w:val="00844F36"/>
    <w:rsid w:val="00860BC1"/>
    <w:rsid w:val="0086755B"/>
    <w:rsid w:val="008777A3"/>
    <w:rsid w:val="00893109"/>
    <w:rsid w:val="008A6C85"/>
    <w:rsid w:val="008B29EB"/>
    <w:rsid w:val="008B2D01"/>
    <w:rsid w:val="008D01D1"/>
    <w:rsid w:val="009279EE"/>
    <w:rsid w:val="0093714C"/>
    <w:rsid w:val="00937EF3"/>
    <w:rsid w:val="00963D49"/>
    <w:rsid w:val="00971189"/>
    <w:rsid w:val="009750F1"/>
    <w:rsid w:val="009A11F9"/>
    <w:rsid w:val="009A32AD"/>
    <w:rsid w:val="009C1F5A"/>
    <w:rsid w:val="00A5794A"/>
    <w:rsid w:val="00A80E3C"/>
    <w:rsid w:val="00A84ABB"/>
    <w:rsid w:val="00A86ABD"/>
    <w:rsid w:val="00AA1B67"/>
    <w:rsid w:val="00AB50B9"/>
    <w:rsid w:val="00B24C21"/>
    <w:rsid w:val="00B74C5C"/>
    <w:rsid w:val="00B82044"/>
    <w:rsid w:val="00B913EA"/>
    <w:rsid w:val="00BA0D98"/>
    <w:rsid w:val="00BB7689"/>
    <w:rsid w:val="00BC213F"/>
    <w:rsid w:val="00BD2935"/>
    <w:rsid w:val="00C16B60"/>
    <w:rsid w:val="00C20E06"/>
    <w:rsid w:val="00C25B4D"/>
    <w:rsid w:val="00C360BF"/>
    <w:rsid w:val="00C66797"/>
    <w:rsid w:val="00C911C3"/>
    <w:rsid w:val="00C91219"/>
    <w:rsid w:val="00CA1FD7"/>
    <w:rsid w:val="00CA2BC8"/>
    <w:rsid w:val="00CC4ACA"/>
    <w:rsid w:val="00CC5DEF"/>
    <w:rsid w:val="00CE47B7"/>
    <w:rsid w:val="00CF083B"/>
    <w:rsid w:val="00CF65AD"/>
    <w:rsid w:val="00D1294A"/>
    <w:rsid w:val="00D2107A"/>
    <w:rsid w:val="00D34AAA"/>
    <w:rsid w:val="00D47C36"/>
    <w:rsid w:val="00D85140"/>
    <w:rsid w:val="00D9288B"/>
    <w:rsid w:val="00D94D5E"/>
    <w:rsid w:val="00DE7BA1"/>
    <w:rsid w:val="00DF0217"/>
    <w:rsid w:val="00E31719"/>
    <w:rsid w:val="00E3763E"/>
    <w:rsid w:val="00E50D14"/>
    <w:rsid w:val="00E632F4"/>
    <w:rsid w:val="00E65B02"/>
    <w:rsid w:val="00E87A71"/>
    <w:rsid w:val="00E87BB4"/>
    <w:rsid w:val="00E9449E"/>
    <w:rsid w:val="00EB0EBA"/>
    <w:rsid w:val="00EC104C"/>
    <w:rsid w:val="00EC3ADD"/>
    <w:rsid w:val="00EE01ED"/>
    <w:rsid w:val="00EE6F00"/>
    <w:rsid w:val="00EE75C4"/>
    <w:rsid w:val="00EF09F2"/>
    <w:rsid w:val="00EF6425"/>
    <w:rsid w:val="00F04BA2"/>
    <w:rsid w:val="00F073CB"/>
    <w:rsid w:val="00F2161F"/>
    <w:rsid w:val="00F34FB1"/>
    <w:rsid w:val="00F456B4"/>
    <w:rsid w:val="00F75543"/>
    <w:rsid w:val="00FA0250"/>
    <w:rsid w:val="00FC59D1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9591"/>
  <w15:chartTrackingRefBased/>
  <w15:docId w15:val="{22FBCAA9-E675-495B-9C5B-88D2B092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1D1"/>
  </w:style>
  <w:style w:type="paragraph" w:styleId="Zpat">
    <w:name w:val="footer"/>
    <w:basedOn w:val="Normln"/>
    <w:link w:val="Zpat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1D1"/>
  </w:style>
  <w:style w:type="character" w:customStyle="1" w:styleId="FontStyle16">
    <w:name w:val="Font Style16"/>
    <w:basedOn w:val="Standardnpsmoodstavce"/>
    <w:uiPriority w:val="99"/>
    <w:rsid w:val="008D01D1"/>
    <w:rPr>
      <w:rFonts w:ascii="Times New Roman" w:hAnsi="Times New Roman" w:cs="Times New Roman" w:hint="default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D01D1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8D01D1"/>
    <w:pPr>
      <w:spacing w:after="0" w:line="240" w:lineRule="auto"/>
    </w:pPr>
    <w:rPr>
      <w:rFonts w:ascii="Calibri" w:hAnsi="Calibri" w:cs="Times New Roman"/>
    </w:rPr>
  </w:style>
  <w:style w:type="table" w:styleId="Mkatabulky">
    <w:name w:val="Table Grid"/>
    <w:basedOn w:val="Normlntabulka"/>
    <w:rsid w:val="008D01D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3714C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F04B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4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F0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A8D6F480D87B49A0308979FD2E8CDA" ma:contentTypeVersion="12" ma:contentTypeDescription="Vytvoří nový dokument" ma:contentTypeScope="" ma:versionID="fc12bd9a61e08ee5371c0575b988acbc">
  <xsd:schema xmlns:xsd="http://www.w3.org/2001/XMLSchema" xmlns:xs="http://www.w3.org/2001/XMLSchema" xmlns:p="http://schemas.microsoft.com/office/2006/metadata/properties" xmlns:ns2="8259a643-ad58-40f6-9989-a38159ff0106" xmlns:ns3="47aa06f9-e23e-42b8-b0c0-484db5fc6ffc" targetNamespace="http://schemas.microsoft.com/office/2006/metadata/properties" ma:root="true" ma:fieldsID="71af552d393954e0ecae58928206c08b" ns2:_="" ns3:_="">
    <xsd:import namespace="8259a643-ad58-40f6-9989-a38159ff0106"/>
    <xsd:import namespace="47aa06f9-e23e-42b8-b0c0-484db5fc6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a643-ad58-40f6-9989-a38159ff0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06f9-e23e-42b8-b0c0-484db5fc6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EBB0A-AC51-45B1-A583-85A6FFDA8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9a643-ad58-40f6-9989-a38159ff0106"/>
    <ds:schemaRef ds:uri="47aa06f9-e23e-42b8-b0c0-484db5fc6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B4410-52A6-4BDB-B391-3ACF4020B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D59B1-5D55-4C7E-8751-172DE61FA585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8259a643-ad58-40f6-9989-a38159ff0106"/>
    <ds:schemaRef ds:uri="47aa06f9-e23e-42b8-b0c0-484db5fc6ff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Jitka</dc:creator>
  <cp:keywords/>
  <dc:description/>
  <cp:lastModifiedBy>Mackovičová Kristýna</cp:lastModifiedBy>
  <cp:revision>4</cp:revision>
  <cp:lastPrinted>2021-02-23T10:30:00Z</cp:lastPrinted>
  <dcterms:created xsi:type="dcterms:W3CDTF">2021-05-20T11:21:00Z</dcterms:created>
  <dcterms:modified xsi:type="dcterms:W3CDTF">2021-05-20T15:33:00Z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0x01010073A8D6F480D87B49A0308979FD2E8CDA</vt:lpwstr>
  </property>
</Properties>
</file>