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8FF" w:rsidRDefault="00C71147">
      <w:pPr>
        <w:pStyle w:val="Nadpis10"/>
        <w:keepNext/>
        <w:keepLines/>
        <w:shd w:val="clear" w:color="auto" w:fill="auto"/>
        <w:spacing w:after="0" w:line="360" w:lineRule="exact"/>
        <w:ind w:right="20"/>
      </w:pPr>
      <w:bookmarkStart w:id="0" w:name="bookmark0"/>
      <w:r>
        <w:t>Smlouva o dílo</w:t>
      </w:r>
      <w:bookmarkEnd w:id="0"/>
    </w:p>
    <w:p w:rsidR="003468FF" w:rsidRDefault="00C71147">
      <w:pPr>
        <w:pStyle w:val="Zkladntext20"/>
        <w:shd w:val="clear" w:color="auto" w:fill="auto"/>
        <w:spacing w:before="0" w:after="221"/>
        <w:ind w:right="20" w:firstLine="0"/>
      </w:pPr>
      <w:r>
        <w:t>uzavřená ve smyslu ustanovení § 2586 a násl. zákona č. 89/2012 Sb., občanský zákoník</w:t>
      </w:r>
      <w:r>
        <w:br/>
      </w:r>
      <w:r>
        <w:rPr>
          <w:rStyle w:val="Zkladntext2Tun"/>
        </w:rPr>
        <w:t>níže uvedeného dne, měsíce a roku mezi smluvními stranami, kterými jsou:</w:t>
      </w:r>
    </w:p>
    <w:p w:rsidR="003468FF" w:rsidRDefault="00C71147">
      <w:pPr>
        <w:pStyle w:val="Zkladntext30"/>
        <w:shd w:val="clear" w:color="auto" w:fill="auto"/>
        <w:tabs>
          <w:tab w:val="left" w:pos="2124"/>
        </w:tabs>
        <w:spacing w:before="0"/>
        <w:ind w:left="440"/>
      </w:pPr>
      <w:r>
        <w:t>Školské zařízení:</w:t>
      </w:r>
      <w:r>
        <w:tab/>
        <w:t>Smíchovská střední průmyslová škola</w:t>
      </w:r>
    </w:p>
    <w:p w:rsidR="003468FF" w:rsidRDefault="00C71147">
      <w:pPr>
        <w:pStyle w:val="Zkladntext20"/>
        <w:shd w:val="clear" w:color="auto" w:fill="auto"/>
        <w:tabs>
          <w:tab w:val="left" w:pos="2124"/>
        </w:tabs>
        <w:spacing w:before="0" w:after="37" w:line="269" w:lineRule="exact"/>
        <w:ind w:left="440" w:hanging="440"/>
        <w:jc w:val="both"/>
      </w:pPr>
      <w:r>
        <w:rPr>
          <w:rStyle w:val="Zkladntext2Tun"/>
        </w:rPr>
        <w:t>se sídlem:</w:t>
      </w:r>
      <w:r>
        <w:rPr>
          <w:rStyle w:val="Zkladntext2Tun"/>
        </w:rPr>
        <w:tab/>
      </w:r>
      <w:r>
        <w:t>Preslova 25/72, 150 21 Praha 5</w:t>
      </w:r>
    </w:p>
    <w:p w:rsidR="003468FF" w:rsidRDefault="00C71147">
      <w:pPr>
        <w:pStyle w:val="Zkladntext20"/>
        <w:shd w:val="clear" w:color="auto" w:fill="auto"/>
        <w:spacing w:before="0" w:after="0" w:line="523" w:lineRule="exact"/>
        <w:ind w:left="440" w:hanging="440"/>
        <w:jc w:val="both"/>
      </w:pPr>
      <w:r>
        <w:t>IČO: 61386855</w:t>
      </w:r>
    </w:p>
    <w:p w:rsidR="003468FF" w:rsidRDefault="00C71147">
      <w:pPr>
        <w:pStyle w:val="Zkladntext20"/>
        <w:shd w:val="clear" w:color="auto" w:fill="auto"/>
        <w:spacing w:before="0" w:after="0" w:line="523" w:lineRule="exact"/>
        <w:ind w:left="440" w:hanging="440"/>
        <w:jc w:val="both"/>
      </w:pPr>
      <w:r>
        <w:t xml:space="preserve">Zastoupená: Ing. Radkem </w:t>
      </w:r>
      <w:proofErr w:type="spellStart"/>
      <w:r>
        <w:t>Sáblíkem</w:t>
      </w:r>
      <w:proofErr w:type="spellEnd"/>
    </w:p>
    <w:p w:rsidR="003468FF" w:rsidRDefault="00C71147">
      <w:pPr>
        <w:pStyle w:val="Zkladntext20"/>
        <w:shd w:val="clear" w:color="auto" w:fill="auto"/>
        <w:spacing w:before="0" w:after="0" w:line="523" w:lineRule="exact"/>
        <w:ind w:left="440" w:hanging="440"/>
        <w:jc w:val="both"/>
      </w:pPr>
      <w:r>
        <w:t>jako objednatel na straně jedné (dále jen „objednatel”)</w:t>
      </w:r>
    </w:p>
    <w:p w:rsidR="003468FF" w:rsidRDefault="00C71147">
      <w:pPr>
        <w:pStyle w:val="Zkladntext20"/>
        <w:shd w:val="clear" w:color="auto" w:fill="auto"/>
        <w:tabs>
          <w:tab w:val="left" w:pos="1541"/>
        </w:tabs>
        <w:spacing w:before="0" w:after="0" w:line="240" w:lineRule="exact"/>
        <w:ind w:left="440" w:hanging="440"/>
        <w:jc w:val="both"/>
      </w:pPr>
      <w:r>
        <w:rPr>
          <w:rStyle w:val="Zkladntext2Tun"/>
        </w:rPr>
        <w:t>Zhotovitel:</w:t>
      </w:r>
      <w:r>
        <w:rPr>
          <w:rStyle w:val="Zkladntext2Tun"/>
        </w:rPr>
        <w:tab/>
      </w:r>
      <w:r>
        <w:t>Mgr. Miroslav Kosina</w:t>
      </w:r>
    </w:p>
    <w:p w:rsidR="003468FF" w:rsidRDefault="00C71147">
      <w:pPr>
        <w:pStyle w:val="Zkladntext20"/>
        <w:shd w:val="clear" w:color="auto" w:fill="auto"/>
        <w:spacing w:before="0" w:after="256" w:line="240" w:lineRule="exact"/>
        <w:ind w:left="1600" w:firstLine="0"/>
        <w:jc w:val="left"/>
      </w:pPr>
      <w:r>
        <w:t>Poskytování služeb v oblasti bezpečnosti a ochrany zdraví při práci Technicko-organizační činnost v oblasti požární ochrany</w:t>
      </w:r>
    </w:p>
    <w:p w:rsidR="003468FF" w:rsidRDefault="00C71147">
      <w:pPr>
        <w:pStyle w:val="Zkladntext20"/>
        <w:shd w:val="clear" w:color="auto" w:fill="auto"/>
        <w:spacing w:before="0" w:after="217" w:line="220" w:lineRule="exact"/>
        <w:ind w:left="440" w:hanging="440"/>
        <w:jc w:val="both"/>
      </w:pPr>
      <w:r>
        <w:t xml:space="preserve">se sídlem: </w:t>
      </w:r>
      <w:proofErr w:type="spellStart"/>
      <w:r>
        <w:t>Senešnice</w:t>
      </w:r>
      <w:proofErr w:type="spellEnd"/>
      <w:r>
        <w:t xml:space="preserve"> 55, 262 03 Nový Knín</w:t>
      </w:r>
    </w:p>
    <w:p w:rsidR="003468FF" w:rsidRDefault="00C71147">
      <w:pPr>
        <w:pStyle w:val="Zkladntext20"/>
        <w:shd w:val="clear" w:color="auto" w:fill="auto"/>
        <w:spacing w:before="0" w:after="24" w:line="220" w:lineRule="exact"/>
        <w:ind w:left="440" w:hanging="440"/>
        <w:jc w:val="both"/>
      </w:pPr>
      <w:r>
        <w:t>IČO: 68388454</w:t>
      </w:r>
    </w:p>
    <w:p w:rsidR="003468FF" w:rsidRDefault="00C71147">
      <w:pPr>
        <w:pStyle w:val="Zkladntext20"/>
        <w:shd w:val="clear" w:color="auto" w:fill="auto"/>
        <w:spacing w:before="0" w:after="0" w:line="494" w:lineRule="exact"/>
        <w:ind w:right="4880" w:firstLine="0"/>
        <w:jc w:val="left"/>
      </w:pPr>
      <w:r>
        <w:t>č, účtu: 1021790624/6100 EQUA BANK Zastoupená:</w:t>
      </w:r>
    </w:p>
    <w:p w:rsidR="003468FF" w:rsidRDefault="00C71147">
      <w:pPr>
        <w:pStyle w:val="Zkladntext20"/>
        <w:shd w:val="clear" w:color="auto" w:fill="auto"/>
        <w:spacing w:before="0" w:after="0" w:line="240" w:lineRule="exact"/>
        <w:ind w:left="440" w:hanging="440"/>
        <w:jc w:val="both"/>
      </w:pPr>
      <w:r>
        <w:t>Mgr. Miroslavem Kosinou</w:t>
      </w:r>
    </w:p>
    <w:p w:rsidR="003468FF" w:rsidRDefault="00C71147">
      <w:pPr>
        <w:pStyle w:val="Zkladntext20"/>
        <w:shd w:val="clear" w:color="auto" w:fill="auto"/>
        <w:spacing w:before="0" w:after="0" w:line="240" w:lineRule="exact"/>
        <w:ind w:left="440" w:hanging="440"/>
        <w:jc w:val="both"/>
      </w:pPr>
      <w:r>
        <w:t>OZO v prevenci rizik č. osvědčení: TEP/124/PRE/2016</w:t>
      </w:r>
    </w:p>
    <w:p w:rsidR="003468FF" w:rsidRDefault="00C71147">
      <w:pPr>
        <w:pStyle w:val="Zkladntext20"/>
        <w:shd w:val="clear" w:color="auto" w:fill="auto"/>
        <w:spacing w:before="0" w:after="256" w:line="240" w:lineRule="exact"/>
        <w:ind w:firstLine="0"/>
        <w:jc w:val="both"/>
      </w:pPr>
      <w:r>
        <w:t xml:space="preserve">OZO podle </w:t>
      </w:r>
      <w:r>
        <w:rPr>
          <w:rStyle w:val="Zkladntext21"/>
        </w:rPr>
        <w:t>§11,</w:t>
      </w:r>
      <w:r>
        <w:t xml:space="preserve"> odst. 1 zákona č. 133/1985 Sb., o požární ochraně, ve znění pozdějších předpisů, číslo v katalogu: Z-OZO-102/2009</w:t>
      </w:r>
    </w:p>
    <w:p w:rsidR="003468FF" w:rsidRDefault="00C71147">
      <w:pPr>
        <w:pStyle w:val="Zkladntext20"/>
        <w:shd w:val="clear" w:color="auto" w:fill="auto"/>
        <w:spacing w:before="0" w:after="469" w:line="220" w:lineRule="exact"/>
        <w:ind w:left="440" w:hanging="440"/>
        <w:jc w:val="both"/>
      </w:pPr>
      <w:r>
        <w:t>jako zhotovitel na straně druhé (dále jen „zhotovitel”)</w:t>
      </w:r>
    </w:p>
    <w:p w:rsidR="003468FF" w:rsidRDefault="00C71147">
      <w:pPr>
        <w:pStyle w:val="Zkladntext30"/>
        <w:shd w:val="clear" w:color="auto" w:fill="auto"/>
        <w:spacing w:before="0" w:after="213" w:line="220" w:lineRule="exact"/>
        <w:ind w:right="20" w:firstLine="0"/>
        <w:jc w:val="center"/>
      </w:pPr>
      <w:r>
        <w:t>takto:</w:t>
      </w:r>
    </w:p>
    <w:p w:rsidR="003468FF" w:rsidRDefault="00C71147">
      <w:pPr>
        <w:pStyle w:val="Nadpis20"/>
        <w:keepNext/>
        <w:keepLines/>
        <w:shd w:val="clear" w:color="auto" w:fill="auto"/>
        <w:spacing w:before="0"/>
        <w:ind w:left="4540"/>
      </w:pPr>
      <w:bookmarkStart w:id="1" w:name="bookmark1"/>
      <w:r>
        <w:t>I.</w:t>
      </w:r>
      <w:bookmarkEnd w:id="1"/>
    </w:p>
    <w:p w:rsidR="003468FF" w:rsidRDefault="00C71147">
      <w:pPr>
        <w:pStyle w:val="Zkladntext30"/>
        <w:shd w:val="clear" w:color="auto" w:fill="auto"/>
        <w:spacing w:before="0" w:line="240" w:lineRule="exact"/>
        <w:ind w:right="20" w:firstLine="0"/>
        <w:jc w:val="center"/>
      </w:pPr>
      <w:r>
        <w:t>Předmět smlouvy</w:t>
      </w:r>
    </w:p>
    <w:p w:rsidR="003468FF" w:rsidRDefault="00C71147">
      <w:pPr>
        <w:pStyle w:val="Zkladntext20"/>
        <w:shd w:val="clear" w:color="auto" w:fill="auto"/>
        <w:spacing w:before="0" w:line="240" w:lineRule="exact"/>
        <w:ind w:firstLine="0"/>
        <w:jc w:val="both"/>
      </w:pPr>
      <w:r>
        <w:t xml:space="preserve">Zhotovitel se zavazuje vykonávat pro objednatele odborné práce a poradenskou pomoc v oblasti poskytování služeb </w:t>
      </w:r>
      <w:r>
        <w:rPr>
          <w:rStyle w:val="Zkladntext2Tun"/>
        </w:rPr>
        <w:t xml:space="preserve">v oblasti bezpečnosti a ochrany zdraví při práci a požární ochrany </w:t>
      </w:r>
      <w:r>
        <w:t>v souladu s příslušnými právními předpisy, a to řádně, včas a v dohodnuté kvalitě a objednatel se zavazuje takto prováděné dílo převzít a zaplatit za jeho zhotovení cenu podle čl. III této smlouvy.</w:t>
      </w:r>
    </w:p>
    <w:p w:rsidR="003468FF" w:rsidRDefault="00C71147">
      <w:pPr>
        <w:pStyle w:val="Zkladntext30"/>
        <w:shd w:val="clear" w:color="auto" w:fill="auto"/>
        <w:spacing w:before="0" w:line="240" w:lineRule="exact"/>
        <w:ind w:left="4540" w:firstLine="0"/>
        <w:jc w:val="left"/>
      </w:pPr>
      <w:r>
        <w:t>II.</w:t>
      </w:r>
    </w:p>
    <w:p w:rsidR="003468FF" w:rsidRDefault="00C71147">
      <w:pPr>
        <w:pStyle w:val="Zkladntext30"/>
        <w:shd w:val="clear" w:color="auto" w:fill="auto"/>
        <w:spacing w:before="0" w:line="240" w:lineRule="exact"/>
        <w:ind w:right="20" w:firstLine="0"/>
        <w:jc w:val="center"/>
      </w:pPr>
      <w:r>
        <w:t>Popis díla</w:t>
      </w:r>
    </w:p>
    <w:p w:rsidR="003468FF" w:rsidRDefault="00C71147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40" w:lineRule="exact"/>
        <w:ind w:left="440" w:hanging="440"/>
        <w:jc w:val="both"/>
      </w:pPr>
      <w:r>
        <w:t>Zhotovitel se zavazuje provádět dílo v rozsahu dohodnutém v příloze této smlouvy, v souladu se zákonnými a ostatními aplikovatelnými právními předpisy, a to v rámci všech pracovišť objednatele.</w:t>
      </w:r>
    </w:p>
    <w:p w:rsidR="003468FF" w:rsidRDefault="00C71147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40" w:lineRule="exact"/>
        <w:ind w:left="440" w:hanging="440"/>
        <w:jc w:val="both"/>
      </w:pPr>
      <w:r>
        <w:t>Objednatel před podpisem této smlouvy seznámil zhotovitele se skutečnostmi potřebnými ke zhotovení díla. Dále zhotovitel prohlašuje, že se seznámil s veškerými skutečnostmi spojenými se zhotovením díla a tyto informace poskytnuté objednavatelem považuje za dostatečné k provedení díla.</w:t>
      </w:r>
    </w:p>
    <w:p w:rsidR="003468FF" w:rsidRDefault="00C71147">
      <w:pPr>
        <w:pStyle w:val="Zkladntext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40" w:lineRule="exact"/>
        <w:ind w:left="440" w:hanging="440"/>
        <w:jc w:val="both"/>
      </w:pPr>
      <w:r>
        <w:t>V souvislosti s aktuálními potřebami a úkoly objednatele mohou být nad rámec této smlouvy dohodnuty i další úkoly.</w:t>
      </w:r>
    </w:p>
    <w:p w:rsidR="003468FF" w:rsidRDefault="00C71147">
      <w:pPr>
        <w:pStyle w:val="Zkladntext30"/>
        <w:shd w:val="clear" w:color="auto" w:fill="auto"/>
        <w:spacing w:before="0" w:line="220" w:lineRule="exact"/>
        <w:ind w:left="4420" w:firstLine="0"/>
        <w:jc w:val="left"/>
      </w:pPr>
      <w:r>
        <w:t>III.</w:t>
      </w:r>
    </w:p>
    <w:p w:rsidR="003468FF" w:rsidRDefault="00C71147">
      <w:pPr>
        <w:pStyle w:val="Zkladntext30"/>
        <w:shd w:val="clear" w:color="auto" w:fill="auto"/>
        <w:spacing w:before="0" w:after="113" w:line="220" w:lineRule="exact"/>
        <w:ind w:left="20" w:firstLine="0"/>
        <w:jc w:val="center"/>
      </w:pPr>
      <w:r>
        <w:t>Cenové ujednání</w:t>
      </w:r>
    </w:p>
    <w:p w:rsidR="003468FF" w:rsidRDefault="00C71147">
      <w:pPr>
        <w:pStyle w:val="Zkladntext20"/>
        <w:shd w:val="clear" w:color="auto" w:fill="auto"/>
        <w:spacing w:before="0" w:after="0"/>
        <w:ind w:firstLine="0"/>
        <w:jc w:val="both"/>
      </w:pPr>
      <w:r>
        <w:t xml:space="preserve">Cena díla popsaného v čl. II byla dohodnuta mezi smluvními stranami na </w:t>
      </w:r>
      <w:proofErr w:type="gramStart"/>
      <w:r>
        <w:t>4.000,—</w:t>
      </w:r>
      <w:proofErr w:type="gramEnd"/>
      <w:r>
        <w:t xml:space="preserve">Kč (slovy: </w:t>
      </w:r>
      <w:proofErr w:type="spellStart"/>
      <w:r>
        <w:lastRenderedPageBreak/>
        <w:t>čtyřitisícekorun</w:t>
      </w:r>
      <w:proofErr w:type="spellEnd"/>
      <w:r>
        <w:t>) měsíčně. Cena za školení zaměstnanců v oblasti BOZP a PO je stanovena v článku 3 přílohy ke smlouvě.</w:t>
      </w:r>
    </w:p>
    <w:p w:rsidR="003468FF" w:rsidRDefault="00C71147">
      <w:pPr>
        <w:pStyle w:val="Zkladntext30"/>
        <w:shd w:val="clear" w:color="auto" w:fill="auto"/>
        <w:spacing w:before="0" w:line="245" w:lineRule="exact"/>
        <w:ind w:left="4420" w:firstLine="0"/>
        <w:jc w:val="left"/>
      </w:pPr>
      <w:r>
        <w:t>IV.</w:t>
      </w:r>
    </w:p>
    <w:p w:rsidR="003468FF" w:rsidRDefault="00C71147">
      <w:pPr>
        <w:pStyle w:val="Zkladntext30"/>
        <w:shd w:val="clear" w:color="auto" w:fill="auto"/>
        <w:spacing w:before="0" w:line="245" w:lineRule="exact"/>
        <w:ind w:left="20" w:firstLine="0"/>
        <w:jc w:val="center"/>
      </w:pPr>
      <w:r>
        <w:t>Platební podmínky</w:t>
      </w:r>
    </w:p>
    <w:p w:rsidR="003468FF" w:rsidRDefault="00C71147">
      <w:pPr>
        <w:pStyle w:val="Zkladntext20"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0"/>
        <w:ind w:left="340" w:hanging="340"/>
        <w:jc w:val="both"/>
      </w:pPr>
      <w:r>
        <w:t xml:space="preserve">Cenu za dílo uhradí objednatel zhotoviteli bezhotovostně čtvrtletních splátkách (březen, červen, září, prosinec) převodem na bankovní účet uvedený </w:t>
      </w:r>
      <w:r>
        <w:rPr>
          <w:rStyle w:val="Zkladntext2Tun"/>
        </w:rPr>
        <w:t xml:space="preserve">v záhlaví této smlouvy. </w:t>
      </w:r>
      <w:r>
        <w:t>Dnem úhrady je den připsání platby na účet zhotovitele. Za každý den prodlení splatnosti si smluvní strany sjednávají penále ve výši 0,05 % z dlužné částky.</w:t>
      </w:r>
    </w:p>
    <w:p w:rsidR="003468FF" w:rsidRDefault="00C71147">
      <w:pPr>
        <w:pStyle w:val="Zkladntext20"/>
        <w:numPr>
          <w:ilvl w:val="0"/>
          <w:numId w:val="2"/>
        </w:numPr>
        <w:shd w:val="clear" w:color="auto" w:fill="auto"/>
        <w:tabs>
          <w:tab w:val="left" w:pos="342"/>
        </w:tabs>
        <w:spacing w:before="0" w:after="184"/>
        <w:ind w:left="340" w:hanging="340"/>
        <w:jc w:val="both"/>
      </w:pPr>
      <w:r>
        <w:t>Obě strany se dohodly, že platba za provedené dílo bude prováděna oproti zhotovitelem vystavenému daňovému dokladu opatřenému veškerými zákonem požadovanými náležitostmi.</w:t>
      </w:r>
    </w:p>
    <w:p w:rsidR="003468FF" w:rsidRDefault="00C71147">
      <w:pPr>
        <w:pStyle w:val="Zkladntext30"/>
        <w:shd w:val="clear" w:color="auto" w:fill="auto"/>
        <w:spacing w:before="0" w:line="240" w:lineRule="exact"/>
        <w:ind w:left="4420" w:firstLine="0"/>
        <w:jc w:val="left"/>
      </w:pPr>
      <w:r>
        <w:t>V.</w:t>
      </w:r>
    </w:p>
    <w:p w:rsidR="003468FF" w:rsidRDefault="00C71147">
      <w:pPr>
        <w:pStyle w:val="Zkladntext30"/>
        <w:shd w:val="clear" w:color="auto" w:fill="auto"/>
        <w:spacing w:before="0" w:line="240" w:lineRule="exact"/>
        <w:ind w:left="20" w:firstLine="0"/>
        <w:jc w:val="center"/>
      </w:pPr>
      <w:r>
        <w:t>Doba plnění</w:t>
      </w:r>
    </w:p>
    <w:p w:rsidR="003468FF" w:rsidRDefault="00C71147">
      <w:pPr>
        <w:pStyle w:val="Zkladntext20"/>
        <w:shd w:val="clear" w:color="auto" w:fill="auto"/>
        <w:spacing w:before="0" w:after="176" w:line="240" w:lineRule="exact"/>
        <w:ind w:firstLine="0"/>
        <w:jc w:val="both"/>
      </w:pPr>
      <w:r>
        <w:t xml:space="preserve">Smluvní strany se dohodly na době platnosti této smlouvy, a to </w:t>
      </w:r>
      <w:r>
        <w:rPr>
          <w:rStyle w:val="Zkladntext2Tun"/>
        </w:rPr>
        <w:t xml:space="preserve">na dobu neurčitou s výpovědní dobou tři měsíce. </w:t>
      </w:r>
      <w:r>
        <w:t>V této lhůtě je zhotovitel povinen dílo řádné dokončit a objednateli odevzdat.</w:t>
      </w:r>
    </w:p>
    <w:p w:rsidR="003468FF" w:rsidRDefault="00C71147">
      <w:pPr>
        <w:pStyle w:val="Zkladntext30"/>
        <w:shd w:val="clear" w:color="auto" w:fill="auto"/>
        <w:spacing w:before="0" w:line="245" w:lineRule="exact"/>
        <w:ind w:left="4420" w:firstLine="0"/>
        <w:jc w:val="left"/>
      </w:pPr>
      <w:r>
        <w:t>VI.</w:t>
      </w:r>
    </w:p>
    <w:p w:rsidR="003468FF" w:rsidRDefault="00C71147">
      <w:pPr>
        <w:pStyle w:val="Zkladntext30"/>
        <w:shd w:val="clear" w:color="auto" w:fill="auto"/>
        <w:spacing w:before="0" w:line="245" w:lineRule="exact"/>
        <w:ind w:left="20" w:firstLine="0"/>
        <w:jc w:val="center"/>
      </w:pPr>
      <w:r>
        <w:t>Odpovědnost za vady</w:t>
      </w:r>
    </w:p>
    <w:p w:rsidR="003468FF" w:rsidRDefault="00C71147">
      <w:pPr>
        <w:pStyle w:val="Zkladntext20"/>
        <w:shd w:val="clear" w:color="auto" w:fill="auto"/>
        <w:spacing w:before="0" w:after="184"/>
        <w:ind w:firstLine="0"/>
        <w:jc w:val="both"/>
      </w:pPr>
      <w:r>
        <w:t>Smluvní strany se dohodly na tom, že pro vztahy vyplývající této smlouvy platí ustanovení platného Občanského zákoníku. Zhotovitel je povinen na vlastní náklady odstranit vady a nedodělky díla, a to neprodleně poté, co se o nich dozvěděl.</w:t>
      </w:r>
    </w:p>
    <w:p w:rsidR="003468FF" w:rsidRDefault="00C71147">
      <w:pPr>
        <w:pStyle w:val="Zkladntext30"/>
        <w:shd w:val="clear" w:color="auto" w:fill="auto"/>
        <w:spacing w:before="0" w:line="240" w:lineRule="exact"/>
        <w:ind w:left="4420" w:firstLine="0"/>
        <w:jc w:val="left"/>
      </w:pPr>
      <w:r>
        <w:t>VII.</w:t>
      </w:r>
    </w:p>
    <w:p w:rsidR="003468FF" w:rsidRDefault="00C71147">
      <w:pPr>
        <w:pStyle w:val="Zkladntext30"/>
        <w:shd w:val="clear" w:color="auto" w:fill="auto"/>
        <w:spacing w:before="0" w:line="240" w:lineRule="exact"/>
        <w:ind w:left="20" w:firstLine="0"/>
        <w:jc w:val="center"/>
      </w:pPr>
      <w:r>
        <w:t>Závazky objednatele a zhotovitele</w:t>
      </w:r>
    </w:p>
    <w:p w:rsidR="003468FF" w:rsidRDefault="00C71147">
      <w:pPr>
        <w:pStyle w:val="Zkladntext20"/>
        <w:numPr>
          <w:ilvl w:val="0"/>
          <w:numId w:val="3"/>
        </w:numPr>
        <w:shd w:val="clear" w:color="auto" w:fill="auto"/>
        <w:tabs>
          <w:tab w:val="left" w:pos="342"/>
        </w:tabs>
        <w:spacing w:before="0" w:after="0" w:line="240" w:lineRule="exact"/>
        <w:ind w:left="340" w:hanging="340"/>
        <w:jc w:val="both"/>
      </w:pPr>
      <w:r>
        <w:t>Objednatel je oprávněn provádět průběžnou kontrolu zhotovovaného díla.</w:t>
      </w:r>
    </w:p>
    <w:p w:rsidR="003468FF" w:rsidRDefault="00C71147">
      <w:pPr>
        <w:pStyle w:val="Zkladntext20"/>
        <w:numPr>
          <w:ilvl w:val="0"/>
          <w:numId w:val="3"/>
        </w:numPr>
        <w:shd w:val="clear" w:color="auto" w:fill="auto"/>
        <w:tabs>
          <w:tab w:val="left" w:pos="342"/>
        </w:tabs>
        <w:spacing w:before="0" w:after="0" w:line="240" w:lineRule="exact"/>
        <w:ind w:left="460"/>
        <w:jc w:val="both"/>
      </w:pPr>
      <w:r>
        <w:t>Zhotovitel je povinen při zhotovování díla dodržovat veškeré platné předpisy, stejně jako respektovat případná rozhodnutí orgánů státní správy týkající se zhotovovaného díla.</w:t>
      </w:r>
    </w:p>
    <w:p w:rsidR="003468FF" w:rsidRDefault="00C71147">
      <w:pPr>
        <w:pStyle w:val="Zkladntext20"/>
        <w:numPr>
          <w:ilvl w:val="0"/>
          <w:numId w:val="3"/>
        </w:numPr>
        <w:shd w:val="clear" w:color="auto" w:fill="auto"/>
        <w:tabs>
          <w:tab w:val="left" w:pos="342"/>
        </w:tabs>
        <w:spacing w:before="0" w:after="0" w:line="240" w:lineRule="exact"/>
        <w:ind w:left="460"/>
        <w:jc w:val="both"/>
      </w:pPr>
      <w:r>
        <w:t>Zhotovitel je povinen konat práci zodpovědně, neodpovídá však za odstraňování zjištěných nedostatků, a tudíž ani za případnou škodu, která z tohoto důvodu organizaci vznikne. Při porušení svých povinností odpovídá za škodu v rozsahu dle čl. VI. této smlouvy.</w:t>
      </w:r>
    </w:p>
    <w:p w:rsidR="003468FF" w:rsidRDefault="00C71147">
      <w:pPr>
        <w:pStyle w:val="Zkladntext20"/>
        <w:numPr>
          <w:ilvl w:val="0"/>
          <w:numId w:val="3"/>
        </w:numPr>
        <w:shd w:val="clear" w:color="auto" w:fill="auto"/>
        <w:tabs>
          <w:tab w:val="left" w:pos="342"/>
        </w:tabs>
        <w:spacing w:before="0" w:after="0" w:line="240" w:lineRule="exact"/>
        <w:ind w:left="460"/>
        <w:jc w:val="both"/>
      </w:pPr>
      <w:r>
        <w:t>Objednatel pro účel plnění této smlouvy umožní zhotoviteli vstup do všech svých provozních objektů a budov, poskytne úplné a pravdivé informace včetně stávající agendy, potřebné k řádnému výkonu sjednaných prací a pomoci. K řádnému výkonu funkce poskytne na dobu nezbytně nutnou přiměřený kancelářský prostor nutný k výkonu administrativních prací pro zhotovitele a zajistí uložení dokumentace BOZP a PO v uzamykatelné kanceláři.</w:t>
      </w:r>
    </w:p>
    <w:p w:rsidR="003468FF" w:rsidRDefault="00C71147">
      <w:pPr>
        <w:pStyle w:val="Zkladntext20"/>
        <w:numPr>
          <w:ilvl w:val="0"/>
          <w:numId w:val="3"/>
        </w:numPr>
        <w:shd w:val="clear" w:color="auto" w:fill="auto"/>
        <w:tabs>
          <w:tab w:val="left" w:pos="342"/>
        </w:tabs>
        <w:spacing w:before="0" w:after="0" w:line="240" w:lineRule="exact"/>
        <w:ind w:left="460"/>
        <w:jc w:val="both"/>
      </w:pPr>
      <w:r>
        <w:t>Zhotovitel se zavazuje, že zachová mlčenlivost o údajích, které by mohly způsobit poškození, případně škodu v hospodářské činnosti objednatele, a to v souladu s platnými zákonnými ustanoveními.</w:t>
      </w:r>
    </w:p>
    <w:p w:rsidR="003468FF" w:rsidRDefault="00C71147">
      <w:pPr>
        <w:pStyle w:val="Zkladntext30"/>
        <w:shd w:val="clear" w:color="auto" w:fill="auto"/>
        <w:spacing w:before="0" w:line="240" w:lineRule="exact"/>
        <w:ind w:left="4420" w:firstLine="0"/>
        <w:jc w:val="left"/>
      </w:pPr>
      <w:r>
        <w:t>VIII.</w:t>
      </w:r>
    </w:p>
    <w:p w:rsidR="003468FF" w:rsidRDefault="00C71147">
      <w:pPr>
        <w:pStyle w:val="Zkladntext30"/>
        <w:shd w:val="clear" w:color="auto" w:fill="auto"/>
        <w:spacing w:before="0" w:line="240" w:lineRule="exact"/>
        <w:ind w:left="20" w:firstLine="0"/>
        <w:jc w:val="center"/>
      </w:pPr>
      <w:r>
        <w:t>Změny smlouvy, odstoupení</w:t>
      </w:r>
    </w:p>
    <w:p w:rsidR="003468FF" w:rsidRDefault="00C71147">
      <w:pPr>
        <w:pStyle w:val="Zkladntext20"/>
        <w:numPr>
          <w:ilvl w:val="0"/>
          <w:numId w:val="4"/>
        </w:numPr>
        <w:shd w:val="clear" w:color="auto" w:fill="auto"/>
        <w:tabs>
          <w:tab w:val="left" w:pos="342"/>
        </w:tabs>
        <w:spacing w:before="0" w:after="0"/>
        <w:ind w:left="340" w:hanging="340"/>
        <w:jc w:val="both"/>
      </w:pPr>
      <w:r>
        <w:t>Tuto smlouvu lze změnit pouze číslovanými dodatky podepsaným oprávněnými zástupci obou smluvních stran. Toto ujednání se týká zejména podnětu k omezení rozsahu díla nebo k jeho rozšíření nad rámec této smlouvy, popřípadě změny termínu pro dokončení díla.</w:t>
      </w:r>
    </w:p>
    <w:p w:rsidR="003468FF" w:rsidRDefault="00C71147">
      <w:pPr>
        <w:pStyle w:val="Zkladntext20"/>
        <w:numPr>
          <w:ilvl w:val="0"/>
          <w:numId w:val="4"/>
        </w:numPr>
        <w:shd w:val="clear" w:color="auto" w:fill="auto"/>
        <w:tabs>
          <w:tab w:val="left" w:pos="342"/>
        </w:tabs>
        <w:spacing w:before="0" w:after="180" w:line="250" w:lineRule="exact"/>
        <w:ind w:left="340" w:hanging="340"/>
        <w:jc w:val="both"/>
      </w:pPr>
      <w:r>
        <w:t>Objednatel je oprávněn od této smlouvy odstoupit ze zákonných důvodů, zejména však v případech, kdy:</w:t>
      </w:r>
    </w:p>
    <w:p w:rsidR="003468FF" w:rsidRDefault="00C71147">
      <w:pPr>
        <w:pStyle w:val="Zkladntext20"/>
        <w:numPr>
          <w:ilvl w:val="0"/>
          <w:numId w:val="5"/>
        </w:numPr>
        <w:shd w:val="clear" w:color="auto" w:fill="auto"/>
        <w:tabs>
          <w:tab w:val="left" w:pos="950"/>
        </w:tabs>
        <w:spacing w:before="0" w:after="0" w:line="250" w:lineRule="exact"/>
        <w:ind w:left="940" w:hanging="220"/>
        <w:jc w:val="left"/>
      </w:pPr>
      <w:r>
        <w:t>zhotovitel bezdůvodně přeruší práce na zhotovování díla a nezahájí je ani po výzvě v přiměřené lhůtě stanovené objednavatelem</w:t>
      </w:r>
    </w:p>
    <w:p w:rsidR="003468FF" w:rsidRDefault="00C71147">
      <w:pPr>
        <w:pStyle w:val="Zkladntext20"/>
        <w:numPr>
          <w:ilvl w:val="0"/>
          <w:numId w:val="5"/>
        </w:numPr>
        <w:shd w:val="clear" w:color="auto" w:fill="auto"/>
        <w:tabs>
          <w:tab w:val="left" w:pos="950"/>
        </w:tabs>
        <w:spacing w:before="0" w:after="0" w:line="220" w:lineRule="exact"/>
        <w:ind w:left="720" w:firstLine="0"/>
        <w:jc w:val="both"/>
      </w:pPr>
      <w:r>
        <w:t>na zhotovitele byl prohlášen konkurz nebo zahájeno nucené vyrovnání</w:t>
      </w:r>
      <w:r>
        <w:br w:type="page"/>
      </w:r>
    </w:p>
    <w:p w:rsidR="003468FF" w:rsidRDefault="00C71147">
      <w:pPr>
        <w:pStyle w:val="Zkladntext20"/>
        <w:numPr>
          <w:ilvl w:val="0"/>
          <w:numId w:val="4"/>
        </w:numPr>
        <w:shd w:val="clear" w:color="auto" w:fill="auto"/>
        <w:tabs>
          <w:tab w:val="left" w:pos="281"/>
        </w:tabs>
        <w:spacing w:before="0" w:after="184" w:line="250" w:lineRule="exact"/>
        <w:ind w:left="320" w:hanging="320"/>
        <w:jc w:val="both"/>
      </w:pPr>
      <w:r>
        <w:lastRenderedPageBreak/>
        <w:t>Zhotovitel je oprávněn od této smlouvy odstoupit ze zákonných důvodů, zejména pak v případě, jestliže:</w:t>
      </w:r>
    </w:p>
    <w:p w:rsidR="003468FF" w:rsidRDefault="00C71147">
      <w:pPr>
        <w:pStyle w:val="Zkladntext20"/>
        <w:shd w:val="clear" w:color="auto" w:fill="auto"/>
        <w:spacing w:before="0" w:after="180"/>
        <w:ind w:left="880" w:hanging="280"/>
        <w:jc w:val="both"/>
      </w:pPr>
      <w:r>
        <w:t>- objednatel nezajistí zhotoviteli podmínky pro řádný výkon jeho činností podle této smlouvy a tuto skutečnost nenapraví ani po písemném upozornění v dodatečné přiměřené lhůtě poskytnuté mu zhotovitelem.</w:t>
      </w:r>
    </w:p>
    <w:p w:rsidR="003468FF" w:rsidRDefault="00C71147">
      <w:pPr>
        <w:pStyle w:val="Zkladn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184"/>
        <w:ind w:left="320" w:hanging="320"/>
        <w:jc w:val="both"/>
      </w:pPr>
      <w:r>
        <w:t>V případě oprávněného odstoupení kterékoli ze smluvních stran od této smlouvy jsou smluvní strany povinny uhradit si navzájem účelně vynaložené náklady spojené s plněním této smlouvy a případnou náhradu vzniklé škody.</w:t>
      </w:r>
    </w:p>
    <w:p w:rsidR="003468FF" w:rsidRDefault="00C71147">
      <w:pPr>
        <w:pStyle w:val="Zkladntext30"/>
        <w:shd w:val="clear" w:color="auto" w:fill="auto"/>
        <w:spacing w:before="0" w:line="240" w:lineRule="exact"/>
        <w:ind w:left="4440" w:firstLine="0"/>
        <w:jc w:val="left"/>
      </w:pPr>
      <w:r>
        <w:t>IX.</w:t>
      </w:r>
    </w:p>
    <w:p w:rsidR="003468FF" w:rsidRDefault="00C71147">
      <w:pPr>
        <w:pStyle w:val="Zkladntext30"/>
        <w:shd w:val="clear" w:color="auto" w:fill="auto"/>
        <w:spacing w:before="0" w:line="240" w:lineRule="exact"/>
        <w:ind w:firstLine="0"/>
        <w:jc w:val="center"/>
      </w:pPr>
      <w:r>
        <w:t>Závěrečná ustanovení</w:t>
      </w:r>
    </w:p>
    <w:p w:rsidR="003468FF" w:rsidRDefault="00C71147">
      <w:pPr>
        <w:pStyle w:val="Zkladntext20"/>
        <w:numPr>
          <w:ilvl w:val="0"/>
          <w:numId w:val="6"/>
        </w:numPr>
        <w:shd w:val="clear" w:color="auto" w:fill="auto"/>
        <w:tabs>
          <w:tab w:val="left" w:pos="281"/>
        </w:tabs>
        <w:spacing w:before="0" w:after="0" w:line="240" w:lineRule="exact"/>
        <w:ind w:left="320" w:hanging="320"/>
        <w:jc w:val="both"/>
      </w:pPr>
      <w:r>
        <w:t>Tato smlouvaje vyhotovena ve dvou stejnopisech, z nichž každá ze smluvních stran obdrží po jednom.</w:t>
      </w:r>
    </w:p>
    <w:p w:rsidR="003468FF" w:rsidRDefault="00C71147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40" w:lineRule="exact"/>
        <w:ind w:left="320" w:hanging="320"/>
        <w:jc w:val="both"/>
      </w:pPr>
      <w:r>
        <w:t>Veškerá předchozí ujednání mezi stranami této smlouvy týkající se jejího předmětu pozbývají podpisem této smlouvy platnosti.</w:t>
      </w:r>
    </w:p>
    <w:p w:rsidR="003468FF" w:rsidRDefault="00C71147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40" w:lineRule="exact"/>
        <w:ind w:left="320" w:hanging="320"/>
        <w:jc w:val="both"/>
      </w:pPr>
      <w:r>
        <w:t xml:space="preserve">Oprávněným pracovníkem objednatele při spolupráci s pracovníkem zhotovitele k přebírání konečné práce </w:t>
      </w:r>
      <w:proofErr w:type="gramStart"/>
      <w:r>
        <w:t>je ,</w:t>
      </w:r>
      <w:proofErr w:type="gramEnd"/>
      <w:r>
        <w:t xml:space="preserve"> oprávněným pracovníkem zhotovitele je Mgr. Miroslav Kosina.</w:t>
      </w:r>
    </w:p>
    <w:p w:rsidR="003468FF" w:rsidRDefault="00C71147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40" w:lineRule="exact"/>
        <w:ind w:left="320" w:hanging="320"/>
        <w:jc w:val="both"/>
      </w:pPr>
      <w:r>
        <w:t>V případě vyšší moci je každá strana zproštěna svých závazků z této smlouvy a jakékoli nedodržení (celkové nebo částečné) nebo prodlení v plnění jakéhokoli ze závazků uloženého touto smlouvou kterékoli ze smluvních stran, bude tolerováno a tato strana nebude odpovědná za škody nebo jinak, pokud takovéto nedodržení nebo prodlení bude přímým nebo nepřímým důsledkem některé z příčin uvedených níže.</w:t>
      </w:r>
    </w:p>
    <w:p w:rsidR="003468FF" w:rsidRDefault="00C71147">
      <w:pPr>
        <w:pStyle w:val="Zkladntext20"/>
        <w:shd w:val="clear" w:color="auto" w:fill="auto"/>
        <w:spacing w:before="0" w:after="0" w:line="240" w:lineRule="exact"/>
        <w:ind w:left="320" w:firstLine="0"/>
        <w:jc w:val="both"/>
      </w:pPr>
      <w:r>
        <w:t>Za vyšší moc se považují zejména živelné události, svévolné jednání třetích osob, povstání, pouliční bouře, stávky, pracovní výluky, bojkotování práce, obsazení majetku důležitého pro plnění povinností vyplývajících z této smlouvy, rušení pracovního pořádku, války (vyhlášené i nevyhlášené), změna politické situace, která vylučuje nebo nepřiměřeně ztěžuje výkon práv a povinností z této smlouvy nebo jakákoli jiná podobná příčina.</w:t>
      </w:r>
    </w:p>
    <w:p w:rsidR="003468FF" w:rsidRDefault="00C71147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40" w:lineRule="exact"/>
        <w:ind w:left="320" w:hanging="320"/>
        <w:jc w:val="both"/>
      </w:pPr>
      <w:r>
        <w:t>Pokud nebylo v této smlouvě ujednáno jinak, řídí se právní vztahy z ní vyplývající a vznikající platným právním řádem ČR.</w:t>
      </w:r>
    </w:p>
    <w:p w:rsidR="003468FF" w:rsidRDefault="00C71147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40" w:lineRule="exact"/>
        <w:ind w:left="320" w:hanging="320"/>
        <w:jc w:val="both"/>
      </w:pPr>
      <w:r>
        <w:t>Tato smlouva nabývá účinnosti podpisem obou smluvních stran.</w:t>
      </w:r>
    </w:p>
    <w:p w:rsidR="003468FF" w:rsidRDefault="00917034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796" w:line="240" w:lineRule="exact"/>
        <w:ind w:left="320" w:hanging="320"/>
        <w:jc w:val="both"/>
      </w:pPr>
      <w:r>
        <w:rPr>
          <w:noProof/>
        </w:rPr>
        <mc:AlternateContent>
          <mc:Choice Requires="wps">
            <w:drawing>
              <wp:anchor distT="0" distB="254000" distL="63500" distR="316865" simplePos="0" relativeHeight="377487105" behindDoc="1" locked="0" layoutInCell="1" allowOverlap="1">
                <wp:simplePos x="0" y="0"/>
                <wp:positionH relativeFrom="margin">
                  <wp:posOffset>3551555</wp:posOffset>
                </wp:positionH>
                <wp:positionV relativeFrom="paragraph">
                  <wp:posOffset>772160</wp:posOffset>
                </wp:positionV>
                <wp:extent cx="1664335" cy="115570"/>
                <wp:effectExtent l="1905" t="4445" r="635" b="381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8FF" w:rsidRDefault="003468FF">
                            <w:pPr>
                              <w:pStyle w:val="Titulekobrzku2"/>
                              <w:shd w:val="clear" w:color="auto" w:fill="auto"/>
                              <w:ind w:righ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.65pt;margin-top:60.8pt;width:131.05pt;height:9.1pt;z-index:-125829375;visibility:visible;mso-wrap-style:square;mso-width-percent:0;mso-height-percent:0;mso-wrap-distance-left:5pt;mso-wrap-distance-top:0;mso-wrap-distance-right:24.9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" filled="f" stroked="f">
                <v:textbox style="mso-fit-shape-to-text:t" inset="0,0,0,0">
                  <w:txbxContent>
                    <w:p w:rsidR="003468FF" w:rsidRDefault="003468FF">
                      <w:pPr>
                        <w:pStyle w:val="Titulekobrzku2"/>
                        <w:shd w:val="clear" w:color="auto" w:fill="auto"/>
                        <w:ind w:right="2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71147">
        <w:t>Oprávnění zástupci smluvních stran prohlašují, že si smlouvu přečetli a její text odpovídá pravé a svobodné vůli smluvních stran. Na důkaz toho připojují své podpisy.</w:t>
      </w:r>
    </w:p>
    <w:p w:rsidR="003468FF" w:rsidRDefault="00917034">
      <w:pPr>
        <w:pStyle w:val="Zkladntext20"/>
        <w:shd w:val="clear" w:color="auto" w:fill="auto"/>
        <w:spacing w:before="0" w:after="0" w:line="220" w:lineRule="exact"/>
        <w:ind w:left="320" w:hanging="320"/>
        <w:jc w:val="both"/>
        <w:sectPr w:rsidR="003468FF">
          <w:footerReference w:type="default" r:id="rId7"/>
          <w:pgSz w:w="11900" w:h="16840"/>
          <w:pgMar w:top="1358" w:right="1503" w:bottom="2406" w:left="122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351155" distL="374650" distR="63500" simplePos="0" relativeHeight="377487104" behindDoc="1" locked="0" layoutInCell="1" allowOverlap="1">
                <wp:simplePos x="0" y="0"/>
                <wp:positionH relativeFrom="margin">
                  <wp:posOffset>384175</wp:posOffset>
                </wp:positionH>
                <wp:positionV relativeFrom="paragraph">
                  <wp:posOffset>1071245</wp:posOffset>
                </wp:positionV>
                <wp:extent cx="612775" cy="139700"/>
                <wp:effectExtent l="0" t="0" r="0" b="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8FF" w:rsidRDefault="00C71147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0.25pt;margin-top:84.35pt;width:48.25pt;height:11pt;z-index:-125829376;visibility:visible;mso-wrap-style:square;mso-width-percent:0;mso-height-percent:0;mso-wrap-distance-left:29.5pt;mso-wrap-distance-top:0;mso-wrap-distance-right:5pt;mso-wrap-distance-bottom:27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DEBsA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" filled="f" stroked="f">
                <v:textbox style="mso-fit-shape-to-text:t" inset="0,0,0,0">
                  <w:txbxContent>
                    <w:p w:rsidR="003468FF" w:rsidRDefault="00C71147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objednatel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4480560</wp:posOffset>
                </wp:positionH>
                <wp:positionV relativeFrom="paragraph">
                  <wp:posOffset>1068070</wp:posOffset>
                </wp:positionV>
                <wp:extent cx="609600" cy="139700"/>
                <wp:effectExtent l="0" t="4445" r="254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8FF" w:rsidRDefault="00C71147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52.8pt;margin-top:84.1pt;width:48pt;height:11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1L2rAIAAK8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" filled="f" stroked="f">
                <v:textbox style="mso-fit-shape-to-text:t" inset="0,0,0,0">
                  <w:txbxContent>
                    <w:p w:rsidR="003468FF" w:rsidRDefault="00C71147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zhotovitel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71147">
        <w:t>V Praze, dne 2. dubna 2021</w:t>
      </w:r>
    </w:p>
    <w:p w:rsidR="003468FF" w:rsidRDefault="00C71147">
      <w:pPr>
        <w:pStyle w:val="Zkladntext30"/>
        <w:shd w:val="clear" w:color="auto" w:fill="auto"/>
        <w:spacing w:before="0" w:line="220" w:lineRule="exact"/>
        <w:ind w:firstLine="0"/>
        <w:jc w:val="center"/>
      </w:pPr>
      <w:r>
        <w:lastRenderedPageBreak/>
        <w:t>Příloha ke smlouvě o dílo</w:t>
      </w:r>
    </w:p>
    <w:p w:rsidR="003468FF" w:rsidRDefault="00C71147">
      <w:pPr>
        <w:pStyle w:val="Zkladntext30"/>
        <w:shd w:val="clear" w:color="auto" w:fill="auto"/>
        <w:spacing w:before="0" w:line="264" w:lineRule="exact"/>
        <w:ind w:firstLine="0"/>
      </w:pPr>
      <w:r>
        <w:t>1. Zhotovitel se zavazuje vykonávat tyto činnosti v BOZP:</w:t>
      </w:r>
    </w:p>
    <w:p w:rsidR="003468FF" w:rsidRDefault="00C71147">
      <w:pPr>
        <w:pStyle w:val="Zkladntext20"/>
        <w:numPr>
          <w:ilvl w:val="0"/>
          <w:numId w:val="7"/>
        </w:numPr>
        <w:shd w:val="clear" w:color="auto" w:fill="auto"/>
        <w:tabs>
          <w:tab w:val="left" w:pos="743"/>
        </w:tabs>
        <w:spacing w:before="0" w:after="0" w:line="264" w:lineRule="exact"/>
        <w:ind w:left="740" w:hanging="360"/>
        <w:jc w:val="left"/>
      </w:pPr>
      <w:r>
        <w:t>Aktualizace dokumentace BOZP v souladu se vzniklými novelizacemi právních předpisů.</w:t>
      </w:r>
    </w:p>
    <w:p w:rsidR="003468FF" w:rsidRDefault="00C71147">
      <w:pPr>
        <w:pStyle w:val="Zkladntext20"/>
        <w:numPr>
          <w:ilvl w:val="0"/>
          <w:numId w:val="7"/>
        </w:numPr>
        <w:shd w:val="clear" w:color="auto" w:fill="auto"/>
        <w:tabs>
          <w:tab w:val="left" w:pos="762"/>
        </w:tabs>
        <w:spacing w:before="0" w:after="0" w:line="264" w:lineRule="exact"/>
        <w:ind w:left="380" w:firstLine="0"/>
        <w:jc w:val="both"/>
      </w:pPr>
      <w:r>
        <w:t>Metodická pomoc při zajištění každoročních prověrek BOZP.</w:t>
      </w:r>
    </w:p>
    <w:p w:rsidR="003468FF" w:rsidRDefault="00C71147">
      <w:pPr>
        <w:pStyle w:val="Zkladntext20"/>
        <w:numPr>
          <w:ilvl w:val="0"/>
          <w:numId w:val="7"/>
        </w:numPr>
        <w:shd w:val="clear" w:color="auto" w:fill="auto"/>
        <w:tabs>
          <w:tab w:val="left" w:pos="762"/>
        </w:tabs>
        <w:spacing w:before="0" w:after="0" w:line="264" w:lineRule="exact"/>
        <w:ind w:left="380" w:firstLine="0"/>
        <w:jc w:val="both"/>
      </w:pPr>
      <w:r>
        <w:t xml:space="preserve">Zpracování kategorizace prací v souladu s </w:t>
      </w:r>
      <w:proofErr w:type="spellStart"/>
      <w:r>
        <w:t>vyhl</w:t>
      </w:r>
      <w:proofErr w:type="spellEnd"/>
      <w:r>
        <w:t>. č. 432/2003 Sb.</w:t>
      </w:r>
    </w:p>
    <w:p w:rsidR="003468FF" w:rsidRDefault="00C71147">
      <w:pPr>
        <w:pStyle w:val="Zkladntext20"/>
        <w:numPr>
          <w:ilvl w:val="0"/>
          <w:numId w:val="7"/>
        </w:numPr>
        <w:shd w:val="clear" w:color="auto" w:fill="auto"/>
        <w:tabs>
          <w:tab w:val="left" w:pos="762"/>
        </w:tabs>
        <w:spacing w:before="0" w:after="0" w:line="264" w:lineRule="exact"/>
        <w:ind w:left="380" w:firstLine="0"/>
        <w:jc w:val="both"/>
      </w:pPr>
      <w:bookmarkStart w:id="2" w:name="_GoBack"/>
      <w:r>
        <w:t>Identifikace a posouzení rizik.</w:t>
      </w:r>
    </w:p>
    <w:bookmarkEnd w:id="2"/>
    <w:p w:rsidR="003468FF" w:rsidRDefault="00C71147">
      <w:pPr>
        <w:pStyle w:val="Zkladntext20"/>
        <w:numPr>
          <w:ilvl w:val="0"/>
          <w:numId w:val="7"/>
        </w:numPr>
        <w:shd w:val="clear" w:color="auto" w:fill="auto"/>
        <w:tabs>
          <w:tab w:val="left" w:pos="762"/>
        </w:tabs>
        <w:spacing w:before="0" w:after="0" w:line="264" w:lineRule="exact"/>
        <w:ind w:left="380" w:firstLine="0"/>
        <w:jc w:val="both"/>
      </w:pPr>
      <w:r>
        <w:t>Nařizování nezbytných nutných opatření k odvrácení bezprostředního nebezpečí.</w:t>
      </w:r>
    </w:p>
    <w:p w:rsidR="003468FF" w:rsidRDefault="00C71147">
      <w:pPr>
        <w:pStyle w:val="Zkladntext20"/>
        <w:numPr>
          <w:ilvl w:val="0"/>
          <w:numId w:val="7"/>
        </w:numPr>
        <w:shd w:val="clear" w:color="auto" w:fill="auto"/>
        <w:tabs>
          <w:tab w:val="left" w:pos="762"/>
        </w:tabs>
        <w:spacing w:before="0" w:after="0" w:line="264" w:lineRule="exact"/>
        <w:ind w:left="740" w:hanging="360"/>
        <w:jc w:val="left"/>
      </w:pPr>
      <w:r>
        <w:t>Metodická pomoc při vyšetřování pracovních úrazů dětí a zaměstnanců včetně realizace opatření proti opakování úrazů.</w:t>
      </w:r>
    </w:p>
    <w:p w:rsidR="003468FF" w:rsidRDefault="00C71147">
      <w:pPr>
        <w:pStyle w:val="Zkladntext20"/>
        <w:numPr>
          <w:ilvl w:val="0"/>
          <w:numId w:val="7"/>
        </w:numPr>
        <w:shd w:val="clear" w:color="auto" w:fill="auto"/>
        <w:tabs>
          <w:tab w:val="left" w:pos="762"/>
        </w:tabs>
        <w:spacing w:before="0" w:after="0" w:line="264" w:lineRule="exact"/>
        <w:ind w:left="380" w:firstLine="0"/>
        <w:jc w:val="both"/>
      </w:pPr>
      <w:proofErr w:type="gramStart"/>
      <w:r>
        <w:t>Revize - výzva</w:t>
      </w:r>
      <w:proofErr w:type="gramEnd"/>
      <w:r>
        <w:t xml:space="preserve"> k provedení</w:t>
      </w:r>
    </w:p>
    <w:p w:rsidR="003468FF" w:rsidRDefault="00C71147">
      <w:pPr>
        <w:pStyle w:val="Zkladntext20"/>
        <w:numPr>
          <w:ilvl w:val="0"/>
          <w:numId w:val="7"/>
        </w:numPr>
        <w:shd w:val="clear" w:color="auto" w:fill="auto"/>
        <w:tabs>
          <w:tab w:val="left" w:pos="767"/>
        </w:tabs>
        <w:spacing w:before="0" w:after="0" w:line="264" w:lineRule="exact"/>
        <w:ind w:left="740" w:hanging="360"/>
        <w:jc w:val="left"/>
      </w:pPr>
      <w:r>
        <w:t xml:space="preserve">Lektorské a obsahové zajištění školení BOZP a PO u vedoucích </w:t>
      </w:r>
      <w:proofErr w:type="gramStart"/>
      <w:r>
        <w:t xml:space="preserve">zaměstnanců - </w:t>
      </w:r>
      <w:proofErr w:type="spellStart"/>
      <w:r>
        <w:t>lx</w:t>
      </w:r>
      <w:proofErr w:type="spellEnd"/>
      <w:proofErr w:type="gramEnd"/>
      <w:r>
        <w:t xml:space="preserve"> za tři roky.</w:t>
      </w:r>
    </w:p>
    <w:p w:rsidR="003468FF" w:rsidRDefault="00C71147">
      <w:pPr>
        <w:pStyle w:val="Zkladntext20"/>
        <w:numPr>
          <w:ilvl w:val="0"/>
          <w:numId w:val="7"/>
        </w:numPr>
        <w:shd w:val="clear" w:color="auto" w:fill="auto"/>
        <w:tabs>
          <w:tab w:val="left" w:pos="767"/>
        </w:tabs>
        <w:spacing w:before="0" w:after="0" w:line="264" w:lineRule="exact"/>
        <w:ind w:left="380" w:firstLine="0"/>
        <w:jc w:val="both"/>
      </w:pPr>
      <w:r>
        <w:t xml:space="preserve">Lektorské a obsahové školení BOZP a PO </w:t>
      </w:r>
      <w:proofErr w:type="gramStart"/>
      <w:r>
        <w:t xml:space="preserve">zaměstnanců - </w:t>
      </w:r>
      <w:proofErr w:type="spellStart"/>
      <w:r>
        <w:t>lx</w:t>
      </w:r>
      <w:proofErr w:type="spellEnd"/>
      <w:proofErr w:type="gramEnd"/>
      <w:r>
        <w:t xml:space="preserve"> za dva roky.</w:t>
      </w:r>
    </w:p>
    <w:p w:rsidR="003468FF" w:rsidRDefault="00C71147">
      <w:pPr>
        <w:pStyle w:val="Zkladntext20"/>
        <w:numPr>
          <w:ilvl w:val="0"/>
          <w:numId w:val="7"/>
        </w:numPr>
        <w:shd w:val="clear" w:color="auto" w:fill="auto"/>
        <w:tabs>
          <w:tab w:val="left" w:pos="767"/>
        </w:tabs>
        <w:spacing w:before="0" w:after="0" w:line="264" w:lineRule="exact"/>
        <w:ind w:left="380" w:firstLine="0"/>
        <w:jc w:val="both"/>
      </w:pPr>
      <w:r>
        <w:t>Zpracování místních provozních řádů</w:t>
      </w:r>
    </w:p>
    <w:p w:rsidR="003468FF" w:rsidRDefault="00C71147">
      <w:pPr>
        <w:pStyle w:val="Zkladntext20"/>
        <w:numPr>
          <w:ilvl w:val="0"/>
          <w:numId w:val="7"/>
        </w:numPr>
        <w:shd w:val="clear" w:color="auto" w:fill="auto"/>
        <w:tabs>
          <w:tab w:val="left" w:pos="767"/>
        </w:tabs>
        <w:spacing w:before="0" w:after="0" w:line="264" w:lineRule="exact"/>
        <w:ind w:left="740" w:hanging="360"/>
        <w:jc w:val="left"/>
      </w:pPr>
      <w:r>
        <w:t>Metodická činnost dle platných právních předpisů na úseku BOZP a předpisů souvisejících.</w:t>
      </w:r>
    </w:p>
    <w:p w:rsidR="003468FF" w:rsidRDefault="00C71147">
      <w:pPr>
        <w:pStyle w:val="Zkladntext20"/>
        <w:numPr>
          <w:ilvl w:val="0"/>
          <w:numId w:val="7"/>
        </w:numPr>
        <w:shd w:val="clear" w:color="auto" w:fill="auto"/>
        <w:tabs>
          <w:tab w:val="left" w:pos="767"/>
        </w:tabs>
        <w:spacing w:before="0" w:after="180" w:line="264" w:lineRule="exact"/>
        <w:ind w:left="380" w:firstLine="0"/>
        <w:jc w:val="both"/>
      </w:pPr>
      <w:r>
        <w:t>Poskytování telefonických a e mailových konzultací.</w:t>
      </w:r>
    </w:p>
    <w:p w:rsidR="003468FF" w:rsidRDefault="00C71147">
      <w:pPr>
        <w:pStyle w:val="Zkladntext30"/>
        <w:numPr>
          <w:ilvl w:val="0"/>
          <w:numId w:val="8"/>
        </w:numPr>
        <w:shd w:val="clear" w:color="auto" w:fill="auto"/>
        <w:tabs>
          <w:tab w:val="left" w:pos="360"/>
        </w:tabs>
        <w:spacing w:before="0" w:line="264" w:lineRule="exact"/>
        <w:ind w:firstLine="0"/>
      </w:pPr>
      <w:r>
        <w:t>Zhotovitel se zavazuje vykonávat tyto činnosti v PO:</w:t>
      </w:r>
    </w:p>
    <w:p w:rsidR="003468FF" w:rsidRDefault="00C71147">
      <w:pPr>
        <w:pStyle w:val="Zkladntext20"/>
        <w:numPr>
          <w:ilvl w:val="0"/>
          <w:numId w:val="9"/>
        </w:numPr>
        <w:shd w:val="clear" w:color="auto" w:fill="auto"/>
        <w:tabs>
          <w:tab w:val="left" w:pos="743"/>
        </w:tabs>
        <w:spacing w:before="0" w:after="0" w:line="264" w:lineRule="exact"/>
        <w:ind w:left="380" w:firstLine="0"/>
        <w:jc w:val="both"/>
      </w:pPr>
      <w:r>
        <w:t xml:space="preserve">Lektorské a obsahové zajištění školení PO u vedoucích </w:t>
      </w:r>
      <w:proofErr w:type="gramStart"/>
      <w:r>
        <w:t xml:space="preserve">zaměstnanců - </w:t>
      </w:r>
      <w:proofErr w:type="spellStart"/>
      <w:r>
        <w:t>lx</w:t>
      </w:r>
      <w:proofErr w:type="spellEnd"/>
      <w:proofErr w:type="gramEnd"/>
      <w:r>
        <w:t xml:space="preserve"> za tři roky.</w:t>
      </w:r>
    </w:p>
    <w:p w:rsidR="003468FF" w:rsidRDefault="00C71147">
      <w:pPr>
        <w:pStyle w:val="Zkladntext20"/>
        <w:numPr>
          <w:ilvl w:val="0"/>
          <w:numId w:val="9"/>
        </w:numPr>
        <w:shd w:val="clear" w:color="auto" w:fill="auto"/>
        <w:tabs>
          <w:tab w:val="left" w:pos="762"/>
        </w:tabs>
        <w:spacing w:before="0" w:after="0" w:line="264" w:lineRule="exact"/>
        <w:ind w:left="380" w:firstLine="0"/>
        <w:jc w:val="both"/>
      </w:pPr>
      <w:r>
        <w:t xml:space="preserve">Zajištění odborné přípravy </w:t>
      </w:r>
      <w:proofErr w:type="spellStart"/>
      <w:proofErr w:type="gramStart"/>
      <w:r>
        <w:t>preventistů</w:t>
      </w:r>
      <w:proofErr w:type="spellEnd"/>
      <w:r>
        <w:t xml:space="preserve"> - </w:t>
      </w:r>
      <w:proofErr w:type="spellStart"/>
      <w:r>
        <w:t>lx</w:t>
      </w:r>
      <w:proofErr w:type="spellEnd"/>
      <w:proofErr w:type="gramEnd"/>
      <w:r>
        <w:t xml:space="preserve"> ročně (v případě ustavení).</w:t>
      </w:r>
    </w:p>
    <w:p w:rsidR="003468FF" w:rsidRDefault="00C71147">
      <w:pPr>
        <w:pStyle w:val="Zkladntext20"/>
        <w:numPr>
          <w:ilvl w:val="0"/>
          <w:numId w:val="9"/>
        </w:numPr>
        <w:shd w:val="clear" w:color="auto" w:fill="auto"/>
        <w:tabs>
          <w:tab w:val="left" w:pos="762"/>
        </w:tabs>
        <w:spacing w:before="0" w:after="0" w:line="264" w:lineRule="exact"/>
        <w:ind w:left="380" w:firstLine="0"/>
        <w:jc w:val="both"/>
      </w:pPr>
      <w:r>
        <w:t xml:space="preserve">Školení obsluhy ohlašovny </w:t>
      </w:r>
      <w:proofErr w:type="gramStart"/>
      <w:r>
        <w:t xml:space="preserve">požáru - </w:t>
      </w:r>
      <w:proofErr w:type="spellStart"/>
      <w:r>
        <w:t>lx</w:t>
      </w:r>
      <w:proofErr w:type="spellEnd"/>
      <w:proofErr w:type="gramEnd"/>
      <w:r>
        <w:t xml:space="preserve"> ročně</w:t>
      </w:r>
    </w:p>
    <w:p w:rsidR="003468FF" w:rsidRDefault="00C71147">
      <w:pPr>
        <w:pStyle w:val="Zkladntext20"/>
        <w:numPr>
          <w:ilvl w:val="0"/>
          <w:numId w:val="9"/>
        </w:numPr>
        <w:shd w:val="clear" w:color="auto" w:fill="auto"/>
        <w:tabs>
          <w:tab w:val="left" w:pos="762"/>
        </w:tabs>
        <w:spacing w:before="0" w:after="0" w:line="264" w:lineRule="exact"/>
        <w:ind w:left="740" w:right="1640" w:hanging="360"/>
        <w:jc w:val="left"/>
      </w:pPr>
      <w:r>
        <w:t xml:space="preserve">Zajištění odborné přípravy členů preventivní požární </w:t>
      </w:r>
      <w:proofErr w:type="gramStart"/>
      <w:r>
        <w:t xml:space="preserve">hlídky - </w:t>
      </w:r>
      <w:proofErr w:type="spellStart"/>
      <w:r>
        <w:t>lx</w:t>
      </w:r>
      <w:proofErr w:type="spellEnd"/>
      <w:proofErr w:type="gramEnd"/>
      <w:r>
        <w:t xml:space="preserve"> ročně (v případě ustavení).</w:t>
      </w:r>
    </w:p>
    <w:p w:rsidR="003468FF" w:rsidRDefault="00C71147">
      <w:pPr>
        <w:pStyle w:val="Zkladntext20"/>
        <w:numPr>
          <w:ilvl w:val="0"/>
          <w:numId w:val="9"/>
        </w:numPr>
        <w:shd w:val="clear" w:color="auto" w:fill="auto"/>
        <w:tabs>
          <w:tab w:val="left" w:pos="762"/>
        </w:tabs>
        <w:spacing w:before="0" w:after="0" w:line="264" w:lineRule="exact"/>
        <w:ind w:left="740" w:hanging="360"/>
        <w:jc w:val="left"/>
      </w:pPr>
      <w:r>
        <w:t>Metodická a organizační činnost dle platných právních předpisů na úseku PO a předpisů souvisejících.</w:t>
      </w:r>
    </w:p>
    <w:p w:rsidR="003468FF" w:rsidRDefault="00C71147">
      <w:pPr>
        <w:pStyle w:val="Zkladntext20"/>
        <w:numPr>
          <w:ilvl w:val="0"/>
          <w:numId w:val="9"/>
        </w:numPr>
        <w:shd w:val="clear" w:color="auto" w:fill="auto"/>
        <w:tabs>
          <w:tab w:val="left" w:pos="762"/>
        </w:tabs>
        <w:spacing w:before="0" w:after="0" w:line="264" w:lineRule="exact"/>
        <w:ind w:left="740" w:hanging="360"/>
        <w:jc w:val="left"/>
      </w:pPr>
      <w:r>
        <w:t>Vedení, zpracování a aktualizace dokumentace PO dle platných předpisů o PO a dle zákona o PO a vyhlášky PO mimo zpracování dokumentace DZP.</w:t>
      </w:r>
    </w:p>
    <w:p w:rsidR="003468FF" w:rsidRDefault="00C71147">
      <w:pPr>
        <w:pStyle w:val="Zkladntext20"/>
        <w:numPr>
          <w:ilvl w:val="0"/>
          <w:numId w:val="9"/>
        </w:numPr>
        <w:shd w:val="clear" w:color="auto" w:fill="auto"/>
        <w:tabs>
          <w:tab w:val="left" w:pos="762"/>
        </w:tabs>
        <w:spacing w:before="0" w:after="0" w:line="264" w:lineRule="exact"/>
        <w:ind w:left="380" w:firstLine="0"/>
        <w:jc w:val="both"/>
      </w:pPr>
      <w:proofErr w:type="gramStart"/>
      <w:r>
        <w:t>Revize - výzva</w:t>
      </w:r>
      <w:proofErr w:type="gramEnd"/>
      <w:r>
        <w:t xml:space="preserve"> k provedení</w:t>
      </w:r>
    </w:p>
    <w:p w:rsidR="003468FF" w:rsidRDefault="00C71147">
      <w:pPr>
        <w:pStyle w:val="Zkladntext20"/>
        <w:numPr>
          <w:ilvl w:val="0"/>
          <w:numId w:val="9"/>
        </w:numPr>
        <w:shd w:val="clear" w:color="auto" w:fill="auto"/>
        <w:tabs>
          <w:tab w:val="left" w:pos="762"/>
        </w:tabs>
        <w:spacing w:before="0" w:after="0" w:line="264" w:lineRule="exact"/>
        <w:ind w:left="380" w:firstLine="0"/>
        <w:jc w:val="both"/>
      </w:pPr>
      <w:r>
        <w:t>Nařizování nezbytných nutných opatření k odvrácení bezprostředního nebezpečí.</w:t>
      </w:r>
    </w:p>
    <w:p w:rsidR="003468FF" w:rsidRDefault="00C71147">
      <w:pPr>
        <w:pStyle w:val="Zkladntext20"/>
        <w:numPr>
          <w:ilvl w:val="0"/>
          <w:numId w:val="9"/>
        </w:numPr>
        <w:shd w:val="clear" w:color="auto" w:fill="auto"/>
        <w:tabs>
          <w:tab w:val="left" w:pos="762"/>
        </w:tabs>
        <w:spacing w:before="0" w:after="0" w:line="264" w:lineRule="exact"/>
        <w:ind w:left="380" w:firstLine="0"/>
        <w:jc w:val="both"/>
      </w:pPr>
      <w:r>
        <w:t>Zastupování školského zařízení při jednáních s Hasičským záchranným sborem.</w:t>
      </w:r>
    </w:p>
    <w:p w:rsidR="003468FF" w:rsidRDefault="00C71147">
      <w:pPr>
        <w:pStyle w:val="Zkladntext20"/>
        <w:numPr>
          <w:ilvl w:val="0"/>
          <w:numId w:val="9"/>
        </w:numPr>
        <w:shd w:val="clear" w:color="auto" w:fill="auto"/>
        <w:tabs>
          <w:tab w:val="left" w:pos="762"/>
        </w:tabs>
        <w:spacing w:before="0" w:after="215" w:line="264" w:lineRule="exact"/>
        <w:ind w:left="380" w:firstLine="0"/>
        <w:jc w:val="both"/>
      </w:pPr>
      <w:r>
        <w:t>Poskytování telefonických a e mailových konzultací.</w:t>
      </w:r>
    </w:p>
    <w:p w:rsidR="003468FF" w:rsidRDefault="00C71147">
      <w:pPr>
        <w:pStyle w:val="Zkladntext30"/>
        <w:numPr>
          <w:ilvl w:val="0"/>
          <w:numId w:val="8"/>
        </w:numPr>
        <w:shd w:val="clear" w:color="auto" w:fill="auto"/>
        <w:tabs>
          <w:tab w:val="left" w:pos="360"/>
        </w:tabs>
        <w:spacing w:before="0" w:after="234" w:line="220" w:lineRule="exact"/>
        <w:ind w:firstLine="0"/>
      </w:pPr>
      <w:r>
        <w:t>Školení BOZP a PO dle článku 1. a 2. přílohy ke smlouvě</w:t>
      </w:r>
    </w:p>
    <w:p w:rsidR="003468FF" w:rsidRDefault="00C71147">
      <w:pPr>
        <w:pStyle w:val="Zkladntext20"/>
        <w:shd w:val="clear" w:color="auto" w:fill="auto"/>
        <w:spacing w:before="0" w:after="238" w:line="220" w:lineRule="exact"/>
        <w:ind w:left="380" w:firstLine="0"/>
        <w:jc w:val="both"/>
      </w:pPr>
      <w:r>
        <w:t>Cena za školení je stanovena:</w:t>
      </w:r>
    </w:p>
    <w:p w:rsidR="003468FF" w:rsidRDefault="00C71147">
      <w:pPr>
        <w:pStyle w:val="Zkladntext20"/>
        <w:numPr>
          <w:ilvl w:val="0"/>
          <w:numId w:val="10"/>
        </w:numPr>
        <w:shd w:val="clear" w:color="auto" w:fill="auto"/>
        <w:tabs>
          <w:tab w:val="left" w:pos="1105"/>
        </w:tabs>
        <w:spacing w:before="0" w:after="234" w:line="220" w:lineRule="exact"/>
        <w:ind w:left="740" w:firstLine="0"/>
        <w:jc w:val="both"/>
      </w:pPr>
      <w:proofErr w:type="gramStart"/>
      <w:r>
        <w:t>80,—</w:t>
      </w:r>
      <w:proofErr w:type="gramEnd"/>
      <w:r>
        <w:t xml:space="preserve"> Kč za proškoleného zaměstnance (BOZP a PO)</w:t>
      </w:r>
    </w:p>
    <w:p w:rsidR="003468FF" w:rsidRDefault="00C71147">
      <w:pPr>
        <w:pStyle w:val="Zkladntext20"/>
        <w:numPr>
          <w:ilvl w:val="0"/>
          <w:numId w:val="10"/>
        </w:numPr>
        <w:shd w:val="clear" w:color="auto" w:fill="auto"/>
        <w:tabs>
          <w:tab w:val="left" w:pos="2156"/>
        </w:tabs>
        <w:spacing w:before="0" w:after="238" w:line="220" w:lineRule="exact"/>
        <w:ind w:left="740" w:firstLine="0"/>
        <w:jc w:val="both"/>
      </w:pPr>
      <w:r>
        <w:t xml:space="preserve"> </w:t>
      </w:r>
      <w:proofErr w:type="gramStart"/>
      <w:r>
        <w:t>100,—</w:t>
      </w:r>
      <w:proofErr w:type="gramEnd"/>
      <w:r>
        <w:t>Kč</w:t>
      </w:r>
      <w:r>
        <w:tab/>
        <w:t>za proškoleného vedoucího zaměstnance (BOZP a PO)</w:t>
      </w:r>
    </w:p>
    <w:p w:rsidR="003468FF" w:rsidRDefault="00C71147">
      <w:pPr>
        <w:pStyle w:val="Zkladntext20"/>
        <w:numPr>
          <w:ilvl w:val="0"/>
          <w:numId w:val="10"/>
        </w:numPr>
        <w:shd w:val="clear" w:color="auto" w:fill="auto"/>
        <w:tabs>
          <w:tab w:val="left" w:pos="1105"/>
        </w:tabs>
        <w:spacing w:before="0" w:after="222" w:line="220" w:lineRule="exact"/>
        <w:ind w:left="740" w:firstLine="0"/>
        <w:jc w:val="both"/>
      </w:pPr>
      <w:proofErr w:type="gramStart"/>
      <w:r>
        <w:t>500,—</w:t>
      </w:r>
      <w:proofErr w:type="gramEnd"/>
      <w:r>
        <w:t xml:space="preserve">Kč/h školení </w:t>
      </w:r>
      <w:proofErr w:type="spellStart"/>
      <w:r>
        <w:t>preventisty</w:t>
      </w:r>
      <w:proofErr w:type="spellEnd"/>
      <w:r>
        <w:t xml:space="preserve"> PO, požární hlídky PO, obsluhy ohlašovny požáru</w:t>
      </w:r>
    </w:p>
    <w:p w:rsidR="003468FF" w:rsidRDefault="00917034">
      <w:pPr>
        <w:pStyle w:val="Zkladntext20"/>
        <w:shd w:val="clear" w:color="auto" w:fill="auto"/>
        <w:spacing w:before="0" w:after="0" w:line="240" w:lineRule="exact"/>
        <w:ind w:firstLine="0"/>
        <w:jc w:val="both"/>
      </w:pPr>
      <w:r>
        <w:rPr>
          <w:noProof/>
        </w:rPr>
        <mc:AlternateContent>
          <mc:Choice Requires="wps">
            <w:drawing>
              <wp:anchor distT="94615" distB="254000" distL="63500" distR="731520" simplePos="0" relativeHeight="377487108" behindDoc="1" locked="0" layoutInCell="1" allowOverlap="1">
                <wp:simplePos x="0" y="0"/>
                <wp:positionH relativeFrom="margin">
                  <wp:posOffset>591185</wp:posOffset>
                </wp:positionH>
                <wp:positionV relativeFrom="paragraph">
                  <wp:posOffset>1078865</wp:posOffset>
                </wp:positionV>
                <wp:extent cx="4483735" cy="626745"/>
                <wp:effectExtent l="0" t="0" r="3810" b="444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73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07"/>
                              <w:gridCol w:w="4354"/>
                            </w:tblGrid>
                            <w:tr w:rsidR="003468FF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2707" w:type="dxa"/>
                                  <w:shd w:val="clear" w:color="auto" w:fill="FFFFFF"/>
                                </w:tcPr>
                                <w:p w:rsidR="003468FF" w:rsidRDefault="003468F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4" w:type="dxa"/>
                                  <w:shd w:val="clear" w:color="auto" w:fill="FFFFFF"/>
                                </w:tcPr>
                                <w:p w:rsidR="003468FF" w:rsidRDefault="003468F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468FF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270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468FF" w:rsidRDefault="00C7114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objednatel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468FF" w:rsidRDefault="00C71147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left="2400" w:firstLine="0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>zhotovitel</w:t>
                                  </w:r>
                                </w:p>
                              </w:tc>
                            </w:tr>
                          </w:tbl>
                          <w:p w:rsidR="00470CA7" w:rsidRDefault="00470CA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6.55pt;margin-top:84.95pt;width:353.05pt;height:49.35pt;z-index:-125829372;visibility:visible;mso-wrap-style:square;mso-width-percent:0;mso-height-percent:0;mso-wrap-distance-left:5pt;mso-wrap-distance-top:7.45pt;mso-wrap-distance-right:57.6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nDsQIAALA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07"/>
                        <w:gridCol w:w="4354"/>
                      </w:tblGrid>
                      <w:tr w:rsidR="003468FF">
                        <w:trPr>
                          <w:trHeight w:hRule="exact" w:val="379"/>
                        </w:trPr>
                        <w:tc>
                          <w:tcPr>
                            <w:tcW w:w="2707" w:type="dxa"/>
                            <w:shd w:val="clear" w:color="auto" w:fill="FFFFFF"/>
                          </w:tcPr>
                          <w:p w:rsidR="003468FF" w:rsidRDefault="003468F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54" w:type="dxa"/>
                            <w:shd w:val="clear" w:color="auto" w:fill="FFFFFF"/>
                          </w:tcPr>
                          <w:p w:rsidR="003468FF" w:rsidRDefault="003468F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468FF">
                        <w:trPr>
                          <w:trHeight w:hRule="exact" w:val="336"/>
                        </w:trPr>
                        <w:tc>
                          <w:tcPr>
                            <w:tcW w:w="270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468FF" w:rsidRDefault="00C71147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objednatel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468FF" w:rsidRDefault="00C71147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left="2400" w:firstLine="0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>zhotovitel</w:t>
                            </w:r>
                          </w:p>
                        </w:tc>
                      </w:tr>
                    </w:tbl>
                    <w:p w:rsidR="00470CA7" w:rsidRDefault="00470CA7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4615" distB="254000" distL="63500" distR="731520" simplePos="0" relativeHeight="377487109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586105</wp:posOffset>
                </wp:positionV>
                <wp:extent cx="1560830" cy="139700"/>
                <wp:effectExtent l="0" t="0" r="3810" b="31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8FF" w:rsidRDefault="00C71147">
                            <w:pPr>
                              <w:pStyle w:val="Titulektabulky2"/>
                              <w:shd w:val="clear" w:color="auto" w:fill="auto"/>
                              <w:spacing w:line="220" w:lineRule="exact"/>
                            </w:pPr>
                            <w:r>
                              <w:t>V Praze, dne 2. dubna 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.45pt;margin-top:46.15pt;width:122.9pt;height:11pt;z-index:-125829371;visibility:visible;mso-wrap-style:square;mso-width-percent:0;mso-height-percent:0;mso-wrap-distance-left:5pt;mso-wrap-distance-top:7.45pt;mso-wrap-distance-right:57.6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" filled="f" stroked="f">
                <v:textbox style="mso-fit-shape-to-text:t" inset="0,0,0,0">
                  <w:txbxContent>
                    <w:p w:rsidR="003468FF" w:rsidRDefault="00C71147">
                      <w:pPr>
                        <w:pStyle w:val="Titulektabulky2"/>
                        <w:shd w:val="clear" w:color="auto" w:fill="auto"/>
                        <w:spacing w:line="220" w:lineRule="exact"/>
                      </w:pPr>
                      <w:r>
                        <w:t>V Praze, dne 2. dubna 2021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4615" distB="254000" distL="63500" distR="731520" simplePos="0" relativeHeight="377487110" behindDoc="1" locked="0" layoutInCell="1" allowOverlap="1">
                <wp:simplePos x="0" y="0"/>
                <wp:positionH relativeFrom="margin">
                  <wp:posOffset>3267075</wp:posOffset>
                </wp:positionH>
                <wp:positionV relativeFrom="paragraph">
                  <wp:posOffset>441960</wp:posOffset>
                </wp:positionV>
                <wp:extent cx="1447800" cy="115570"/>
                <wp:effectExtent l="0" t="0" r="190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8FF" w:rsidRDefault="003468FF">
                            <w:pPr>
                              <w:pStyle w:val="Titulektabulky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257.25pt;margin-top:34.8pt;width:114pt;height:9.1pt;z-index:-125829370;visibility:visible;mso-wrap-style:square;mso-width-percent:0;mso-height-percent:0;mso-wrap-distance-left:5pt;mso-wrap-distance-top:7.45pt;mso-wrap-distance-right:57.6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oAsgIAALAFAAAOAAAAZHJzL2Uyb0RvYy54bWysVNuOmzAQfa/Uf7D8zgJZSAJ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" filled="f" stroked="f">
                <v:textbox style="mso-fit-shape-to-text:t" inset="0,0,0,0">
                  <w:txbxContent>
                    <w:p w:rsidR="003468FF" w:rsidRDefault="003468FF">
                      <w:pPr>
                        <w:pStyle w:val="Titulektabulky3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4615" distB="254000" distL="63500" distR="731520" simplePos="0" relativeHeight="377487111" behindDoc="1" locked="0" layoutInCell="1" allowOverlap="1">
                <wp:simplePos x="0" y="0"/>
                <wp:positionH relativeFrom="margin">
                  <wp:posOffset>3151505</wp:posOffset>
                </wp:positionH>
                <wp:positionV relativeFrom="paragraph">
                  <wp:posOffset>807720</wp:posOffset>
                </wp:positionV>
                <wp:extent cx="1670050" cy="107950"/>
                <wp:effectExtent l="0" t="2540" r="0" b="381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8FF" w:rsidRDefault="00C71147">
                            <w:pPr>
                              <w:pStyle w:val="Titulektabulky4"/>
                              <w:shd w:val="clear" w:color="auto" w:fill="auto"/>
                              <w:spacing w:line="170" w:lineRule="exact"/>
                            </w:pPr>
                            <w:r>
                              <w:t xml:space="preserve">IC: 68388454 / </w:t>
                            </w:r>
                            <w:proofErr w:type="gramStart"/>
                            <w:r>
                              <w:t>mob,:</w:t>
                            </w:r>
                            <w:proofErr w:type="gramEnd"/>
                            <w:r>
                              <w:t xml:space="preserve"> +420 602 238 484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248.15pt;margin-top:63.6pt;width:131.5pt;height:8.5pt;z-index:-125829369;visibility:visible;mso-wrap-style:square;mso-width-percent:0;mso-height-percent:0;mso-wrap-distance-left:5pt;mso-wrap-distance-top:7.45pt;mso-wrap-distance-right:57.6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" filled="f" stroked="f">
                <v:textbox style="mso-fit-shape-to-text:t" inset="0,0,0,0">
                  <w:txbxContent>
                    <w:p w:rsidR="003468FF" w:rsidRDefault="00C71147">
                      <w:pPr>
                        <w:pStyle w:val="Titulektabulky4"/>
                        <w:shd w:val="clear" w:color="auto" w:fill="auto"/>
                        <w:spacing w:line="170" w:lineRule="exact"/>
                      </w:pPr>
                      <w:r>
                        <w:t xml:space="preserve">IC: 68388454 / </w:t>
                      </w:r>
                      <w:proofErr w:type="gramStart"/>
                      <w:r>
                        <w:t>mob,:</w:t>
                      </w:r>
                      <w:proofErr w:type="gramEnd"/>
                      <w:r>
                        <w:t xml:space="preserve"> +420 602 238 484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71147">
        <w:t>Plnění jednotlivých činností bude probíhat dle platných právních předpisů na úseku PO, a to podle zákona č. 133/1985 Sb. o požární ochraně, ve znění pozdějších předpisů a vyhlášky č. 246/2001 Sb., o požární prevenci.</w:t>
      </w:r>
    </w:p>
    <w:sectPr w:rsidR="003468FF">
      <w:pgSz w:w="11900" w:h="16840"/>
      <w:pgMar w:top="1299" w:right="1529" w:bottom="1299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034" w:rsidRDefault="005C1034">
      <w:r>
        <w:separator/>
      </w:r>
    </w:p>
  </w:endnote>
  <w:endnote w:type="continuationSeparator" w:id="0">
    <w:p w:rsidR="005C1034" w:rsidRDefault="005C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8FF" w:rsidRDefault="0091703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10058400</wp:posOffset>
              </wp:positionV>
              <wp:extent cx="70485" cy="160655"/>
              <wp:effectExtent l="0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8FF" w:rsidRDefault="00C7114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83.45pt;margin-top:11in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" filled="f" stroked="f">
              <v:textbox style="mso-fit-shape-to-text:t" inset="0,0,0,0">
                <w:txbxContent>
                  <w:p w:rsidR="003468FF" w:rsidRDefault="00C7114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034" w:rsidRDefault="005C1034"/>
  </w:footnote>
  <w:footnote w:type="continuationSeparator" w:id="0">
    <w:p w:rsidR="005C1034" w:rsidRDefault="005C10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3494"/>
    <w:multiLevelType w:val="multilevel"/>
    <w:tmpl w:val="7E0C01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66244"/>
    <w:multiLevelType w:val="multilevel"/>
    <w:tmpl w:val="41E6A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50C66"/>
    <w:multiLevelType w:val="multilevel"/>
    <w:tmpl w:val="AD9E0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D2285"/>
    <w:multiLevelType w:val="multilevel"/>
    <w:tmpl w:val="059EC7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A1450F"/>
    <w:multiLevelType w:val="multilevel"/>
    <w:tmpl w:val="3446C5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610CB7"/>
    <w:multiLevelType w:val="multilevel"/>
    <w:tmpl w:val="16EA75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D73181"/>
    <w:multiLevelType w:val="multilevel"/>
    <w:tmpl w:val="A93E2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505828"/>
    <w:multiLevelType w:val="multilevel"/>
    <w:tmpl w:val="96B649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7C44A1"/>
    <w:multiLevelType w:val="multilevel"/>
    <w:tmpl w:val="28E2D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A77C0C"/>
    <w:multiLevelType w:val="multilevel"/>
    <w:tmpl w:val="6C1AA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FF"/>
    <w:rsid w:val="003468FF"/>
    <w:rsid w:val="00470CA7"/>
    <w:rsid w:val="005C1034"/>
    <w:rsid w:val="00917034"/>
    <w:rsid w:val="00C71147"/>
    <w:rsid w:val="00D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A6339"/>
  <w15:docId w15:val="{BB710DD6-67B5-4BAC-9AD1-A1B1B028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obrzku85ptNekurzvaExact">
    <w:name w:val="Titulek obrázku + 8;5 pt;Ne kurzíva Exact"/>
    <w:basedOn w:val="Titulekobrzku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tabulky4Exact">
    <w:name w:val="Titulek tabulky (4) Exact"/>
    <w:basedOn w:val="Standardnpsmoodstavce"/>
    <w:link w:val="Titulektabulky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245" w:lineRule="exact"/>
      <w:ind w:hanging="4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82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2" w:lineRule="exact"/>
      <w:jc w:val="center"/>
    </w:pPr>
    <w:rPr>
      <w:rFonts w:ascii="Arial Narrow" w:eastAsia="Arial Narrow" w:hAnsi="Arial Narrow" w:cs="Arial Narrow"/>
      <w:i/>
      <w:i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269" w:lineRule="exact"/>
      <w:ind w:hanging="4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240" w:lineRule="exac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182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182" w:lineRule="exact"/>
      <w:jc w:val="center"/>
    </w:pPr>
    <w:rPr>
      <w:rFonts w:ascii="Arial Narrow" w:eastAsia="Arial Narrow" w:hAnsi="Arial Narrow" w:cs="Arial Narrow"/>
      <w:i/>
      <w:iCs/>
      <w:sz w:val="18"/>
      <w:szCs w:val="18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1336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Baroňová Ilona</dc:creator>
  <cp:lastModifiedBy>Baroňová Ilona</cp:lastModifiedBy>
  <cp:revision>2</cp:revision>
  <dcterms:created xsi:type="dcterms:W3CDTF">2021-05-20T11:38:00Z</dcterms:created>
  <dcterms:modified xsi:type="dcterms:W3CDTF">2021-05-20T11:41:00Z</dcterms:modified>
</cp:coreProperties>
</file>