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3E76" w14:textId="77777777" w:rsidR="00D97431" w:rsidRPr="00416760" w:rsidRDefault="00C82BC8" w:rsidP="00BD2C9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16760">
        <w:rPr>
          <w:rFonts w:asciiTheme="minorHAnsi" w:hAnsiTheme="minorHAnsi" w:cstheme="minorHAnsi"/>
          <w:b/>
          <w:sz w:val="28"/>
          <w:szCs w:val="28"/>
        </w:rPr>
        <w:t>SMLOUVA O VÝKONU AUTORSKÉHO DOZORU</w:t>
      </w:r>
    </w:p>
    <w:p w14:paraId="25441D05" w14:textId="77777777" w:rsidR="00BD2C93" w:rsidRPr="00C82BC8" w:rsidRDefault="00BD2C93" w:rsidP="00BD2C93">
      <w:pPr>
        <w:ind w:left="115" w:right="4"/>
        <w:rPr>
          <w:rFonts w:asciiTheme="minorHAnsi" w:hAnsiTheme="minorHAnsi" w:cstheme="minorHAnsi"/>
          <w:sz w:val="24"/>
          <w:szCs w:val="24"/>
        </w:rPr>
      </w:pPr>
    </w:p>
    <w:p w14:paraId="411A0EBA" w14:textId="77777777" w:rsidR="00BD2C93" w:rsidRPr="00C82BC8" w:rsidRDefault="00BD2C93" w:rsidP="00BD2C93">
      <w:pPr>
        <w:ind w:left="115" w:right="4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 xml:space="preserve">uzavřená podle </w:t>
      </w:r>
      <w:proofErr w:type="spellStart"/>
      <w:r w:rsidRPr="00C82BC8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C82BC8">
        <w:rPr>
          <w:rFonts w:asciiTheme="minorHAnsi" w:hAnsiTheme="minorHAnsi" w:cstheme="minorHAnsi"/>
          <w:sz w:val="24"/>
          <w:szCs w:val="24"/>
        </w:rPr>
        <w:t>. 1724 a násl.  zákona. č. 89/2012 Sb., Občanský zákoník v platném znění</w:t>
      </w:r>
    </w:p>
    <w:p w14:paraId="1FB3BB1B" w14:textId="77777777" w:rsidR="00BD2C93" w:rsidRPr="00C82BC8" w:rsidRDefault="00BD2C93" w:rsidP="00BD2C93">
      <w:pPr>
        <w:spacing w:line="259" w:lineRule="auto"/>
        <w:ind w:left="1478" w:right="1478" w:hanging="10"/>
        <w:jc w:val="center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(dále jen občanský zákoník)</w:t>
      </w:r>
    </w:p>
    <w:p w14:paraId="4D1DC3DD" w14:textId="77777777" w:rsidR="00BD2C93" w:rsidRPr="00C82BC8" w:rsidRDefault="00BD2C93">
      <w:pPr>
        <w:rPr>
          <w:rFonts w:asciiTheme="minorHAnsi" w:hAnsiTheme="minorHAnsi" w:cstheme="minorHAnsi"/>
          <w:sz w:val="24"/>
          <w:szCs w:val="24"/>
        </w:rPr>
      </w:pPr>
    </w:p>
    <w:p w14:paraId="09EFD2F3" w14:textId="77777777" w:rsidR="00BD2C93" w:rsidRPr="00C82BC8" w:rsidRDefault="00BD2C93">
      <w:pPr>
        <w:rPr>
          <w:rFonts w:asciiTheme="minorHAnsi" w:hAnsiTheme="minorHAnsi" w:cstheme="minorHAnsi"/>
          <w:sz w:val="24"/>
          <w:szCs w:val="24"/>
        </w:rPr>
      </w:pPr>
    </w:p>
    <w:p w14:paraId="507C69B3" w14:textId="77777777" w:rsidR="00BD2C93" w:rsidRPr="00C82BC8" w:rsidRDefault="00BD2C93" w:rsidP="00C82BC8">
      <w:pPr>
        <w:tabs>
          <w:tab w:val="left" w:pos="2127"/>
        </w:tabs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C82BC8">
        <w:rPr>
          <w:rFonts w:asciiTheme="minorHAnsi" w:hAnsiTheme="minorHAnsi" w:cstheme="minorHAnsi"/>
          <w:b/>
          <w:i/>
          <w:sz w:val="24"/>
          <w:szCs w:val="24"/>
          <w:u w:val="single"/>
        </w:rPr>
        <w:t>Objednatel:</w:t>
      </w:r>
      <w:r w:rsidRPr="00C82BC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F25773" w:rsidRPr="00C82BC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F25773" w:rsidRPr="00C82BC8">
        <w:rPr>
          <w:rFonts w:asciiTheme="minorHAnsi" w:hAnsiTheme="minorHAnsi" w:cstheme="minorHAnsi"/>
          <w:b/>
          <w:i/>
          <w:sz w:val="24"/>
          <w:szCs w:val="24"/>
        </w:rPr>
        <w:tab/>
      </w:r>
      <w:r w:rsidR="00C82BC8" w:rsidRPr="00C82BC8">
        <w:rPr>
          <w:rFonts w:asciiTheme="minorHAnsi" w:hAnsiTheme="minorHAnsi" w:cstheme="minorHAnsi"/>
          <w:b/>
          <w:i/>
          <w:sz w:val="24"/>
          <w:szCs w:val="24"/>
        </w:rPr>
        <w:t>Služby Boskovice, s.r.o.</w:t>
      </w:r>
    </w:p>
    <w:p w14:paraId="4FEFE56C" w14:textId="77777777" w:rsidR="00BD2C93" w:rsidRPr="00C82BC8" w:rsidRDefault="00F25773" w:rsidP="00F25773">
      <w:pPr>
        <w:tabs>
          <w:tab w:val="left" w:pos="2127"/>
        </w:tabs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C82BC8">
        <w:rPr>
          <w:rFonts w:asciiTheme="minorHAnsi" w:hAnsiTheme="minorHAnsi" w:cstheme="minorHAnsi"/>
          <w:b/>
          <w:i/>
          <w:sz w:val="24"/>
          <w:szCs w:val="24"/>
        </w:rPr>
        <w:tab/>
      </w:r>
      <w:r w:rsidR="00C82BC8" w:rsidRPr="00C82BC8">
        <w:rPr>
          <w:rFonts w:asciiTheme="minorHAnsi" w:hAnsiTheme="minorHAnsi" w:cstheme="minorHAnsi"/>
          <w:b/>
          <w:i/>
          <w:sz w:val="24"/>
          <w:szCs w:val="24"/>
        </w:rPr>
        <w:t>U Lázní 2063/3</w:t>
      </w:r>
    </w:p>
    <w:p w14:paraId="41414191" w14:textId="77777777" w:rsidR="00BD2C93" w:rsidRPr="00C82BC8" w:rsidRDefault="00BD2C93" w:rsidP="00F25773">
      <w:pPr>
        <w:tabs>
          <w:tab w:val="left" w:pos="2127"/>
        </w:tabs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C82BC8">
        <w:rPr>
          <w:rFonts w:asciiTheme="minorHAnsi" w:hAnsiTheme="minorHAnsi" w:cstheme="minorHAnsi"/>
          <w:b/>
          <w:i/>
          <w:sz w:val="24"/>
          <w:szCs w:val="24"/>
        </w:rPr>
        <w:tab/>
      </w:r>
      <w:r w:rsidR="00C82BC8" w:rsidRPr="00C82BC8">
        <w:rPr>
          <w:rFonts w:asciiTheme="minorHAnsi" w:hAnsiTheme="minorHAnsi" w:cstheme="minorHAnsi"/>
          <w:b/>
          <w:i/>
          <w:sz w:val="24"/>
          <w:szCs w:val="24"/>
        </w:rPr>
        <w:t>680 01 Boskovice</w:t>
      </w:r>
    </w:p>
    <w:p w14:paraId="7F7D2FA3" w14:textId="77777777" w:rsidR="00C82BC8" w:rsidRDefault="00C82BC8" w:rsidP="00C82BC8">
      <w:pPr>
        <w:tabs>
          <w:tab w:val="left" w:pos="2127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 w:rsidRPr="00C82BC8">
        <w:rPr>
          <w:rFonts w:asciiTheme="minorHAnsi" w:hAnsiTheme="minorHAnsi" w:cstheme="minorHAnsi"/>
          <w:i/>
          <w:sz w:val="24"/>
          <w:szCs w:val="24"/>
        </w:rPr>
        <w:t>IČO:</w:t>
      </w:r>
      <w:r w:rsidRPr="00C82BC8">
        <w:rPr>
          <w:rFonts w:asciiTheme="minorHAnsi" w:hAnsiTheme="minorHAnsi" w:cstheme="minorHAnsi"/>
          <w:i/>
          <w:sz w:val="24"/>
          <w:szCs w:val="24"/>
        </w:rPr>
        <w:tab/>
        <w:t>26944855</w:t>
      </w:r>
    </w:p>
    <w:p w14:paraId="009989DD" w14:textId="77777777" w:rsidR="00C82BC8" w:rsidRPr="00C82BC8" w:rsidRDefault="00C82BC8" w:rsidP="000A703B">
      <w:pPr>
        <w:pStyle w:val="Nadpis1"/>
        <w:rPr>
          <w:rFonts w:asciiTheme="minorHAnsi" w:hAnsiTheme="minorHAnsi" w:cstheme="minorHAnsi"/>
          <w:szCs w:val="24"/>
        </w:rPr>
      </w:pPr>
      <w:r w:rsidRPr="00C82BC8">
        <w:rPr>
          <w:rFonts w:asciiTheme="minorHAnsi" w:hAnsiTheme="minorHAnsi" w:cstheme="minorHAnsi"/>
          <w:szCs w:val="24"/>
        </w:rPr>
        <w:t>DIČ:</w:t>
      </w:r>
      <w:r w:rsidRPr="00C82BC8">
        <w:rPr>
          <w:rFonts w:asciiTheme="minorHAnsi" w:hAnsiTheme="minorHAnsi" w:cstheme="minorHAnsi"/>
          <w:szCs w:val="24"/>
        </w:rPr>
        <w:tab/>
        <w:t>CZ26944855</w:t>
      </w:r>
    </w:p>
    <w:p w14:paraId="1D4A8A53" w14:textId="77777777" w:rsidR="00BD2C93" w:rsidRPr="00C82BC8" w:rsidRDefault="00BD2C93" w:rsidP="00BD2C93">
      <w:pPr>
        <w:pStyle w:val="Nadpis1"/>
        <w:rPr>
          <w:rFonts w:asciiTheme="minorHAnsi" w:hAnsiTheme="minorHAnsi" w:cstheme="minorHAnsi"/>
          <w:szCs w:val="24"/>
        </w:rPr>
      </w:pPr>
      <w:r w:rsidRPr="00C82BC8">
        <w:rPr>
          <w:rFonts w:asciiTheme="minorHAnsi" w:hAnsiTheme="minorHAnsi" w:cstheme="minorHAnsi"/>
          <w:szCs w:val="24"/>
        </w:rPr>
        <w:t>Zastoupen:</w:t>
      </w:r>
      <w:r w:rsidRPr="00C82BC8">
        <w:rPr>
          <w:rFonts w:asciiTheme="minorHAnsi" w:hAnsiTheme="minorHAnsi" w:cstheme="minorHAnsi"/>
          <w:szCs w:val="24"/>
        </w:rPr>
        <w:tab/>
      </w:r>
      <w:r w:rsidR="00C82BC8" w:rsidRPr="00C82BC8">
        <w:rPr>
          <w:rFonts w:asciiTheme="minorHAnsi" w:hAnsiTheme="minorHAnsi" w:cstheme="minorHAnsi"/>
          <w:szCs w:val="24"/>
        </w:rPr>
        <w:t>Mgr. Milan</w:t>
      </w:r>
      <w:r w:rsidR="00C82BC8">
        <w:rPr>
          <w:rFonts w:asciiTheme="minorHAnsi" w:hAnsiTheme="minorHAnsi" w:cstheme="minorHAnsi"/>
          <w:szCs w:val="24"/>
        </w:rPr>
        <w:t>em</w:t>
      </w:r>
      <w:r w:rsidR="00C82BC8" w:rsidRPr="00C82BC8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82BC8" w:rsidRPr="00C82BC8">
        <w:rPr>
          <w:rFonts w:asciiTheme="minorHAnsi" w:hAnsiTheme="minorHAnsi" w:cstheme="minorHAnsi"/>
          <w:szCs w:val="24"/>
        </w:rPr>
        <w:t>Stry</w:t>
      </w:r>
      <w:r w:rsidR="00C82BC8">
        <w:rPr>
          <w:rFonts w:asciiTheme="minorHAnsi" w:hAnsiTheme="minorHAnsi" w:cstheme="minorHAnsi"/>
          <w:szCs w:val="24"/>
        </w:rPr>
        <w:t>ou</w:t>
      </w:r>
      <w:proofErr w:type="spellEnd"/>
      <w:r w:rsidR="00C82BC8">
        <w:rPr>
          <w:rFonts w:asciiTheme="minorHAnsi" w:hAnsiTheme="minorHAnsi" w:cstheme="minorHAnsi"/>
          <w:szCs w:val="24"/>
        </w:rPr>
        <w:t xml:space="preserve">, </w:t>
      </w:r>
      <w:r w:rsidR="00C82BC8" w:rsidRPr="00C82BC8">
        <w:rPr>
          <w:rFonts w:asciiTheme="minorHAnsi" w:hAnsiTheme="minorHAnsi" w:cstheme="minorHAnsi"/>
          <w:szCs w:val="24"/>
        </w:rPr>
        <w:t>jednatel</w:t>
      </w:r>
      <w:r w:rsidR="00C82BC8">
        <w:rPr>
          <w:rFonts w:asciiTheme="minorHAnsi" w:hAnsiTheme="minorHAnsi" w:cstheme="minorHAnsi"/>
          <w:szCs w:val="24"/>
        </w:rPr>
        <w:t>em společnosti</w:t>
      </w:r>
    </w:p>
    <w:p w14:paraId="4FA95DFB" w14:textId="77777777" w:rsidR="00BD2C93" w:rsidRPr="00C82BC8" w:rsidRDefault="00BD2C93" w:rsidP="00BD2C93">
      <w:pPr>
        <w:tabs>
          <w:tab w:val="left" w:pos="2127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 w:rsidRPr="00C82BC8">
        <w:rPr>
          <w:rFonts w:asciiTheme="minorHAnsi" w:hAnsiTheme="minorHAnsi" w:cstheme="minorHAnsi"/>
          <w:i/>
          <w:sz w:val="24"/>
          <w:szCs w:val="24"/>
        </w:rPr>
        <w:t>Bankovní spojení:</w:t>
      </w:r>
      <w:r w:rsidRPr="00C82BC8">
        <w:rPr>
          <w:rFonts w:asciiTheme="minorHAnsi" w:hAnsiTheme="minorHAnsi" w:cstheme="minorHAnsi"/>
          <w:i/>
          <w:sz w:val="24"/>
          <w:szCs w:val="24"/>
        </w:rPr>
        <w:tab/>
        <w:t>KB a.s.</w:t>
      </w:r>
    </w:p>
    <w:p w14:paraId="2F8744A2" w14:textId="77777777" w:rsidR="00BD2C93" w:rsidRDefault="00BD2C93" w:rsidP="00BD2C93">
      <w:pPr>
        <w:tabs>
          <w:tab w:val="left" w:pos="2127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 w:rsidRPr="00C82BC8">
        <w:rPr>
          <w:rFonts w:asciiTheme="minorHAnsi" w:hAnsiTheme="minorHAnsi" w:cstheme="minorHAnsi"/>
          <w:i/>
          <w:sz w:val="24"/>
          <w:szCs w:val="24"/>
        </w:rPr>
        <w:t>Číslo účtu:</w:t>
      </w:r>
      <w:r w:rsidRPr="00C82BC8">
        <w:rPr>
          <w:rFonts w:asciiTheme="minorHAnsi" w:hAnsiTheme="minorHAnsi" w:cstheme="minorHAnsi"/>
          <w:i/>
          <w:sz w:val="24"/>
          <w:szCs w:val="24"/>
        </w:rPr>
        <w:tab/>
      </w:r>
      <w:r w:rsidR="00C82BC8" w:rsidRPr="00C82BC8">
        <w:rPr>
          <w:rFonts w:asciiTheme="minorHAnsi" w:hAnsiTheme="minorHAnsi" w:cstheme="minorHAnsi"/>
          <w:i/>
          <w:sz w:val="24"/>
          <w:szCs w:val="24"/>
        </w:rPr>
        <w:t>35-2095650207/0100</w:t>
      </w:r>
    </w:p>
    <w:p w14:paraId="7360BFEF" w14:textId="77777777" w:rsidR="000A703B" w:rsidRDefault="000A703B" w:rsidP="00BD2C93">
      <w:pPr>
        <w:tabs>
          <w:tab w:val="left" w:pos="2127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Kontakt:</w:t>
      </w:r>
      <w:r>
        <w:rPr>
          <w:rFonts w:asciiTheme="minorHAnsi" w:hAnsiTheme="minorHAnsi" w:cstheme="minorHAnsi"/>
          <w:i/>
          <w:sz w:val="24"/>
          <w:szCs w:val="24"/>
        </w:rPr>
        <w:tab/>
        <w:t>tel.:</w:t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0A703B">
        <w:rPr>
          <w:rFonts w:asciiTheme="minorHAnsi" w:hAnsiTheme="minorHAnsi" w:cstheme="minorHAnsi"/>
          <w:i/>
          <w:sz w:val="24"/>
          <w:szCs w:val="24"/>
        </w:rPr>
        <w:t>511 123</w:t>
      </w:r>
      <w:r>
        <w:rPr>
          <w:rFonts w:asciiTheme="minorHAnsi" w:hAnsiTheme="minorHAnsi" w:cstheme="minorHAnsi"/>
          <w:i/>
          <w:sz w:val="24"/>
          <w:szCs w:val="24"/>
        </w:rPr>
        <w:t> </w:t>
      </w:r>
      <w:r w:rsidRPr="000A703B">
        <w:rPr>
          <w:rFonts w:asciiTheme="minorHAnsi" w:hAnsiTheme="minorHAnsi" w:cstheme="minorHAnsi"/>
          <w:i/>
          <w:sz w:val="24"/>
          <w:szCs w:val="24"/>
        </w:rPr>
        <w:t>270</w:t>
      </w:r>
    </w:p>
    <w:p w14:paraId="61B01FCB" w14:textId="77777777" w:rsidR="000A703B" w:rsidRDefault="000A703B" w:rsidP="00BD2C93">
      <w:pPr>
        <w:tabs>
          <w:tab w:val="left" w:pos="2127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  <w:t>mob.:</w:t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0A703B">
        <w:rPr>
          <w:rFonts w:asciiTheme="minorHAnsi" w:hAnsiTheme="minorHAnsi" w:cstheme="minorHAnsi"/>
          <w:i/>
          <w:sz w:val="24"/>
          <w:szCs w:val="24"/>
        </w:rPr>
        <w:t>606 902</w:t>
      </w:r>
      <w:r>
        <w:rPr>
          <w:rFonts w:asciiTheme="minorHAnsi" w:hAnsiTheme="minorHAnsi" w:cstheme="minorHAnsi"/>
          <w:i/>
          <w:sz w:val="24"/>
          <w:szCs w:val="24"/>
        </w:rPr>
        <w:t> </w:t>
      </w:r>
      <w:r w:rsidRPr="000A703B">
        <w:rPr>
          <w:rFonts w:asciiTheme="minorHAnsi" w:hAnsiTheme="minorHAnsi" w:cstheme="minorHAnsi"/>
          <w:i/>
          <w:sz w:val="24"/>
          <w:szCs w:val="24"/>
        </w:rPr>
        <w:t>523</w:t>
      </w:r>
    </w:p>
    <w:p w14:paraId="3CC0A535" w14:textId="77777777" w:rsidR="000A703B" w:rsidRPr="00C82BC8" w:rsidRDefault="000A703B" w:rsidP="00BD2C93">
      <w:pPr>
        <w:tabs>
          <w:tab w:val="left" w:pos="2127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  <w:t>e-mail:</w:t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0A703B">
        <w:rPr>
          <w:rFonts w:asciiTheme="minorHAnsi" w:hAnsiTheme="minorHAnsi" w:cstheme="minorHAnsi"/>
          <w:i/>
          <w:sz w:val="24"/>
          <w:szCs w:val="24"/>
        </w:rPr>
        <w:t>strya.sb@boskovice.cz</w:t>
      </w:r>
    </w:p>
    <w:p w14:paraId="458EC2C3" w14:textId="77777777" w:rsidR="00BD2C93" w:rsidRPr="00C82BC8" w:rsidRDefault="00BD2C93" w:rsidP="00BD2C93">
      <w:pPr>
        <w:rPr>
          <w:rFonts w:asciiTheme="minorHAnsi" w:hAnsiTheme="minorHAnsi" w:cstheme="minorHAnsi"/>
          <w:sz w:val="24"/>
          <w:szCs w:val="24"/>
        </w:rPr>
      </w:pPr>
    </w:p>
    <w:p w14:paraId="10D28AE2" w14:textId="77777777" w:rsidR="00BD2C93" w:rsidRPr="00C82BC8" w:rsidRDefault="00BD2C93" w:rsidP="00BD2C93">
      <w:pPr>
        <w:pStyle w:val="Nadpis1"/>
        <w:spacing w:line="360" w:lineRule="auto"/>
        <w:rPr>
          <w:rFonts w:asciiTheme="minorHAnsi" w:hAnsiTheme="minorHAnsi" w:cstheme="minorHAnsi"/>
          <w:i w:val="0"/>
          <w:szCs w:val="24"/>
        </w:rPr>
      </w:pPr>
      <w:r w:rsidRPr="00C82BC8">
        <w:rPr>
          <w:rFonts w:asciiTheme="minorHAnsi" w:hAnsiTheme="minorHAnsi" w:cstheme="minorHAnsi"/>
          <w:i w:val="0"/>
          <w:szCs w:val="24"/>
        </w:rPr>
        <w:t>(dále jen objednatel)</w:t>
      </w:r>
    </w:p>
    <w:p w14:paraId="7826C3FC" w14:textId="77777777" w:rsidR="00BD2C93" w:rsidRPr="00C82BC8" w:rsidRDefault="00BD2C93" w:rsidP="00BD2C93">
      <w:pPr>
        <w:tabs>
          <w:tab w:val="left" w:pos="2127"/>
        </w:tabs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2398A1F" w14:textId="77777777" w:rsidR="00BD2C93" w:rsidRPr="00C82BC8" w:rsidRDefault="00BD2C93" w:rsidP="00BD2C93">
      <w:pPr>
        <w:tabs>
          <w:tab w:val="left" w:pos="212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a</w:t>
      </w:r>
    </w:p>
    <w:p w14:paraId="74746634" w14:textId="77777777" w:rsidR="00BD2C93" w:rsidRPr="00C82BC8" w:rsidRDefault="00BD2C93" w:rsidP="00BD2C93">
      <w:pPr>
        <w:tabs>
          <w:tab w:val="left" w:pos="212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081D9C5" w14:textId="77777777" w:rsidR="00BD2C93" w:rsidRPr="00C82BC8" w:rsidRDefault="00BD2C93" w:rsidP="00BD2C93">
      <w:pPr>
        <w:pStyle w:val="Nadpis4"/>
        <w:rPr>
          <w:rFonts w:asciiTheme="minorHAnsi" w:hAnsiTheme="minorHAnsi" w:cstheme="minorHAnsi"/>
          <w:b/>
          <w:szCs w:val="24"/>
        </w:rPr>
      </w:pPr>
      <w:proofErr w:type="gramStart"/>
      <w:r w:rsidRPr="00C82BC8">
        <w:rPr>
          <w:rFonts w:asciiTheme="minorHAnsi" w:hAnsiTheme="minorHAnsi" w:cstheme="minorHAnsi"/>
          <w:b/>
          <w:szCs w:val="24"/>
          <w:u w:val="single"/>
        </w:rPr>
        <w:t>Zhotovitel:</w:t>
      </w:r>
      <w:r w:rsidRPr="00C82BC8">
        <w:rPr>
          <w:rFonts w:asciiTheme="minorHAnsi" w:hAnsiTheme="minorHAnsi" w:cstheme="minorHAnsi"/>
          <w:b/>
          <w:szCs w:val="24"/>
        </w:rPr>
        <w:t xml:space="preserve">   </w:t>
      </w:r>
      <w:proofErr w:type="gramEnd"/>
      <w:r w:rsidRPr="00C82BC8">
        <w:rPr>
          <w:rFonts w:asciiTheme="minorHAnsi" w:hAnsiTheme="minorHAnsi" w:cstheme="minorHAnsi"/>
          <w:b/>
          <w:szCs w:val="24"/>
        </w:rPr>
        <w:t xml:space="preserve">    </w:t>
      </w:r>
      <w:r w:rsidRPr="00C82BC8">
        <w:rPr>
          <w:rFonts w:asciiTheme="minorHAnsi" w:hAnsiTheme="minorHAnsi" w:cstheme="minorHAnsi"/>
          <w:b/>
          <w:szCs w:val="24"/>
        </w:rPr>
        <w:tab/>
        <w:t>MIX MAX – ENERGETIKA,s.r.o.</w:t>
      </w:r>
    </w:p>
    <w:p w14:paraId="008C354F" w14:textId="77777777" w:rsidR="00C82BC8" w:rsidRPr="00C82BC8" w:rsidRDefault="00F25773" w:rsidP="00BD2C93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C82BC8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C82BC8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C82BC8">
        <w:rPr>
          <w:rFonts w:asciiTheme="minorHAnsi" w:hAnsiTheme="minorHAnsi" w:cstheme="minorHAnsi"/>
          <w:b/>
          <w:i/>
          <w:sz w:val="24"/>
          <w:szCs w:val="24"/>
        </w:rPr>
        <w:tab/>
      </w:r>
      <w:r w:rsidR="00BD2C93" w:rsidRPr="00C82BC8">
        <w:rPr>
          <w:rFonts w:asciiTheme="minorHAnsi" w:hAnsiTheme="minorHAnsi" w:cstheme="minorHAnsi"/>
          <w:b/>
          <w:i/>
          <w:sz w:val="24"/>
          <w:szCs w:val="24"/>
        </w:rPr>
        <w:t>Slevačská 245/11</w:t>
      </w:r>
    </w:p>
    <w:p w14:paraId="1DE5C9E7" w14:textId="77777777" w:rsidR="00BD2C93" w:rsidRPr="00C82BC8" w:rsidRDefault="00BD2C93" w:rsidP="00C82BC8">
      <w:pPr>
        <w:ind w:firstLine="2127"/>
        <w:rPr>
          <w:rFonts w:asciiTheme="minorHAnsi" w:hAnsiTheme="minorHAnsi" w:cstheme="minorHAnsi"/>
          <w:b/>
          <w:i/>
          <w:sz w:val="24"/>
          <w:szCs w:val="24"/>
        </w:rPr>
      </w:pPr>
      <w:r w:rsidRPr="00C82BC8">
        <w:rPr>
          <w:rFonts w:asciiTheme="minorHAnsi" w:hAnsiTheme="minorHAnsi" w:cstheme="minorHAnsi"/>
          <w:b/>
          <w:i/>
          <w:sz w:val="24"/>
          <w:szCs w:val="24"/>
        </w:rPr>
        <w:t>615 00 Brno</w:t>
      </w:r>
    </w:p>
    <w:p w14:paraId="137F7139" w14:textId="77777777" w:rsidR="00BD2C93" w:rsidRDefault="00BD2C93" w:rsidP="00BD2C93">
      <w:pPr>
        <w:rPr>
          <w:rFonts w:asciiTheme="minorHAnsi" w:hAnsiTheme="minorHAnsi" w:cstheme="minorHAnsi"/>
          <w:i/>
          <w:sz w:val="24"/>
          <w:szCs w:val="24"/>
        </w:rPr>
      </w:pPr>
      <w:r w:rsidRPr="00C82BC8">
        <w:rPr>
          <w:rFonts w:asciiTheme="minorHAnsi" w:hAnsiTheme="minorHAnsi" w:cstheme="minorHAnsi"/>
          <w:i/>
          <w:sz w:val="24"/>
          <w:szCs w:val="24"/>
        </w:rPr>
        <w:t>IČ:</w:t>
      </w:r>
      <w:r w:rsidRPr="00C82BC8">
        <w:rPr>
          <w:rFonts w:asciiTheme="minorHAnsi" w:hAnsiTheme="minorHAnsi" w:cstheme="minorHAnsi"/>
          <w:i/>
          <w:sz w:val="24"/>
          <w:szCs w:val="24"/>
        </w:rPr>
        <w:tab/>
      </w:r>
      <w:r w:rsidRPr="00C82BC8">
        <w:rPr>
          <w:rFonts w:asciiTheme="minorHAnsi" w:hAnsiTheme="minorHAnsi" w:cstheme="minorHAnsi"/>
          <w:i/>
          <w:sz w:val="24"/>
          <w:szCs w:val="24"/>
        </w:rPr>
        <w:tab/>
        <w:t xml:space="preserve"> </w:t>
      </w:r>
      <w:r w:rsidRPr="00C82BC8">
        <w:rPr>
          <w:rFonts w:asciiTheme="minorHAnsi" w:hAnsiTheme="minorHAnsi" w:cstheme="minorHAnsi"/>
          <w:i/>
          <w:sz w:val="24"/>
          <w:szCs w:val="24"/>
        </w:rPr>
        <w:tab/>
        <w:t>26938332</w:t>
      </w:r>
    </w:p>
    <w:p w14:paraId="1B274F92" w14:textId="77777777" w:rsidR="00C82BC8" w:rsidRPr="00C82BC8" w:rsidRDefault="00C82BC8" w:rsidP="00BD2C93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DIČ: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CZ26938332</w:t>
      </w:r>
    </w:p>
    <w:p w14:paraId="4E24442E" w14:textId="77777777" w:rsidR="00BD2C93" w:rsidRPr="00C82BC8" w:rsidRDefault="00BD2C93" w:rsidP="00BD2C93">
      <w:pPr>
        <w:rPr>
          <w:rFonts w:asciiTheme="minorHAnsi" w:hAnsiTheme="minorHAnsi" w:cstheme="minorHAnsi"/>
          <w:i/>
          <w:sz w:val="24"/>
          <w:szCs w:val="24"/>
        </w:rPr>
      </w:pPr>
      <w:r w:rsidRPr="00C82BC8">
        <w:rPr>
          <w:rFonts w:asciiTheme="minorHAnsi" w:hAnsiTheme="minorHAnsi" w:cstheme="minorHAnsi"/>
          <w:i/>
          <w:sz w:val="24"/>
          <w:szCs w:val="24"/>
        </w:rPr>
        <w:t>Zapsán:</w:t>
      </w:r>
      <w:r w:rsidRPr="00C82BC8">
        <w:rPr>
          <w:rFonts w:asciiTheme="minorHAnsi" w:hAnsiTheme="minorHAnsi" w:cstheme="minorHAnsi"/>
          <w:i/>
          <w:sz w:val="24"/>
          <w:szCs w:val="24"/>
        </w:rPr>
        <w:tab/>
      </w:r>
      <w:r w:rsidRPr="00C82BC8">
        <w:rPr>
          <w:rFonts w:asciiTheme="minorHAnsi" w:hAnsiTheme="minorHAnsi" w:cstheme="minorHAnsi"/>
          <w:i/>
          <w:sz w:val="24"/>
          <w:szCs w:val="24"/>
        </w:rPr>
        <w:tab/>
        <w:t>v OR u KS Brno, oddíl C, vložka 46896</w:t>
      </w:r>
    </w:p>
    <w:p w14:paraId="60587A61" w14:textId="77777777" w:rsidR="00BD2C93" w:rsidRPr="00C82BC8" w:rsidRDefault="00BD2C93" w:rsidP="00BD2C93">
      <w:pPr>
        <w:rPr>
          <w:rFonts w:asciiTheme="minorHAnsi" w:hAnsiTheme="minorHAnsi" w:cstheme="minorHAnsi"/>
          <w:i/>
          <w:sz w:val="24"/>
          <w:szCs w:val="24"/>
        </w:rPr>
      </w:pPr>
      <w:r w:rsidRPr="00C82BC8">
        <w:rPr>
          <w:rFonts w:asciiTheme="minorHAnsi" w:hAnsiTheme="minorHAnsi" w:cstheme="minorHAnsi"/>
          <w:i/>
          <w:sz w:val="24"/>
          <w:szCs w:val="24"/>
        </w:rPr>
        <w:t>Zastoupen:</w:t>
      </w:r>
      <w:r w:rsidRPr="00C82BC8">
        <w:rPr>
          <w:rFonts w:asciiTheme="minorHAnsi" w:hAnsiTheme="minorHAnsi" w:cstheme="minorHAnsi"/>
          <w:i/>
          <w:sz w:val="24"/>
          <w:szCs w:val="24"/>
        </w:rPr>
        <w:tab/>
      </w:r>
      <w:r w:rsidRPr="00C82BC8">
        <w:rPr>
          <w:rFonts w:asciiTheme="minorHAnsi" w:hAnsiTheme="minorHAnsi" w:cstheme="minorHAnsi"/>
          <w:i/>
          <w:sz w:val="24"/>
          <w:szCs w:val="24"/>
        </w:rPr>
        <w:tab/>
        <w:t>Ing. Štěpánem Brusem, jednatelem společnosti</w:t>
      </w:r>
    </w:p>
    <w:p w14:paraId="3D5BBF58" w14:textId="77777777" w:rsidR="00BD2C93" w:rsidRPr="00C82BC8" w:rsidRDefault="00BD2C93" w:rsidP="00BD2C93">
      <w:pPr>
        <w:rPr>
          <w:rFonts w:asciiTheme="minorHAnsi" w:hAnsiTheme="minorHAnsi" w:cstheme="minorHAnsi"/>
          <w:i/>
          <w:sz w:val="24"/>
          <w:szCs w:val="24"/>
        </w:rPr>
      </w:pPr>
      <w:r w:rsidRPr="00C82BC8">
        <w:rPr>
          <w:rFonts w:asciiTheme="minorHAnsi" w:hAnsiTheme="minorHAnsi" w:cstheme="minorHAnsi"/>
          <w:i/>
          <w:sz w:val="24"/>
          <w:szCs w:val="24"/>
        </w:rPr>
        <w:t>Bankovní spojení:</w:t>
      </w:r>
      <w:r w:rsidRPr="00C82BC8">
        <w:rPr>
          <w:rFonts w:asciiTheme="minorHAnsi" w:hAnsiTheme="minorHAnsi" w:cstheme="minorHAnsi"/>
          <w:i/>
          <w:sz w:val="24"/>
          <w:szCs w:val="24"/>
        </w:rPr>
        <w:tab/>
        <w:t>Raiffeisenbank, a.s.</w:t>
      </w:r>
    </w:p>
    <w:p w14:paraId="03C86039" w14:textId="77777777" w:rsidR="00BD2C93" w:rsidRDefault="00BD2C93" w:rsidP="00BD2C93">
      <w:pPr>
        <w:rPr>
          <w:rFonts w:asciiTheme="minorHAnsi" w:hAnsiTheme="minorHAnsi" w:cstheme="minorHAnsi"/>
          <w:i/>
          <w:sz w:val="24"/>
          <w:szCs w:val="24"/>
        </w:rPr>
      </w:pPr>
      <w:r w:rsidRPr="00C82BC8">
        <w:rPr>
          <w:rFonts w:asciiTheme="minorHAnsi" w:hAnsiTheme="minorHAnsi" w:cstheme="minorHAnsi"/>
          <w:i/>
          <w:sz w:val="24"/>
          <w:szCs w:val="24"/>
        </w:rPr>
        <w:t>Číslo účtu:</w:t>
      </w:r>
      <w:r w:rsidRPr="00C82BC8">
        <w:rPr>
          <w:rFonts w:asciiTheme="minorHAnsi" w:hAnsiTheme="minorHAnsi" w:cstheme="minorHAnsi"/>
          <w:i/>
          <w:sz w:val="24"/>
          <w:szCs w:val="24"/>
        </w:rPr>
        <w:tab/>
      </w:r>
      <w:r w:rsidRPr="00C82BC8">
        <w:rPr>
          <w:rFonts w:asciiTheme="minorHAnsi" w:hAnsiTheme="minorHAnsi" w:cstheme="minorHAnsi"/>
          <w:i/>
          <w:sz w:val="24"/>
          <w:szCs w:val="24"/>
        </w:rPr>
        <w:tab/>
        <w:t>5766914001/5500</w:t>
      </w:r>
    </w:p>
    <w:p w14:paraId="39202899" w14:textId="77777777" w:rsidR="000A703B" w:rsidRDefault="000A703B" w:rsidP="00BD2C93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Kontakt: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tel.:</w:t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0A703B">
        <w:rPr>
          <w:rFonts w:asciiTheme="minorHAnsi" w:hAnsiTheme="minorHAnsi" w:cstheme="minorHAnsi"/>
          <w:i/>
          <w:sz w:val="24"/>
          <w:szCs w:val="24"/>
        </w:rPr>
        <w:t>541 216</w:t>
      </w:r>
      <w:r>
        <w:rPr>
          <w:rFonts w:asciiTheme="minorHAnsi" w:hAnsiTheme="minorHAnsi" w:cstheme="minorHAnsi"/>
          <w:i/>
          <w:sz w:val="24"/>
          <w:szCs w:val="24"/>
        </w:rPr>
        <w:t> </w:t>
      </w:r>
      <w:r w:rsidRPr="000A703B">
        <w:rPr>
          <w:rFonts w:asciiTheme="minorHAnsi" w:hAnsiTheme="minorHAnsi" w:cstheme="minorHAnsi"/>
          <w:i/>
          <w:sz w:val="24"/>
          <w:szCs w:val="24"/>
        </w:rPr>
        <w:t>060</w:t>
      </w:r>
    </w:p>
    <w:p w14:paraId="21C250C6" w14:textId="77777777" w:rsidR="000A703B" w:rsidRDefault="000A703B" w:rsidP="00BD2C93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mob.:</w:t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0A703B">
        <w:rPr>
          <w:rFonts w:asciiTheme="minorHAnsi" w:hAnsiTheme="minorHAnsi" w:cstheme="minorHAnsi"/>
          <w:i/>
          <w:sz w:val="24"/>
          <w:szCs w:val="24"/>
        </w:rPr>
        <w:t>602 578</w:t>
      </w:r>
      <w:r>
        <w:rPr>
          <w:rFonts w:asciiTheme="minorHAnsi" w:hAnsiTheme="minorHAnsi" w:cstheme="minorHAnsi"/>
          <w:i/>
          <w:sz w:val="24"/>
          <w:szCs w:val="24"/>
        </w:rPr>
        <w:t> </w:t>
      </w:r>
      <w:r w:rsidRPr="000A703B">
        <w:rPr>
          <w:rFonts w:asciiTheme="minorHAnsi" w:hAnsiTheme="minorHAnsi" w:cstheme="minorHAnsi"/>
          <w:i/>
          <w:sz w:val="24"/>
          <w:szCs w:val="24"/>
        </w:rPr>
        <w:t>886</w:t>
      </w:r>
    </w:p>
    <w:p w14:paraId="36A17194" w14:textId="77777777" w:rsidR="000A703B" w:rsidRPr="00C82BC8" w:rsidRDefault="000A703B" w:rsidP="00BD2C93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e-mail:</w:t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0A703B">
        <w:rPr>
          <w:rFonts w:asciiTheme="minorHAnsi" w:hAnsiTheme="minorHAnsi" w:cstheme="minorHAnsi"/>
          <w:i/>
          <w:sz w:val="24"/>
          <w:szCs w:val="24"/>
        </w:rPr>
        <w:t>brus@mixmaxenergetika.cz</w:t>
      </w:r>
    </w:p>
    <w:p w14:paraId="6A8F16B3" w14:textId="77777777" w:rsidR="00BD2C93" w:rsidRPr="00C82BC8" w:rsidRDefault="00BD2C93" w:rsidP="00BD2C93">
      <w:pPr>
        <w:rPr>
          <w:rFonts w:asciiTheme="minorHAnsi" w:hAnsiTheme="minorHAnsi" w:cstheme="minorHAnsi"/>
          <w:sz w:val="24"/>
          <w:szCs w:val="24"/>
        </w:rPr>
      </w:pPr>
    </w:p>
    <w:p w14:paraId="0E66CC5D" w14:textId="77777777" w:rsidR="00BD2C93" w:rsidRPr="00C82BC8" w:rsidRDefault="00BD2C93" w:rsidP="00BD2C93">
      <w:pPr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(dále jen autorský dozor</w:t>
      </w:r>
      <w:r w:rsidR="00507BCB" w:rsidRPr="00C82BC8">
        <w:rPr>
          <w:rFonts w:asciiTheme="minorHAnsi" w:hAnsiTheme="minorHAnsi" w:cstheme="minorHAnsi"/>
          <w:sz w:val="24"/>
          <w:szCs w:val="24"/>
        </w:rPr>
        <w:t xml:space="preserve"> - AD</w:t>
      </w:r>
      <w:r w:rsidRPr="00C82BC8">
        <w:rPr>
          <w:rFonts w:asciiTheme="minorHAnsi" w:hAnsiTheme="minorHAnsi" w:cstheme="minorHAnsi"/>
          <w:sz w:val="24"/>
          <w:szCs w:val="24"/>
        </w:rPr>
        <w:t>)</w:t>
      </w:r>
    </w:p>
    <w:p w14:paraId="18BABE84" w14:textId="77777777" w:rsidR="002E4078" w:rsidRPr="00C82BC8" w:rsidRDefault="00BD2C93" w:rsidP="005A0F38">
      <w:pPr>
        <w:pStyle w:val="Nadpis4"/>
        <w:rPr>
          <w:rFonts w:asciiTheme="minorHAnsi" w:hAnsiTheme="minorHAnsi" w:cstheme="minorHAnsi"/>
          <w:szCs w:val="24"/>
        </w:rPr>
      </w:pPr>
      <w:r w:rsidRPr="00C82BC8">
        <w:rPr>
          <w:rFonts w:asciiTheme="minorHAnsi" w:hAnsiTheme="minorHAnsi" w:cstheme="minorHAnsi"/>
          <w:b/>
          <w:szCs w:val="24"/>
        </w:rPr>
        <w:t xml:space="preserve">           </w:t>
      </w:r>
    </w:p>
    <w:p w14:paraId="4F2B804E" w14:textId="77777777" w:rsidR="002E4078" w:rsidRPr="00416760" w:rsidRDefault="002E4078" w:rsidP="0057387E">
      <w:pPr>
        <w:spacing w:after="142" w:line="259" w:lineRule="auto"/>
        <w:ind w:left="20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16760">
        <w:rPr>
          <w:rFonts w:asciiTheme="minorHAnsi" w:hAnsiTheme="minorHAnsi" w:cstheme="minorHAnsi"/>
          <w:b/>
          <w:sz w:val="24"/>
          <w:szCs w:val="24"/>
          <w:u w:val="single" w:color="000000"/>
        </w:rPr>
        <w:t>I. Předmět smlouvy</w:t>
      </w:r>
    </w:p>
    <w:p w14:paraId="52E60C92" w14:textId="77777777" w:rsidR="002E4078" w:rsidRPr="00C82BC8" w:rsidRDefault="002E4078" w:rsidP="0057387E">
      <w:pPr>
        <w:spacing w:line="259" w:lineRule="auto"/>
        <w:ind w:left="9088"/>
        <w:jc w:val="center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DF35543" wp14:editId="2B1AD943">
            <wp:extent cx="6094" cy="6094"/>
            <wp:effectExtent l="0" t="0" r="0" b="0"/>
            <wp:docPr id="5" name="Picture 4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0" name="Picture 46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D2DE1" w14:textId="77777777" w:rsidR="00A4546C" w:rsidRDefault="002E4078" w:rsidP="00A4546C">
      <w:pPr>
        <w:spacing w:after="306"/>
        <w:ind w:left="359" w:right="4" w:hanging="359"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00DA4CC" wp14:editId="66780E8F">
            <wp:extent cx="6094" cy="6094"/>
            <wp:effectExtent l="0" t="0" r="0" b="0"/>
            <wp:docPr id="6" name="Picture 4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Picture 46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B3C" w:rsidRPr="00C82BC8">
        <w:rPr>
          <w:rFonts w:asciiTheme="minorHAnsi" w:hAnsiTheme="minorHAnsi" w:cstheme="minorHAnsi"/>
          <w:sz w:val="24"/>
          <w:szCs w:val="24"/>
        </w:rPr>
        <w:t>1.</w:t>
      </w:r>
      <w:r w:rsidRPr="00C82BC8">
        <w:rPr>
          <w:rFonts w:asciiTheme="minorHAnsi" w:hAnsiTheme="minorHAnsi" w:cstheme="minorHAnsi"/>
          <w:sz w:val="24"/>
          <w:szCs w:val="24"/>
        </w:rPr>
        <w:t xml:space="preserve"> </w:t>
      </w:r>
      <w:r w:rsidR="000A703B">
        <w:rPr>
          <w:rFonts w:asciiTheme="minorHAnsi" w:hAnsiTheme="minorHAnsi" w:cstheme="minorHAnsi"/>
          <w:sz w:val="24"/>
          <w:szCs w:val="24"/>
        </w:rPr>
        <w:tab/>
      </w:r>
      <w:r w:rsidRPr="00C82BC8">
        <w:rPr>
          <w:rFonts w:asciiTheme="minorHAnsi" w:hAnsiTheme="minorHAnsi" w:cstheme="minorHAnsi"/>
          <w:sz w:val="24"/>
          <w:szCs w:val="24"/>
        </w:rPr>
        <w:t>Předmětem plnění podle této smlouvy je výkon autorského dozoru projektanta při realizaci stavby</w:t>
      </w:r>
      <w:r w:rsidR="00CD1A5F">
        <w:rPr>
          <w:rFonts w:asciiTheme="minorHAnsi" w:hAnsiTheme="minorHAnsi" w:cstheme="minorHAnsi"/>
          <w:sz w:val="24"/>
          <w:szCs w:val="24"/>
        </w:rPr>
        <w:t xml:space="preserve"> </w:t>
      </w:r>
      <w:r w:rsidR="001D6B3C" w:rsidRPr="00C82BC8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0A703B" w:rsidRPr="000A703B">
        <w:rPr>
          <w:rFonts w:asciiTheme="minorHAnsi" w:hAnsiTheme="minorHAnsi" w:cstheme="minorHAnsi"/>
          <w:b/>
          <w:bCs/>
          <w:sz w:val="24"/>
          <w:szCs w:val="24"/>
        </w:rPr>
        <w:t>Zásobování teplem a elektrickou energií - Boskovice, střed</w:t>
      </w:r>
      <w:r w:rsidR="001D6B3C" w:rsidRPr="00C82BC8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0A70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82BC8">
        <w:rPr>
          <w:rFonts w:asciiTheme="minorHAnsi" w:hAnsiTheme="minorHAnsi" w:cstheme="minorHAnsi"/>
          <w:sz w:val="24"/>
          <w:szCs w:val="24"/>
        </w:rPr>
        <w:t>včetně všech souvisejících činností</w:t>
      </w:r>
      <w:r w:rsidR="001D6B3C" w:rsidRPr="00C82BC8">
        <w:rPr>
          <w:rFonts w:asciiTheme="minorHAnsi" w:hAnsiTheme="minorHAnsi" w:cstheme="minorHAnsi"/>
          <w:sz w:val="24"/>
          <w:szCs w:val="24"/>
        </w:rPr>
        <w:t xml:space="preserve"> popsaných níže v této smlouvě.</w:t>
      </w:r>
    </w:p>
    <w:p w14:paraId="0355FFB6" w14:textId="77777777" w:rsidR="002E4078" w:rsidRPr="00C82BC8" w:rsidRDefault="002E4078" w:rsidP="00A4546C">
      <w:pPr>
        <w:spacing w:after="306"/>
        <w:ind w:left="359" w:right="4" w:firstLine="67"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Výkon autorského dozoru obsahuje zejména:</w:t>
      </w:r>
    </w:p>
    <w:p w14:paraId="153F9CF8" w14:textId="77777777" w:rsidR="001D6B3C" w:rsidRPr="00C82BC8" w:rsidRDefault="002E4078" w:rsidP="00A4546C">
      <w:pPr>
        <w:numPr>
          <w:ilvl w:val="0"/>
          <w:numId w:val="28"/>
        </w:numPr>
        <w:spacing w:line="224" w:lineRule="auto"/>
        <w:ind w:right="84" w:hanging="294"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 xml:space="preserve">účast na </w:t>
      </w:r>
      <w:r w:rsidR="00C92046" w:rsidRPr="00C82BC8">
        <w:rPr>
          <w:rFonts w:asciiTheme="minorHAnsi" w:hAnsiTheme="minorHAnsi" w:cstheme="minorHAnsi"/>
          <w:sz w:val="24"/>
          <w:szCs w:val="24"/>
        </w:rPr>
        <w:t xml:space="preserve">předem dohodnutých </w:t>
      </w:r>
      <w:r w:rsidRPr="00C82BC8">
        <w:rPr>
          <w:rFonts w:asciiTheme="minorHAnsi" w:hAnsiTheme="minorHAnsi" w:cstheme="minorHAnsi"/>
          <w:sz w:val="24"/>
          <w:szCs w:val="24"/>
        </w:rPr>
        <w:t>kontrolních dnech stavby</w:t>
      </w:r>
      <w:r w:rsidR="00E8156F">
        <w:rPr>
          <w:rFonts w:asciiTheme="minorHAnsi" w:hAnsiTheme="minorHAnsi" w:cstheme="minorHAnsi"/>
          <w:sz w:val="24"/>
          <w:szCs w:val="24"/>
        </w:rPr>
        <w:t xml:space="preserve">, (předpoklad 1x za </w:t>
      </w:r>
      <w:r w:rsidR="00EB59FF">
        <w:rPr>
          <w:rFonts w:asciiTheme="minorHAnsi" w:hAnsiTheme="minorHAnsi" w:cstheme="minorHAnsi"/>
          <w:sz w:val="24"/>
          <w:szCs w:val="24"/>
        </w:rPr>
        <w:t>7</w:t>
      </w:r>
      <w:r w:rsidR="00E8156F">
        <w:rPr>
          <w:rFonts w:asciiTheme="minorHAnsi" w:hAnsiTheme="minorHAnsi" w:cstheme="minorHAnsi"/>
          <w:sz w:val="24"/>
          <w:szCs w:val="24"/>
        </w:rPr>
        <w:t xml:space="preserve"> dnů)</w:t>
      </w:r>
      <w:r w:rsidRPr="00C82BC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75A43E" w14:textId="77777777" w:rsidR="002E4078" w:rsidRPr="000A703B" w:rsidRDefault="002E4078" w:rsidP="00A4546C">
      <w:pPr>
        <w:numPr>
          <w:ilvl w:val="0"/>
          <w:numId w:val="28"/>
        </w:numPr>
        <w:tabs>
          <w:tab w:val="left" w:pos="709"/>
        </w:tabs>
        <w:spacing w:line="224" w:lineRule="auto"/>
        <w:ind w:right="84" w:hanging="294"/>
        <w:jc w:val="both"/>
        <w:rPr>
          <w:rFonts w:asciiTheme="minorHAnsi" w:hAnsiTheme="minorHAnsi" w:cstheme="minorHAnsi"/>
          <w:sz w:val="24"/>
          <w:szCs w:val="24"/>
        </w:rPr>
      </w:pPr>
      <w:r w:rsidRPr="000A703B">
        <w:rPr>
          <w:rFonts w:asciiTheme="minorHAnsi" w:hAnsiTheme="minorHAnsi" w:cstheme="minorHAnsi"/>
          <w:sz w:val="24"/>
          <w:szCs w:val="24"/>
        </w:rPr>
        <w:lastRenderedPageBreak/>
        <w:t>sledování dodržení projektové dokumentace s přihlédnutím na podmínky stanovené</w:t>
      </w:r>
      <w:r w:rsidR="000A703B" w:rsidRPr="000A703B">
        <w:rPr>
          <w:rFonts w:asciiTheme="minorHAnsi" w:hAnsiTheme="minorHAnsi" w:cstheme="minorHAnsi"/>
          <w:sz w:val="24"/>
          <w:szCs w:val="24"/>
        </w:rPr>
        <w:t xml:space="preserve"> orgány </w:t>
      </w:r>
      <w:r w:rsidRPr="000A703B">
        <w:rPr>
          <w:rFonts w:asciiTheme="minorHAnsi" w:hAnsiTheme="minorHAnsi" w:cstheme="minorHAnsi"/>
          <w:sz w:val="24"/>
          <w:szCs w:val="24"/>
        </w:rPr>
        <w:t>státní správy a podmínk</w:t>
      </w:r>
      <w:r w:rsidR="00F25773" w:rsidRPr="000A703B">
        <w:rPr>
          <w:rFonts w:asciiTheme="minorHAnsi" w:hAnsiTheme="minorHAnsi" w:cstheme="minorHAnsi"/>
          <w:sz w:val="24"/>
          <w:szCs w:val="24"/>
        </w:rPr>
        <w:t>y stanovené ve stavebním povolen</w:t>
      </w:r>
      <w:r w:rsidRPr="000A703B">
        <w:rPr>
          <w:rFonts w:asciiTheme="minorHAnsi" w:hAnsiTheme="minorHAnsi" w:cstheme="minorHAnsi"/>
          <w:sz w:val="24"/>
          <w:szCs w:val="24"/>
        </w:rPr>
        <w:t>í</w:t>
      </w:r>
    </w:p>
    <w:p w14:paraId="702AC9AB" w14:textId="77777777" w:rsidR="00F25773" w:rsidRPr="00C82BC8" w:rsidRDefault="002E4078" w:rsidP="00A4546C">
      <w:pPr>
        <w:numPr>
          <w:ilvl w:val="0"/>
          <w:numId w:val="28"/>
        </w:numPr>
        <w:spacing w:line="224" w:lineRule="auto"/>
        <w:ind w:right="84" w:hanging="294"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poskytování vysvětlení potřebných k vypracování dodavatelské projektové</w:t>
      </w:r>
      <w:r w:rsidR="00A4546C">
        <w:rPr>
          <w:rFonts w:asciiTheme="minorHAnsi" w:hAnsiTheme="minorHAnsi" w:cstheme="minorHAnsi"/>
          <w:sz w:val="24"/>
          <w:szCs w:val="24"/>
        </w:rPr>
        <w:t xml:space="preserve"> dokumentace</w:t>
      </w:r>
    </w:p>
    <w:p w14:paraId="34879B95" w14:textId="77777777" w:rsidR="001D6B3C" w:rsidRPr="00C82BC8" w:rsidRDefault="002E4078" w:rsidP="00A4546C">
      <w:pPr>
        <w:numPr>
          <w:ilvl w:val="0"/>
          <w:numId w:val="28"/>
        </w:numPr>
        <w:spacing w:line="224" w:lineRule="auto"/>
        <w:ind w:right="84" w:hanging="294"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 xml:space="preserve">poskytování vysvětlení potřebných pro provádění stavby  </w:t>
      </w:r>
    </w:p>
    <w:p w14:paraId="516883B6" w14:textId="77777777" w:rsidR="002E4078" w:rsidRPr="00A4546C" w:rsidRDefault="002E4078" w:rsidP="00A4546C">
      <w:pPr>
        <w:numPr>
          <w:ilvl w:val="0"/>
          <w:numId w:val="28"/>
        </w:numPr>
        <w:spacing w:line="223" w:lineRule="auto"/>
        <w:ind w:right="85" w:hanging="29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4546C">
        <w:rPr>
          <w:rFonts w:asciiTheme="minorHAnsi" w:hAnsiTheme="minorHAnsi" w:cstheme="minorHAnsi"/>
          <w:sz w:val="24"/>
          <w:szCs w:val="24"/>
        </w:rPr>
        <w:t>posuzování návrhů zhotovitele stavby na změny a odchylky v částech projekt</w:t>
      </w:r>
      <w:r w:rsidR="00E8156F">
        <w:rPr>
          <w:rFonts w:asciiTheme="minorHAnsi" w:hAnsiTheme="minorHAnsi" w:cstheme="minorHAnsi"/>
          <w:sz w:val="24"/>
          <w:szCs w:val="24"/>
        </w:rPr>
        <w:t>ů</w:t>
      </w:r>
      <w:r w:rsidR="00A4546C" w:rsidRPr="00A4546C">
        <w:rPr>
          <w:rFonts w:asciiTheme="minorHAnsi" w:hAnsiTheme="minorHAnsi" w:cstheme="minorHAnsi"/>
          <w:sz w:val="24"/>
          <w:szCs w:val="24"/>
        </w:rPr>
        <w:t xml:space="preserve"> zpracovávaných </w:t>
      </w:r>
      <w:r w:rsidRPr="00A4546C">
        <w:rPr>
          <w:rFonts w:asciiTheme="minorHAnsi" w:hAnsiTheme="minorHAnsi" w:cstheme="minorHAnsi"/>
          <w:sz w:val="24"/>
          <w:szCs w:val="24"/>
        </w:rPr>
        <w:t>zhotoviteli z pohledu dodržení technicko-ekonomických parametrů</w:t>
      </w:r>
      <w:r w:rsidR="000A703B" w:rsidRPr="00A4546C">
        <w:rPr>
          <w:rFonts w:asciiTheme="minorHAnsi" w:hAnsiTheme="minorHAnsi" w:cstheme="minorHAnsi"/>
          <w:sz w:val="24"/>
          <w:szCs w:val="24"/>
        </w:rPr>
        <w:t xml:space="preserve"> </w:t>
      </w:r>
      <w:r w:rsidRPr="00A4546C">
        <w:rPr>
          <w:rFonts w:asciiTheme="minorHAnsi" w:hAnsiTheme="minorHAnsi" w:cstheme="minorHAnsi"/>
          <w:sz w:val="24"/>
          <w:szCs w:val="24"/>
        </w:rPr>
        <w:t>stavby a lhůt výstavby</w:t>
      </w:r>
    </w:p>
    <w:p w14:paraId="3191BC21" w14:textId="77777777" w:rsidR="002E4078" w:rsidRPr="00C82BC8" w:rsidRDefault="002E4078" w:rsidP="00A4546C">
      <w:pPr>
        <w:numPr>
          <w:ilvl w:val="0"/>
          <w:numId w:val="28"/>
        </w:numPr>
        <w:spacing w:line="224" w:lineRule="auto"/>
        <w:ind w:right="84" w:hanging="294"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spolupráce s technickým dozorem objednatele a koordinátorem BOZP</w:t>
      </w:r>
    </w:p>
    <w:p w14:paraId="3EEAFDC1" w14:textId="77777777" w:rsidR="001D6B3C" w:rsidRPr="00E8156F" w:rsidRDefault="002E4078" w:rsidP="00A4546C">
      <w:pPr>
        <w:numPr>
          <w:ilvl w:val="0"/>
          <w:numId w:val="28"/>
        </w:numPr>
        <w:spacing w:line="245" w:lineRule="auto"/>
        <w:ind w:right="85" w:hanging="29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8156F">
        <w:rPr>
          <w:rFonts w:asciiTheme="minorHAnsi" w:hAnsiTheme="minorHAnsi" w:cstheme="minorHAnsi"/>
          <w:sz w:val="24"/>
          <w:szCs w:val="24"/>
        </w:rPr>
        <w:t xml:space="preserve">účast na odevzdání a převzetí stavby nebo její části </w:t>
      </w:r>
    </w:p>
    <w:p w14:paraId="58159EB1" w14:textId="77777777" w:rsidR="001D6B3C" w:rsidRPr="00C82BC8" w:rsidRDefault="002E4078" w:rsidP="00A4546C">
      <w:pPr>
        <w:numPr>
          <w:ilvl w:val="0"/>
          <w:numId w:val="28"/>
        </w:numPr>
        <w:spacing w:line="245" w:lineRule="auto"/>
        <w:ind w:right="85" w:hanging="29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účast při závěrečné kontrolní prohlídce stavby</w:t>
      </w:r>
    </w:p>
    <w:p w14:paraId="5075D460" w14:textId="77777777" w:rsidR="00C92046" w:rsidRPr="00C82BC8" w:rsidRDefault="00C92046" w:rsidP="000A703B">
      <w:pPr>
        <w:spacing w:line="245" w:lineRule="auto"/>
        <w:ind w:left="359" w:right="85" w:hanging="359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3614C2D" w14:textId="77777777" w:rsidR="002E4078" w:rsidRPr="00C82BC8" w:rsidRDefault="002E4078" w:rsidP="000A703B">
      <w:pPr>
        <w:numPr>
          <w:ilvl w:val="0"/>
          <w:numId w:val="14"/>
        </w:numPr>
        <w:spacing w:after="37" w:line="224" w:lineRule="auto"/>
        <w:ind w:left="359" w:right="4" w:hanging="359"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 xml:space="preserve">Zhotovitel se zavazuje pro objednatele provést dílo (výkony autorského dohledu) svým jménem a na vlastní odpovědnost v termínu, rozsahu a za podmínek sjednaných v této smlouvě, ve věcném a časovém rozsahu vymezeném v předmětu smlouvy. Objednatel se zavazuje zaplatit cenu za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6D365BC" wp14:editId="16F29259">
            <wp:extent cx="6093" cy="6095"/>
            <wp:effectExtent l="0" t="0" r="0" b="0"/>
            <wp:docPr id="26" name="Picture 4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" name="Picture 46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>prov</w:t>
      </w:r>
      <w:r w:rsidR="00F25773" w:rsidRPr="00C82BC8">
        <w:rPr>
          <w:rFonts w:asciiTheme="minorHAnsi" w:hAnsiTheme="minorHAnsi" w:cstheme="minorHAnsi"/>
          <w:sz w:val="24"/>
          <w:szCs w:val="24"/>
        </w:rPr>
        <w:t>edené výkony autorského dohledu.</w:t>
      </w:r>
    </w:p>
    <w:p w14:paraId="56B44A5D" w14:textId="77777777" w:rsidR="002E4078" w:rsidRPr="00C82BC8" w:rsidRDefault="002E4078" w:rsidP="000A703B">
      <w:pPr>
        <w:numPr>
          <w:ilvl w:val="0"/>
          <w:numId w:val="14"/>
        </w:numPr>
        <w:spacing w:line="224" w:lineRule="auto"/>
        <w:ind w:left="359" w:right="4" w:hanging="359"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 xml:space="preserve">Výkony autorského dohledu dle této smlouvy je zhotovitel oprávněn provést prostřednictvím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2E52AE2" wp14:editId="5CAB160A">
            <wp:extent cx="18281" cy="18283"/>
            <wp:effectExtent l="0" t="0" r="0" b="0"/>
            <wp:docPr id="27" name="Picture 45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5" name="Picture 452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>odpovědného zástupce autora sp</w:t>
      </w:r>
      <w:r w:rsidR="00F25773" w:rsidRPr="00C82BC8">
        <w:rPr>
          <w:rFonts w:asciiTheme="minorHAnsi" w:hAnsiTheme="minorHAnsi" w:cstheme="minorHAnsi"/>
          <w:sz w:val="24"/>
          <w:szCs w:val="24"/>
        </w:rPr>
        <w:t xml:space="preserve">ecializovaných částí projektové </w:t>
      </w:r>
      <w:r w:rsidRPr="00C82BC8">
        <w:rPr>
          <w:rFonts w:asciiTheme="minorHAnsi" w:hAnsiTheme="minorHAnsi" w:cstheme="minorHAnsi"/>
          <w:sz w:val="24"/>
          <w:szCs w:val="24"/>
        </w:rPr>
        <w:t xml:space="preserve">dokumentace </w:t>
      </w:r>
      <w:r w:rsidR="00F25773" w:rsidRPr="00C82BC8">
        <w:rPr>
          <w:rFonts w:asciiTheme="minorHAnsi" w:hAnsiTheme="minorHAnsi" w:cstheme="minorHAnsi"/>
          <w:sz w:val="24"/>
          <w:szCs w:val="24"/>
        </w:rPr>
        <w:t xml:space="preserve">v souladu s oddílem </w:t>
      </w:r>
      <w:r w:rsidR="001D6B3C" w:rsidRPr="00C82BC8">
        <w:rPr>
          <w:rFonts w:asciiTheme="minorHAnsi" w:hAnsiTheme="minorHAnsi" w:cstheme="minorHAnsi"/>
          <w:sz w:val="24"/>
          <w:szCs w:val="24"/>
        </w:rPr>
        <w:t>V. této smlouvy.</w:t>
      </w:r>
    </w:p>
    <w:p w14:paraId="5D95C0D4" w14:textId="77777777" w:rsidR="002E4078" w:rsidRPr="00C82BC8" w:rsidRDefault="002E4078" w:rsidP="000A703B">
      <w:pPr>
        <w:spacing w:line="259" w:lineRule="auto"/>
        <w:ind w:left="6007"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A7953E0" wp14:editId="0B9394D7">
            <wp:extent cx="6093" cy="6094"/>
            <wp:effectExtent l="0" t="0" r="0" b="0"/>
            <wp:docPr id="4647" name="Picture 7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" name="Picture 79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36632" w14:textId="77777777" w:rsidR="002E4078" w:rsidRPr="00416760" w:rsidRDefault="00F25773" w:rsidP="000A703B">
      <w:pPr>
        <w:pStyle w:val="Nadpis1"/>
        <w:spacing w:after="79"/>
        <w:jc w:val="center"/>
        <w:rPr>
          <w:rFonts w:asciiTheme="minorHAnsi" w:hAnsiTheme="minorHAnsi" w:cstheme="minorHAnsi"/>
          <w:b/>
          <w:i w:val="0"/>
          <w:szCs w:val="24"/>
          <w:u w:val="single"/>
        </w:rPr>
      </w:pPr>
      <w:r w:rsidRPr="00416760">
        <w:rPr>
          <w:rFonts w:asciiTheme="minorHAnsi" w:hAnsiTheme="minorHAnsi" w:cstheme="minorHAnsi"/>
          <w:b/>
          <w:i w:val="0"/>
          <w:szCs w:val="24"/>
          <w:u w:val="single"/>
        </w:rPr>
        <w:t>II</w:t>
      </w:r>
      <w:r w:rsidR="002E4078" w:rsidRPr="00416760">
        <w:rPr>
          <w:rFonts w:asciiTheme="minorHAnsi" w:hAnsiTheme="minorHAnsi" w:cstheme="minorHAnsi"/>
          <w:b/>
          <w:i w:val="0"/>
          <w:szCs w:val="24"/>
          <w:u w:val="single"/>
        </w:rPr>
        <w:t>. Termín a místo plnění</w:t>
      </w:r>
    </w:p>
    <w:p w14:paraId="64447C8E" w14:textId="77777777" w:rsidR="0057387E" w:rsidRPr="0057387E" w:rsidRDefault="0057387E" w:rsidP="0057387E"/>
    <w:p w14:paraId="326B3F1C" w14:textId="77777777" w:rsidR="002E4078" w:rsidRDefault="00F25773" w:rsidP="0057387E">
      <w:pPr>
        <w:tabs>
          <w:tab w:val="left" w:pos="426"/>
        </w:tabs>
        <w:spacing w:after="240"/>
        <w:ind w:left="426" w:right="4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1.</w:t>
      </w:r>
      <w:r w:rsidR="00CD1A5F">
        <w:rPr>
          <w:rFonts w:asciiTheme="minorHAnsi" w:hAnsiTheme="minorHAnsi" w:cstheme="minorHAnsi"/>
          <w:sz w:val="24"/>
          <w:szCs w:val="24"/>
        </w:rPr>
        <w:tab/>
      </w:r>
      <w:r w:rsidR="002E4078" w:rsidRPr="00C82BC8">
        <w:rPr>
          <w:rFonts w:asciiTheme="minorHAnsi" w:hAnsiTheme="minorHAnsi" w:cstheme="minorHAnsi"/>
          <w:sz w:val="24"/>
          <w:szCs w:val="24"/>
        </w:rPr>
        <w:t>Zhotovitel se zavazuje provést sjednané dílo v termínech, kt</w:t>
      </w:r>
      <w:r w:rsidR="006549AA">
        <w:rPr>
          <w:rFonts w:asciiTheme="minorHAnsi" w:hAnsiTheme="minorHAnsi" w:cstheme="minorHAnsi"/>
          <w:sz w:val="24"/>
          <w:szCs w:val="24"/>
        </w:rPr>
        <w:t xml:space="preserve">eré vycházejí z termínů vlastní </w:t>
      </w:r>
      <w:r w:rsidR="002E4078"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7C1B520" wp14:editId="1D4E6F3C">
            <wp:extent cx="6094" cy="6094"/>
            <wp:effectExtent l="0" t="0" r="0" b="0"/>
            <wp:docPr id="4648" name="Picture 7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" name="Picture 79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4078" w:rsidRPr="00C82BC8">
        <w:rPr>
          <w:rFonts w:asciiTheme="minorHAnsi" w:hAnsiTheme="minorHAnsi" w:cstheme="minorHAnsi"/>
          <w:sz w:val="24"/>
          <w:szCs w:val="24"/>
        </w:rPr>
        <w:t>realizace stavby.</w:t>
      </w:r>
    </w:p>
    <w:p w14:paraId="5760E1BF" w14:textId="77777777" w:rsidR="006549AA" w:rsidRDefault="006549AA" w:rsidP="0057387E">
      <w:pPr>
        <w:tabs>
          <w:tab w:val="left" w:pos="3544"/>
        </w:tabs>
        <w:spacing w:after="240"/>
        <w:ind w:left="426" w:right="4"/>
        <w:jc w:val="both"/>
        <w:rPr>
          <w:rFonts w:asciiTheme="minorHAnsi" w:hAnsiTheme="minorHAnsi" w:cstheme="minorHAnsi"/>
          <w:sz w:val="24"/>
          <w:szCs w:val="24"/>
        </w:rPr>
      </w:pPr>
      <w:r w:rsidRPr="0057387E">
        <w:rPr>
          <w:rFonts w:asciiTheme="minorHAnsi" w:hAnsiTheme="minorHAnsi" w:cstheme="minorHAnsi"/>
          <w:b/>
          <w:sz w:val="24"/>
          <w:szCs w:val="24"/>
        </w:rPr>
        <w:t xml:space="preserve">Termín zahájení výkonu AD: </w:t>
      </w:r>
      <w:r>
        <w:rPr>
          <w:rFonts w:asciiTheme="minorHAnsi" w:hAnsiTheme="minorHAnsi" w:cstheme="minorHAnsi"/>
          <w:sz w:val="24"/>
          <w:szCs w:val="24"/>
        </w:rPr>
        <w:tab/>
      </w:r>
      <w:r w:rsidR="0057387E">
        <w:rPr>
          <w:rFonts w:asciiTheme="minorHAnsi" w:hAnsiTheme="minorHAnsi" w:cstheme="minorHAnsi"/>
          <w:sz w:val="24"/>
          <w:szCs w:val="24"/>
        </w:rPr>
        <w:t>i</w:t>
      </w:r>
      <w:r w:rsidRPr="00C82BC8">
        <w:rPr>
          <w:rFonts w:asciiTheme="minorHAnsi" w:hAnsiTheme="minorHAnsi" w:cstheme="minorHAnsi"/>
          <w:sz w:val="24"/>
          <w:szCs w:val="24"/>
        </w:rPr>
        <w:t>hned po nabytí účinnosti této smlouvy</w:t>
      </w:r>
      <w:r w:rsidR="0057387E">
        <w:rPr>
          <w:rFonts w:asciiTheme="minorHAnsi" w:hAnsiTheme="minorHAnsi" w:cstheme="minorHAnsi"/>
          <w:sz w:val="24"/>
          <w:szCs w:val="24"/>
        </w:rPr>
        <w:t xml:space="preserve">. </w:t>
      </w:r>
      <w:r w:rsidR="0057387E" w:rsidRPr="0057387E">
        <w:rPr>
          <w:rFonts w:asciiTheme="minorHAnsi" w:hAnsiTheme="minorHAnsi" w:cstheme="minorHAnsi"/>
          <w:sz w:val="24"/>
          <w:szCs w:val="24"/>
        </w:rPr>
        <w:t xml:space="preserve">Nabytí účinnosti této smlouvy je vázáno na den, kdy nabude účinnosti smlouva o dílo se zhotovitelem stavby </w:t>
      </w:r>
      <w:r w:rsidR="0057387E" w:rsidRPr="0057387E">
        <w:rPr>
          <w:rFonts w:asciiTheme="minorHAnsi" w:hAnsiTheme="minorHAnsi" w:cstheme="minorHAnsi"/>
          <w:b/>
          <w:i/>
          <w:sz w:val="24"/>
          <w:szCs w:val="24"/>
        </w:rPr>
        <w:t>„Zásobování teplem a elektrickou energií - Boskovice, střed“</w:t>
      </w:r>
      <w:r w:rsidR="0057387E" w:rsidRPr="0057387E">
        <w:rPr>
          <w:rFonts w:asciiTheme="minorHAnsi" w:hAnsiTheme="minorHAnsi" w:cstheme="minorHAnsi"/>
          <w:sz w:val="24"/>
          <w:szCs w:val="24"/>
        </w:rPr>
        <w:t xml:space="preserve">. Pokud ke dni uzavření, tedy nabytí platnosti </w:t>
      </w:r>
      <w:r w:rsidR="0057387E">
        <w:rPr>
          <w:rFonts w:asciiTheme="minorHAnsi" w:hAnsiTheme="minorHAnsi" w:cstheme="minorHAnsi"/>
          <w:sz w:val="24"/>
          <w:szCs w:val="24"/>
        </w:rPr>
        <w:t xml:space="preserve">této </w:t>
      </w:r>
      <w:r w:rsidR="0057387E" w:rsidRPr="0057387E">
        <w:rPr>
          <w:rFonts w:asciiTheme="minorHAnsi" w:hAnsiTheme="minorHAnsi" w:cstheme="minorHAnsi"/>
          <w:sz w:val="24"/>
          <w:szCs w:val="24"/>
        </w:rPr>
        <w:t xml:space="preserve">smlouvy bude již účinná smlouva o dílo uzavřená se zhotovitelem výše uvedené stavby, nabude tato smlouva </w:t>
      </w:r>
      <w:r w:rsidR="0057387E">
        <w:rPr>
          <w:rFonts w:asciiTheme="minorHAnsi" w:hAnsiTheme="minorHAnsi" w:cstheme="minorHAnsi"/>
          <w:sz w:val="24"/>
          <w:szCs w:val="24"/>
        </w:rPr>
        <w:t xml:space="preserve">o výkonu autorského dozoru </w:t>
      </w:r>
      <w:r w:rsidR="0057387E" w:rsidRPr="0057387E">
        <w:rPr>
          <w:rFonts w:asciiTheme="minorHAnsi" w:hAnsiTheme="minorHAnsi" w:cstheme="minorHAnsi"/>
          <w:sz w:val="24"/>
          <w:szCs w:val="24"/>
        </w:rPr>
        <w:t>účinnosti dnem uzavření, jinak až dnem, kdy nabude účinnosti smlouva o dílo se zhotovitelem stavby</w:t>
      </w:r>
      <w:r w:rsidR="0057387E">
        <w:rPr>
          <w:rFonts w:asciiTheme="minorHAnsi" w:hAnsiTheme="minorHAnsi" w:cstheme="minorHAnsi"/>
          <w:sz w:val="24"/>
          <w:szCs w:val="24"/>
        </w:rPr>
        <w:t>.</w:t>
      </w:r>
      <w:r w:rsidR="0057387E" w:rsidRPr="0057387E">
        <w:t xml:space="preserve"> </w:t>
      </w:r>
      <w:r w:rsidR="0057387E" w:rsidRPr="0057387E">
        <w:rPr>
          <w:rFonts w:asciiTheme="minorHAnsi" w:hAnsiTheme="minorHAnsi" w:cstheme="minorHAnsi"/>
          <w:sz w:val="24"/>
          <w:szCs w:val="24"/>
        </w:rPr>
        <w:t xml:space="preserve">O skutečnosti, že je smlouva o dílo podepsána, </w:t>
      </w:r>
      <w:r w:rsidR="0057387E">
        <w:rPr>
          <w:rFonts w:asciiTheme="minorHAnsi" w:hAnsiTheme="minorHAnsi" w:cstheme="minorHAnsi"/>
          <w:sz w:val="24"/>
          <w:szCs w:val="24"/>
        </w:rPr>
        <w:t xml:space="preserve">objednatel </w:t>
      </w:r>
      <w:r w:rsidR="0057387E" w:rsidRPr="0057387E">
        <w:rPr>
          <w:rFonts w:asciiTheme="minorHAnsi" w:hAnsiTheme="minorHAnsi" w:cstheme="minorHAnsi"/>
          <w:sz w:val="24"/>
          <w:szCs w:val="24"/>
        </w:rPr>
        <w:t xml:space="preserve">informuje </w:t>
      </w:r>
      <w:r w:rsidR="0057387E">
        <w:rPr>
          <w:rFonts w:asciiTheme="minorHAnsi" w:hAnsiTheme="minorHAnsi" w:cstheme="minorHAnsi"/>
          <w:sz w:val="24"/>
          <w:szCs w:val="24"/>
        </w:rPr>
        <w:t xml:space="preserve">autorský dozor </w:t>
      </w:r>
      <w:r w:rsidR="0057387E" w:rsidRPr="0057387E">
        <w:rPr>
          <w:rFonts w:asciiTheme="minorHAnsi" w:hAnsiTheme="minorHAnsi" w:cstheme="minorHAnsi"/>
          <w:sz w:val="24"/>
          <w:szCs w:val="24"/>
        </w:rPr>
        <w:t xml:space="preserve">do 3 dnů. Splnění závazku bude deklarováno protokolem o splnění závazku podepsaným </w:t>
      </w:r>
      <w:r w:rsidR="0057387E">
        <w:rPr>
          <w:rFonts w:asciiTheme="minorHAnsi" w:hAnsiTheme="minorHAnsi" w:cstheme="minorHAnsi"/>
          <w:sz w:val="24"/>
          <w:szCs w:val="24"/>
        </w:rPr>
        <w:t xml:space="preserve">objednatelem </w:t>
      </w:r>
      <w:r w:rsidR="0057387E" w:rsidRPr="0057387E">
        <w:rPr>
          <w:rFonts w:asciiTheme="minorHAnsi" w:hAnsiTheme="minorHAnsi" w:cstheme="minorHAnsi"/>
          <w:sz w:val="24"/>
          <w:szCs w:val="24"/>
        </w:rPr>
        <w:t xml:space="preserve">a </w:t>
      </w:r>
      <w:r w:rsidR="00416760">
        <w:rPr>
          <w:rFonts w:asciiTheme="minorHAnsi" w:hAnsiTheme="minorHAnsi" w:cstheme="minorHAnsi"/>
          <w:sz w:val="24"/>
          <w:szCs w:val="24"/>
        </w:rPr>
        <w:t>zhotovitelem</w:t>
      </w:r>
      <w:r w:rsidR="0057387E">
        <w:rPr>
          <w:rFonts w:asciiTheme="minorHAnsi" w:hAnsiTheme="minorHAnsi" w:cstheme="minorHAnsi"/>
          <w:sz w:val="24"/>
          <w:szCs w:val="24"/>
        </w:rPr>
        <w:t>.</w:t>
      </w:r>
    </w:p>
    <w:p w14:paraId="3AC14EA7" w14:textId="77777777" w:rsidR="006549AA" w:rsidRDefault="006549AA" w:rsidP="006549AA">
      <w:pPr>
        <w:tabs>
          <w:tab w:val="left" w:pos="426"/>
          <w:tab w:val="left" w:pos="3544"/>
        </w:tabs>
        <w:spacing w:after="240"/>
        <w:ind w:left="3544" w:right="4" w:hanging="3118"/>
        <w:jc w:val="both"/>
        <w:rPr>
          <w:rFonts w:asciiTheme="minorHAnsi" w:hAnsiTheme="minorHAnsi" w:cstheme="minorHAnsi"/>
          <w:sz w:val="24"/>
          <w:szCs w:val="24"/>
        </w:rPr>
      </w:pPr>
      <w:r w:rsidRPr="0057387E">
        <w:rPr>
          <w:rFonts w:asciiTheme="minorHAnsi" w:hAnsiTheme="minorHAnsi" w:cstheme="minorHAnsi"/>
          <w:b/>
          <w:sz w:val="24"/>
          <w:szCs w:val="24"/>
        </w:rPr>
        <w:t>Termín ukončení výkonu AD:</w:t>
      </w:r>
      <w:r>
        <w:rPr>
          <w:rFonts w:asciiTheme="minorHAnsi" w:hAnsiTheme="minorHAnsi" w:cstheme="minorHAnsi"/>
          <w:sz w:val="24"/>
          <w:szCs w:val="24"/>
        </w:rPr>
        <w:tab/>
        <w:t xml:space="preserve">do </w:t>
      </w:r>
      <w:r w:rsidRPr="00C82BC8">
        <w:rPr>
          <w:rFonts w:asciiTheme="minorHAnsi" w:hAnsiTheme="minorHAnsi" w:cstheme="minorHAnsi"/>
          <w:sz w:val="24"/>
          <w:szCs w:val="24"/>
        </w:rPr>
        <w:t>doby v</w:t>
      </w:r>
      <w:r>
        <w:rPr>
          <w:rFonts w:asciiTheme="minorHAnsi" w:hAnsiTheme="minorHAnsi" w:cstheme="minorHAnsi"/>
          <w:sz w:val="24"/>
          <w:szCs w:val="24"/>
        </w:rPr>
        <w:t xml:space="preserve">ydání pravomocného kolaudačního rozhodnutí a uvedení </w:t>
      </w:r>
      <w:r w:rsidRPr="00C82BC8">
        <w:rPr>
          <w:rFonts w:asciiTheme="minorHAnsi" w:hAnsiTheme="minorHAnsi" w:cstheme="minorHAnsi"/>
          <w:sz w:val="24"/>
          <w:szCs w:val="24"/>
        </w:rPr>
        <w:t>stavby do trvalého užívání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4F33695" w14:textId="77777777" w:rsidR="002E4078" w:rsidRPr="00C82BC8" w:rsidRDefault="002E4078" w:rsidP="006549AA">
      <w:pPr>
        <w:numPr>
          <w:ilvl w:val="0"/>
          <w:numId w:val="15"/>
        </w:numPr>
        <w:spacing w:after="66" w:line="224" w:lineRule="auto"/>
        <w:ind w:left="359" w:right="4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Strany smlouvy se dále dohodly, že pokud by</w:t>
      </w:r>
      <w:r w:rsidR="001D6B3C" w:rsidRPr="00C82BC8">
        <w:rPr>
          <w:rFonts w:asciiTheme="minorHAnsi" w:hAnsiTheme="minorHAnsi" w:cstheme="minorHAnsi"/>
          <w:sz w:val="24"/>
          <w:szCs w:val="24"/>
        </w:rPr>
        <w:t xml:space="preserve"> </w:t>
      </w:r>
      <w:r w:rsidRPr="00C82BC8">
        <w:rPr>
          <w:rFonts w:asciiTheme="minorHAnsi" w:hAnsiTheme="minorHAnsi" w:cstheme="minorHAnsi"/>
          <w:sz w:val="24"/>
          <w:szCs w:val="24"/>
        </w:rPr>
        <w:t xml:space="preserve">v průběhu realizace díla došlo k prodlení s plněním z důvodu neočekávaných okolností, které nastaly bez zavinění některého z účastníků (vyšší moc), prodlužuje se termín plnění díla o stejný počet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50E05C5" wp14:editId="66004083">
            <wp:extent cx="18281" cy="18283"/>
            <wp:effectExtent l="0" t="0" r="0" b="0"/>
            <wp:docPr id="4651" name="Picture 45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7" name="Picture 452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 xml:space="preserve">dní trvání těchto okolností. Smluvní strana, která se o takových okolnostech dozví, je povinna neprodleně informovat druhou smluvní stranu. </w:t>
      </w:r>
    </w:p>
    <w:p w14:paraId="2181CAC5" w14:textId="77777777" w:rsidR="002E4078" w:rsidRDefault="006549AA" w:rsidP="006549AA">
      <w:pPr>
        <w:numPr>
          <w:ilvl w:val="0"/>
          <w:numId w:val="15"/>
        </w:numPr>
        <w:spacing w:after="360" w:line="223" w:lineRule="auto"/>
        <w:ind w:left="363" w:right="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Místem plnění autorského dozoru </w:t>
      </w:r>
      <w:r w:rsidR="002E4078" w:rsidRPr="00C82BC8">
        <w:rPr>
          <w:rFonts w:asciiTheme="minorHAnsi" w:hAnsiTheme="minorHAnsi" w:cstheme="minorHAnsi"/>
          <w:sz w:val="24"/>
          <w:szCs w:val="24"/>
        </w:rPr>
        <w:t>bude zejména místo realizace sta</w:t>
      </w:r>
      <w:r w:rsidR="001D6B3C" w:rsidRPr="00C82BC8">
        <w:rPr>
          <w:rFonts w:asciiTheme="minorHAnsi" w:hAnsiTheme="minorHAnsi" w:cstheme="minorHAnsi"/>
          <w:sz w:val="24"/>
          <w:szCs w:val="24"/>
        </w:rPr>
        <w:t xml:space="preserve">vby, kterým je </w:t>
      </w:r>
      <w:r w:rsidR="004D6CAF">
        <w:rPr>
          <w:rFonts w:asciiTheme="minorHAnsi" w:hAnsiTheme="minorHAnsi" w:cstheme="minorHAnsi"/>
          <w:sz w:val="24"/>
          <w:szCs w:val="24"/>
        </w:rPr>
        <w:t xml:space="preserve">město </w:t>
      </w:r>
      <w:r w:rsidRPr="004D6CAF">
        <w:rPr>
          <w:rFonts w:asciiTheme="minorHAnsi" w:hAnsiTheme="minorHAnsi" w:cstheme="minorHAnsi"/>
          <w:sz w:val="24"/>
          <w:szCs w:val="24"/>
        </w:rPr>
        <w:t>B</w:t>
      </w:r>
      <w:r w:rsidR="004D6CAF" w:rsidRPr="004D6CAF">
        <w:rPr>
          <w:rFonts w:asciiTheme="minorHAnsi" w:hAnsiTheme="minorHAnsi" w:cstheme="minorHAnsi"/>
          <w:sz w:val="24"/>
          <w:szCs w:val="24"/>
        </w:rPr>
        <w:t>oskovice</w:t>
      </w:r>
      <w:r w:rsidR="002E4078" w:rsidRPr="004D6CAF">
        <w:rPr>
          <w:rFonts w:asciiTheme="minorHAnsi" w:hAnsiTheme="minorHAnsi" w:cstheme="minorHAnsi"/>
          <w:sz w:val="24"/>
          <w:szCs w:val="24"/>
        </w:rPr>
        <w:t>.</w:t>
      </w:r>
    </w:p>
    <w:p w14:paraId="0B4CBCD7" w14:textId="77777777" w:rsidR="007977D3" w:rsidRPr="004D6CAF" w:rsidRDefault="007977D3" w:rsidP="007977D3">
      <w:pPr>
        <w:spacing w:after="360" w:line="223" w:lineRule="auto"/>
        <w:ind w:left="363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19F52C58" w14:textId="77777777" w:rsidR="002E4078" w:rsidRPr="00416760" w:rsidRDefault="001D6B3C" w:rsidP="00416760">
      <w:pPr>
        <w:pStyle w:val="Nadpis1"/>
        <w:spacing w:after="178"/>
        <w:ind w:right="19"/>
        <w:jc w:val="center"/>
        <w:rPr>
          <w:rFonts w:asciiTheme="minorHAnsi" w:hAnsiTheme="minorHAnsi" w:cstheme="minorHAnsi"/>
          <w:b/>
          <w:i w:val="0"/>
          <w:szCs w:val="24"/>
          <w:u w:val="single"/>
        </w:rPr>
      </w:pPr>
      <w:r w:rsidRPr="00416760">
        <w:rPr>
          <w:rFonts w:asciiTheme="minorHAnsi" w:hAnsiTheme="minorHAnsi" w:cstheme="minorHAnsi"/>
          <w:b/>
          <w:i w:val="0"/>
          <w:szCs w:val="24"/>
          <w:u w:val="single"/>
        </w:rPr>
        <w:lastRenderedPageBreak/>
        <w:t>III</w:t>
      </w:r>
      <w:r w:rsidR="002E4078" w:rsidRPr="00416760">
        <w:rPr>
          <w:rFonts w:asciiTheme="minorHAnsi" w:hAnsiTheme="minorHAnsi" w:cstheme="minorHAnsi"/>
          <w:b/>
          <w:i w:val="0"/>
          <w:szCs w:val="24"/>
          <w:u w:val="single"/>
        </w:rPr>
        <w:t>. Cena za dílo</w:t>
      </w:r>
    </w:p>
    <w:p w14:paraId="6DB2F432" w14:textId="77777777" w:rsidR="0057387E" w:rsidRPr="0057387E" w:rsidRDefault="0057387E" w:rsidP="0057387E"/>
    <w:p w14:paraId="054F2644" w14:textId="77777777" w:rsidR="002E4078" w:rsidRPr="00C82BC8" w:rsidRDefault="002E4078" w:rsidP="006D6C67">
      <w:pPr>
        <w:numPr>
          <w:ilvl w:val="0"/>
          <w:numId w:val="16"/>
        </w:numPr>
        <w:spacing w:after="37" w:line="224" w:lineRule="auto"/>
        <w:ind w:left="349" w:right="4" w:hanging="345"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 xml:space="preserve">Odměna za kompletní, řádné a včasné provedení autorského dozoru dle této smlouvy je nejvýše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2B7DBA6" wp14:editId="52724506">
            <wp:extent cx="18281" cy="18283"/>
            <wp:effectExtent l="0" t="0" r="0" b="0"/>
            <wp:docPr id="4660" name="Picture 45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3" name="Picture 4524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>přípustná, platná po celou dobu realizace stavby a obsahuje veškeré práce, dodávky, činnosti a náklady související s řádnou realizací autorského dozoru:</w:t>
      </w:r>
    </w:p>
    <w:p w14:paraId="487BBB2C" w14:textId="77777777" w:rsidR="00C138BA" w:rsidRPr="00C82BC8" w:rsidRDefault="00C138BA" w:rsidP="006D6C67">
      <w:pPr>
        <w:spacing w:after="37" w:line="224" w:lineRule="auto"/>
        <w:ind w:right="4"/>
        <w:jc w:val="both"/>
        <w:rPr>
          <w:rFonts w:asciiTheme="minorHAnsi" w:hAnsiTheme="minorHAnsi" w:cstheme="minorHAnsi"/>
          <w:sz w:val="24"/>
          <w:szCs w:val="24"/>
        </w:rPr>
      </w:pPr>
    </w:p>
    <w:p w14:paraId="4DC850DD" w14:textId="77777777" w:rsidR="00C138BA" w:rsidRPr="00416760" w:rsidRDefault="0057387E" w:rsidP="006D6C67">
      <w:pPr>
        <w:spacing w:after="37" w:line="224" w:lineRule="auto"/>
        <w:ind w:left="349" w:right="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760">
        <w:rPr>
          <w:rFonts w:asciiTheme="minorHAnsi" w:hAnsiTheme="minorHAnsi" w:cstheme="minorHAnsi"/>
          <w:b/>
          <w:sz w:val="24"/>
          <w:szCs w:val="24"/>
        </w:rPr>
        <w:t xml:space="preserve">Cena celkem </w:t>
      </w:r>
      <w:r w:rsidR="00C138BA" w:rsidRPr="00416760">
        <w:rPr>
          <w:rFonts w:asciiTheme="minorHAnsi" w:hAnsiTheme="minorHAnsi" w:cstheme="minorHAnsi"/>
          <w:b/>
          <w:sz w:val="24"/>
          <w:szCs w:val="24"/>
        </w:rPr>
        <w:t>bez DPH</w:t>
      </w:r>
      <w:r w:rsidR="00C138BA" w:rsidRPr="00416760">
        <w:rPr>
          <w:rFonts w:asciiTheme="minorHAnsi" w:hAnsiTheme="minorHAnsi" w:cstheme="minorHAnsi"/>
          <w:b/>
          <w:sz w:val="24"/>
          <w:szCs w:val="24"/>
        </w:rPr>
        <w:tab/>
      </w:r>
      <w:r w:rsidR="00C138BA" w:rsidRPr="00416760">
        <w:rPr>
          <w:rFonts w:asciiTheme="minorHAnsi" w:hAnsiTheme="minorHAnsi" w:cstheme="minorHAnsi"/>
          <w:b/>
          <w:sz w:val="24"/>
          <w:szCs w:val="24"/>
        </w:rPr>
        <w:tab/>
      </w:r>
      <w:r w:rsidRPr="00416760">
        <w:rPr>
          <w:rFonts w:asciiTheme="minorHAnsi" w:hAnsiTheme="minorHAnsi" w:cstheme="minorHAnsi"/>
          <w:b/>
          <w:sz w:val="24"/>
          <w:szCs w:val="24"/>
        </w:rPr>
        <w:tab/>
        <w:t xml:space="preserve">  90.000</w:t>
      </w:r>
      <w:r w:rsidR="00C138BA" w:rsidRPr="00416760">
        <w:rPr>
          <w:rFonts w:asciiTheme="minorHAnsi" w:hAnsiTheme="minorHAnsi" w:cstheme="minorHAnsi"/>
          <w:b/>
          <w:sz w:val="24"/>
          <w:szCs w:val="24"/>
        </w:rPr>
        <w:t>,-</w:t>
      </w:r>
      <w:r w:rsidRPr="00416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38BA" w:rsidRPr="00416760">
        <w:rPr>
          <w:rFonts w:asciiTheme="minorHAnsi" w:hAnsiTheme="minorHAnsi" w:cstheme="minorHAnsi"/>
          <w:b/>
          <w:sz w:val="24"/>
          <w:szCs w:val="24"/>
        </w:rPr>
        <w:t>Kč</w:t>
      </w:r>
    </w:p>
    <w:p w14:paraId="18D30BE0" w14:textId="77777777" w:rsidR="00C138BA" w:rsidRPr="00416760" w:rsidRDefault="00C138BA" w:rsidP="006D6C67">
      <w:pPr>
        <w:spacing w:after="37" w:line="224" w:lineRule="auto"/>
        <w:ind w:left="349" w:right="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760">
        <w:rPr>
          <w:rFonts w:asciiTheme="minorHAnsi" w:hAnsiTheme="minorHAnsi" w:cstheme="minorHAnsi"/>
          <w:b/>
          <w:sz w:val="24"/>
          <w:szCs w:val="24"/>
        </w:rPr>
        <w:t>DPH 21 %</w:t>
      </w:r>
      <w:r w:rsidRPr="00416760">
        <w:rPr>
          <w:rFonts w:asciiTheme="minorHAnsi" w:hAnsiTheme="minorHAnsi" w:cstheme="minorHAnsi"/>
          <w:b/>
          <w:sz w:val="24"/>
          <w:szCs w:val="24"/>
        </w:rPr>
        <w:tab/>
      </w:r>
      <w:r w:rsidRPr="00416760">
        <w:rPr>
          <w:rFonts w:asciiTheme="minorHAnsi" w:hAnsiTheme="minorHAnsi" w:cstheme="minorHAnsi"/>
          <w:b/>
          <w:sz w:val="24"/>
          <w:szCs w:val="24"/>
        </w:rPr>
        <w:tab/>
      </w:r>
      <w:r w:rsidRPr="00416760">
        <w:rPr>
          <w:rFonts w:asciiTheme="minorHAnsi" w:hAnsiTheme="minorHAnsi" w:cstheme="minorHAnsi"/>
          <w:b/>
          <w:sz w:val="24"/>
          <w:szCs w:val="24"/>
        </w:rPr>
        <w:tab/>
      </w:r>
      <w:r w:rsidRPr="00416760">
        <w:rPr>
          <w:rFonts w:asciiTheme="minorHAnsi" w:hAnsiTheme="minorHAnsi" w:cstheme="minorHAnsi"/>
          <w:b/>
          <w:sz w:val="24"/>
          <w:szCs w:val="24"/>
        </w:rPr>
        <w:tab/>
      </w:r>
      <w:r w:rsidR="0057387E" w:rsidRPr="00416760">
        <w:rPr>
          <w:rFonts w:asciiTheme="minorHAnsi" w:hAnsiTheme="minorHAnsi" w:cstheme="minorHAnsi"/>
          <w:b/>
          <w:sz w:val="24"/>
          <w:szCs w:val="24"/>
        </w:rPr>
        <w:tab/>
        <w:t xml:space="preserve">  18.900,- </w:t>
      </w:r>
      <w:r w:rsidRPr="00416760">
        <w:rPr>
          <w:rFonts w:asciiTheme="minorHAnsi" w:hAnsiTheme="minorHAnsi" w:cstheme="minorHAnsi"/>
          <w:b/>
          <w:sz w:val="24"/>
          <w:szCs w:val="24"/>
        </w:rPr>
        <w:t>Kč</w:t>
      </w:r>
    </w:p>
    <w:p w14:paraId="737B3ED4" w14:textId="77777777" w:rsidR="00C138BA" w:rsidRPr="00416760" w:rsidRDefault="00C138BA" w:rsidP="006D6C67">
      <w:pPr>
        <w:spacing w:after="37" w:line="224" w:lineRule="auto"/>
        <w:ind w:left="349" w:right="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760">
        <w:rPr>
          <w:rFonts w:asciiTheme="minorHAnsi" w:hAnsiTheme="minorHAnsi" w:cstheme="minorHAnsi"/>
          <w:b/>
          <w:sz w:val="24"/>
          <w:szCs w:val="24"/>
        </w:rPr>
        <w:t>-------------------------------------------</w:t>
      </w:r>
      <w:r w:rsidR="00416760">
        <w:rPr>
          <w:rFonts w:asciiTheme="minorHAnsi" w:hAnsiTheme="minorHAnsi" w:cstheme="minorHAnsi"/>
          <w:b/>
          <w:sz w:val="24"/>
          <w:szCs w:val="24"/>
        </w:rPr>
        <w:t>--------------------------</w:t>
      </w:r>
    </w:p>
    <w:p w14:paraId="5A263C88" w14:textId="77777777" w:rsidR="00C138BA" w:rsidRPr="00416760" w:rsidRDefault="00C138BA" w:rsidP="006D6C67">
      <w:pPr>
        <w:spacing w:after="37" w:line="224" w:lineRule="auto"/>
        <w:ind w:left="349" w:right="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760">
        <w:rPr>
          <w:rFonts w:asciiTheme="minorHAnsi" w:hAnsiTheme="minorHAnsi" w:cstheme="minorHAnsi"/>
          <w:b/>
          <w:sz w:val="24"/>
          <w:szCs w:val="24"/>
        </w:rPr>
        <w:t>CELK</w:t>
      </w:r>
      <w:r w:rsidR="00C12796" w:rsidRPr="00416760">
        <w:rPr>
          <w:rFonts w:asciiTheme="minorHAnsi" w:hAnsiTheme="minorHAnsi" w:cstheme="minorHAnsi"/>
          <w:b/>
          <w:sz w:val="24"/>
          <w:szCs w:val="24"/>
        </w:rPr>
        <w:t>OVÁ CENA vč. DPH</w:t>
      </w:r>
      <w:r w:rsidR="00C12796" w:rsidRPr="00416760">
        <w:rPr>
          <w:rFonts w:asciiTheme="minorHAnsi" w:hAnsiTheme="minorHAnsi" w:cstheme="minorHAnsi"/>
          <w:b/>
          <w:sz w:val="24"/>
          <w:szCs w:val="24"/>
        </w:rPr>
        <w:tab/>
      </w:r>
      <w:r w:rsidR="00C12796" w:rsidRPr="00416760">
        <w:rPr>
          <w:rFonts w:asciiTheme="minorHAnsi" w:hAnsiTheme="minorHAnsi" w:cstheme="minorHAnsi"/>
          <w:b/>
          <w:sz w:val="24"/>
          <w:szCs w:val="24"/>
        </w:rPr>
        <w:tab/>
        <w:t xml:space="preserve">          </w:t>
      </w:r>
      <w:r w:rsidR="0057387E" w:rsidRPr="00416760">
        <w:rPr>
          <w:rFonts w:asciiTheme="minorHAnsi" w:hAnsiTheme="minorHAnsi" w:cstheme="minorHAnsi"/>
          <w:b/>
          <w:sz w:val="24"/>
          <w:szCs w:val="24"/>
        </w:rPr>
        <w:tab/>
        <w:t xml:space="preserve">108.900,- </w:t>
      </w:r>
      <w:r w:rsidRPr="00416760">
        <w:rPr>
          <w:rFonts w:asciiTheme="minorHAnsi" w:hAnsiTheme="minorHAnsi" w:cstheme="minorHAnsi"/>
          <w:b/>
          <w:sz w:val="24"/>
          <w:szCs w:val="24"/>
        </w:rPr>
        <w:t>Kč</w:t>
      </w:r>
    </w:p>
    <w:p w14:paraId="07ED0E71" w14:textId="77777777" w:rsidR="006D6C67" w:rsidRPr="00C82BC8" w:rsidRDefault="006D6C67" w:rsidP="006D6C67">
      <w:pPr>
        <w:spacing w:after="37" w:line="224" w:lineRule="auto"/>
        <w:ind w:left="349" w:right="4"/>
        <w:jc w:val="both"/>
        <w:rPr>
          <w:rFonts w:asciiTheme="minorHAnsi" w:hAnsiTheme="minorHAnsi" w:cstheme="minorHAnsi"/>
          <w:sz w:val="24"/>
          <w:szCs w:val="24"/>
        </w:rPr>
      </w:pPr>
    </w:p>
    <w:p w14:paraId="2C4FC125" w14:textId="77777777" w:rsidR="002E4078" w:rsidRPr="00C82BC8" w:rsidRDefault="002E4078" w:rsidP="006D6C67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V ceně jsou zahrnuty vynaložené náklady včetně nákladů na cestovné.</w:t>
      </w:r>
    </w:p>
    <w:p w14:paraId="0AB175D9" w14:textId="77777777" w:rsidR="002E4078" w:rsidRPr="00C82BC8" w:rsidRDefault="002E4078" w:rsidP="006D6C67">
      <w:pPr>
        <w:pStyle w:val="Odstavecseseznamem"/>
        <w:spacing w:after="0" w:line="240" w:lineRule="auto"/>
        <w:ind w:left="350" w:firstLine="0"/>
        <w:rPr>
          <w:rFonts w:asciiTheme="minorHAnsi" w:hAnsiTheme="minorHAnsi" w:cstheme="minorHAnsi"/>
          <w:sz w:val="24"/>
          <w:szCs w:val="24"/>
        </w:rPr>
      </w:pPr>
    </w:p>
    <w:p w14:paraId="5502AB4C" w14:textId="77777777" w:rsidR="00F25773" w:rsidRPr="00416760" w:rsidRDefault="001D6B3C" w:rsidP="00416760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6760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2E4078" w:rsidRPr="00416760">
        <w:rPr>
          <w:rFonts w:asciiTheme="minorHAnsi" w:hAnsiTheme="minorHAnsi" w:cstheme="minorHAnsi"/>
          <w:b/>
          <w:sz w:val="24"/>
          <w:szCs w:val="24"/>
          <w:u w:val="single"/>
        </w:rPr>
        <w:t>V. Placení díla a fakturace</w:t>
      </w:r>
    </w:p>
    <w:p w14:paraId="6272558E" w14:textId="77777777" w:rsidR="00416760" w:rsidRPr="00C82BC8" w:rsidRDefault="00416760" w:rsidP="00416760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57490559" w14:textId="77777777" w:rsidR="001D6B3C" w:rsidRPr="00C82BC8" w:rsidRDefault="002E4078" w:rsidP="00416760">
      <w:pPr>
        <w:pStyle w:val="Odstavecseseznamem"/>
        <w:numPr>
          <w:ilvl w:val="0"/>
          <w:numId w:val="21"/>
        </w:numPr>
        <w:ind w:right="4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Objednatel nebude poskytovat zhotoviteli AD zálohy.</w:t>
      </w:r>
    </w:p>
    <w:p w14:paraId="275EFC3A" w14:textId="77777777" w:rsidR="002E4078" w:rsidRPr="00C82BC8" w:rsidRDefault="002E4078" w:rsidP="00416760">
      <w:pPr>
        <w:pStyle w:val="Odstavecseseznamem"/>
        <w:numPr>
          <w:ilvl w:val="0"/>
          <w:numId w:val="21"/>
        </w:numPr>
        <w:ind w:right="4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 xml:space="preserve">Pro fakturování a placení díla se smluvní strany dohodly, že úhrada ceny díla bude zhotoviteli placena dílčími platbami na základě plnění služeb, max. do výše sjednané smluvní ceny. </w:t>
      </w:r>
    </w:p>
    <w:p w14:paraId="01FF0F32" w14:textId="77777777" w:rsidR="001D6B3C" w:rsidRPr="00C82BC8" w:rsidRDefault="002E4078" w:rsidP="00416760">
      <w:pPr>
        <w:pStyle w:val="Odstavecseseznamem"/>
        <w:numPr>
          <w:ilvl w:val="0"/>
          <w:numId w:val="16"/>
        </w:numPr>
        <w:ind w:left="364" w:right="4" w:hanging="360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Zhotovitel vystaví první fakturaci ke dni 3</w:t>
      </w:r>
      <w:r w:rsidR="00EB59FF">
        <w:rPr>
          <w:rFonts w:asciiTheme="minorHAnsi" w:hAnsiTheme="minorHAnsi" w:cstheme="minorHAnsi"/>
          <w:sz w:val="24"/>
          <w:szCs w:val="24"/>
        </w:rPr>
        <w:t>0</w:t>
      </w:r>
      <w:r w:rsidRPr="00C82BC8">
        <w:rPr>
          <w:rFonts w:asciiTheme="minorHAnsi" w:hAnsiTheme="minorHAnsi" w:cstheme="minorHAnsi"/>
          <w:sz w:val="24"/>
          <w:szCs w:val="24"/>
        </w:rPr>
        <w:t>.</w:t>
      </w:r>
      <w:r w:rsidR="00EB59FF">
        <w:rPr>
          <w:rFonts w:asciiTheme="minorHAnsi" w:hAnsiTheme="minorHAnsi" w:cstheme="minorHAnsi"/>
          <w:sz w:val="24"/>
          <w:szCs w:val="24"/>
        </w:rPr>
        <w:t>9</w:t>
      </w:r>
      <w:r w:rsidRPr="00C82BC8">
        <w:rPr>
          <w:rFonts w:asciiTheme="minorHAnsi" w:hAnsiTheme="minorHAnsi" w:cstheme="minorHAnsi"/>
          <w:sz w:val="24"/>
          <w:szCs w:val="24"/>
        </w:rPr>
        <w:t>.20</w:t>
      </w:r>
      <w:r w:rsidR="00EB59FF">
        <w:rPr>
          <w:rFonts w:asciiTheme="minorHAnsi" w:hAnsiTheme="minorHAnsi" w:cstheme="minorHAnsi"/>
          <w:sz w:val="24"/>
          <w:szCs w:val="24"/>
        </w:rPr>
        <w:t>20</w:t>
      </w:r>
      <w:r w:rsidRPr="00C82BC8">
        <w:rPr>
          <w:rFonts w:asciiTheme="minorHAnsi" w:hAnsiTheme="minorHAnsi" w:cstheme="minorHAnsi"/>
          <w:sz w:val="24"/>
          <w:szCs w:val="24"/>
        </w:rPr>
        <w:t xml:space="preserve"> a dále budou zhotovitelem </w:t>
      </w:r>
      <w:proofErr w:type="gramStart"/>
      <w:r w:rsidRPr="00C82BC8">
        <w:rPr>
          <w:rFonts w:asciiTheme="minorHAnsi" w:hAnsiTheme="minorHAnsi" w:cstheme="minorHAnsi"/>
          <w:sz w:val="24"/>
          <w:szCs w:val="24"/>
        </w:rPr>
        <w:t>vystaveny  faktury</w:t>
      </w:r>
      <w:proofErr w:type="gramEnd"/>
      <w:r w:rsidRPr="00C82BC8">
        <w:rPr>
          <w:rFonts w:asciiTheme="minorHAnsi" w:hAnsiTheme="minorHAnsi" w:cstheme="minorHAnsi"/>
          <w:sz w:val="24"/>
          <w:szCs w:val="24"/>
        </w:rPr>
        <w:t xml:space="preserve"> ve čtvrtletních intervalech s vyznačenou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4CEC93B" wp14:editId="0C0A8BF1">
            <wp:extent cx="6094" cy="6095"/>
            <wp:effectExtent l="0" t="0" r="0" b="0"/>
            <wp:docPr id="4661" name="Picture 11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" name="Picture 112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 xml:space="preserve">splatností 30 kalendářních dnů ode dne prokazatelného doručení daňového dokladu objednateli.  Poslední fakturace proběhne po získání pravomocného kolaudačního rozhodnutí a uvedení stavby do trvalého užívání. </w:t>
      </w:r>
    </w:p>
    <w:p w14:paraId="30F6A7A3" w14:textId="77777777" w:rsidR="002E4078" w:rsidRDefault="002E4078" w:rsidP="00416760">
      <w:pPr>
        <w:pStyle w:val="Odstavecseseznamem"/>
        <w:numPr>
          <w:ilvl w:val="0"/>
          <w:numId w:val="16"/>
        </w:numPr>
        <w:ind w:left="364" w:right="4" w:hanging="360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 xml:space="preserve">Faktura zhotovitele musí obsahovat všechny obvyklé náležitosti platebních dokladů stanovené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BA7562D" wp14:editId="2DA1A39D">
            <wp:extent cx="6093" cy="24377"/>
            <wp:effectExtent l="0" t="0" r="0" b="0"/>
            <wp:docPr id="4662" name="Picture 45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7" name="Picture 452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 xml:space="preserve">zákonem o DPH a občanským zákoníkem, zejména: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D0E7868" wp14:editId="1F2DF45E">
            <wp:extent cx="48749" cy="42662"/>
            <wp:effectExtent l="0" t="0" r="0" b="0"/>
            <wp:docPr id="4663" name="Picture 45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9" name="Picture 4524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9" cy="4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 xml:space="preserve">označení faktury a číslo,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10471AC" wp14:editId="62899DD0">
            <wp:extent cx="42656" cy="18283"/>
            <wp:effectExtent l="0" t="0" r="0" b="0"/>
            <wp:docPr id="4664" name="Picture 11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" name="Picture 1124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6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 xml:space="preserve"> obchodní název a sídlo objednatele a zhotovitele, jejich IČ a DIC,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4781598" wp14:editId="1DE14AAD">
            <wp:extent cx="42656" cy="18283"/>
            <wp:effectExtent l="0" t="0" r="0" b="0"/>
            <wp:docPr id="4665" name="Picture 11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1" name="Picture 112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6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 xml:space="preserve"> předmět plnění a den splnění,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6FA9C3F" wp14:editId="37490F14">
            <wp:extent cx="42656" cy="18283"/>
            <wp:effectExtent l="0" t="0" r="0" b="0"/>
            <wp:docPr id="4666" name="Picture 11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2" name="Picture 1124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6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 xml:space="preserve"> den vystavení faktury, den uskutečnění zdanitelného plnění a lhůtu splatnosti,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8D44537" wp14:editId="52700561">
            <wp:extent cx="6094" cy="6094"/>
            <wp:effectExtent l="0" t="0" r="0" b="0"/>
            <wp:docPr id="4667" name="Picture 11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" name="Picture 112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E8B2F22" wp14:editId="2C9BFD79">
            <wp:extent cx="42656" cy="18283"/>
            <wp:effectExtent l="0" t="0" r="0" b="0"/>
            <wp:docPr id="4668" name="Picture 11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" name="Picture 1124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6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 xml:space="preserve"> označení banky a číslo účtu, na který má být placeno,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757E7CA" wp14:editId="0264329D">
            <wp:extent cx="42656" cy="18283"/>
            <wp:effectExtent l="0" t="0" r="0" b="0"/>
            <wp:docPr id="4669" name="Picture 11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" name="Picture 1124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6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 xml:space="preserve"> fakturovanou částku a další náležitosti podle zákona č. 235/2004 Sb. o DPH ve znění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8F658D2" wp14:editId="7DBA5B6F">
            <wp:extent cx="6094" cy="6095"/>
            <wp:effectExtent l="0" t="0" r="0" b="0"/>
            <wp:docPr id="4670" name="Picture 11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" name="Picture 1124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 xml:space="preserve">pozdějších předpisů, včetně razítka zhotovitele a podpisu oprávněné osoby zhotovitele, </w:t>
      </w:r>
      <w:r w:rsidRPr="00C82BC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152BEC9" wp14:editId="0E6E22D4">
            <wp:extent cx="42656" cy="18284"/>
            <wp:effectExtent l="0" t="0" r="0" b="0"/>
            <wp:docPr id="4671" name="Picture 11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7" name="Picture 1124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6" cy="1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BC8">
        <w:rPr>
          <w:rFonts w:asciiTheme="minorHAnsi" w:hAnsiTheme="minorHAnsi" w:cstheme="minorHAnsi"/>
          <w:sz w:val="24"/>
          <w:szCs w:val="24"/>
        </w:rPr>
        <w:t xml:space="preserve"> údaje pro daňové účely.</w:t>
      </w:r>
    </w:p>
    <w:p w14:paraId="0189F415" w14:textId="77777777" w:rsidR="00416760" w:rsidRPr="00C82BC8" w:rsidRDefault="00416760" w:rsidP="00416760">
      <w:pPr>
        <w:pStyle w:val="Odstavecseseznamem"/>
        <w:ind w:left="364" w:right="4" w:firstLine="0"/>
        <w:rPr>
          <w:rFonts w:asciiTheme="minorHAnsi" w:hAnsiTheme="minorHAnsi" w:cstheme="minorHAnsi"/>
          <w:sz w:val="24"/>
          <w:szCs w:val="24"/>
        </w:rPr>
      </w:pPr>
    </w:p>
    <w:p w14:paraId="24658845" w14:textId="77777777" w:rsidR="002E4078" w:rsidRPr="00C82BC8" w:rsidRDefault="002E4078" w:rsidP="006D6C67">
      <w:pPr>
        <w:ind w:left="470" w:right="4" w:hanging="355"/>
        <w:jc w:val="both"/>
        <w:rPr>
          <w:rFonts w:asciiTheme="minorHAnsi" w:hAnsiTheme="minorHAnsi" w:cstheme="minorHAnsi"/>
          <w:sz w:val="24"/>
          <w:szCs w:val="24"/>
        </w:rPr>
      </w:pPr>
    </w:p>
    <w:p w14:paraId="66299336" w14:textId="77777777" w:rsidR="00C623C8" w:rsidRPr="00416760" w:rsidRDefault="00C623C8" w:rsidP="006D6C67">
      <w:pPr>
        <w:contextualSpacing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6760">
        <w:rPr>
          <w:rFonts w:asciiTheme="minorHAnsi" w:hAnsiTheme="minorHAnsi" w:cstheme="minorHAnsi"/>
          <w:b/>
          <w:sz w:val="24"/>
          <w:szCs w:val="24"/>
          <w:u w:val="single"/>
        </w:rPr>
        <w:t>V. Realizace díla</w:t>
      </w:r>
    </w:p>
    <w:p w14:paraId="64016348" w14:textId="77777777" w:rsidR="00C623C8" w:rsidRPr="00C82BC8" w:rsidRDefault="00C623C8" w:rsidP="006D6C67">
      <w:pPr>
        <w:contextualSpacing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44AAF74" w14:textId="77777777" w:rsidR="00C623C8" w:rsidRPr="00416760" w:rsidRDefault="00C623C8" w:rsidP="00416760">
      <w:pPr>
        <w:pStyle w:val="Odstavecseseznamem"/>
        <w:numPr>
          <w:ilvl w:val="0"/>
          <w:numId w:val="24"/>
        </w:numPr>
        <w:spacing w:after="200" w:line="276" w:lineRule="auto"/>
        <w:ind w:left="426" w:hanging="426"/>
        <w:rPr>
          <w:rFonts w:asciiTheme="minorHAnsi" w:hAnsiTheme="minorHAnsi" w:cstheme="minorHAnsi"/>
          <w:b/>
          <w:i/>
          <w:sz w:val="24"/>
          <w:szCs w:val="24"/>
        </w:rPr>
      </w:pPr>
      <w:r w:rsidRPr="00416760">
        <w:rPr>
          <w:rFonts w:asciiTheme="minorHAnsi" w:hAnsiTheme="minorHAnsi" w:cstheme="minorHAnsi"/>
          <w:b/>
          <w:i/>
          <w:sz w:val="24"/>
          <w:szCs w:val="24"/>
        </w:rPr>
        <w:t>Kvalifikační podmínky</w:t>
      </w:r>
    </w:p>
    <w:p w14:paraId="6039B700" w14:textId="77777777" w:rsidR="00C623C8" w:rsidRPr="00C82BC8" w:rsidRDefault="00C623C8" w:rsidP="006D6C67">
      <w:pPr>
        <w:pStyle w:val="Odstavecseseznamem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 xml:space="preserve">Zhotovitel se zavazuje sjednané dílo provést s odbornou péčí v rozsahu stanoveném v této smlouvě a za dodržení kvalitativních podmínek a jakosti ve smyslu závazných předpisů platných v době zhotovení díla, dále v souladu se stavebním zákonem č. 183/2006 Sb., o územním plánování a stavebním řádu a navazujícími vyhláškami (zejména </w:t>
      </w:r>
      <w:proofErr w:type="spellStart"/>
      <w:r w:rsidRPr="00C82BC8">
        <w:rPr>
          <w:rFonts w:asciiTheme="minorHAnsi" w:hAnsiTheme="minorHAnsi" w:cstheme="minorHAnsi"/>
          <w:sz w:val="24"/>
          <w:szCs w:val="24"/>
        </w:rPr>
        <w:t>vyhl</w:t>
      </w:r>
      <w:proofErr w:type="spellEnd"/>
      <w:r w:rsidRPr="00C82BC8">
        <w:rPr>
          <w:rFonts w:asciiTheme="minorHAnsi" w:hAnsiTheme="minorHAnsi" w:cstheme="minorHAnsi"/>
          <w:sz w:val="24"/>
          <w:szCs w:val="24"/>
        </w:rPr>
        <w:t>. č. 499/2006 Sb., o dokumentaci staveb, ve znění vyhlášky č. 62/2013 Sb.,). Dílo musí být provedeno v souladu s touto smlouvou a nesmí mít nedostatky, které brání využití díla k určenému účelu.</w:t>
      </w:r>
    </w:p>
    <w:p w14:paraId="212E6E3E" w14:textId="77777777" w:rsidR="00C623C8" w:rsidRPr="00C82BC8" w:rsidRDefault="00C623C8" w:rsidP="006D6C67">
      <w:pPr>
        <w:pStyle w:val="Odstavecseseznamem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Zhotovitel prohlašuje, že výkon AD bude zajištěn prostřednictvím kvalifikované osoby, autorizovaným inženýrem</w:t>
      </w:r>
      <w:r w:rsidR="00572A87" w:rsidRPr="00C82BC8">
        <w:rPr>
          <w:rFonts w:asciiTheme="minorHAnsi" w:hAnsiTheme="minorHAnsi" w:cstheme="minorHAnsi"/>
          <w:sz w:val="24"/>
          <w:szCs w:val="24"/>
        </w:rPr>
        <w:t>.</w:t>
      </w:r>
    </w:p>
    <w:p w14:paraId="0D4801F0" w14:textId="77777777" w:rsidR="00C623C8" w:rsidRPr="00C82BC8" w:rsidRDefault="00C623C8" w:rsidP="006D6C67">
      <w:pPr>
        <w:pStyle w:val="Odstavecseseznamem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Zhotovitel prohlašuje, že mu jsou známy technické, kvalitativní a specifické podmínky, za nichž se má dílo realizovat.</w:t>
      </w:r>
    </w:p>
    <w:p w14:paraId="1E7F1D9F" w14:textId="77777777" w:rsidR="00C623C8" w:rsidRPr="00C82BC8" w:rsidRDefault="00C623C8" w:rsidP="006D6C67">
      <w:pPr>
        <w:pStyle w:val="Odstavecseseznamem"/>
        <w:ind w:firstLine="0"/>
        <w:rPr>
          <w:rFonts w:asciiTheme="minorHAnsi" w:hAnsiTheme="minorHAnsi" w:cstheme="minorHAnsi"/>
          <w:sz w:val="24"/>
          <w:szCs w:val="24"/>
        </w:rPr>
      </w:pPr>
    </w:p>
    <w:p w14:paraId="0DA0108A" w14:textId="77777777" w:rsidR="00C623C8" w:rsidRPr="00416760" w:rsidRDefault="00C623C8" w:rsidP="00416760">
      <w:pPr>
        <w:pStyle w:val="Odstavecseseznamem"/>
        <w:numPr>
          <w:ilvl w:val="0"/>
          <w:numId w:val="24"/>
        </w:numPr>
        <w:spacing w:after="200" w:line="276" w:lineRule="auto"/>
        <w:ind w:left="426" w:hanging="426"/>
        <w:rPr>
          <w:rFonts w:asciiTheme="minorHAnsi" w:hAnsiTheme="minorHAnsi" w:cstheme="minorHAnsi"/>
          <w:b/>
          <w:i/>
          <w:sz w:val="24"/>
          <w:szCs w:val="24"/>
        </w:rPr>
      </w:pPr>
      <w:r w:rsidRPr="00416760">
        <w:rPr>
          <w:rFonts w:asciiTheme="minorHAnsi" w:hAnsiTheme="minorHAnsi" w:cstheme="minorHAnsi"/>
          <w:b/>
          <w:i/>
          <w:sz w:val="24"/>
          <w:szCs w:val="24"/>
        </w:rPr>
        <w:t>Povinnosti smluvních stran</w:t>
      </w:r>
    </w:p>
    <w:p w14:paraId="50A74550" w14:textId="77777777" w:rsidR="00C623C8" w:rsidRPr="00C82BC8" w:rsidRDefault="00C623C8" w:rsidP="006D6C67">
      <w:pPr>
        <w:pStyle w:val="Odstavecseseznamem"/>
        <w:numPr>
          <w:ilvl w:val="0"/>
          <w:numId w:val="26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 xml:space="preserve">Zhotovitel prohlašuje, že má k datu podpisu této smlouvy uzavřenou pojistnou smlouvu, jejímž předmětem je pojištění odpovědnosti za škodu způsobenou zhotovitelem objednateli či třetí osobě v souvislosti s výkonem jeho činnosti při realizaci díla v minimálním rozsahu pojištění odpovědnosti </w:t>
      </w:r>
      <w:r w:rsidR="006D6C67" w:rsidRPr="00C82BC8">
        <w:rPr>
          <w:rFonts w:asciiTheme="minorHAnsi" w:hAnsiTheme="minorHAnsi" w:cstheme="minorHAnsi"/>
          <w:sz w:val="24"/>
          <w:szCs w:val="24"/>
        </w:rPr>
        <w:t>250</w:t>
      </w:r>
      <w:r w:rsidRPr="00C82BC8">
        <w:rPr>
          <w:rFonts w:asciiTheme="minorHAnsi" w:hAnsiTheme="minorHAnsi" w:cstheme="minorHAnsi"/>
          <w:sz w:val="24"/>
          <w:szCs w:val="24"/>
        </w:rPr>
        <w:t xml:space="preserve"> </w:t>
      </w:r>
      <w:r w:rsidR="006D6C67" w:rsidRPr="00C82BC8">
        <w:rPr>
          <w:rFonts w:asciiTheme="minorHAnsi" w:hAnsiTheme="minorHAnsi" w:cstheme="minorHAnsi"/>
          <w:sz w:val="24"/>
          <w:szCs w:val="24"/>
        </w:rPr>
        <w:t>tis</w:t>
      </w:r>
      <w:r w:rsidRPr="00C82BC8">
        <w:rPr>
          <w:rFonts w:asciiTheme="minorHAnsi" w:hAnsiTheme="minorHAnsi" w:cstheme="minorHAnsi"/>
          <w:sz w:val="24"/>
          <w:szCs w:val="24"/>
        </w:rPr>
        <w:t>. Kč.</w:t>
      </w:r>
    </w:p>
    <w:p w14:paraId="3C1AFD55" w14:textId="77777777" w:rsidR="00C623C8" w:rsidRDefault="00C623C8" w:rsidP="006D6C67">
      <w:pPr>
        <w:pStyle w:val="Odstavecseseznamem"/>
        <w:numPr>
          <w:ilvl w:val="0"/>
          <w:numId w:val="26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Zhotovitel se zavazuje, že po celou dobu trvání této smlouvy a po dobu záruky bude pojištěn ve smyslu tohoto ustanovení. Doklad o pojištění je zhotovitel povinen na požádání předložit objednateli. Splnění této povinnosti je zhotovitel povinen zajistit u svých případných poddodavatelů, přičemž odpovědnost zhotovitele za škodu způsobenou v důsledku porušení povinností při provádění díla zahrnuje také odpovědnost za škodu způsobenou v důsledku porušení povinností poddodavatel.</w:t>
      </w:r>
    </w:p>
    <w:p w14:paraId="7275759A" w14:textId="77777777" w:rsidR="00416760" w:rsidRPr="00C82BC8" w:rsidRDefault="00416760" w:rsidP="00416760">
      <w:pPr>
        <w:pStyle w:val="Odstavecseseznamem"/>
        <w:spacing w:after="200"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1F2D78FA" w14:textId="77777777" w:rsidR="00C623C8" w:rsidRPr="00C82BC8" w:rsidRDefault="00C623C8" w:rsidP="006D6C67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E86D52E" w14:textId="77777777" w:rsidR="00C623C8" w:rsidRPr="00416760" w:rsidRDefault="00C623C8" w:rsidP="006D6C67">
      <w:pPr>
        <w:pStyle w:val="Odstavecseseznamem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6760">
        <w:rPr>
          <w:rFonts w:asciiTheme="minorHAnsi" w:hAnsiTheme="minorHAnsi" w:cstheme="minorHAnsi"/>
          <w:b/>
          <w:sz w:val="24"/>
          <w:szCs w:val="24"/>
          <w:u w:val="single"/>
        </w:rPr>
        <w:t xml:space="preserve">VI. </w:t>
      </w:r>
      <w:r w:rsidR="004818F0">
        <w:rPr>
          <w:rFonts w:asciiTheme="minorHAnsi" w:hAnsiTheme="minorHAnsi" w:cstheme="minorHAnsi"/>
          <w:b/>
          <w:sz w:val="24"/>
          <w:szCs w:val="24"/>
          <w:u w:val="single"/>
        </w:rPr>
        <w:t>Závěrečná ustanovení</w:t>
      </w:r>
    </w:p>
    <w:p w14:paraId="05AD0EB2" w14:textId="77777777" w:rsidR="00C623C8" w:rsidRPr="00C82BC8" w:rsidRDefault="00C623C8" w:rsidP="006D6C67">
      <w:pPr>
        <w:pStyle w:val="Odstavecseseznamem"/>
        <w:rPr>
          <w:rFonts w:asciiTheme="minorHAnsi" w:hAnsiTheme="minorHAnsi" w:cstheme="minorHAnsi"/>
          <w:sz w:val="24"/>
          <w:szCs w:val="24"/>
          <w:u w:val="single"/>
        </w:rPr>
      </w:pPr>
    </w:p>
    <w:p w14:paraId="5B1972FE" w14:textId="77777777" w:rsidR="00C623C8" w:rsidRPr="00C82BC8" w:rsidRDefault="00C623C8" w:rsidP="00416760">
      <w:pPr>
        <w:pStyle w:val="Odstavecseseznamem"/>
        <w:numPr>
          <w:ilvl w:val="0"/>
          <w:numId w:val="27"/>
        </w:numPr>
        <w:spacing w:after="20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Tam, kde nejsou práva a závazky smluvních stran výslovně upraveny, platí ustanovení občanského zákoníku.</w:t>
      </w:r>
    </w:p>
    <w:p w14:paraId="7A5D5A2E" w14:textId="77777777" w:rsidR="00C623C8" w:rsidRPr="00C82BC8" w:rsidRDefault="00C623C8" w:rsidP="00416760">
      <w:pPr>
        <w:pStyle w:val="Odstavecseseznamem"/>
        <w:numPr>
          <w:ilvl w:val="0"/>
          <w:numId w:val="27"/>
        </w:numPr>
        <w:spacing w:after="20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Tuto smlouvu lze změnit nebo upřesnit pouze písemným dodatkem a očíslovaným podle pořadových čísel, který bude potvrzen a odsouhlasen smluvními stranami a prohlášen za nedílnou součást této smlouvy.</w:t>
      </w:r>
    </w:p>
    <w:p w14:paraId="6A5983BB" w14:textId="77777777" w:rsidR="00C623C8" w:rsidRDefault="00C623C8" w:rsidP="00416760">
      <w:pPr>
        <w:pStyle w:val="Odstavecseseznamem"/>
        <w:numPr>
          <w:ilvl w:val="0"/>
          <w:numId w:val="27"/>
        </w:numPr>
        <w:spacing w:after="20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Tato smlouva je vyhotovena ve čtyřech stejnopisech, všechny jsou s platností originálu, z nichž každá strana obdrží po dvou vyhotoveních.</w:t>
      </w:r>
    </w:p>
    <w:p w14:paraId="071F81DE" w14:textId="77777777" w:rsidR="00416760" w:rsidRDefault="00416760" w:rsidP="00416760">
      <w:pPr>
        <w:pStyle w:val="Odstavecseseznamem"/>
        <w:numPr>
          <w:ilvl w:val="0"/>
          <w:numId w:val="27"/>
        </w:numPr>
        <w:spacing w:after="20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Smluvní strany se dohodly, že objednatel bezodkladně po uzavření této smlouvy odešle smlouvu k řádnému uveřejnění do registru smluv vedeného Ministerstvem vnitra ČR.</w:t>
      </w:r>
    </w:p>
    <w:p w14:paraId="5EC5C876" w14:textId="77777777" w:rsidR="00416760" w:rsidRDefault="00416760" w:rsidP="00416760">
      <w:pPr>
        <w:pStyle w:val="Odstavecseseznamem"/>
        <w:numPr>
          <w:ilvl w:val="0"/>
          <w:numId w:val="27"/>
        </w:numPr>
        <w:spacing w:after="20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Smlouva nabývá platnosti dnem jejího podpisu oběma smluvními stranami. Účinnosti</w:t>
      </w:r>
      <w:r>
        <w:rPr>
          <w:rFonts w:asciiTheme="minorHAnsi" w:hAnsiTheme="minorHAnsi" w:cstheme="minorHAnsi"/>
          <w:sz w:val="24"/>
          <w:szCs w:val="24"/>
        </w:rPr>
        <w:t xml:space="preserve"> nabývá </w:t>
      </w:r>
      <w:r w:rsidRPr="00C82BC8">
        <w:rPr>
          <w:rFonts w:asciiTheme="minorHAnsi" w:hAnsiTheme="minorHAnsi" w:cstheme="minorHAnsi"/>
          <w:sz w:val="24"/>
          <w:szCs w:val="24"/>
        </w:rPr>
        <w:t>smlouva okamžikem jejího zveřejnění v registru smluv.</w:t>
      </w:r>
    </w:p>
    <w:p w14:paraId="64A83427" w14:textId="77777777" w:rsidR="004818F0" w:rsidRDefault="004818F0" w:rsidP="00416760">
      <w:pPr>
        <w:pStyle w:val="Odstavecseseznamem"/>
        <w:numPr>
          <w:ilvl w:val="0"/>
          <w:numId w:val="27"/>
        </w:numPr>
        <w:spacing w:after="20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Zhotovitel souhlasí s uveřejněním této smlouvy, včetně osobních údajů, v souladu se zvláštními právními předpisy, zejména se zákonem o registru smluv a zákonem č. 106/1999 Sb., o svobodném přístupu k informacím, ve znění pozdějších předpisů. Smluvní strany se dohodly, že uveřejnění v registru smluv (ISRS) včetně uvedení metadat provede objednatel.</w:t>
      </w:r>
    </w:p>
    <w:p w14:paraId="23E59B7B" w14:textId="77777777" w:rsidR="004818F0" w:rsidRPr="00C82BC8" w:rsidRDefault="004818F0" w:rsidP="004818F0">
      <w:pPr>
        <w:pStyle w:val="Odstavecseseznamem"/>
        <w:numPr>
          <w:ilvl w:val="0"/>
          <w:numId w:val="27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Zhotovitel současně bere na vědomí povinnost objednatele vyplývající ze zákona č.</w:t>
      </w:r>
      <w:r>
        <w:rPr>
          <w:rFonts w:asciiTheme="minorHAnsi" w:hAnsiTheme="minorHAnsi" w:cstheme="minorHAnsi"/>
          <w:sz w:val="24"/>
          <w:szCs w:val="24"/>
        </w:rPr>
        <w:t xml:space="preserve"> 106/1999 Sb., o svobodném přístupu k informacím, ve znění pozdějších předpisů a souhlasí se zveřejněním obsahu této smlouvy, včetně faktur odpovídajícím způsobem.</w:t>
      </w:r>
    </w:p>
    <w:p w14:paraId="3A8A72F5" w14:textId="77777777" w:rsidR="004818F0" w:rsidRDefault="004818F0" w:rsidP="003A215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C690076" w14:textId="77777777" w:rsidR="003A2154" w:rsidRPr="00C82BC8" w:rsidRDefault="003A2154" w:rsidP="003A215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2BC8">
        <w:rPr>
          <w:rFonts w:asciiTheme="minorHAnsi" w:hAnsiTheme="minorHAnsi" w:cstheme="minorHAnsi"/>
          <w:sz w:val="24"/>
          <w:szCs w:val="24"/>
        </w:rPr>
        <w:t>V</w:t>
      </w:r>
      <w:r w:rsidR="004818F0">
        <w:rPr>
          <w:rFonts w:asciiTheme="minorHAnsi" w:hAnsiTheme="minorHAnsi" w:cstheme="minorHAnsi"/>
          <w:sz w:val="24"/>
          <w:szCs w:val="24"/>
        </w:rPr>
        <w:t xml:space="preserve"> Boskovicích </w:t>
      </w:r>
      <w:r w:rsidRPr="00C82BC8">
        <w:rPr>
          <w:rFonts w:asciiTheme="minorHAnsi" w:hAnsiTheme="minorHAnsi" w:cstheme="minorHAnsi"/>
          <w:sz w:val="24"/>
          <w:szCs w:val="24"/>
        </w:rPr>
        <w:t xml:space="preserve">dne </w:t>
      </w:r>
      <w:r w:rsidR="00C83B3F">
        <w:rPr>
          <w:rFonts w:asciiTheme="minorHAnsi" w:hAnsiTheme="minorHAnsi" w:cstheme="minorHAnsi"/>
          <w:sz w:val="24"/>
          <w:szCs w:val="24"/>
        </w:rPr>
        <w:t>2.6.2020</w:t>
      </w:r>
      <w:r w:rsidRPr="00C82BC8">
        <w:rPr>
          <w:rFonts w:asciiTheme="minorHAnsi" w:hAnsiTheme="minorHAnsi" w:cstheme="minorHAnsi"/>
          <w:sz w:val="24"/>
          <w:szCs w:val="24"/>
        </w:rPr>
        <w:tab/>
      </w:r>
      <w:r w:rsidRPr="00C82BC8">
        <w:rPr>
          <w:rFonts w:asciiTheme="minorHAnsi" w:hAnsiTheme="minorHAnsi" w:cstheme="minorHAnsi"/>
          <w:sz w:val="24"/>
          <w:szCs w:val="24"/>
        </w:rPr>
        <w:tab/>
      </w:r>
      <w:r w:rsidRPr="00C82BC8">
        <w:rPr>
          <w:rFonts w:asciiTheme="minorHAnsi" w:hAnsiTheme="minorHAnsi" w:cstheme="minorHAnsi"/>
          <w:sz w:val="24"/>
          <w:szCs w:val="24"/>
        </w:rPr>
        <w:tab/>
        <w:t xml:space="preserve">V Brně dne </w:t>
      </w:r>
      <w:r w:rsidR="00C83B3F">
        <w:rPr>
          <w:rFonts w:asciiTheme="minorHAnsi" w:hAnsiTheme="minorHAnsi" w:cstheme="minorHAnsi"/>
          <w:sz w:val="24"/>
          <w:szCs w:val="24"/>
        </w:rPr>
        <w:t>19.5.2020</w:t>
      </w:r>
    </w:p>
    <w:p w14:paraId="13439872" w14:textId="77777777" w:rsidR="003A2154" w:rsidRPr="00C82BC8" w:rsidRDefault="003A2154" w:rsidP="003A215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33BFE58" w14:textId="77777777" w:rsidR="003A2154" w:rsidRPr="00C82BC8" w:rsidRDefault="003A2154" w:rsidP="003A215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818F0">
        <w:rPr>
          <w:rFonts w:asciiTheme="minorHAnsi" w:hAnsiTheme="minorHAnsi" w:cstheme="minorHAnsi"/>
          <w:sz w:val="24"/>
          <w:szCs w:val="24"/>
          <w:u w:val="single"/>
        </w:rPr>
        <w:t>Za objednatele:</w:t>
      </w:r>
      <w:r w:rsidRPr="00C82BC8">
        <w:rPr>
          <w:rFonts w:asciiTheme="minorHAnsi" w:hAnsiTheme="minorHAnsi" w:cstheme="minorHAnsi"/>
          <w:sz w:val="24"/>
          <w:szCs w:val="24"/>
        </w:rPr>
        <w:tab/>
      </w:r>
      <w:r w:rsidRPr="00C82BC8">
        <w:rPr>
          <w:rFonts w:asciiTheme="minorHAnsi" w:hAnsiTheme="minorHAnsi" w:cstheme="minorHAnsi"/>
          <w:sz w:val="24"/>
          <w:szCs w:val="24"/>
        </w:rPr>
        <w:tab/>
      </w:r>
      <w:r w:rsidRPr="00C82BC8">
        <w:rPr>
          <w:rFonts w:asciiTheme="minorHAnsi" w:hAnsiTheme="minorHAnsi" w:cstheme="minorHAnsi"/>
          <w:sz w:val="24"/>
          <w:szCs w:val="24"/>
        </w:rPr>
        <w:tab/>
      </w:r>
      <w:r w:rsidRPr="00C82BC8">
        <w:rPr>
          <w:rFonts w:asciiTheme="minorHAnsi" w:hAnsiTheme="minorHAnsi" w:cstheme="minorHAnsi"/>
          <w:sz w:val="24"/>
          <w:szCs w:val="24"/>
        </w:rPr>
        <w:tab/>
      </w:r>
      <w:r w:rsidRPr="00C82BC8">
        <w:rPr>
          <w:rFonts w:asciiTheme="minorHAnsi" w:hAnsiTheme="minorHAnsi" w:cstheme="minorHAnsi"/>
          <w:sz w:val="24"/>
          <w:szCs w:val="24"/>
        </w:rPr>
        <w:tab/>
      </w:r>
      <w:r w:rsidRPr="004818F0">
        <w:rPr>
          <w:rFonts w:asciiTheme="minorHAnsi" w:hAnsiTheme="minorHAnsi" w:cstheme="minorHAnsi"/>
          <w:sz w:val="24"/>
          <w:szCs w:val="24"/>
          <w:u w:val="single"/>
        </w:rPr>
        <w:t>Za zhotovitele - autorský dozor:</w:t>
      </w:r>
    </w:p>
    <w:p w14:paraId="4F9940E5" w14:textId="77777777" w:rsidR="003A2154" w:rsidRDefault="003A2154" w:rsidP="003A215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55B839B" w14:textId="77777777" w:rsidR="004818F0" w:rsidRPr="00C82BC8" w:rsidRDefault="004818F0" w:rsidP="003A215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2D4B928" w14:textId="77777777" w:rsidR="004818F0" w:rsidRDefault="004818F0" w:rsidP="003A215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5D02A4C" w14:textId="77777777" w:rsidR="003A2154" w:rsidRPr="00C82BC8" w:rsidRDefault="004818F0" w:rsidP="003A215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818F0">
        <w:rPr>
          <w:rFonts w:asciiTheme="minorHAnsi" w:hAnsiTheme="minorHAnsi" w:cstheme="minorHAnsi"/>
          <w:sz w:val="24"/>
          <w:szCs w:val="24"/>
        </w:rPr>
        <w:t>Mgr. Milan Strya</w:t>
      </w:r>
      <w:r>
        <w:rPr>
          <w:rFonts w:asciiTheme="minorHAnsi" w:hAnsiTheme="minorHAnsi" w:cstheme="minorHAnsi"/>
          <w:sz w:val="24"/>
          <w:szCs w:val="24"/>
        </w:rPr>
        <w:t xml:space="preserve"> - jednatel</w:t>
      </w:r>
      <w:r w:rsidR="003A2154" w:rsidRPr="00C82BC8">
        <w:rPr>
          <w:rFonts w:asciiTheme="minorHAnsi" w:hAnsiTheme="minorHAnsi" w:cstheme="minorHAnsi"/>
          <w:sz w:val="24"/>
          <w:szCs w:val="24"/>
        </w:rPr>
        <w:tab/>
      </w:r>
      <w:r w:rsidR="003A2154" w:rsidRPr="00C82BC8">
        <w:rPr>
          <w:rFonts w:asciiTheme="minorHAnsi" w:hAnsiTheme="minorHAnsi" w:cstheme="minorHAnsi"/>
          <w:sz w:val="24"/>
          <w:szCs w:val="24"/>
        </w:rPr>
        <w:tab/>
      </w:r>
      <w:r w:rsidR="003A2154" w:rsidRPr="00C82BC8">
        <w:rPr>
          <w:rFonts w:asciiTheme="minorHAnsi" w:hAnsiTheme="minorHAnsi" w:cstheme="minorHAnsi"/>
          <w:sz w:val="24"/>
          <w:szCs w:val="24"/>
        </w:rPr>
        <w:tab/>
      </w:r>
      <w:r w:rsidR="003A2154" w:rsidRPr="00C82BC8">
        <w:rPr>
          <w:rFonts w:asciiTheme="minorHAnsi" w:hAnsiTheme="minorHAnsi" w:cstheme="minorHAnsi"/>
          <w:sz w:val="24"/>
          <w:szCs w:val="24"/>
        </w:rPr>
        <w:tab/>
        <w:t>Ing. Štěpán Brus</w:t>
      </w:r>
      <w:r>
        <w:rPr>
          <w:rFonts w:asciiTheme="minorHAnsi" w:hAnsiTheme="minorHAnsi" w:cstheme="minorHAnsi"/>
          <w:sz w:val="24"/>
          <w:szCs w:val="24"/>
        </w:rPr>
        <w:t xml:space="preserve"> - jednatel</w:t>
      </w:r>
    </w:p>
    <w:sectPr w:rsidR="003A2154" w:rsidRPr="00C82BC8" w:rsidSect="002017C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24" w:right="1415" w:bottom="1276" w:left="1416" w:header="708" w:footer="6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0C123" w14:textId="77777777" w:rsidR="000D1382" w:rsidRDefault="000D1382" w:rsidP="00834B4C">
      <w:r>
        <w:separator/>
      </w:r>
    </w:p>
  </w:endnote>
  <w:endnote w:type="continuationSeparator" w:id="0">
    <w:p w14:paraId="5D14F4B2" w14:textId="77777777" w:rsidR="000D1382" w:rsidRDefault="000D1382" w:rsidP="0083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AB1" w14:textId="77777777" w:rsidR="002E4078" w:rsidRDefault="009848D9">
    <w:pPr>
      <w:spacing w:line="259" w:lineRule="auto"/>
      <w:ind w:right="365"/>
      <w:jc w:val="center"/>
    </w:pPr>
    <w:r>
      <w:rPr>
        <w:sz w:val="22"/>
      </w:rPr>
      <w:fldChar w:fldCharType="begin"/>
    </w:r>
    <w:r w:rsidR="002E4078">
      <w:instrText xml:space="preserve"> PAGE   \* MERGEFORMAT </w:instrText>
    </w:r>
    <w:r>
      <w:rPr>
        <w:sz w:val="22"/>
      </w:rPr>
      <w:fldChar w:fldCharType="separate"/>
    </w:r>
    <w:r w:rsidR="002E4078">
      <w:rPr>
        <w:sz w:val="24"/>
      </w:rPr>
      <w:t>1</w:t>
    </w:r>
    <w:r>
      <w:rPr>
        <w:sz w:val="24"/>
      </w:rPr>
      <w:fldChar w:fldCharType="end"/>
    </w:r>
    <w:r w:rsidR="002E4078">
      <w:rPr>
        <w:sz w:val="24"/>
      </w:rPr>
      <w:t>/8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94FB" w14:textId="77777777" w:rsidR="002E4078" w:rsidRDefault="009848D9">
    <w:pPr>
      <w:spacing w:line="259" w:lineRule="auto"/>
      <w:ind w:right="365"/>
      <w:jc w:val="center"/>
    </w:pPr>
    <w:r>
      <w:rPr>
        <w:sz w:val="22"/>
      </w:rPr>
      <w:fldChar w:fldCharType="begin"/>
    </w:r>
    <w:r w:rsidR="002E4078">
      <w:instrText xml:space="preserve"> PAGE   \* MERGEFORMAT </w:instrText>
    </w:r>
    <w:r>
      <w:rPr>
        <w:sz w:val="22"/>
      </w:rPr>
      <w:fldChar w:fldCharType="separate"/>
    </w:r>
    <w:r w:rsidR="00C83B3F" w:rsidRPr="00C83B3F">
      <w:rPr>
        <w:noProof/>
        <w:sz w:val="24"/>
      </w:rPr>
      <w:t>4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530E" w14:textId="77777777" w:rsidR="002E4078" w:rsidRDefault="009848D9">
    <w:pPr>
      <w:spacing w:line="259" w:lineRule="auto"/>
      <w:ind w:right="365"/>
      <w:jc w:val="center"/>
    </w:pPr>
    <w:r>
      <w:rPr>
        <w:sz w:val="22"/>
      </w:rPr>
      <w:fldChar w:fldCharType="begin"/>
    </w:r>
    <w:r w:rsidR="002E4078">
      <w:instrText xml:space="preserve"> PAGE   \* MERGEFORMAT </w:instrText>
    </w:r>
    <w:r>
      <w:rPr>
        <w:sz w:val="22"/>
      </w:rPr>
      <w:fldChar w:fldCharType="separate"/>
    </w:r>
    <w:r w:rsidR="002E4078">
      <w:rPr>
        <w:sz w:val="24"/>
      </w:rPr>
      <w:t>1</w:t>
    </w:r>
    <w:r>
      <w:rPr>
        <w:sz w:val="24"/>
      </w:rPr>
      <w:fldChar w:fldCharType="end"/>
    </w:r>
    <w:r w:rsidR="002E4078">
      <w:rPr>
        <w:sz w:val="24"/>
      </w:rPr>
      <w:t>/8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D198" w14:textId="77777777" w:rsidR="000D1382" w:rsidRDefault="000D1382" w:rsidP="00834B4C">
      <w:r>
        <w:separator/>
      </w:r>
    </w:p>
  </w:footnote>
  <w:footnote w:type="continuationSeparator" w:id="0">
    <w:p w14:paraId="0A1FE11F" w14:textId="77777777" w:rsidR="000D1382" w:rsidRDefault="000D1382" w:rsidP="0083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B017" w14:textId="77777777" w:rsidR="002E4078" w:rsidRDefault="002E4078">
    <w:pPr>
      <w:tabs>
        <w:tab w:val="center" w:pos="3138"/>
      </w:tabs>
      <w:spacing w:line="259" w:lineRule="auto"/>
    </w:pPr>
    <w:r>
      <w:rPr>
        <w:sz w:val="18"/>
      </w:rPr>
      <w:t>Název akce:</w:t>
    </w:r>
    <w:r>
      <w:rPr>
        <w:sz w:val="18"/>
      </w:rPr>
      <w:tab/>
      <w:t xml:space="preserve">Budova radnice </w:t>
    </w:r>
    <w:r>
      <w:rPr>
        <w:sz w:val="14"/>
      </w:rPr>
      <w:t xml:space="preserve">— </w:t>
    </w:r>
    <w:r>
      <w:rPr>
        <w:sz w:val="18"/>
      </w:rPr>
      <w:t xml:space="preserve">hlavní budova </w:t>
    </w:r>
    <w:r>
      <w:rPr>
        <w:sz w:val="28"/>
      </w:rPr>
      <w:t xml:space="preserve">- </w:t>
    </w:r>
    <w:r>
      <w:rPr>
        <w:sz w:val="18"/>
      </w:rPr>
      <w:t>rekonstrukce</w:t>
    </w:r>
  </w:p>
  <w:p w14:paraId="6B6E567E" w14:textId="77777777" w:rsidR="002E4078" w:rsidRDefault="002E4078">
    <w:pPr>
      <w:tabs>
        <w:tab w:val="center" w:pos="2418"/>
        <w:tab w:val="right" w:pos="9097"/>
      </w:tabs>
      <w:spacing w:line="259" w:lineRule="auto"/>
    </w:pPr>
    <w:r>
      <w:rPr>
        <w:noProof/>
      </w:rPr>
      <w:drawing>
        <wp:anchor distT="0" distB="0" distL="114300" distR="114300" simplePos="0" relativeHeight="251657216" behindDoc="0" locked="0" layoutInCell="1" allowOverlap="0" wp14:anchorId="348BE3C1" wp14:editId="75AD3DA0">
          <wp:simplePos x="0" y="0"/>
          <wp:positionH relativeFrom="page">
            <wp:posOffset>6666449</wp:posOffset>
          </wp:positionH>
          <wp:positionV relativeFrom="page">
            <wp:posOffset>694762</wp:posOffset>
          </wp:positionV>
          <wp:extent cx="6093" cy="6094"/>
          <wp:effectExtent l="0" t="0" r="0" b="0"/>
          <wp:wrapSquare wrapText="bothSides"/>
          <wp:docPr id="13" name="Picture 19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" name="Picture 19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3" cy="6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>Autorský dozor projektanta</w:t>
    </w:r>
    <w:r>
      <w:rPr>
        <w:sz w:val="18"/>
      </w:rPr>
      <w:tab/>
      <w:t xml:space="preserve">Smlouva </w:t>
    </w:r>
    <w:r>
      <w:t xml:space="preserve">o </w:t>
    </w:r>
    <w:r>
      <w:rPr>
        <w:sz w:val="18"/>
      </w:rPr>
      <w:t>dílo OMI-VZMR-2017-98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A993" w14:textId="77777777" w:rsidR="008B4EE2" w:rsidRDefault="008B4EE2">
    <w:pPr>
      <w:pStyle w:val="Zhlav"/>
    </w:pPr>
  </w:p>
  <w:p w14:paraId="65C32366" w14:textId="77777777" w:rsidR="002E4078" w:rsidRDefault="002E4078">
    <w:pPr>
      <w:tabs>
        <w:tab w:val="center" w:pos="2418"/>
        <w:tab w:val="right" w:pos="9097"/>
      </w:tabs>
      <w:spacing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58A0" w14:textId="77777777" w:rsidR="002E4078" w:rsidRDefault="002E4078">
    <w:pPr>
      <w:tabs>
        <w:tab w:val="center" w:pos="3138"/>
      </w:tabs>
      <w:spacing w:line="259" w:lineRule="auto"/>
    </w:pPr>
    <w:r>
      <w:rPr>
        <w:sz w:val="18"/>
      </w:rPr>
      <w:t>Název akce:</w:t>
    </w:r>
    <w:r>
      <w:rPr>
        <w:sz w:val="18"/>
      </w:rPr>
      <w:tab/>
      <w:t xml:space="preserve">Budova radnice </w:t>
    </w:r>
    <w:r>
      <w:rPr>
        <w:sz w:val="14"/>
      </w:rPr>
      <w:t xml:space="preserve">— </w:t>
    </w:r>
    <w:r>
      <w:rPr>
        <w:sz w:val="18"/>
      </w:rPr>
      <w:t xml:space="preserve">hlavní budova </w:t>
    </w:r>
    <w:r>
      <w:rPr>
        <w:sz w:val="28"/>
      </w:rPr>
      <w:t xml:space="preserve">- </w:t>
    </w:r>
    <w:r>
      <w:rPr>
        <w:sz w:val="18"/>
      </w:rPr>
      <w:t>rekonstrukce</w:t>
    </w:r>
  </w:p>
  <w:p w14:paraId="3351D28F" w14:textId="77777777" w:rsidR="002E4078" w:rsidRDefault="002E4078">
    <w:pPr>
      <w:tabs>
        <w:tab w:val="center" w:pos="2418"/>
        <w:tab w:val="right" w:pos="9097"/>
      </w:tabs>
      <w:spacing w:line="259" w:lineRule="auto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2220D27" wp14:editId="3F5F458B">
          <wp:simplePos x="0" y="0"/>
          <wp:positionH relativeFrom="page">
            <wp:posOffset>6666449</wp:posOffset>
          </wp:positionH>
          <wp:positionV relativeFrom="page">
            <wp:posOffset>694762</wp:posOffset>
          </wp:positionV>
          <wp:extent cx="6093" cy="6094"/>
          <wp:effectExtent l="0" t="0" r="0" b="0"/>
          <wp:wrapSquare wrapText="bothSides"/>
          <wp:docPr id="14" name="Picture 19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" name="Picture 19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3" cy="6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>Autorský dozor projektanta</w:t>
    </w:r>
    <w:r>
      <w:rPr>
        <w:sz w:val="18"/>
      </w:rPr>
      <w:tab/>
      <w:t xml:space="preserve">Smlouva </w:t>
    </w:r>
    <w:r>
      <w:t xml:space="preserve">o </w:t>
    </w:r>
    <w:r>
      <w:rPr>
        <w:sz w:val="18"/>
      </w:rPr>
      <w:t>dílo OMI-VZMR-2017-98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6pt;height:6.75pt" coordsize="" o:spt="100" o:bullet="t" adj="0,,0" path="" stroked="f">
        <v:stroke joinstyle="miter"/>
        <v:imagedata r:id="rId1" o:title="image72"/>
        <v:formulas/>
        <v:path o:connecttype="segments"/>
      </v:shape>
    </w:pict>
  </w:numPicBullet>
  <w:abstractNum w:abstractNumId="0" w15:restartNumberingAfterBreak="0">
    <w:nsid w:val="017E74B4"/>
    <w:multiLevelType w:val="hybridMultilevel"/>
    <w:tmpl w:val="F9A60530"/>
    <w:lvl w:ilvl="0" w:tplc="56D0F55A">
      <w:start w:val="1"/>
      <w:numFmt w:val="bullet"/>
      <w:lvlText w:val="•"/>
      <w:lvlPicBulletId w:val="0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6D42E">
      <w:start w:val="1"/>
      <w:numFmt w:val="bullet"/>
      <w:lvlText w:val="o"/>
      <w:lvlJc w:val="left"/>
      <w:pPr>
        <w:ind w:left="1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6E09D2">
      <w:start w:val="1"/>
      <w:numFmt w:val="bullet"/>
      <w:lvlText w:val="▪"/>
      <w:lvlJc w:val="left"/>
      <w:pPr>
        <w:ind w:left="2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D2FFAC">
      <w:start w:val="1"/>
      <w:numFmt w:val="bullet"/>
      <w:lvlText w:val="•"/>
      <w:lvlJc w:val="left"/>
      <w:pPr>
        <w:ind w:left="2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8D934">
      <w:start w:val="1"/>
      <w:numFmt w:val="bullet"/>
      <w:lvlText w:val="o"/>
      <w:lvlJc w:val="left"/>
      <w:pPr>
        <w:ind w:left="3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85A2E">
      <w:start w:val="1"/>
      <w:numFmt w:val="bullet"/>
      <w:lvlText w:val="▪"/>
      <w:lvlJc w:val="left"/>
      <w:pPr>
        <w:ind w:left="4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50DF4C">
      <w:start w:val="1"/>
      <w:numFmt w:val="bullet"/>
      <w:lvlText w:val="•"/>
      <w:lvlJc w:val="left"/>
      <w:pPr>
        <w:ind w:left="5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84208">
      <w:start w:val="1"/>
      <w:numFmt w:val="bullet"/>
      <w:lvlText w:val="o"/>
      <w:lvlJc w:val="left"/>
      <w:pPr>
        <w:ind w:left="5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8B7C8">
      <w:start w:val="1"/>
      <w:numFmt w:val="bullet"/>
      <w:lvlText w:val="▪"/>
      <w:lvlJc w:val="left"/>
      <w:pPr>
        <w:ind w:left="6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22558"/>
    <w:multiLevelType w:val="hybridMultilevel"/>
    <w:tmpl w:val="8D2C7A26"/>
    <w:lvl w:ilvl="0" w:tplc="4C142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FB9"/>
    <w:multiLevelType w:val="hybridMultilevel"/>
    <w:tmpl w:val="FAD0C986"/>
    <w:lvl w:ilvl="0" w:tplc="C0CCC3F0">
      <w:start w:val="1"/>
      <w:numFmt w:val="decimal"/>
      <w:lvlText w:val="%1."/>
      <w:lvlJc w:val="left"/>
      <w:pPr>
        <w:ind w:left="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CA7DD2">
      <w:start w:val="1"/>
      <w:numFmt w:val="lowerLetter"/>
      <w:lvlText w:val="%2)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D8E1D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B0861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9CE91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8081E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D6726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BEB9B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92FD3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F2444"/>
    <w:multiLevelType w:val="hybridMultilevel"/>
    <w:tmpl w:val="032E7A26"/>
    <w:lvl w:ilvl="0" w:tplc="89A021A2">
      <w:start w:val="2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EE9A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14A0CA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EA141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64730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8044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C2E3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90B6F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E0C30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6A4A29"/>
    <w:multiLevelType w:val="hybridMultilevel"/>
    <w:tmpl w:val="995C002C"/>
    <w:lvl w:ilvl="0" w:tplc="153C1030">
      <w:start w:val="2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B4A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2C1EA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44536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4540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8203E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2E860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6D6C8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C7D6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2E040B"/>
    <w:multiLevelType w:val="hybridMultilevel"/>
    <w:tmpl w:val="5E926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0AAD"/>
    <w:multiLevelType w:val="hybridMultilevel"/>
    <w:tmpl w:val="B422261C"/>
    <w:lvl w:ilvl="0" w:tplc="1768325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0F543B88"/>
    <w:multiLevelType w:val="hybridMultilevel"/>
    <w:tmpl w:val="37B45EF8"/>
    <w:lvl w:ilvl="0" w:tplc="B268D472">
      <w:start w:val="2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667996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802B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B80E34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A88FE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22E6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033DE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4C5B8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44B4A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B677DB"/>
    <w:multiLevelType w:val="hybridMultilevel"/>
    <w:tmpl w:val="B80ACBFE"/>
    <w:lvl w:ilvl="0" w:tplc="7166C3DA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B2C5B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C896F0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85B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F8868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D0A02C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4354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49C2E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503FC8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0C7E8F"/>
    <w:multiLevelType w:val="hybridMultilevel"/>
    <w:tmpl w:val="F2DC9D62"/>
    <w:lvl w:ilvl="0" w:tplc="F020AA86">
      <w:start w:val="1"/>
      <w:numFmt w:val="bullet"/>
      <w:lvlText w:val="▪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F4C1E"/>
    <w:multiLevelType w:val="hybridMultilevel"/>
    <w:tmpl w:val="ADFE9E28"/>
    <w:lvl w:ilvl="0" w:tplc="E13C43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441A7"/>
    <w:multiLevelType w:val="hybridMultilevel"/>
    <w:tmpl w:val="7B0840BE"/>
    <w:lvl w:ilvl="0" w:tplc="1F9284FA">
      <w:start w:val="1"/>
      <w:numFmt w:val="decimal"/>
      <w:lvlText w:val="%1."/>
      <w:lvlJc w:val="left"/>
      <w:pPr>
        <w:ind w:left="724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7AD4ADA"/>
    <w:multiLevelType w:val="hybridMultilevel"/>
    <w:tmpl w:val="81AC2C4C"/>
    <w:lvl w:ilvl="0" w:tplc="EAFC7E9C">
      <w:start w:val="12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6A1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68C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A050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6C4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8421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2E3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C61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3CD8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D21CF5"/>
    <w:multiLevelType w:val="hybridMultilevel"/>
    <w:tmpl w:val="950A418C"/>
    <w:lvl w:ilvl="0" w:tplc="6D525FF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C7A1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A66D8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32359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AB91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2614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EE7EE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2086E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8521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715C23"/>
    <w:multiLevelType w:val="hybridMultilevel"/>
    <w:tmpl w:val="E154F05C"/>
    <w:lvl w:ilvl="0" w:tplc="AFB65EFC">
      <w:start w:val="2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662A9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F86E18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CC2FF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4675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AA73D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6E368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A880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98765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256469"/>
    <w:multiLevelType w:val="hybridMultilevel"/>
    <w:tmpl w:val="B2F63210"/>
    <w:lvl w:ilvl="0" w:tplc="03041EE2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6AF9A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464D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613A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D25B2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2D55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ABA9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81FC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0574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CA35E9"/>
    <w:multiLevelType w:val="hybridMultilevel"/>
    <w:tmpl w:val="CE482D02"/>
    <w:lvl w:ilvl="0" w:tplc="0F2C54B6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C4AC8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451AA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E16D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25DAC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0C7E0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8F6B8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543E3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E8195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851C97"/>
    <w:multiLevelType w:val="hybridMultilevel"/>
    <w:tmpl w:val="F780B602"/>
    <w:lvl w:ilvl="0" w:tplc="F13C0934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9C20A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6F598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A12BA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86D0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285BC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E6BFA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36B28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E265F4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D441A4"/>
    <w:multiLevelType w:val="hybridMultilevel"/>
    <w:tmpl w:val="CAC0A500"/>
    <w:lvl w:ilvl="0" w:tplc="0405000D">
      <w:start w:val="1"/>
      <w:numFmt w:val="bullet"/>
      <w:lvlText w:val=""/>
      <w:lvlJc w:val="left"/>
      <w:pPr>
        <w:ind w:left="2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B41146">
      <w:start w:val="1"/>
      <w:numFmt w:val="bullet"/>
      <w:lvlText w:val="o"/>
      <w:lvlJc w:val="left"/>
      <w:pPr>
        <w:ind w:left="1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20AA86">
      <w:start w:val="1"/>
      <w:numFmt w:val="bullet"/>
      <w:lvlText w:val="▪"/>
      <w:lvlJc w:val="left"/>
      <w:pPr>
        <w:ind w:left="2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6AE294">
      <w:start w:val="1"/>
      <w:numFmt w:val="bullet"/>
      <w:lvlText w:val="•"/>
      <w:lvlJc w:val="left"/>
      <w:pPr>
        <w:ind w:left="2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269668">
      <w:start w:val="1"/>
      <w:numFmt w:val="bullet"/>
      <w:lvlText w:val="o"/>
      <w:lvlJc w:val="left"/>
      <w:pPr>
        <w:ind w:left="3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A8D24">
      <w:start w:val="1"/>
      <w:numFmt w:val="bullet"/>
      <w:lvlText w:val="▪"/>
      <w:lvlJc w:val="left"/>
      <w:pPr>
        <w:ind w:left="4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E216FC">
      <w:start w:val="1"/>
      <w:numFmt w:val="bullet"/>
      <w:lvlText w:val="•"/>
      <w:lvlJc w:val="left"/>
      <w:pPr>
        <w:ind w:left="4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5ED6D8">
      <w:start w:val="1"/>
      <w:numFmt w:val="bullet"/>
      <w:lvlText w:val="o"/>
      <w:lvlJc w:val="left"/>
      <w:pPr>
        <w:ind w:left="5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05122">
      <w:start w:val="1"/>
      <w:numFmt w:val="bullet"/>
      <w:lvlText w:val="▪"/>
      <w:lvlJc w:val="left"/>
      <w:pPr>
        <w:ind w:left="6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806941"/>
    <w:multiLevelType w:val="hybridMultilevel"/>
    <w:tmpl w:val="9D960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314B1"/>
    <w:multiLevelType w:val="hybridMultilevel"/>
    <w:tmpl w:val="CEC61616"/>
    <w:lvl w:ilvl="0" w:tplc="3DC05BDE">
      <w:start w:val="1"/>
      <w:numFmt w:val="upperRoman"/>
      <w:lvlText w:val="%1."/>
      <w:lvlJc w:val="left"/>
      <w:pPr>
        <w:ind w:left="107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54910765"/>
    <w:multiLevelType w:val="hybridMultilevel"/>
    <w:tmpl w:val="AA8658F6"/>
    <w:lvl w:ilvl="0" w:tplc="4E160C90">
      <w:start w:val="1"/>
      <w:numFmt w:val="decimal"/>
      <w:lvlText w:val="%1."/>
      <w:lvlJc w:val="left"/>
      <w:pPr>
        <w:ind w:left="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DA64D0">
      <w:start w:val="1"/>
      <w:numFmt w:val="lowerLetter"/>
      <w:lvlText w:val="%2)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BEE4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92CA7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1C21D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BAB37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FA75A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BA1DC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7A8D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7E0B9D"/>
    <w:multiLevelType w:val="hybridMultilevel"/>
    <w:tmpl w:val="848A304C"/>
    <w:lvl w:ilvl="0" w:tplc="50CCF2A2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C8293A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389E66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68E80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0CEFFA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2ED55C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6D1C4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74243A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C8E32E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E048D2"/>
    <w:multiLevelType w:val="hybridMultilevel"/>
    <w:tmpl w:val="CABE6FBA"/>
    <w:lvl w:ilvl="0" w:tplc="B74EDF5E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6B7C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26BD6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803E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EA861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0F74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E74F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A06C9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3641E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D358EE"/>
    <w:multiLevelType w:val="hybridMultilevel"/>
    <w:tmpl w:val="BD0876C0"/>
    <w:lvl w:ilvl="0" w:tplc="1FD460F2">
      <w:start w:val="3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C03D78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0B15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4830A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AC2C6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4B00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A6BD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2676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A5B5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FD0553"/>
    <w:multiLevelType w:val="hybridMultilevel"/>
    <w:tmpl w:val="4CC0F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C47F8"/>
    <w:multiLevelType w:val="hybridMultilevel"/>
    <w:tmpl w:val="B6427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B0CCA"/>
    <w:multiLevelType w:val="hybridMultilevel"/>
    <w:tmpl w:val="8446FDCE"/>
    <w:lvl w:ilvl="0" w:tplc="5B727E6C">
      <w:start w:val="1"/>
      <w:numFmt w:val="bullet"/>
      <w:lvlText w:val="•"/>
      <w:lvlPicBulletId w:val="0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B41146">
      <w:start w:val="1"/>
      <w:numFmt w:val="bullet"/>
      <w:lvlText w:val="o"/>
      <w:lvlJc w:val="left"/>
      <w:pPr>
        <w:ind w:left="1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20AA86">
      <w:start w:val="1"/>
      <w:numFmt w:val="bullet"/>
      <w:lvlText w:val="▪"/>
      <w:lvlJc w:val="left"/>
      <w:pPr>
        <w:ind w:left="2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6AE294">
      <w:start w:val="1"/>
      <w:numFmt w:val="bullet"/>
      <w:lvlText w:val="•"/>
      <w:lvlJc w:val="left"/>
      <w:pPr>
        <w:ind w:left="2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269668">
      <w:start w:val="1"/>
      <w:numFmt w:val="bullet"/>
      <w:lvlText w:val="o"/>
      <w:lvlJc w:val="left"/>
      <w:pPr>
        <w:ind w:left="3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A8D24">
      <w:start w:val="1"/>
      <w:numFmt w:val="bullet"/>
      <w:lvlText w:val="▪"/>
      <w:lvlJc w:val="left"/>
      <w:pPr>
        <w:ind w:left="4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E216FC">
      <w:start w:val="1"/>
      <w:numFmt w:val="bullet"/>
      <w:lvlText w:val="•"/>
      <w:lvlJc w:val="left"/>
      <w:pPr>
        <w:ind w:left="4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5ED6D8">
      <w:start w:val="1"/>
      <w:numFmt w:val="bullet"/>
      <w:lvlText w:val="o"/>
      <w:lvlJc w:val="left"/>
      <w:pPr>
        <w:ind w:left="5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05122">
      <w:start w:val="1"/>
      <w:numFmt w:val="bullet"/>
      <w:lvlText w:val="▪"/>
      <w:lvlJc w:val="left"/>
      <w:pPr>
        <w:ind w:left="6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2"/>
  </w:num>
  <w:num w:numId="5">
    <w:abstractNumId w:val="24"/>
  </w:num>
  <w:num w:numId="6">
    <w:abstractNumId w:val="14"/>
  </w:num>
  <w:num w:numId="7">
    <w:abstractNumId w:val="16"/>
  </w:num>
  <w:num w:numId="8">
    <w:abstractNumId w:val="22"/>
  </w:num>
  <w:num w:numId="9">
    <w:abstractNumId w:val="8"/>
  </w:num>
  <w:num w:numId="10">
    <w:abstractNumId w:val="15"/>
  </w:num>
  <w:num w:numId="11">
    <w:abstractNumId w:val="12"/>
  </w:num>
  <w:num w:numId="12">
    <w:abstractNumId w:val="1"/>
  </w:num>
  <w:num w:numId="13">
    <w:abstractNumId w:val="27"/>
  </w:num>
  <w:num w:numId="14">
    <w:abstractNumId w:val="4"/>
  </w:num>
  <w:num w:numId="15">
    <w:abstractNumId w:val="17"/>
  </w:num>
  <w:num w:numId="16">
    <w:abstractNumId w:val="21"/>
  </w:num>
  <w:num w:numId="17">
    <w:abstractNumId w:val="3"/>
  </w:num>
  <w:num w:numId="18">
    <w:abstractNumId w:val="13"/>
  </w:num>
  <w:num w:numId="19">
    <w:abstractNumId w:val="11"/>
  </w:num>
  <w:num w:numId="20">
    <w:abstractNumId w:val="18"/>
  </w:num>
  <w:num w:numId="21">
    <w:abstractNumId w:val="6"/>
  </w:num>
  <w:num w:numId="22">
    <w:abstractNumId w:val="20"/>
  </w:num>
  <w:num w:numId="23">
    <w:abstractNumId w:val="26"/>
  </w:num>
  <w:num w:numId="24">
    <w:abstractNumId w:val="19"/>
  </w:num>
  <w:num w:numId="25">
    <w:abstractNumId w:val="5"/>
  </w:num>
  <w:num w:numId="26">
    <w:abstractNumId w:val="10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C93"/>
    <w:rsid w:val="000A703B"/>
    <w:rsid w:val="000C3AD6"/>
    <w:rsid w:val="000D1382"/>
    <w:rsid w:val="001104BE"/>
    <w:rsid w:val="001763F1"/>
    <w:rsid w:val="00185A10"/>
    <w:rsid w:val="00194C05"/>
    <w:rsid w:val="001D6B3C"/>
    <w:rsid w:val="001F02CB"/>
    <w:rsid w:val="002017C3"/>
    <w:rsid w:val="00263971"/>
    <w:rsid w:val="00276067"/>
    <w:rsid w:val="002E4078"/>
    <w:rsid w:val="00323906"/>
    <w:rsid w:val="003A2154"/>
    <w:rsid w:val="00416760"/>
    <w:rsid w:val="004818F0"/>
    <w:rsid w:val="00492031"/>
    <w:rsid w:val="004B1E69"/>
    <w:rsid w:val="004D6CAF"/>
    <w:rsid w:val="004E4411"/>
    <w:rsid w:val="00507BCB"/>
    <w:rsid w:val="00572A87"/>
    <w:rsid w:val="0057387E"/>
    <w:rsid w:val="005A0F38"/>
    <w:rsid w:val="005C49EC"/>
    <w:rsid w:val="006549AA"/>
    <w:rsid w:val="006D6C67"/>
    <w:rsid w:val="00781F99"/>
    <w:rsid w:val="007977D3"/>
    <w:rsid w:val="007B620A"/>
    <w:rsid w:val="00834B4C"/>
    <w:rsid w:val="00854948"/>
    <w:rsid w:val="00860C3A"/>
    <w:rsid w:val="008B4EE2"/>
    <w:rsid w:val="008E0484"/>
    <w:rsid w:val="00903DC5"/>
    <w:rsid w:val="00920359"/>
    <w:rsid w:val="00952E83"/>
    <w:rsid w:val="009848D9"/>
    <w:rsid w:val="009B1764"/>
    <w:rsid w:val="00A4546C"/>
    <w:rsid w:val="00AA7017"/>
    <w:rsid w:val="00B53A8B"/>
    <w:rsid w:val="00B85658"/>
    <w:rsid w:val="00BD2C93"/>
    <w:rsid w:val="00C12796"/>
    <w:rsid w:val="00C138BA"/>
    <w:rsid w:val="00C2124B"/>
    <w:rsid w:val="00C44DEF"/>
    <w:rsid w:val="00C623C8"/>
    <w:rsid w:val="00C82BC8"/>
    <w:rsid w:val="00C83B3F"/>
    <w:rsid w:val="00C92046"/>
    <w:rsid w:val="00CD1A5F"/>
    <w:rsid w:val="00D97431"/>
    <w:rsid w:val="00E30BF5"/>
    <w:rsid w:val="00E45A0A"/>
    <w:rsid w:val="00E8156F"/>
    <w:rsid w:val="00EB59FF"/>
    <w:rsid w:val="00EF6748"/>
    <w:rsid w:val="00F25773"/>
    <w:rsid w:val="00FA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73A1E"/>
  <w15:docId w15:val="{E339F309-A91D-42E3-97FD-FD627456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2C93"/>
    <w:pPr>
      <w:keepNext/>
      <w:tabs>
        <w:tab w:val="left" w:pos="2127"/>
      </w:tabs>
      <w:jc w:val="both"/>
      <w:outlineLvl w:val="0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BD2C93"/>
    <w:pPr>
      <w:keepNext/>
      <w:tabs>
        <w:tab w:val="left" w:pos="2127"/>
      </w:tabs>
      <w:outlineLvl w:val="3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2C9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D2C9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table" w:customStyle="1" w:styleId="TableGrid">
    <w:name w:val="TableGrid"/>
    <w:rsid w:val="00834B4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34B4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834B4C"/>
    <w:rPr>
      <w:rFonts w:eastAsiaTheme="minorEastAs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E4078"/>
    <w:pPr>
      <w:spacing w:after="37" w:line="224" w:lineRule="auto"/>
      <w:ind w:left="720" w:hanging="355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57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77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951D-9E0C-4816-AC9C-1531B741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Helena</dc:creator>
  <cp:lastModifiedBy>Milan Strya</cp:lastModifiedBy>
  <cp:revision>2</cp:revision>
  <cp:lastPrinted>2019-09-27T07:03:00Z</cp:lastPrinted>
  <dcterms:created xsi:type="dcterms:W3CDTF">2021-05-20T08:18:00Z</dcterms:created>
  <dcterms:modified xsi:type="dcterms:W3CDTF">2021-05-20T08:18:00Z</dcterms:modified>
</cp:coreProperties>
</file>