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5555"/>
      </w:tblGrid>
      <w:tr w:rsidR="005D4098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  <w:ind w:firstLine="160"/>
            </w:pPr>
            <w:r>
              <w:rPr>
                <w:u w:val="single"/>
              </w:rPr>
              <w:t>Odběratel: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  <w:ind w:firstLine="160"/>
            </w:pPr>
            <w:r>
              <w:rPr>
                <w:b/>
                <w:bCs/>
              </w:rPr>
              <w:t>Dětské centrum Domeček, příspěvková organizace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  <w:ind w:firstLine="160"/>
            </w:pPr>
            <w:r>
              <w:rPr>
                <w:b/>
                <w:bCs/>
              </w:rPr>
              <w:t>Jedličkova 1025/5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200"/>
              <w:ind w:firstLine="160"/>
            </w:pPr>
            <w:r>
              <w:rPr>
                <w:b/>
                <w:bCs/>
              </w:rPr>
              <w:t>70030 Ostrava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  <w:ind w:firstLine="160"/>
            </w:pPr>
            <w:r>
              <w:t>IČ: 70631956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260"/>
              <w:ind w:firstLine="160"/>
            </w:pPr>
            <w:r>
              <w:t>DIČ: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  <w:ind w:firstLine="160"/>
            </w:pPr>
            <w:r>
              <w:t>Telefon: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</w:pPr>
            <w:r>
              <w:rPr>
                <w:u w:val="single"/>
              </w:rPr>
              <w:t>Dodavatel: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</w:pPr>
            <w:r>
              <w:rPr>
                <w:b/>
                <w:bCs/>
              </w:rPr>
              <w:t xml:space="preserve">ECOSAFE </w:t>
            </w:r>
            <w:proofErr w:type="spellStart"/>
            <w:r>
              <w:rPr>
                <w:b/>
                <w:bCs/>
              </w:rPr>
              <w:t>Construction</w:t>
            </w:r>
            <w:proofErr w:type="spellEnd"/>
            <w:r>
              <w:rPr>
                <w:b/>
                <w:bCs/>
              </w:rPr>
              <w:t>, s.r.o.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</w:pPr>
            <w:r>
              <w:rPr>
                <w:b/>
                <w:bCs/>
              </w:rPr>
              <w:t>Srázná 5113/1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200"/>
            </w:pPr>
            <w:r>
              <w:rPr>
                <w:b/>
                <w:bCs/>
              </w:rPr>
              <w:t>58601 Jihlava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120"/>
            </w:pPr>
            <w:r>
              <w:t>IČ: 03499006</w:t>
            </w:r>
          </w:p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spacing w:after="260"/>
            </w:pPr>
            <w:r>
              <w:t>DIČ: CZ03499006</w:t>
            </w:r>
          </w:p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  <w:spacing w:after="120"/>
            </w:pPr>
            <w:r>
              <w:t xml:space="preserve">Telefon: 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 xml:space="preserve">E-mail: 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</w:pPr>
            <w:r>
              <w:t xml:space="preserve">E-mail: 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Číslo účtu: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rPr>
                <w:u w:val="single"/>
              </w:rPr>
              <w:t>Dodací adresa: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rPr>
                <w:u w:val="single"/>
              </w:rPr>
              <w:t>Další údaje: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Dětské centrum Domeček, příspěvková organizace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Způsob doručení: Zajistí dodavatel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Jedličkova</w:t>
            </w:r>
            <w:r>
              <w:t xml:space="preserve"> 5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Způsob platby: Převod z bankovního účtu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70030 Ostrava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Datum a čas doručení od: 01. 06. 2021 09:00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Datum a čas doručení do: 15. 06. 2021 12:00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rPr>
                <w:u w:val="single"/>
              </w:rPr>
              <w:t>Kontaktní osoba: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Datum a čas vystavení: 20. 05. 2021 07:39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 xml:space="preserve">Jméno: 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I</w:t>
            </w:r>
            <w:r>
              <w:t xml:space="preserve">nterní číslo </w:t>
            </w:r>
            <w:r>
              <w:t>objednávky: 223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 xml:space="preserve">Telefon: 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</w:pPr>
            <w:r>
              <w:t>S</w:t>
            </w:r>
            <w:r>
              <w:t>chváleno dne: 20. 05. 2021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E-mail:</w:t>
            </w: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98" w:rsidRDefault="009F7F29" w:rsidP="009843B2">
            <w:pPr>
              <w:pStyle w:val="Jin0"/>
              <w:framePr w:w="11099" w:h="12398" w:hSpace="4" w:vSpace="490" w:wrap="notBeside" w:vAnchor="text" w:hAnchor="text" w:x="12" w:y="491"/>
            </w:pPr>
            <w:r>
              <w:t xml:space="preserve">Schvalovatel: </w:t>
            </w:r>
            <w:bookmarkStart w:id="0" w:name="_GoBack"/>
            <w:bookmarkEnd w:id="0"/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110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2982"/>
              </w:tabs>
              <w:ind w:firstLine="160"/>
            </w:pPr>
            <w:r>
              <w:t>Označení dodávky</w:t>
            </w:r>
            <w:r>
              <w:tab/>
              <w:t>ID produktu Počet MJ</w:t>
            </w:r>
          </w:p>
        </w:tc>
        <w:tc>
          <w:tcPr>
            <w:tcW w:w="5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1564"/>
                <w:tab w:val="left" w:pos="2943"/>
              </w:tabs>
              <w:ind w:firstLine="200"/>
            </w:pPr>
            <w:r>
              <w:t>Cena za MJ</w:t>
            </w:r>
            <w:r>
              <w:tab/>
              <w:t>Cena za MJ</w:t>
            </w:r>
            <w:r>
              <w:tab/>
              <w:t xml:space="preserve">Celková cena </w:t>
            </w:r>
            <w:r>
              <w:t>Celková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left="3000" w:firstLine="0"/>
            </w:pPr>
            <w:r>
              <w:t>dodavatele</w:t>
            </w: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1568"/>
                <w:tab w:val="left" w:pos="2940"/>
                <w:tab w:val="left" w:pos="4304"/>
              </w:tabs>
              <w:ind w:firstLine="200"/>
            </w:pPr>
            <w:r>
              <w:t>bez DPH</w:t>
            </w:r>
            <w:r>
              <w:tab/>
              <w:t>vč. DPH</w:t>
            </w:r>
            <w:r>
              <w:tab/>
              <w:t>bez DPH</w:t>
            </w:r>
            <w:r>
              <w:tab/>
              <w:t>cena vč.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1564"/>
                <w:tab w:val="left" w:pos="2940"/>
                <w:tab w:val="left" w:pos="4311"/>
              </w:tabs>
              <w:ind w:firstLine="200"/>
            </w:pPr>
            <w:r>
              <w:t>(</w:t>
            </w:r>
            <w:proofErr w:type="gramStart"/>
            <w:r>
              <w:t>Kč)</w:t>
            </w:r>
            <w:r>
              <w:tab/>
              <w:t>(Kč</w:t>
            </w:r>
            <w:proofErr w:type="gramEnd"/>
            <w:r>
              <w:t>)</w:t>
            </w:r>
            <w:r>
              <w:tab/>
              <w:t>(Kč)</w:t>
            </w:r>
            <w:r>
              <w:tab/>
              <w:t>DPH (Kč)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2961"/>
                <w:tab w:val="left" w:pos="4332"/>
              </w:tabs>
              <w:ind w:firstLine="160"/>
            </w:pPr>
            <w:r>
              <w:t>lm2 malířských prací - malba</w:t>
            </w:r>
            <w:r>
              <w:tab/>
              <w:t>neuvedeno</w:t>
            </w:r>
            <w:r>
              <w:tab/>
              <w:t>325 m2</w:t>
            </w:r>
          </w:p>
        </w:tc>
        <w:tc>
          <w:tcPr>
            <w:tcW w:w="5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1568"/>
                <w:tab w:val="left" w:pos="2958"/>
                <w:tab w:val="left" w:pos="4333"/>
              </w:tabs>
              <w:ind w:firstLine="200"/>
            </w:pPr>
            <w:r>
              <w:t>48,00</w:t>
            </w:r>
            <w:r>
              <w:tab/>
              <w:t>58,08</w:t>
            </w:r>
            <w:r>
              <w:tab/>
              <w:t>15 600,00</w:t>
            </w:r>
            <w:r>
              <w:tab/>
              <w:t>18 876,00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omyvatelná</w:t>
            </w: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2961"/>
                <w:tab w:val="left" w:pos="4350"/>
              </w:tabs>
              <w:ind w:firstLine="160"/>
            </w:pPr>
            <w:r>
              <w:t>lm2 odstranění staré malby</w:t>
            </w:r>
            <w:r>
              <w:tab/>
              <w:t>neuvedeno</w:t>
            </w:r>
            <w:r>
              <w:tab/>
              <w:t>135 m2</w:t>
            </w: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tabs>
                <w:tab w:val="left" w:pos="1561"/>
                <w:tab w:val="left" w:pos="2936"/>
                <w:tab w:val="left" w:pos="4308"/>
              </w:tabs>
              <w:ind w:firstLine="200"/>
            </w:pPr>
            <w:r>
              <w:t>12,00</w:t>
            </w:r>
            <w:r>
              <w:tab/>
              <w:t>14,52</w:t>
            </w:r>
            <w:r>
              <w:tab/>
              <w:t>1 620,00</w:t>
            </w:r>
            <w:r>
              <w:tab/>
              <w:t>1 960,20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škrábáním</w:t>
            </w:r>
            <w:r>
              <w:t xml:space="preserve"> vč. sádrování</w:t>
            </w: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CENA OBJEDNÁVKY (bez dopravy)</w:t>
            </w:r>
          </w:p>
        </w:tc>
        <w:tc>
          <w:tcPr>
            <w:tcW w:w="5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left="3700" w:firstLine="0"/>
            </w:pPr>
            <w:r>
              <w:rPr>
                <w:b/>
                <w:bCs/>
              </w:rPr>
              <w:t>20 836,20 Kč s DPH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left="3560" w:firstLine="0"/>
            </w:pPr>
            <w:r>
              <w:t>17 220,00 Kč bez DPH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CENA DOPRAVY</w:t>
            </w:r>
          </w:p>
        </w:tc>
        <w:tc>
          <w:tcPr>
            <w:tcW w:w="5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right="160" w:firstLine="0"/>
              <w:jc w:val="right"/>
            </w:pPr>
            <w:r>
              <w:rPr>
                <w:b/>
                <w:bCs/>
              </w:rPr>
              <w:t>0,00 Kč s DPH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5544" w:type="dxa"/>
            <w:tcBorders>
              <w:left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right="160" w:firstLine="0"/>
              <w:jc w:val="right"/>
            </w:pPr>
            <w:r>
              <w:t>0,00 Kč bez DPH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firstLine="160"/>
            </w:pPr>
            <w:r>
              <w:t>CELKEM K ÚHRADĚ</w:t>
            </w:r>
          </w:p>
        </w:tc>
        <w:tc>
          <w:tcPr>
            <w:tcW w:w="5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left="3700" w:firstLine="0"/>
            </w:pPr>
            <w:r>
              <w:rPr>
                <w:b/>
                <w:bCs/>
              </w:rPr>
              <w:t>20 836,20 Kč s DPH</w:t>
            </w:r>
          </w:p>
        </w:tc>
      </w:tr>
      <w:tr w:rsidR="005D4098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5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098" w:rsidRDefault="005D4098">
            <w:pPr>
              <w:framePr w:w="11099" w:h="12398" w:hSpace="4" w:vSpace="490" w:wrap="notBeside" w:vAnchor="text" w:hAnchor="text" w:x="12" w:y="49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framePr w:w="11099" w:h="12398" w:hSpace="4" w:vSpace="490" w:wrap="notBeside" w:vAnchor="text" w:hAnchor="text" w:x="12" w:y="491"/>
              <w:ind w:left="3560" w:firstLine="0"/>
            </w:pPr>
            <w:r>
              <w:t>17 220,00 Kč bez DPH</w:t>
            </w:r>
          </w:p>
        </w:tc>
      </w:tr>
    </w:tbl>
    <w:p w:rsidR="005D4098" w:rsidRDefault="009F7F29">
      <w:pPr>
        <w:pStyle w:val="Titulektabulky0"/>
        <w:framePr w:w="3805" w:h="299" w:hSpace="7308" w:wrap="notBeside" w:vAnchor="text" w:hAnchor="text" w:y="1"/>
        <w:rPr>
          <w:sz w:val="13"/>
          <w:szCs w:val="13"/>
        </w:rPr>
      </w:pPr>
      <w:r>
        <w:rPr>
          <w:rFonts w:ascii="Arial" w:eastAsia="Arial" w:hAnsi="Arial" w:cs="Arial"/>
          <w:sz w:val="24"/>
          <w:szCs w:val="24"/>
        </w:rPr>
        <w:t xml:space="preserve">OSTRAVA!!! </w:t>
      </w:r>
      <w:r>
        <w:rPr>
          <w:rFonts w:ascii="Arial" w:eastAsia="Arial" w:hAnsi="Arial" w:cs="Arial"/>
          <w:sz w:val="13"/>
          <w:szCs w:val="13"/>
        </w:rPr>
        <w:t xml:space="preserve">Systém sdružených </w:t>
      </w:r>
      <w:proofErr w:type="gramStart"/>
      <w:r>
        <w:rPr>
          <w:rFonts w:ascii="Arial" w:eastAsia="Arial" w:hAnsi="Arial" w:cs="Arial"/>
          <w:sz w:val="13"/>
          <w:szCs w:val="13"/>
        </w:rPr>
        <w:t>nákupů !</w:t>
      </w:r>
      <w:proofErr w:type="gramEnd"/>
    </w:p>
    <w:p w:rsidR="005D4098" w:rsidRDefault="009F7F29">
      <w:pPr>
        <w:pStyle w:val="Titulektabulky0"/>
        <w:framePr w:w="2837" w:h="248" w:hSpace="8276" w:wrap="notBeside" w:vAnchor="text" w:hAnchor="text" w:x="8278" w:y="48"/>
      </w:pPr>
      <w:r>
        <w:t xml:space="preserve">Standardní objednávka </w:t>
      </w:r>
      <w:r>
        <w:t>č. 181866</w:t>
      </w:r>
    </w:p>
    <w:p w:rsidR="005D4098" w:rsidRDefault="005D409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8"/>
        <w:gridCol w:w="5555"/>
      </w:tblGrid>
      <w:tr w:rsidR="005D4098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spacing w:before="80"/>
              <w:ind w:firstLine="160"/>
            </w:pPr>
            <w:r>
              <w:rPr>
                <w:u w:val="single"/>
              </w:rPr>
              <w:lastRenderedPageBreak/>
              <w:t>Poznámka pro odběratele: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98" w:rsidRDefault="009F7F29">
            <w:pPr>
              <w:pStyle w:val="Jin0"/>
              <w:spacing w:before="80"/>
            </w:pPr>
            <w:r>
              <w:rPr>
                <w:u w:val="single"/>
              </w:rPr>
              <w:t>Poznámka pro dodavatele:</w:t>
            </w:r>
          </w:p>
        </w:tc>
      </w:tr>
    </w:tbl>
    <w:p w:rsidR="009F7F29" w:rsidRDefault="009F7F29"/>
    <w:sectPr w:rsidR="009F7F29">
      <w:footerReference w:type="default" r:id="rId6"/>
      <w:pgSz w:w="11900" w:h="16840"/>
      <w:pgMar w:top="205" w:right="336" w:bottom="1397" w:left="4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29" w:rsidRDefault="009F7F29">
      <w:r>
        <w:separator/>
      </w:r>
    </w:p>
  </w:endnote>
  <w:endnote w:type="continuationSeparator" w:id="0">
    <w:p w:rsidR="009F7F29" w:rsidRDefault="009F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98" w:rsidRDefault="009F7F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9806940</wp:posOffset>
              </wp:positionV>
              <wp:extent cx="2708910" cy="6426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8910" cy="642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4098" w:rsidRDefault="009F7F2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SSN OSTRAVA</w:t>
                          </w:r>
                        </w:p>
                        <w:p w:rsidR="005D4098" w:rsidRDefault="009F7F2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Tender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systems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s.r.o.</w:t>
                          </w:r>
                        </w:p>
                        <w:p w:rsidR="005D4098" w:rsidRDefault="009F7F2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Nad Hradním vodojemem 1108/53, 162 00 Praha 6 - Střešovice</w:t>
                          </w:r>
                        </w:p>
                        <w:p w:rsidR="005D4098" w:rsidRDefault="009F7F2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www.tendersystems.cz/ssn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I </w:t>
                          </w:r>
                          <w:r>
                            <w:rPr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ssn@tendersystems.cz </w:t>
                          </w:r>
                          <w:r>
                            <w:rPr>
                              <w:sz w:val="15"/>
                              <w:szCs w:val="15"/>
                            </w:rPr>
                            <w:t>I +420 226 258 888</w:t>
                          </w:r>
                        </w:p>
                        <w:p w:rsidR="005D4098" w:rsidRDefault="009F7F2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9843B2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93.35pt;margin-top:772.2pt;width:213.3pt;height:50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hylgEAACIDAAAOAAAAZHJzL2Uyb0RvYy54bWysUtFO6zAMfUfiH6K8s3YV2oVq3QRCICR0&#10;QQI+IEuTNVITR3FYu7+/TtYNdHlDvLiO7R4fH3u5Hm3PdiqgAdfw+azkTDkJrXHbhr+/3V9ccYZR&#10;uFb04FTD9wr5enV+thx8rSrooG9VYATisB58w7sYfV0UKDtlBc7AK0dJDcGKSM+wLdogBkK3fVGV&#10;5aIYILQ+gFSIFL07JPkq42utZHzWGlVkfcOJW8w2ZLtJtlgtRb0NwndGTjTED1hYYRw1PUHdiSjY&#10;RzDfoKyRARB0nEmwBWhtpMoz0DTz8r9pXjvhVZ6FxEF/kgl/D1b+3b0EZlraHWdOWFpR7srmSZrB&#10;Y00Vr55q4ngLYyqb4kjBNPGog01fmoVRnkTen4RVY2SSgtWf8up6TilJucVltaiy8sXn3z5gfFBg&#10;WXIaHmhxWU+xe8JIHan0WJKaObg3fZ/iieKBSvLiuBknfhto90R7oN023NHxcdY/OpIuncHRCUdn&#10;MzkJHP3NR6QGuW9CPUBNzWgRmc50NGnTX9+56vO0V/8AAAD//wMAUEsDBBQABgAIAAAAIQBJ4JJc&#10;4AAAAA0BAAAPAAAAZHJzL2Rvd25yZXYueG1sTI/LTsMwEEX3SPyDNZXYUackTaMQp0KV2LCjICR2&#10;bjyNo/oR2W6a/D3DCpYz9+jOmWY/W8MmDHHwTsBmnQFD13k1uF7A58frYwUsJumUNN6hgAUj7Nv7&#10;u0bWyt/cO07H1DMqcbGWAnRKY8157DRaGdd+REfZ2QcrE42h5yrIG5Vbw5+yrORWDo4uaDniQWN3&#10;OV6tgN385XGMeMDv89QFPSyVeVuEeFjNL8/AEs7pD4ZffVKHlpxO/upUZEZAXpU7QinYFkUBjJBq&#10;k+fATrQqi20JvG34/y/aHwAAAP//AwBQSwECLQAUAAYACAAAACEAtoM4kv4AAADhAQAAEwAAAAAA&#10;AAAAAAAAAAAAAAAAW0NvbnRlbnRfVHlwZXNdLnhtbFBLAQItABQABgAIAAAAIQA4/SH/1gAAAJQB&#10;AAALAAAAAAAAAAAAAAAAAC8BAABfcmVscy8ucmVsc1BLAQItABQABgAIAAAAIQDE5ChylgEAACID&#10;AAAOAAAAAAAAAAAAAAAAAC4CAABkcnMvZTJvRG9jLnhtbFBLAQItABQABgAIAAAAIQBJ4JJc4AAA&#10;AA0BAAAPAAAAAAAAAAAAAAAAAPADAABkcnMvZG93bnJldi54bWxQSwUGAAAAAAQABADzAAAA/QQA&#10;AAAA&#10;" filled="f" stroked="f">
              <v:textbox style="mso-fit-shape-to-text:t" inset="0,0,0,0">
                <w:txbxContent>
                  <w:p w:rsidR="005D4098" w:rsidRDefault="009F7F29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SSN OSTRAVA</w:t>
                    </w:r>
                  </w:p>
                  <w:p w:rsidR="005D4098" w:rsidRDefault="009F7F29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Tender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systems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s.r.o.</w:t>
                    </w:r>
                  </w:p>
                  <w:p w:rsidR="005D4098" w:rsidRDefault="009F7F29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Nad Hradním vodojemem 1108/53, 162 00 Praha 6 - Střešovice</w:t>
                    </w:r>
                  </w:p>
                  <w:p w:rsidR="005D4098" w:rsidRDefault="009F7F29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  <w:lang w:val="en-US" w:eastAsia="en-US" w:bidi="en-US"/>
                      </w:rPr>
                      <w:t xml:space="preserve">www.tendersystems.cz/ssn </w:t>
                    </w:r>
                    <w:r>
                      <w:rPr>
                        <w:sz w:val="15"/>
                        <w:szCs w:val="15"/>
                      </w:rPr>
                      <w:t xml:space="preserve">I </w:t>
                    </w:r>
                    <w:r>
                      <w:rPr>
                        <w:sz w:val="15"/>
                        <w:szCs w:val="15"/>
                        <w:lang w:val="en-US" w:eastAsia="en-US" w:bidi="en-US"/>
                      </w:rPr>
                      <w:t xml:space="preserve">ssn@tendersystems.cz </w:t>
                    </w:r>
                    <w:r>
                      <w:rPr>
                        <w:sz w:val="15"/>
                        <w:szCs w:val="15"/>
                      </w:rPr>
                      <w:t>I +420 226 258 888</w:t>
                    </w:r>
                  </w:p>
                  <w:p w:rsidR="005D4098" w:rsidRDefault="009F7F29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9843B2">
                      <w:rPr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29" w:rsidRDefault="009F7F29"/>
  </w:footnote>
  <w:footnote w:type="continuationSeparator" w:id="0">
    <w:p w:rsidR="009F7F29" w:rsidRDefault="009F7F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98"/>
    <w:rsid w:val="005D4098"/>
    <w:rsid w:val="009843B2"/>
    <w:rsid w:val="009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039A-AE13-4CA8-B4EC-27A2AE4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ind w:firstLine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84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Company>HP Inc.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2021-05-20T05:45:00Z</dcterms:created>
  <dcterms:modified xsi:type="dcterms:W3CDTF">2021-05-20T05:46:00Z</dcterms:modified>
</cp:coreProperties>
</file>