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30612" w14:textId="77777777" w:rsidR="006A7941" w:rsidRPr="00143242" w:rsidRDefault="006A7941" w:rsidP="006A7941">
      <w:pPr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cs-CZ"/>
        </w:rPr>
      </w:pPr>
      <w:bookmarkStart w:id="0" w:name="_GoBack"/>
      <w:bookmarkEnd w:id="0"/>
      <w:r w:rsidRPr="00143242">
        <w:rPr>
          <w:rFonts w:ascii="Times New Roman" w:eastAsia="Times New Roman" w:hAnsi="Times New Roman" w:cs="Times New Roman"/>
          <w:bCs/>
          <w:caps/>
          <w:sz w:val="24"/>
          <w:szCs w:val="24"/>
          <w:lang w:eastAsia="cs-CZ"/>
        </w:rPr>
        <w:t>Smlouva o poskytování odborných konzultačních a poradenských služeb</w:t>
      </w:r>
    </w:p>
    <w:p w14:paraId="58B30613" w14:textId="77777777" w:rsidR="004347BC" w:rsidRPr="00143242" w:rsidRDefault="004347BC" w:rsidP="006A7941">
      <w:pPr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cs-CZ"/>
        </w:rPr>
      </w:pPr>
    </w:p>
    <w:p w14:paraId="58B30614" w14:textId="77777777" w:rsidR="006D3245" w:rsidRPr="00143242" w:rsidRDefault="006D3245" w:rsidP="006A7941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8B30615" w14:textId="77777777"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Česká republika – Ministerstvo práce a sociálních věcí</w:t>
      </w:r>
    </w:p>
    <w:p w14:paraId="58B30616" w14:textId="77777777" w:rsidR="006A7941" w:rsidRPr="00143242" w:rsidRDefault="004347BC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Sídlem: 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Na Poříčním právu 376/1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128 01 Praha 2</w:t>
      </w:r>
    </w:p>
    <w:p w14:paraId="58B30617" w14:textId="77777777" w:rsidR="006A7941" w:rsidRPr="00143242" w:rsidRDefault="004347BC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Zastoupena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614FD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</w:t>
      </w:r>
      <w:r w:rsidR="00ED55D6">
        <w:rPr>
          <w:rFonts w:ascii="Times New Roman" w:eastAsia="Times New Roman" w:hAnsi="Times New Roman" w:cs="Times New Roman"/>
          <w:sz w:val="24"/>
          <w:szCs w:val="24"/>
          <w:lang w:eastAsia="cs-CZ"/>
        </w:rPr>
        <w:t>Janou Havlíkovou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, ř</w:t>
      </w:r>
      <w:r w:rsidR="00614FD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editelk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="00614FD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odboru kabinet ministryně</w:t>
      </w:r>
    </w:p>
    <w:p w14:paraId="58B30618" w14:textId="77777777" w:rsidR="006A7941" w:rsidRPr="00143242" w:rsidRDefault="006A7941" w:rsidP="006A7941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IČO: 00551023</w:t>
      </w:r>
    </w:p>
    <w:p w14:paraId="58B30619" w14:textId="77777777"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spojení: Česká národní banka, pobočka Praha, Na Příkopě 28, 115 03 Praha 1</w:t>
      </w:r>
    </w:p>
    <w:p w14:paraId="58B3061A" w14:textId="77777777"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účtu: 2229001/0710</w:t>
      </w:r>
    </w:p>
    <w:p w14:paraId="58B3061B" w14:textId="77777777" w:rsidR="004347BC" w:rsidRPr="00143242" w:rsidRDefault="004347BC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B3061C" w14:textId="77777777"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„objednatel“)</w:t>
      </w:r>
    </w:p>
    <w:p w14:paraId="58B3061D" w14:textId="77777777"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B3061E" w14:textId="77777777" w:rsidR="006D3245" w:rsidRPr="00143242" w:rsidRDefault="006D3245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B3061F" w14:textId="77777777"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58B30620" w14:textId="77777777"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58B30621" w14:textId="77777777" w:rsidR="006D3245" w:rsidRPr="00143242" w:rsidRDefault="006D3245" w:rsidP="006A7941">
      <w:pPr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58B30622" w14:textId="77777777" w:rsidR="00B37560" w:rsidRDefault="00B37560" w:rsidP="00B375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3AF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Best Commerce, s.r.o.</w:t>
      </w:r>
    </w:p>
    <w:p w14:paraId="58B30623" w14:textId="77777777" w:rsidR="00B37560" w:rsidRDefault="00B37560" w:rsidP="00B375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3A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zapsaná v obchodním rejstříku vedeném Městským soudem v Praze oddíl C, vložka 157359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Sídlem:</w:t>
      </w:r>
      <w:r w:rsidRPr="00B23A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Poupětova 869/10, 170 00 Praha 7 Holešovice </w:t>
      </w:r>
    </w:p>
    <w:p w14:paraId="58B30624" w14:textId="77777777" w:rsidR="00B37560" w:rsidRPr="00B23AFB" w:rsidRDefault="00B37560" w:rsidP="00B375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B23AFB">
        <w:rPr>
          <w:rFonts w:ascii="Times New Roman" w:eastAsia="Times New Roman" w:hAnsi="Times New Roman" w:cs="Times New Roman"/>
          <w:sz w:val="24"/>
          <w:szCs w:val="24"/>
          <w:lang w:eastAsia="cs-CZ"/>
        </w:rPr>
        <w:t>astoupena: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Ing. Markem Jetmarem</w:t>
      </w:r>
      <w:r w:rsidRPr="00B23AFB">
        <w:rPr>
          <w:rFonts w:ascii="Times New Roman" w:eastAsia="Times New Roman" w:hAnsi="Times New Roman" w:cs="Times New Roman"/>
          <w:sz w:val="24"/>
          <w:szCs w:val="24"/>
          <w:lang w:eastAsia="cs-CZ"/>
        </w:rPr>
        <w:t>, Ph.D., jednatelem</w:t>
      </w:r>
    </w:p>
    <w:p w14:paraId="58B30625" w14:textId="77777777" w:rsidR="00B37560" w:rsidRPr="00B23AFB" w:rsidRDefault="00B37560" w:rsidP="00B375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3AFB">
        <w:rPr>
          <w:rFonts w:ascii="Times New Roman" w:eastAsia="Times New Roman" w:hAnsi="Times New Roman" w:cs="Times New Roman"/>
          <w:sz w:val="24"/>
          <w:szCs w:val="24"/>
          <w:lang w:eastAsia="cs-CZ"/>
        </w:rPr>
        <w:t>IČ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B23AFB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23AFB">
        <w:rPr>
          <w:rFonts w:ascii="Times New Roman" w:eastAsia="Times New Roman" w:hAnsi="Times New Roman" w:cs="Times New Roman"/>
          <w:sz w:val="24"/>
          <w:szCs w:val="24"/>
          <w:lang w:eastAsia="cs-CZ"/>
        </w:rPr>
        <w:t>28978030</w:t>
      </w:r>
    </w:p>
    <w:p w14:paraId="58B30626" w14:textId="77777777" w:rsidR="00B37560" w:rsidRPr="00B23AFB" w:rsidRDefault="00B37560" w:rsidP="00B375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3AFB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23AFB">
        <w:rPr>
          <w:rFonts w:ascii="Times New Roman" w:eastAsia="Times New Roman" w:hAnsi="Times New Roman" w:cs="Times New Roman"/>
          <w:sz w:val="24"/>
          <w:szCs w:val="24"/>
          <w:lang w:eastAsia="cs-CZ"/>
        </w:rPr>
        <w:t>CZ28978030</w:t>
      </w:r>
    </w:p>
    <w:p w14:paraId="58B30627" w14:textId="77777777" w:rsidR="00B37560" w:rsidRPr="00011997" w:rsidRDefault="00B37560" w:rsidP="00B375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7941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jení</w:t>
      </w:r>
      <w:r w:rsidRPr="00011997">
        <w:rPr>
          <w:rFonts w:ascii="Times New Roman" w:eastAsia="Times New Roman" w:hAnsi="Times New Roman" w:cs="Times New Roman"/>
          <w:sz w:val="24"/>
          <w:szCs w:val="24"/>
          <w:lang w:eastAsia="cs-CZ"/>
        </w:rPr>
        <w:t>: Fio banka, a.s., Millenium Plaza, V Celnici 10, 117 21 Praha 1</w:t>
      </w:r>
    </w:p>
    <w:p w14:paraId="58B30628" w14:textId="77777777" w:rsidR="00B37560" w:rsidRPr="006A7941" w:rsidRDefault="00B37560" w:rsidP="00B375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1997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účtu: 2000184793/2010</w:t>
      </w:r>
    </w:p>
    <w:p w14:paraId="58B30629" w14:textId="77777777" w:rsidR="004347BC" w:rsidRPr="00143242" w:rsidRDefault="004347BC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B3062A" w14:textId="77777777" w:rsidR="006A7941" w:rsidRPr="00143242" w:rsidRDefault="00E03143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„porad</w:t>
      </w:r>
      <w:r w:rsidR="00B37560">
        <w:rPr>
          <w:rFonts w:ascii="Times New Roman" w:eastAsia="Times New Roman" w:hAnsi="Times New Roman" w:cs="Times New Roman"/>
          <w:sz w:val="24"/>
          <w:szCs w:val="24"/>
          <w:lang w:eastAsia="cs-CZ"/>
        </w:rPr>
        <w:t>ce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14:paraId="58B3062B" w14:textId="77777777"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B3062C" w14:textId="77777777"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uzavřeli níže uvedeného dne, měsíce a roku v souladu s ustanovením § 1746 odst.</w:t>
      </w:r>
      <w:r w:rsidR="004347B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2 zák</w:t>
      </w:r>
      <w:r w:rsidR="004347B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ona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 č. 89/2012 Sb., občansk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zákoník a za podmínek dále uvedených, tuto </w:t>
      </w:r>
    </w:p>
    <w:p w14:paraId="58B3062D" w14:textId="77777777" w:rsidR="006A7941" w:rsidRPr="00143242" w:rsidRDefault="006A7941" w:rsidP="006A794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B3062E" w14:textId="77777777" w:rsidR="006A7941" w:rsidRPr="00143242" w:rsidRDefault="006A7941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8B3062F" w14:textId="77777777" w:rsidR="006A7941" w:rsidRPr="00143242" w:rsidRDefault="006A7941" w:rsidP="006A7941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smlouvu o poskytování odborných konzultačních a poradenských služeb</w:t>
      </w:r>
      <w:r w:rsidR="004347BC" w:rsidRPr="0014324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(dále jen „Smlouva“)</w:t>
      </w:r>
      <w:r w:rsidRPr="0014324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</w:t>
      </w:r>
    </w:p>
    <w:p w14:paraId="58B30630" w14:textId="77777777"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58B30631" w14:textId="77777777" w:rsidR="006D3245" w:rsidRPr="00143242" w:rsidRDefault="006D3245" w:rsidP="006A7941">
      <w:pPr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58B30632" w14:textId="77777777" w:rsidR="006A7941" w:rsidRPr="00143242" w:rsidRDefault="006A7941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1</w:t>
      </w:r>
    </w:p>
    <w:p w14:paraId="58B30633" w14:textId="77777777" w:rsidR="006A7941" w:rsidRPr="00143242" w:rsidRDefault="006A7941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Předmět smlouvy</w:t>
      </w:r>
    </w:p>
    <w:p w14:paraId="58B30634" w14:textId="77777777" w:rsidR="004347BC" w:rsidRPr="00143242" w:rsidRDefault="004347BC" w:rsidP="004347BC">
      <w:pPr>
        <w:numPr>
          <w:ilvl w:val="1"/>
          <w:numId w:val="1"/>
        </w:numPr>
        <w:spacing w:before="120"/>
        <w:ind w:left="374" w:hanging="37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Předmětem</w:t>
      </w:r>
      <w:r w:rsidR="00E0314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Smlouvy je závazek porad</w:t>
      </w:r>
      <w:r w:rsidR="00B37560">
        <w:rPr>
          <w:rFonts w:ascii="Times New Roman" w:eastAsia="Times New Roman" w:hAnsi="Times New Roman" w:cs="Times New Roman"/>
          <w:sz w:val="24"/>
          <w:szCs w:val="24"/>
          <w:lang w:eastAsia="cs-CZ"/>
        </w:rPr>
        <w:t>ce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poskytovat objednateli poradenské a konzultační služby v souladu a za podmínek uvedených v této Smlouvě a závazek objednatele za řádně p</w:t>
      </w:r>
      <w:r w:rsidR="00E0314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oskytnuté služby uhradit porad</w:t>
      </w:r>
      <w:r w:rsidR="00B37560">
        <w:rPr>
          <w:rFonts w:ascii="Times New Roman" w:eastAsia="Times New Roman" w:hAnsi="Times New Roman" w:cs="Times New Roman"/>
          <w:sz w:val="24"/>
          <w:szCs w:val="24"/>
          <w:lang w:eastAsia="cs-CZ"/>
        </w:rPr>
        <w:t>ci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odměnu v souladu s čl. 2 této</w:t>
      </w:r>
      <w:r w:rsidR="000B587B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Smlouvy.</w:t>
      </w:r>
    </w:p>
    <w:p w14:paraId="58B30635" w14:textId="77777777" w:rsidR="006A7941" w:rsidRPr="00143242" w:rsidRDefault="00E03143" w:rsidP="0073029B">
      <w:pPr>
        <w:numPr>
          <w:ilvl w:val="1"/>
          <w:numId w:val="1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Porad</w:t>
      </w:r>
      <w:r w:rsidR="00B37560">
        <w:rPr>
          <w:rFonts w:ascii="Times New Roman" w:eastAsia="Times New Roman" w:hAnsi="Times New Roman" w:cs="Times New Roman"/>
          <w:sz w:val="24"/>
          <w:szCs w:val="24"/>
          <w:lang w:eastAsia="cs-CZ"/>
        </w:rPr>
        <w:t>ce</w:t>
      </w:r>
      <w:r w:rsidR="00276BF5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podle této 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mlouvy zavazuje </w:t>
      </w:r>
      <w:r w:rsidR="004347B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osobně 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poskytovat pro objednatele na základě jeho pokynů </w:t>
      </w:r>
      <w:r w:rsidR="0073029B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návaznosti na agendu rezortu 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odborná stanoviska</w:t>
      </w:r>
      <w:r w:rsidR="0073029B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studie a posudky </w:t>
      </w:r>
      <w:r w:rsidR="007E5E56" w:rsidRPr="007E5E56">
        <w:rPr>
          <w:rFonts w:ascii="Times New Roman" w:hAnsi="Times New Roman" w:cs="Times New Roman"/>
          <w:sz w:val="24"/>
        </w:rPr>
        <w:t xml:space="preserve">související s problematikou </w:t>
      </w:r>
      <w:r w:rsidR="00D5635D">
        <w:rPr>
          <w:rFonts w:ascii="Times New Roman" w:hAnsi="Times New Roman" w:cs="Times New Roman"/>
          <w:sz w:val="24"/>
        </w:rPr>
        <w:t xml:space="preserve">vědy, výzkumu a inovací, </w:t>
      </w:r>
      <w:r w:rsidR="00B37560">
        <w:rPr>
          <w:rFonts w:ascii="Times New Roman" w:eastAsia="Times New Roman" w:hAnsi="Times New Roman" w:cs="Times New Roman"/>
          <w:sz w:val="24"/>
          <w:szCs w:val="24"/>
          <w:lang w:eastAsia="cs-CZ"/>
        </w:rPr>
        <w:t>operačních programů, aktivního stárnutí, realizace politiky zaměstnanosti a rozvoje sociálního podnikání</w:t>
      </w:r>
      <w:r w:rsidR="007E5E56" w:rsidRPr="007E5E56">
        <w:rPr>
          <w:rFonts w:ascii="Times New Roman" w:hAnsi="Times New Roman" w:cs="Times New Roman"/>
          <w:sz w:val="24"/>
        </w:rPr>
        <w:t>.</w:t>
      </w:r>
    </w:p>
    <w:p w14:paraId="58B30636" w14:textId="77777777" w:rsidR="006A7941" w:rsidRPr="00143242" w:rsidRDefault="00E03143" w:rsidP="006A7941">
      <w:pPr>
        <w:numPr>
          <w:ilvl w:val="1"/>
          <w:numId w:val="1"/>
        </w:numPr>
        <w:spacing w:before="120"/>
        <w:ind w:left="374" w:hanging="37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Porad</w:t>
      </w:r>
      <w:r w:rsidR="00B37560">
        <w:rPr>
          <w:rFonts w:ascii="Times New Roman" w:eastAsia="Times New Roman" w:hAnsi="Times New Roman" w:cs="Times New Roman"/>
          <w:sz w:val="24"/>
          <w:szCs w:val="24"/>
          <w:lang w:eastAsia="cs-CZ"/>
        </w:rPr>
        <w:t>ce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347B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se zavazuje dle pokynů objednatele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poskytovat konzultace</w:t>
      </w:r>
      <w:r w:rsidR="00322437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, účastnit se jednání a 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předávat jednotlivá odborná stanoviska v dohodnutých termínech </w:t>
      </w:r>
      <w:r w:rsidR="007D1016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vedoucímu oddělení poradců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v listinné nebo elektronické podobě, případně oběma způsoby</w:t>
      </w:r>
      <w:r w:rsidR="004347B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(dle pokynu objednatele)</w:t>
      </w:r>
    </w:p>
    <w:p w14:paraId="58B30637" w14:textId="77777777" w:rsidR="006A7941" w:rsidRPr="00143242" w:rsidRDefault="006A7941" w:rsidP="006A7941">
      <w:pPr>
        <w:numPr>
          <w:ilvl w:val="1"/>
          <w:numId w:val="1"/>
        </w:numPr>
        <w:spacing w:before="120"/>
        <w:ind w:left="374" w:hanging="37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Veškeré odchylky od specifikace předmětu činnosti podle </w:t>
      </w:r>
      <w:r w:rsidR="004347B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odst. 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 w:rsidR="004347B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této Smlouvy </w:t>
      </w:r>
      <w:r w:rsidR="00E0314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mohou být porad</w:t>
      </w:r>
      <w:r w:rsidR="00B37560">
        <w:rPr>
          <w:rFonts w:ascii="Times New Roman" w:eastAsia="Times New Roman" w:hAnsi="Times New Roman" w:cs="Times New Roman"/>
          <w:sz w:val="24"/>
          <w:szCs w:val="24"/>
          <w:lang w:eastAsia="cs-CZ"/>
        </w:rPr>
        <w:t>cem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prováděny pouze tehdy, budou-li písemně odsouhlaseny objednatelem. </w:t>
      </w:r>
      <w:r w:rsidR="00E0314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případě, že se porad</w:t>
      </w:r>
      <w:r w:rsidR="00B37560">
        <w:rPr>
          <w:rFonts w:ascii="Times New Roman" w:eastAsia="Times New Roman" w:hAnsi="Times New Roman" w:cs="Times New Roman"/>
          <w:sz w:val="24"/>
          <w:szCs w:val="24"/>
          <w:lang w:eastAsia="cs-CZ"/>
        </w:rPr>
        <w:t>ce</w:t>
      </w:r>
      <w:r w:rsidR="004347B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, bez předchozího písemného souhlasu ob</w:t>
      </w:r>
      <w:r w:rsidR="000B587B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jednatele, odchýlí od </w:t>
      </w:r>
      <w:r w:rsidR="004347B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specifikace předmětu činnosti dle odst. 1.3 této Smlouvy, nevzniká </w:t>
      </w:r>
      <w:r w:rsidR="00E0314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jí</w:t>
      </w:r>
      <w:r w:rsidR="004347B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nárok na odměnu za takto poskytnutou činnost. </w:t>
      </w:r>
    </w:p>
    <w:p w14:paraId="58B30638" w14:textId="77777777" w:rsidR="004347BC" w:rsidRPr="00143242" w:rsidRDefault="004347BC" w:rsidP="004347BC">
      <w:pPr>
        <w:numPr>
          <w:ilvl w:val="1"/>
          <w:numId w:val="1"/>
        </w:numPr>
        <w:spacing w:before="240" w:line="280" w:lineRule="atLeast"/>
        <w:ind w:left="374" w:hanging="374"/>
        <w:jc w:val="both"/>
        <w:rPr>
          <w:rFonts w:ascii="Arial" w:hAnsi="Arial" w:cs="Arial"/>
          <w:sz w:val="20"/>
          <w:szCs w:val="20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E0314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orad</w:t>
      </w:r>
      <w:r w:rsidR="00B37560">
        <w:rPr>
          <w:rFonts w:ascii="Times New Roman" w:eastAsia="Times New Roman" w:hAnsi="Times New Roman" w:cs="Times New Roman"/>
          <w:sz w:val="24"/>
          <w:szCs w:val="24"/>
          <w:lang w:eastAsia="cs-CZ"/>
        </w:rPr>
        <w:t>ce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zavazuje poskytovat poradenské a konzultační služby dle této Smlouvy svědomitě, s řádnou a odbornou péčí a potřebnými odbornými schopnostmi a znalostmi. Při poskytování poradenských a konzultačních služeb, resp. činností dle odst. 1.3 této Smlouvy je </w:t>
      </w:r>
      <w:r w:rsidR="00E0314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porad</w:t>
      </w:r>
      <w:r w:rsidR="00B37560">
        <w:rPr>
          <w:rFonts w:ascii="Times New Roman" w:eastAsia="Times New Roman" w:hAnsi="Times New Roman" w:cs="Times New Roman"/>
          <w:sz w:val="24"/>
          <w:szCs w:val="24"/>
          <w:lang w:eastAsia="cs-CZ"/>
        </w:rPr>
        <w:t>ce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vázán platnými a účinnými právními předpisy a pokyny objednatele, pokud tyto nejsou v rozporu s těmito předpisy nebo oprávněnými zájmy objednatele</w:t>
      </w:r>
      <w:r w:rsidRPr="00143242">
        <w:rPr>
          <w:rFonts w:ascii="Arial" w:hAnsi="Arial" w:cs="Arial"/>
          <w:sz w:val="20"/>
          <w:szCs w:val="20"/>
        </w:rPr>
        <w:t>.</w:t>
      </w:r>
    </w:p>
    <w:p w14:paraId="58B30639" w14:textId="77777777" w:rsidR="000B587B" w:rsidRPr="00143242" w:rsidRDefault="00437DC4" w:rsidP="00AB751C">
      <w:pPr>
        <w:spacing w:before="12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1.6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0314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Porad</w:t>
      </w:r>
      <w:r w:rsidR="00B37560">
        <w:rPr>
          <w:rFonts w:ascii="Times New Roman" w:eastAsia="Times New Roman" w:hAnsi="Times New Roman" w:cs="Times New Roman"/>
          <w:sz w:val="24"/>
          <w:szCs w:val="24"/>
          <w:lang w:eastAsia="cs-CZ"/>
        </w:rPr>
        <w:t>ce</w:t>
      </w:r>
      <w:r w:rsidR="004347B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zavazuje při poskytování služeb dle této Smlouvy včas písemně upozornit objednatele na zřejmou nevhodnost jeho pokynů, jejichž následkem může vzniknout škoda či jiná újma nebo nesoulad s platnými a účinnými právními předpisy. Pokud objednatel navzdory tomuto upozornění</w:t>
      </w:r>
      <w:r w:rsidR="00E0314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trvá na svých pokynech, porad</w:t>
      </w:r>
      <w:r w:rsidR="00B37560">
        <w:rPr>
          <w:rFonts w:ascii="Times New Roman" w:eastAsia="Times New Roman" w:hAnsi="Times New Roman" w:cs="Times New Roman"/>
          <w:sz w:val="24"/>
          <w:szCs w:val="24"/>
          <w:lang w:eastAsia="cs-CZ"/>
        </w:rPr>
        <w:t>ce</w:t>
      </w:r>
      <w:r w:rsidR="004347B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neodpovídá za jakoukoli škodu či jinou újmu způsobenou jeho jednáním na základě takových pokynů objednatele. </w:t>
      </w:r>
    </w:p>
    <w:p w14:paraId="58B3063A" w14:textId="77777777" w:rsidR="00AB751C" w:rsidRPr="00143242" w:rsidRDefault="00437DC4" w:rsidP="00AB751C">
      <w:pPr>
        <w:spacing w:before="12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1.7</w:t>
      </w:r>
      <w:r w:rsidR="00AB751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F0506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E0314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orad</w:t>
      </w:r>
      <w:r w:rsidR="00B37560">
        <w:rPr>
          <w:rFonts w:ascii="Times New Roman" w:eastAsia="Times New Roman" w:hAnsi="Times New Roman" w:cs="Times New Roman"/>
          <w:sz w:val="24"/>
          <w:szCs w:val="24"/>
          <w:lang w:eastAsia="cs-CZ"/>
        </w:rPr>
        <w:t>ce</w:t>
      </w:r>
      <w:r w:rsidR="00BF0506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objednatel se zavazují vzájemně se informovat o všech okolnostech důležitých pro řádné a včasné poskytování služeb dle této Smlouvy a poskytovat si za tímto účelem nezbytnou součinnost.</w:t>
      </w:r>
    </w:p>
    <w:p w14:paraId="58B3063B" w14:textId="77777777" w:rsidR="00BF0506" w:rsidRPr="00143242" w:rsidRDefault="00437DC4" w:rsidP="00AB751C">
      <w:pPr>
        <w:spacing w:before="12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1.8</w:t>
      </w:r>
      <w:r w:rsidR="00AB751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F0506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Po</w:t>
      </w:r>
      <w:r w:rsidR="00E0314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rad</w:t>
      </w:r>
      <w:r w:rsidR="00B37560">
        <w:rPr>
          <w:rFonts w:ascii="Times New Roman" w:eastAsia="Times New Roman" w:hAnsi="Times New Roman" w:cs="Times New Roman"/>
          <w:sz w:val="24"/>
          <w:szCs w:val="24"/>
          <w:lang w:eastAsia="cs-CZ"/>
        </w:rPr>
        <w:t>ce</w:t>
      </w:r>
      <w:r w:rsidR="00BF0506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zavazuje zachovávat mlčenlivost o všech skutečnostech, o kterých se dozví v souvislosti s poskytováním služeb dle této Smlouvy</w:t>
      </w:r>
      <w:r w:rsidR="00C56F3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, a to i po ukončení této Smlouvy.</w:t>
      </w:r>
      <w:r w:rsidR="00BF0506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</w:t>
      </w:r>
      <w:r w:rsidR="00E0314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rad</w:t>
      </w:r>
      <w:r w:rsidR="00B37560">
        <w:rPr>
          <w:rFonts w:ascii="Times New Roman" w:eastAsia="Times New Roman" w:hAnsi="Times New Roman" w:cs="Times New Roman"/>
          <w:sz w:val="24"/>
          <w:szCs w:val="24"/>
          <w:lang w:eastAsia="cs-CZ"/>
        </w:rPr>
        <w:t>ce</w:t>
      </w:r>
      <w:r w:rsidR="00BF0506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bere na vědomí, že v rámci poskytován</w:t>
      </w:r>
      <w:r w:rsidR="00C56F3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BF0506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56F3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činností</w:t>
      </w:r>
      <w:r w:rsidR="00BF0506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této Smlouvy může být nakládáno s osobními údaji osob a zavazuje se nakládat s takovými údaji v souladu se zákonem č.101/2000 Sb., o ochraně osobních údajů a změně některých zákonů, ve znění pozdějších předpisů.</w:t>
      </w:r>
      <w:r w:rsidR="00C56F33" w:rsidRPr="00143242">
        <w:t xml:space="preserve"> </w:t>
      </w:r>
      <w:r w:rsidR="0076342B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Porad</w:t>
      </w:r>
      <w:r w:rsidR="00B37560">
        <w:rPr>
          <w:rFonts w:ascii="Times New Roman" w:eastAsia="Times New Roman" w:hAnsi="Times New Roman" w:cs="Times New Roman"/>
          <w:sz w:val="24"/>
          <w:szCs w:val="24"/>
          <w:lang w:eastAsia="cs-CZ"/>
        </w:rPr>
        <w:t>ce</w:t>
      </w:r>
      <w:r w:rsidR="00C56F3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zavazuje uhradit objednateli či třetí straně, kterou porušením povinnosti mlčenlivosti nebo jiné své povinnosti v tomto odst. Smlouvy uvedené poškodí, veškerou újmu tímto porušením způsobenou. Povinnosti </w:t>
      </w:r>
      <w:r w:rsidR="0076342B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porad</w:t>
      </w:r>
      <w:r w:rsidR="00106FA8">
        <w:rPr>
          <w:rFonts w:ascii="Times New Roman" w:eastAsia="Times New Roman" w:hAnsi="Times New Roman" w:cs="Times New Roman"/>
          <w:sz w:val="24"/>
          <w:szCs w:val="24"/>
          <w:lang w:eastAsia="cs-CZ"/>
        </w:rPr>
        <w:t>ce</w:t>
      </w:r>
      <w:r w:rsidR="00C56F3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vyplývající z ustanovení příslušných právních předpisů o ochraně utajovaných informací nejsou ustanoveními tohoto odst. Smlouvy dotčeny</w:t>
      </w:r>
      <w:r w:rsidR="006D3245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8B3063C" w14:textId="77777777" w:rsidR="006D3245" w:rsidRPr="00143242" w:rsidRDefault="006D3245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8B3063D" w14:textId="77777777" w:rsidR="006D3245" w:rsidRPr="00143242" w:rsidRDefault="006D3245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8B3063E" w14:textId="77777777" w:rsidR="006A7941" w:rsidRPr="00143242" w:rsidRDefault="006A7941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2</w:t>
      </w:r>
    </w:p>
    <w:p w14:paraId="58B3063F" w14:textId="77777777" w:rsidR="006A7941" w:rsidRPr="00143242" w:rsidRDefault="0076342B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Odměna porad</w:t>
      </w:r>
      <w:r w:rsidR="00106F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</w:t>
      </w:r>
    </w:p>
    <w:p w14:paraId="58B30640" w14:textId="77777777" w:rsidR="00BF0506" w:rsidRPr="00143242" w:rsidRDefault="006A7941" w:rsidP="00BF0506">
      <w:pPr>
        <w:spacing w:before="12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2.1 </w:t>
      </w:r>
      <w:r w:rsidR="00BF0506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sjednávají, že </w:t>
      </w:r>
      <w:r w:rsidR="0076342B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porad</w:t>
      </w:r>
      <w:r w:rsidR="00106FA8">
        <w:rPr>
          <w:rFonts w:ascii="Times New Roman" w:eastAsia="Times New Roman" w:hAnsi="Times New Roman" w:cs="Times New Roman"/>
          <w:sz w:val="24"/>
          <w:szCs w:val="24"/>
          <w:lang w:eastAsia="cs-CZ"/>
        </w:rPr>
        <w:t>ci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</w:t>
      </w:r>
      <w:r w:rsidR="00BF0506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řádně poskytnuté 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služby</w:t>
      </w:r>
      <w:r w:rsidR="00BF0506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</w:t>
      </w:r>
      <w:r w:rsidR="00BF0506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odst.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1.</w:t>
      </w:r>
      <w:r w:rsidR="00BF0506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3 této Smlouvy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F0506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náleží odměna 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výši </w:t>
      </w:r>
      <w:r w:rsidR="009C2EB2">
        <w:rPr>
          <w:rFonts w:ascii="Times New Roman" w:eastAsia="Times New Roman" w:hAnsi="Times New Roman" w:cs="Times New Roman"/>
          <w:sz w:val="24"/>
          <w:szCs w:val="24"/>
          <w:lang w:eastAsia="cs-CZ"/>
        </w:rPr>
        <w:t>423,5</w:t>
      </w:r>
      <w:r w:rsidR="009D596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 </w:t>
      </w:r>
      <w:r w:rsidR="009C2EB2">
        <w:rPr>
          <w:rFonts w:ascii="Times New Roman" w:eastAsia="Times New Roman" w:hAnsi="Times New Roman" w:cs="Times New Roman"/>
          <w:sz w:val="24"/>
          <w:szCs w:val="24"/>
          <w:lang w:eastAsia="cs-CZ"/>
        </w:rPr>
        <w:t>vč.</w:t>
      </w:r>
      <w:r w:rsidR="00D405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DPH 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</w:t>
      </w:r>
      <w:r w:rsidR="00BF0506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hodinu </w:t>
      </w:r>
      <w:r w:rsidR="00BF0506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činností 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s tím, že maximální sje</w:t>
      </w:r>
      <w:r w:rsidR="007D1016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dnaný rozsah </w:t>
      </w:r>
      <w:r w:rsidR="00BF0506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daných činností</w:t>
      </w:r>
      <w:r w:rsidR="007D1016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činí </w:t>
      </w:r>
      <w:r w:rsidR="00B41E4D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ED55D6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hodin měsíčně. Od</w:t>
      </w:r>
      <w:r w:rsidR="007D1016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měna tak může činit maximálně </w:t>
      </w:r>
      <w:r w:rsidR="00106FA8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B41E4D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7C5CB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B41E4D">
        <w:rPr>
          <w:rFonts w:ascii="Times New Roman" w:eastAsia="Times New Roman" w:hAnsi="Times New Roman" w:cs="Times New Roman"/>
          <w:sz w:val="24"/>
          <w:szCs w:val="24"/>
          <w:lang w:eastAsia="cs-CZ"/>
        </w:rPr>
        <w:t>175</w:t>
      </w:r>
      <w:r w:rsid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 </w:t>
      </w:r>
      <w:r w:rsidR="009C2EB2">
        <w:rPr>
          <w:rFonts w:ascii="Times New Roman" w:eastAsia="Times New Roman" w:hAnsi="Times New Roman" w:cs="Times New Roman"/>
          <w:sz w:val="24"/>
          <w:szCs w:val="24"/>
          <w:lang w:eastAsia="cs-CZ"/>
        </w:rPr>
        <w:t>vč.</w:t>
      </w:r>
      <w:r w:rsidR="00D405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DPH 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měsíčně. </w:t>
      </w:r>
    </w:p>
    <w:p w14:paraId="58B30641" w14:textId="77777777" w:rsidR="006A7941" w:rsidRPr="00143242" w:rsidRDefault="00BF0506" w:rsidP="00BF0506">
      <w:pPr>
        <w:spacing w:before="12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2.2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Odměna bude objednatelem uhrazena na základě daňového či účetního dokladu („fakt</w:t>
      </w:r>
      <w:r w:rsidR="0076342B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ura“) řádně vystaveného porad</w:t>
      </w:r>
      <w:r w:rsidR="00106FA8">
        <w:rPr>
          <w:rFonts w:ascii="Times New Roman" w:eastAsia="Times New Roman" w:hAnsi="Times New Roman" w:cs="Times New Roman"/>
          <w:sz w:val="24"/>
          <w:szCs w:val="24"/>
          <w:lang w:eastAsia="cs-CZ"/>
        </w:rPr>
        <w:t>ci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B751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vždy 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poslednímu kalendářnímu dni měsíce. </w:t>
      </w:r>
      <w:r w:rsidR="00AB751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Jako n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edílnou přílohu vystavené faktury </w:t>
      </w:r>
      <w:r w:rsidR="0076342B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je porad</w:t>
      </w:r>
      <w:r w:rsidR="00106FA8">
        <w:rPr>
          <w:rFonts w:ascii="Times New Roman" w:eastAsia="Times New Roman" w:hAnsi="Times New Roman" w:cs="Times New Roman"/>
          <w:sz w:val="24"/>
          <w:szCs w:val="24"/>
          <w:lang w:eastAsia="cs-CZ"/>
        </w:rPr>
        <w:t>ce</w:t>
      </w:r>
      <w:r w:rsidR="0076342B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povin</w:t>
      </w:r>
      <w:r w:rsidR="00106FA8">
        <w:rPr>
          <w:rFonts w:ascii="Times New Roman" w:eastAsia="Times New Roman" w:hAnsi="Times New Roman" w:cs="Times New Roman"/>
          <w:sz w:val="24"/>
          <w:szCs w:val="24"/>
          <w:lang w:eastAsia="cs-CZ"/>
        </w:rPr>
        <w:t>en</w:t>
      </w:r>
      <w:r w:rsidR="00AB751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předložit 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soupis provedených činností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, resp. poskytnutých služeb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="00AB751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příslušném</w:t>
      </w:r>
      <w:r w:rsidR="00AB751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kalendářním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měsíci. Splatnost faktury </w:t>
      </w:r>
      <w:r w:rsidR="00AB751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musí činit 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minimálně 30 </w:t>
      </w:r>
      <w:r w:rsidR="00AB751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kalendářních 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dnů </w:t>
      </w:r>
      <w:r w:rsidR="00AB751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počíná běžet dnem 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následujícím po dni, kdy byla 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převz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objednatelem nebo</w:t>
      </w:r>
      <w:r w:rsidR="00AB751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objednateli</w:t>
      </w:r>
      <w:r w:rsidR="00325902" w:rsidRPr="00143242" w:rsidDel="003259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B751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prokazateln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doručen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. Odměna bude poukazová</w:t>
      </w:r>
      <w:r w:rsidR="0076342B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na bezhotovostně na účet porad</w:t>
      </w:r>
      <w:r w:rsidR="00106FA8">
        <w:rPr>
          <w:rFonts w:ascii="Times New Roman" w:eastAsia="Times New Roman" w:hAnsi="Times New Roman" w:cs="Times New Roman"/>
          <w:sz w:val="24"/>
          <w:szCs w:val="24"/>
          <w:lang w:eastAsia="cs-CZ"/>
        </w:rPr>
        <w:t>ce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B751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uvedený v úvodu 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této </w:t>
      </w:r>
      <w:r w:rsidR="00AB751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mlouv</w:t>
      </w:r>
      <w:r w:rsidR="00AB751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8B30642" w14:textId="77777777" w:rsidR="00AB751C" w:rsidRPr="00143242" w:rsidRDefault="00AB751C" w:rsidP="00BF0506">
      <w:pPr>
        <w:spacing w:before="12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2.3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 uhrazení odměny se považuje okamžik odeslání fakturované částky z účtu obje</w:t>
      </w:r>
      <w:r w:rsidR="0076342B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dnatele ve prospěch účtu porad</w:t>
      </w:r>
      <w:r w:rsidR="00106FA8">
        <w:rPr>
          <w:rFonts w:ascii="Times New Roman" w:eastAsia="Times New Roman" w:hAnsi="Times New Roman" w:cs="Times New Roman"/>
          <w:sz w:val="24"/>
          <w:szCs w:val="24"/>
          <w:lang w:eastAsia="cs-CZ"/>
        </w:rPr>
        <w:t>ce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8B30643" w14:textId="77777777" w:rsidR="006A7941" w:rsidRPr="00143242" w:rsidRDefault="00AB751C" w:rsidP="00AB751C">
      <w:pPr>
        <w:spacing w:before="12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2.4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Pověřeným zaměstnancem 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objednatele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účely této 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mlouvy je </w:t>
      </w:r>
      <w:r w:rsidR="009D7FFE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 oddělení poradců</w:t>
      </w:r>
      <w:r w:rsidR="000C58CF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8B30644" w14:textId="77777777" w:rsidR="006A7941" w:rsidRPr="00143242" w:rsidRDefault="006A7941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8B30645" w14:textId="77777777" w:rsidR="006A7941" w:rsidRPr="00143242" w:rsidRDefault="006A7941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8B30646" w14:textId="77777777"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B30647" w14:textId="77777777" w:rsidR="006A7941" w:rsidRPr="00143242" w:rsidRDefault="006A7941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Článek </w:t>
      </w:r>
      <w:r w:rsidR="006D3245" w:rsidRPr="001432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</w:t>
      </w:r>
    </w:p>
    <w:p w14:paraId="58B30648" w14:textId="77777777" w:rsidR="00C56F33" w:rsidRPr="00143242" w:rsidRDefault="00C56F33" w:rsidP="00C56F3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Sankční ujednání, náhrada škody</w:t>
      </w:r>
    </w:p>
    <w:p w14:paraId="58B30649" w14:textId="77777777" w:rsidR="006D3245" w:rsidRPr="00143242" w:rsidRDefault="006D3245" w:rsidP="00325902">
      <w:pPr>
        <w:spacing w:before="12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.1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6342B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Porad</w:t>
      </w:r>
      <w:r w:rsidR="00106FA8">
        <w:rPr>
          <w:rFonts w:ascii="Times New Roman" w:eastAsia="Times New Roman" w:hAnsi="Times New Roman" w:cs="Times New Roman"/>
          <w:sz w:val="24"/>
          <w:szCs w:val="24"/>
          <w:lang w:eastAsia="cs-CZ"/>
        </w:rPr>
        <w:t>ce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zavazuje, v případě 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porušení povinnosti mlčenlivosti či povinnosti zajistit ochranu osobních údajů dle odst. </w:t>
      </w:r>
      <w:r w:rsidR="00437DC4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1.8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Smlouvy, 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bjednateli 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uhradit smluvní pokutu ve výši 50</w:t>
      </w:r>
      <w:r w:rsidR="009D596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000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Kč, a to za každý jednotlivý případ porušení dané povinnosti.</w:t>
      </w:r>
    </w:p>
    <w:p w14:paraId="58B3064A" w14:textId="77777777" w:rsidR="00325902" w:rsidRPr="00143242" w:rsidRDefault="006D3245" w:rsidP="00325902">
      <w:pPr>
        <w:spacing w:before="12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.2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Při nedodržení termínu sp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latnosti faktury o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bjednatelem je </w:t>
      </w:r>
      <w:r w:rsidR="0076342B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porad</w:t>
      </w:r>
      <w:r w:rsidR="00106FA8">
        <w:rPr>
          <w:rFonts w:ascii="Times New Roman" w:eastAsia="Times New Roman" w:hAnsi="Times New Roman" w:cs="Times New Roman"/>
          <w:sz w:val="24"/>
          <w:szCs w:val="24"/>
          <w:lang w:eastAsia="cs-CZ"/>
        </w:rPr>
        <w:t>ce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oprávněn požadovat úhradu úroku z prodlení ve výši dle nařízení vlády č. 351/2013 Sb., kterým se určuje výše úroků z prodlení a nákladů spojených s uplatněním pohledávky, určuje odměna likvidátora, likvidačního správce a člena orgánu právnické osoby jmenovaného soudem a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upravují některé otázky Obchodního věstníku a veřejných rejstříků právnických a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fyzických osob.</w:t>
      </w:r>
    </w:p>
    <w:p w14:paraId="58B3064B" w14:textId="77777777" w:rsidR="00325902" w:rsidRPr="00143242" w:rsidRDefault="006D3245" w:rsidP="00325902">
      <w:pPr>
        <w:spacing w:before="12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.3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Smluvní strany nesou odpovědnost za způsobenou škodu či jinou újmu v rámci platných právních předpisů a této Smlouvy. Smluvní strany se zavazují k vyvinutí maximálního úsilí k předcházení škodám a k minimalizaci vzniklých škod. </w:t>
      </w:r>
    </w:p>
    <w:p w14:paraId="58B3064C" w14:textId="77777777" w:rsidR="00325902" w:rsidRPr="00143242" w:rsidRDefault="006D3245" w:rsidP="00325902">
      <w:pPr>
        <w:spacing w:before="12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.4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Smluvní strany se zavazují upozornit druhou smluvní stranu bez zbytečného odkladu na vzniklé okolnosti vylučující odpovědnost bránící řádnému plnění této Smlouvy. Smluvní strany se zavazují k vyvinutí maximálního úsilí k odvrácení a překonání okolností vylučujících odpovědnost za škodu či jinou újmu. </w:t>
      </w:r>
    </w:p>
    <w:p w14:paraId="58B3064D" w14:textId="77777777" w:rsidR="00325902" w:rsidRPr="00143242" w:rsidRDefault="006D3245" w:rsidP="00325902">
      <w:pPr>
        <w:spacing w:before="12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.5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Na odpovědnost za škodu či jinou újmu prokazatelně způsobenou činností příslušné smluvní strany a náhradu škody či jiné újmy se vztahují příslušná ustanovení zákona č. 89/2012 Sb., občanský zákoník</w:t>
      </w:r>
    </w:p>
    <w:p w14:paraId="58B3064E" w14:textId="77777777" w:rsidR="00325902" w:rsidRPr="00143242" w:rsidRDefault="006D3245" w:rsidP="00325902">
      <w:pPr>
        <w:spacing w:before="12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.6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Smluvní pokutu stejně jako případnou škodu či jinou újmu vzniklou Objednateli vlivem činnosti Zhotovitele se Zhotovitel zavazuje zaplatit Objednateli nejpozději do 30 kalendářních dnů ode dne, kdy bude Objednatelem o nároku na úhradu smluvní pokuty a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její výši resp. vzniklé škody či jiné újmy a její výši prokazatelně informován.</w:t>
      </w:r>
    </w:p>
    <w:p w14:paraId="58B3064F" w14:textId="77777777" w:rsidR="00C56F33" w:rsidRPr="00143242" w:rsidRDefault="00C56F33" w:rsidP="006D324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8B30650" w14:textId="77777777" w:rsidR="00C56F33" w:rsidRPr="00143242" w:rsidRDefault="00C56F33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8B30651" w14:textId="77777777" w:rsidR="00C56F33" w:rsidRPr="00143242" w:rsidRDefault="00C56F33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Článek </w:t>
      </w:r>
      <w:r w:rsidR="006D3245" w:rsidRPr="001432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</w:p>
    <w:p w14:paraId="58B30652" w14:textId="77777777" w:rsidR="006A7941" w:rsidRPr="00143242" w:rsidRDefault="006A7941" w:rsidP="006A794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Závěrečná ujednání</w:t>
      </w:r>
    </w:p>
    <w:p w14:paraId="58B30653" w14:textId="77777777" w:rsidR="006A7941" w:rsidRPr="00143242" w:rsidRDefault="006D3245" w:rsidP="00AB751C">
      <w:pPr>
        <w:spacing w:before="12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AB751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.1</w:t>
      </w:r>
      <w:r w:rsidR="00AB751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6342B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Porad</w:t>
      </w:r>
      <w:r w:rsidR="00106FA8">
        <w:rPr>
          <w:rFonts w:ascii="Times New Roman" w:eastAsia="Times New Roman" w:hAnsi="Times New Roman" w:cs="Times New Roman"/>
          <w:sz w:val="24"/>
          <w:szCs w:val="24"/>
          <w:lang w:eastAsia="cs-CZ"/>
        </w:rPr>
        <w:t>ce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bere na vědomí a souhlasí, aby subjekty k tomu oprávněné dle zák</w:t>
      </w:r>
      <w:r w:rsidR="00C56F3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ona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 320/2001 Sb., o finanční kontrole</w:t>
      </w:r>
      <w:r w:rsidR="00C56F33" w:rsidRPr="00143242">
        <w:t xml:space="preserve"> </w:t>
      </w:r>
      <w:r w:rsidR="00C56F3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ve veřejné správě a o změně některých zákonů (zákon o finanční kontrole), ve znění pozdějších předpisů,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provedly finanční kontrolu tohoto závazkového vztahu s tím, že </w:t>
      </w:r>
      <w:r w:rsidR="0076342B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se porad</w:t>
      </w:r>
      <w:r w:rsidR="00106FA8">
        <w:rPr>
          <w:rFonts w:ascii="Times New Roman" w:eastAsia="Times New Roman" w:hAnsi="Times New Roman" w:cs="Times New Roman"/>
          <w:sz w:val="24"/>
          <w:szCs w:val="24"/>
          <w:lang w:eastAsia="cs-CZ"/>
        </w:rPr>
        <w:t>ce</w:t>
      </w:r>
      <w:r w:rsidR="00C56F3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zavazuje, že jako osoba povinná spolupůsobit při výkonu finanční kontroly prováděné v souvislosti s úhradou služeb z veřejných výdajů dostojí svým povinnostem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smyslu § 2 písm. e) cit. zákona.</w:t>
      </w:r>
    </w:p>
    <w:p w14:paraId="58B30654" w14:textId="77777777" w:rsidR="00C56F33" w:rsidRPr="00143242" w:rsidRDefault="006D3245" w:rsidP="00AB751C">
      <w:pPr>
        <w:spacing w:before="12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.2 Tato </w:t>
      </w:r>
      <w:r w:rsidR="00C56F3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mlouva se uzavírá na dobu určitou</w:t>
      </w:r>
      <w:r w:rsidR="00C56F3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C20AAA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47109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to </w:t>
      </w:r>
      <w:r w:rsidR="00C20AAA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do 31.</w:t>
      </w:r>
      <w:r w:rsidR="00C56F3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20AAA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12.</w:t>
      </w:r>
      <w:r w:rsidR="00C56F3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20AAA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201</w:t>
      </w:r>
      <w:r w:rsidR="009C2EB2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58B30655" w14:textId="77777777" w:rsidR="006A7941" w:rsidRPr="00143242" w:rsidRDefault="006D3245" w:rsidP="00AB751C">
      <w:pPr>
        <w:spacing w:before="12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C56F3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.3</w:t>
      </w:r>
      <w:r w:rsidR="00C56F3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Tuto Smlouvu lze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oboustranně vypovědět s tím, že výpovědní lhůta činí 1 </w:t>
      </w:r>
      <w:r w:rsidR="00C56F3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kalendářní 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měsíc. Výpovědní lhůta </w:t>
      </w:r>
      <w:r w:rsidR="00C56F3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běží ode dne následujícího po dni, kdy byla písemná výpověď prokazatelně doručena druhé smluvní straně.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8B30656" w14:textId="77777777" w:rsidR="006A7941" w:rsidRPr="00143242" w:rsidRDefault="006D3245" w:rsidP="00AB751C">
      <w:pPr>
        <w:spacing w:before="12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4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Vztahy mezi smluvními stranami touto </w:t>
      </w:r>
      <w:r w:rsidR="00C56F3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mlouvou neupravené se řídí </w:t>
      </w:r>
      <w:r w:rsidR="00C56F3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platnými a účinnými právními předpisy, zejména příslušnými 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ustanoveními zák</w:t>
      </w:r>
      <w:r w:rsidR="00C56F3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ona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89/2012 Sb.</w:t>
      </w:r>
      <w:r w:rsidR="00C56F3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, občanský zákoník.</w:t>
      </w:r>
    </w:p>
    <w:p w14:paraId="58B30657" w14:textId="77777777" w:rsidR="006A7941" w:rsidRPr="00143242" w:rsidRDefault="006D3245" w:rsidP="00AB751C">
      <w:pPr>
        <w:spacing w:before="12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Veškeré změny a dodatky k této </w:t>
      </w:r>
      <w:r w:rsidR="00C56F3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mlouvě lze provést pouze písemnou cestou</w:t>
      </w:r>
      <w:r w:rsidR="00C56F3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, a to formou číslovaných dodatků podepsaných oběma smluvními stranami.</w:t>
      </w:r>
    </w:p>
    <w:p w14:paraId="58B30658" w14:textId="77777777" w:rsidR="009C2EB2" w:rsidRDefault="009C2EB2" w:rsidP="009C2EB2">
      <w:pPr>
        <w:spacing w:before="12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4.6 Tato Smlouva, která nabývá platnosti a účinnosti dnem jejího podpisu oběma smluvními stranami, je vyhotovena ve čtyřech exemplářích s platností originálu, z nichž každá smluvní strana obdrží po dvou. </w:t>
      </w:r>
      <w:r>
        <w:rPr>
          <w:rFonts w:ascii="Times New Roman" w:hAnsi="Times New Roman" w:cs="Times New Roman"/>
          <w:sz w:val="24"/>
          <w:szCs w:val="24"/>
        </w:rPr>
        <w:t>Poradce bere na vědomí, že Smlouva bude uveřejněna v registru smluv dle zák. č. 340/2015 Sb., o zvláštních podmínkách účinnosti některých smluv, uveřejňování těchto smluv a o registru smluv (zákon o registru smluv). Smluvní strany se dohodly, že Smlouvu bude registrovat smluvní strana objednatele.</w:t>
      </w:r>
    </w:p>
    <w:p w14:paraId="58B30659" w14:textId="77777777" w:rsidR="00C56F33" w:rsidRPr="00143242" w:rsidRDefault="006D3245" w:rsidP="00C56F33">
      <w:pPr>
        <w:spacing w:before="120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56F33" w:rsidRPr="00143242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Případná neplatnost kteréhokoliv ustanovení této Smlouvy nemá vliv na platnost ostatních ustanovení této Smlouvy.</w:t>
      </w:r>
    </w:p>
    <w:p w14:paraId="58B3065A" w14:textId="77777777" w:rsidR="00325902" w:rsidRPr="00143242" w:rsidRDefault="006D3245" w:rsidP="006D3245">
      <w:pPr>
        <w:spacing w:before="12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.8</w:t>
      </w:r>
      <w:r w:rsidR="00C56F3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prohlašují, že je jim znám celý obsah </w:t>
      </w:r>
      <w:r w:rsidR="00C56F3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této S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mlouvy a že tuto </w:t>
      </w:r>
      <w:r w:rsidR="00C56F3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mlouvu uzavřely na základě své svobodné a vážné vůle. Na základě této sku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tečnosti připojují své podpisy.</w:t>
      </w:r>
    </w:p>
    <w:p w14:paraId="58B3065B" w14:textId="77777777"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B3065C" w14:textId="77777777"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B3065D" w14:textId="77777777"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V Praze dne</w:t>
      </w:r>
      <w:r w:rsidR="00B44DF0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37C3A">
        <w:rPr>
          <w:rFonts w:ascii="Times New Roman" w:eastAsia="Times New Roman" w:hAnsi="Times New Roman" w:cs="Times New Roman"/>
          <w:sz w:val="24"/>
          <w:szCs w:val="24"/>
          <w:lang w:eastAsia="cs-CZ"/>
        </w:rPr>
        <w:t>1. 3. 2017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B587B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Praze dne </w:t>
      </w:r>
      <w:r w:rsidR="00637C3A">
        <w:rPr>
          <w:rFonts w:ascii="Times New Roman" w:eastAsia="Times New Roman" w:hAnsi="Times New Roman" w:cs="Times New Roman"/>
          <w:sz w:val="24"/>
          <w:szCs w:val="24"/>
          <w:lang w:eastAsia="cs-CZ"/>
        </w:rPr>
        <w:t>1. 3. 2017</w:t>
      </w:r>
    </w:p>
    <w:p w14:paraId="58B3065E" w14:textId="77777777"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B3065F" w14:textId="77777777"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B30660" w14:textId="77777777"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B30661" w14:textId="77777777"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B30662" w14:textId="77777777"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B30663" w14:textId="77777777"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B30664" w14:textId="77777777"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B30665" w14:textId="77777777"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B30666" w14:textId="77777777"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B30667" w14:textId="77777777" w:rsidR="006A7941" w:rsidRPr="00143242" w:rsidRDefault="006A7941" w:rsidP="006A7941">
      <w:pPr>
        <w:tabs>
          <w:tab w:val="center" w:pos="2340"/>
          <w:tab w:val="center" w:pos="70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.........................................................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.........................................................</w:t>
      </w:r>
    </w:p>
    <w:p w14:paraId="58B30668" w14:textId="77777777" w:rsidR="006A7941" w:rsidRPr="00143242" w:rsidRDefault="006A7941" w:rsidP="006A7941">
      <w:pPr>
        <w:tabs>
          <w:tab w:val="center" w:pos="2340"/>
          <w:tab w:val="center" w:pos="70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14FD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</w:t>
      </w:r>
      <w:r w:rsidR="00ED55D6">
        <w:rPr>
          <w:rFonts w:ascii="Times New Roman" w:eastAsia="Times New Roman" w:hAnsi="Times New Roman" w:cs="Times New Roman"/>
          <w:sz w:val="24"/>
          <w:szCs w:val="24"/>
          <w:lang w:eastAsia="cs-CZ"/>
        </w:rPr>
        <w:t>Jana Havlíková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06FA8">
        <w:rPr>
          <w:rFonts w:ascii="Times New Roman" w:eastAsia="Times New Roman" w:hAnsi="Times New Roman" w:cs="Times New Roman"/>
          <w:sz w:val="24"/>
          <w:szCs w:val="24"/>
          <w:lang w:eastAsia="cs-CZ"/>
        </w:rPr>
        <w:t>Ing. Marek Jetmar, Ph.D.</w:t>
      </w:r>
    </w:p>
    <w:p w14:paraId="58B30669" w14:textId="77777777" w:rsidR="00325902" w:rsidRPr="006A7941" w:rsidRDefault="00325902" w:rsidP="00325902">
      <w:pPr>
        <w:tabs>
          <w:tab w:val="center" w:pos="2340"/>
          <w:tab w:val="center" w:pos="70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editelka odboru kabinet ministryně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06FA8">
        <w:rPr>
          <w:rFonts w:ascii="Times New Roman" w:eastAsia="Times New Roman" w:hAnsi="Times New Roman" w:cs="Times New Roman"/>
          <w:sz w:val="24"/>
          <w:szCs w:val="24"/>
          <w:lang w:eastAsia="cs-CZ"/>
        </w:rPr>
        <w:t>Best Commerce, s.r.o., poradce</w:t>
      </w:r>
    </w:p>
    <w:p w14:paraId="58B3066A" w14:textId="77777777" w:rsidR="006A7941" w:rsidRPr="006A7941" w:rsidRDefault="006A7941" w:rsidP="006A7941">
      <w:pPr>
        <w:tabs>
          <w:tab w:val="center" w:pos="2340"/>
          <w:tab w:val="center" w:pos="70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B3066B" w14:textId="77777777" w:rsidR="007A1B30" w:rsidRDefault="007A1B30"/>
    <w:sectPr w:rsidR="007A1B30" w:rsidSect="004347BC">
      <w:footerReference w:type="even" r:id="rId12"/>
      <w:footerReference w:type="default" r:id="rId13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3066E" w14:textId="77777777" w:rsidR="0019168A" w:rsidRDefault="0019168A">
      <w:r>
        <w:separator/>
      </w:r>
    </w:p>
  </w:endnote>
  <w:endnote w:type="continuationSeparator" w:id="0">
    <w:p w14:paraId="58B3066F" w14:textId="77777777" w:rsidR="0019168A" w:rsidRDefault="0019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30670" w14:textId="77777777" w:rsidR="00325902" w:rsidRDefault="00325902" w:rsidP="004347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B30671" w14:textId="77777777" w:rsidR="00325902" w:rsidRDefault="0032590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169153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8B30672" w14:textId="77777777" w:rsidR="00322437" w:rsidRDefault="00322437">
            <w:pPr>
              <w:pStyle w:val="Zpat"/>
              <w:jc w:val="center"/>
            </w:pPr>
            <w:r w:rsidRPr="00322437">
              <w:rPr>
                <w:sz w:val="18"/>
                <w:szCs w:val="18"/>
              </w:rPr>
              <w:t xml:space="preserve">Stránka </w:t>
            </w:r>
            <w:r w:rsidRPr="00322437">
              <w:rPr>
                <w:b/>
                <w:bCs/>
                <w:sz w:val="18"/>
                <w:szCs w:val="18"/>
              </w:rPr>
              <w:fldChar w:fldCharType="begin"/>
            </w:r>
            <w:r w:rsidRPr="00322437">
              <w:rPr>
                <w:b/>
                <w:bCs/>
                <w:sz w:val="18"/>
                <w:szCs w:val="18"/>
              </w:rPr>
              <w:instrText>PAGE</w:instrText>
            </w:r>
            <w:r w:rsidRPr="00322437">
              <w:rPr>
                <w:b/>
                <w:bCs/>
                <w:sz w:val="18"/>
                <w:szCs w:val="18"/>
              </w:rPr>
              <w:fldChar w:fldCharType="separate"/>
            </w:r>
            <w:r w:rsidR="00F965D5">
              <w:rPr>
                <w:b/>
                <w:bCs/>
                <w:noProof/>
                <w:sz w:val="18"/>
                <w:szCs w:val="18"/>
              </w:rPr>
              <w:t>1</w:t>
            </w:r>
            <w:r w:rsidRPr="00322437">
              <w:rPr>
                <w:b/>
                <w:bCs/>
                <w:sz w:val="18"/>
                <w:szCs w:val="18"/>
              </w:rPr>
              <w:fldChar w:fldCharType="end"/>
            </w:r>
            <w:r w:rsidRPr="00322437">
              <w:rPr>
                <w:sz w:val="18"/>
                <w:szCs w:val="18"/>
              </w:rPr>
              <w:t xml:space="preserve"> z </w:t>
            </w:r>
            <w:r w:rsidRPr="00322437">
              <w:rPr>
                <w:b/>
                <w:bCs/>
                <w:sz w:val="18"/>
                <w:szCs w:val="18"/>
              </w:rPr>
              <w:fldChar w:fldCharType="begin"/>
            </w:r>
            <w:r w:rsidRPr="00322437">
              <w:rPr>
                <w:b/>
                <w:bCs/>
                <w:sz w:val="18"/>
                <w:szCs w:val="18"/>
              </w:rPr>
              <w:instrText>NUMPAGES</w:instrText>
            </w:r>
            <w:r w:rsidRPr="00322437">
              <w:rPr>
                <w:b/>
                <w:bCs/>
                <w:sz w:val="18"/>
                <w:szCs w:val="18"/>
              </w:rPr>
              <w:fldChar w:fldCharType="separate"/>
            </w:r>
            <w:r w:rsidR="00F965D5">
              <w:rPr>
                <w:b/>
                <w:bCs/>
                <w:noProof/>
                <w:sz w:val="18"/>
                <w:szCs w:val="18"/>
              </w:rPr>
              <w:t>4</w:t>
            </w:r>
            <w:r w:rsidRPr="0032243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8B30673" w14:textId="77777777" w:rsidR="00322437" w:rsidRDefault="0032243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3066C" w14:textId="77777777" w:rsidR="0019168A" w:rsidRDefault="0019168A">
      <w:r>
        <w:separator/>
      </w:r>
    </w:p>
  </w:footnote>
  <w:footnote w:type="continuationSeparator" w:id="0">
    <w:p w14:paraId="58B3066D" w14:textId="77777777" w:rsidR="0019168A" w:rsidRDefault="00191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6565"/>
    <w:multiLevelType w:val="multilevel"/>
    <w:tmpl w:val="4F8C0DD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022132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41"/>
    <w:rsid w:val="00010CB4"/>
    <w:rsid w:val="00051108"/>
    <w:rsid w:val="00062FF7"/>
    <w:rsid w:val="00071C65"/>
    <w:rsid w:val="000870BB"/>
    <w:rsid w:val="000948B7"/>
    <w:rsid w:val="000B587B"/>
    <w:rsid w:val="000C1D79"/>
    <w:rsid w:val="000C58CF"/>
    <w:rsid w:val="001039D1"/>
    <w:rsid w:val="00106FA8"/>
    <w:rsid w:val="00143242"/>
    <w:rsid w:val="00190EA9"/>
    <w:rsid w:val="0019168A"/>
    <w:rsid w:val="00276BF5"/>
    <w:rsid w:val="00280DC7"/>
    <w:rsid w:val="002C4602"/>
    <w:rsid w:val="003203D7"/>
    <w:rsid w:val="00322437"/>
    <w:rsid w:val="00325902"/>
    <w:rsid w:val="003920FE"/>
    <w:rsid w:val="003B0191"/>
    <w:rsid w:val="0042695E"/>
    <w:rsid w:val="00432601"/>
    <w:rsid w:val="004347BC"/>
    <w:rsid w:val="00437264"/>
    <w:rsid w:val="00437DC4"/>
    <w:rsid w:val="0044591A"/>
    <w:rsid w:val="004834E2"/>
    <w:rsid w:val="004B4347"/>
    <w:rsid w:val="004F1E15"/>
    <w:rsid w:val="005E0156"/>
    <w:rsid w:val="00600C3D"/>
    <w:rsid w:val="00614FDC"/>
    <w:rsid w:val="00637C3A"/>
    <w:rsid w:val="0066349B"/>
    <w:rsid w:val="006812E7"/>
    <w:rsid w:val="006A7941"/>
    <w:rsid w:val="006C4F98"/>
    <w:rsid w:val="006D3245"/>
    <w:rsid w:val="0073029B"/>
    <w:rsid w:val="0076342B"/>
    <w:rsid w:val="007A1B30"/>
    <w:rsid w:val="007C5CB6"/>
    <w:rsid w:val="007D1016"/>
    <w:rsid w:val="007E5E56"/>
    <w:rsid w:val="00847109"/>
    <w:rsid w:val="008E4748"/>
    <w:rsid w:val="009215E7"/>
    <w:rsid w:val="009C2EB2"/>
    <w:rsid w:val="009C636D"/>
    <w:rsid w:val="009D5962"/>
    <w:rsid w:val="009D7FFE"/>
    <w:rsid w:val="00A71383"/>
    <w:rsid w:val="00A834A8"/>
    <w:rsid w:val="00A84E5E"/>
    <w:rsid w:val="00AB751C"/>
    <w:rsid w:val="00AE37AC"/>
    <w:rsid w:val="00B10C74"/>
    <w:rsid w:val="00B37560"/>
    <w:rsid w:val="00B41E4D"/>
    <w:rsid w:val="00B44DF0"/>
    <w:rsid w:val="00BF0506"/>
    <w:rsid w:val="00C20AAA"/>
    <w:rsid w:val="00C31C9F"/>
    <w:rsid w:val="00C446FB"/>
    <w:rsid w:val="00C56F33"/>
    <w:rsid w:val="00C6395E"/>
    <w:rsid w:val="00CA2EF4"/>
    <w:rsid w:val="00D40564"/>
    <w:rsid w:val="00D5635D"/>
    <w:rsid w:val="00D9006B"/>
    <w:rsid w:val="00DB58AD"/>
    <w:rsid w:val="00DE13B2"/>
    <w:rsid w:val="00E03143"/>
    <w:rsid w:val="00E426CB"/>
    <w:rsid w:val="00E73833"/>
    <w:rsid w:val="00E82CEE"/>
    <w:rsid w:val="00EC5897"/>
    <w:rsid w:val="00ED55D6"/>
    <w:rsid w:val="00F93BCD"/>
    <w:rsid w:val="00F965D5"/>
    <w:rsid w:val="00FE1760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306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6F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7941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A79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A7941"/>
  </w:style>
  <w:style w:type="paragraph" w:styleId="Textbubliny">
    <w:name w:val="Balloon Text"/>
    <w:basedOn w:val="Normln"/>
    <w:link w:val="TextbublinyChar"/>
    <w:uiPriority w:val="99"/>
    <w:semiHidden/>
    <w:unhideWhenUsed/>
    <w:rsid w:val="005E0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15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4347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47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47BC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F050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75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751C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6F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224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2437"/>
  </w:style>
  <w:style w:type="character" w:customStyle="1" w:styleId="ECVHeadingContactDetails">
    <w:name w:val="_ECV_HeadingContactDetails"/>
    <w:rsid w:val="00ED55D6"/>
    <w:rPr>
      <w:rFonts w:ascii="Arial" w:hAnsi="Arial" w:cs="Arial" w:hint="default"/>
      <w:color w:val="1593CB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6F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7941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A79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A7941"/>
  </w:style>
  <w:style w:type="paragraph" w:styleId="Textbubliny">
    <w:name w:val="Balloon Text"/>
    <w:basedOn w:val="Normln"/>
    <w:link w:val="TextbublinyChar"/>
    <w:uiPriority w:val="99"/>
    <w:semiHidden/>
    <w:unhideWhenUsed/>
    <w:rsid w:val="005E0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15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4347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47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47BC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F050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75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751C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6F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224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2437"/>
  </w:style>
  <w:style w:type="character" w:customStyle="1" w:styleId="ECVHeadingContactDetails">
    <w:name w:val="_ECV_HeadingContactDetails"/>
    <w:rsid w:val="00ED55D6"/>
    <w:rPr>
      <w:rFonts w:ascii="Arial" w:hAnsi="Arial" w:cs="Arial" w:hint="default"/>
      <w:color w:val="1593CB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0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527F1-88A7-4B55-B22A-CED0D8042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58D691-2438-4140-BBFD-75CE5C270C52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94BDB5C-5035-4CAF-BECE-CD2A8EEF19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BC0BDD-A495-42EB-A1E4-C6E50AF12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1341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Boháček Tomáš JUDr. (MPSV)</dc:creator>
  <cp:lastModifiedBy>Kalášková Hana (MPSV)</cp:lastModifiedBy>
  <cp:revision>2</cp:revision>
  <cp:lastPrinted>2017-02-10T10:59:00Z</cp:lastPrinted>
  <dcterms:created xsi:type="dcterms:W3CDTF">2017-03-13T13:57:00Z</dcterms:created>
  <dcterms:modified xsi:type="dcterms:W3CDTF">2017-03-13T13:57:00Z</dcterms:modified>
</cp:coreProperties>
</file>