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7D7F3D" w14:textId="77777777" w:rsidR="007371D2" w:rsidRDefault="007371D2">
      <w:pPr>
        <w:spacing w:line="360" w:lineRule="exact"/>
      </w:pPr>
    </w:p>
    <w:p w14:paraId="24873DB3" w14:textId="77777777" w:rsidR="007371D2" w:rsidRDefault="007371D2">
      <w:pPr>
        <w:spacing w:line="360" w:lineRule="exact"/>
      </w:pPr>
    </w:p>
    <w:p w14:paraId="7356BD49" w14:textId="77777777" w:rsidR="007371D2" w:rsidRDefault="007371D2">
      <w:pPr>
        <w:spacing w:line="360" w:lineRule="exact"/>
      </w:pPr>
    </w:p>
    <w:p w14:paraId="61A8A1BD" w14:textId="77777777" w:rsidR="007371D2" w:rsidRDefault="007371D2">
      <w:pPr>
        <w:spacing w:line="360" w:lineRule="exact"/>
      </w:pPr>
    </w:p>
    <w:p w14:paraId="1D51B231" w14:textId="77777777" w:rsidR="007371D2" w:rsidRDefault="007371D2">
      <w:pPr>
        <w:spacing w:line="360" w:lineRule="exact"/>
      </w:pPr>
    </w:p>
    <w:p w14:paraId="622DD62B" w14:textId="77777777" w:rsidR="007371D2" w:rsidRDefault="007371D2">
      <w:pPr>
        <w:spacing w:line="592" w:lineRule="exact"/>
      </w:pPr>
    </w:p>
    <w:p w14:paraId="137E1DB2" w14:textId="77777777" w:rsidR="007371D2" w:rsidRDefault="007371D2">
      <w:pPr>
        <w:rPr>
          <w:sz w:val="2"/>
          <w:szCs w:val="2"/>
        </w:rPr>
        <w:sectPr w:rsidR="007371D2">
          <w:type w:val="continuous"/>
          <w:pgSz w:w="11900" w:h="16840"/>
          <w:pgMar w:top="143" w:right="211" w:bottom="1609" w:left="83" w:header="0" w:footer="3" w:gutter="0"/>
          <w:cols w:space="720"/>
          <w:noEndnote/>
          <w:docGrid w:linePitch="360"/>
        </w:sectPr>
      </w:pPr>
    </w:p>
    <w:p w14:paraId="6845E29E" w14:textId="77777777" w:rsidR="007371D2" w:rsidRDefault="00E1299E">
      <w:pPr>
        <w:pStyle w:val="Nadpis30"/>
        <w:keepNext/>
        <w:keepLines/>
        <w:shd w:val="clear" w:color="auto" w:fill="auto"/>
        <w:spacing w:after="50" w:line="340" w:lineRule="exact"/>
      </w:pPr>
      <w:bookmarkStart w:id="0" w:name="bookmark3"/>
      <w:r>
        <w:t>Pojistná smlouva</w:t>
      </w:r>
      <w:bookmarkEnd w:id="0"/>
    </w:p>
    <w:p w14:paraId="5C13C700" w14:textId="77777777" w:rsidR="007371D2" w:rsidRDefault="00E1299E">
      <w:pPr>
        <w:pStyle w:val="Nadpis620"/>
        <w:keepNext/>
        <w:keepLines/>
        <w:shd w:val="clear" w:color="auto" w:fill="auto"/>
        <w:spacing w:before="0" w:after="110" w:line="260" w:lineRule="exact"/>
      </w:pPr>
      <w:bookmarkStart w:id="1" w:name="bookmark4"/>
      <w:r>
        <w:rPr>
          <w:rStyle w:val="Nadpis6210ptNetundkovn0pt"/>
        </w:rPr>
        <w:t xml:space="preserve">číslo </w:t>
      </w:r>
      <w:r>
        <w:t>772</w:t>
      </w:r>
      <w:r>
        <w:rPr>
          <w:rStyle w:val="Nadpis62Netundkovn0pt"/>
        </w:rPr>
        <w:t xml:space="preserve"> </w:t>
      </w:r>
      <w:r>
        <w:t>083663</w:t>
      </w:r>
      <w:r>
        <w:rPr>
          <w:rStyle w:val="Nadpis62Netundkovn0pt"/>
        </w:rPr>
        <w:t xml:space="preserve"> </w:t>
      </w:r>
      <w:r>
        <w:t>8</w:t>
      </w:r>
      <w:bookmarkEnd w:id="1"/>
    </w:p>
    <w:p w14:paraId="7DC631A6" w14:textId="77777777" w:rsidR="007371D2" w:rsidRDefault="00E1299E">
      <w:pPr>
        <w:pStyle w:val="Zkladntext80"/>
        <w:shd w:val="clear" w:color="auto" w:fill="auto"/>
        <w:spacing w:before="0" w:after="398" w:line="200" w:lineRule="exact"/>
        <w:ind w:firstLine="0"/>
        <w:jc w:val="left"/>
      </w:pPr>
      <w:r>
        <w:t>Úsek pojištění hospodářských rizik</w:t>
      </w:r>
    </w:p>
    <w:p w14:paraId="376BA7AA" w14:textId="77777777" w:rsidR="007371D2" w:rsidRDefault="00E1299E">
      <w:pPr>
        <w:pStyle w:val="Nadpis60"/>
        <w:keepNext/>
        <w:keepLines/>
        <w:shd w:val="clear" w:color="auto" w:fill="auto"/>
        <w:spacing w:before="0" w:after="8" w:line="260" w:lineRule="exact"/>
      </w:pPr>
      <w:bookmarkStart w:id="2" w:name="bookmark5"/>
      <w:r>
        <w:t>Kooperativa pojišťovna, a.s., Vienna Insurance Group</w:t>
      </w:r>
      <w:bookmarkEnd w:id="2"/>
    </w:p>
    <w:p w14:paraId="380BF010" w14:textId="77777777" w:rsidR="007371D2" w:rsidRDefault="00E1299E">
      <w:pPr>
        <w:pStyle w:val="Zkladntext20"/>
        <w:shd w:val="clear" w:color="auto" w:fill="auto"/>
        <w:spacing w:line="298" w:lineRule="exact"/>
        <w:ind w:right="1060" w:firstLine="0"/>
      </w:pPr>
      <w:r>
        <w:t>zapsaná v obchodním rejstříku u Městského soudu v Praze, sp. zn. B 1897 IČO 47116617</w:t>
      </w:r>
    </w:p>
    <w:p w14:paraId="3D055E58" w14:textId="77777777" w:rsidR="007371D2" w:rsidRDefault="00E1299E">
      <w:pPr>
        <w:pStyle w:val="Zkladntext20"/>
        <w:shd w:val="clear" w:color="auto" w:fill="auto"/>
        <w:spacing w:line="298" w:lineRule="exact"/>
        <w:ind w:right="1060" w:firstLine="0"/>
      </w:pPr>
      <w:r>
        <w:t xml:space="preserve">sídlo: 186 00 Praha 8, Pobřežní 665/21, Česká republika (dále jen </w:t>
      </w:r>
      <w:r>
        <w:rPr>
          <w:rStyle w:val="Zkladntext2Tun"/>
        </w:rPr>
        <w:t>„pojistitel")</w:t>
      </w:r>
    </w:p>
    <w:p w14:paraId="12012938" w14:textId="77777777" w:rsidR="007371D2" w:rsidRDefault="00E1299E">
      <w:pPr>
        <w:pStyle w:val="Zkladntext20"/>
        <w:shd w:val="clear" w:color="auto" w:fill="auto"/>
        <w:spacing w:after="378" w:line="298" w:lineRule="exact"/>
        <w:ind w:right="1060" w:firstLine="0"/>
      </w:pPr>
      <w:r>
        <w:t xml:space="preserve">zastoupený na základě zmocnění níže podepsanými osobami pracoviště: Kooperativa pojišťovna, a.s., Vienna Insurance Group </w:t>
      </w:r>
      <w:r>
        <w:rPr>
          <w:rStyle w:val="Zkladntext2Tun"/>
        </w:rPr>
        <w:t xml:space="preserve">Agentura severní Čechy, </w:t>
      </w:r>
      <w:r>
        <w:t>460 01 Liberec 1, náměstí Dr. E. Beneše 580/25</w:t>
      </w:r>
    </w:p>
    <w:p w14:paraId="5196F540" w14:textId="77777777" w:rsidR="007371D2" w:rsidRDefault="00E1299E">
      <w:pPr>
        <w:pStyle w:val="Zkladntext20"/>
        <w:shd w:val="clear" w:color="auto" w:fill="auto"/>
        <w:spacing w:after="393" w:line="200" w:lineRule="exact"/>
        <w:ind w:firstLine="0"/>
      </w:pPr>
      <w:r>
        <w:t>a</w:t>
      </w:r>
    </w:p>
    <w:p w14:paraId="274B8306" w14:textId="77777777" w:rsidR="007371D2" w:rsidRDefault="00E1299E">
      <w:pPr>
        <w:pStyle w:val="Nadpis60"/>
        <w:keepNext/>
        <w:keepLines/>
        <w:shd w:val="clear" w:color="auto" w:fill="auto"/>
        <w:spacing w:before="0" w:after="40" w:line="260" w:lineRule="exact"/>
      </w:pPr>
      <w:bookmarkStart w:id="3" w:name="bookmark6"/>
      <w:r>
        <w:t>Zoologická zahrada Liberec, příspěvková organizace</w:t>
      </w:r>
      <w:bookmarkEnd w:id="3"/>
    </w:p>
    <w:p w14:paraId="16EE50CD" w14:textId="77777777" w:rsidR="007371D2" w:rsidRDefault="00E1299E">
      <w:pPr>
        <w:pStyle w:val="Zkladntext20"/>
        <w:shd w:val="clear" w:color="auto" w:fill="auto"/>
        <w:spacing w:line="288" w:lineRule="exact"/>
        <w:ind w:right="1060" w:firstLine="0"/>
      </w:pPr>
      <w:r>
        <w:t>zapsaná v obchodním rejstříku u Krajského soudu v Ústí nad Labem, sp. zn. Pr 623 IČO 00079651</w:t>
      </w:r>
    </w:p>
    <w:p w14:paraId="4F9E9739" w14:textId="77777777" w:rsidR="007371D2" w:rsidRDefault="00E1299E">
      <w:pPr>
        <w:pStyle w:val="Zkladntext20"/>
        <w:shd w:val="clear" w:color="auto" w:fill="auto"/>
        <w:spacing w:line="288" w:lineRule="exact"/>
        <w:ind w:right="1060" w:firstLine="0"/>
      </w:pPr>
      <w:r>
        <w:t xml:space="preserve">sídlo: 460 01 Liberec 1, Masarykova 1347/31 tel.: </w:t>
      </w:r>
    </w:p>
    <w:p w14:paraId="121C3BE1" w14:textId="77777777" w:rsidR="00E1299E" w:rsidRDefault="00E1299E">
      <w:pPr>
        <w:pStyle w:val="Zkladntext20"/>
        <w:shd w:val="clear" w:color="auto" w:fill="auto"/>
        <w:spacing w:line="288" w:lineRule="exact"/>
        <w:ind w:right="1060" w:firstLine="0"/>
      </w:pPr>
      <w:r>
        <w:t xml:space="preserve">bankovní spojení: </w:t>
      </w:r>
    </w:p>
    <w:p w14:paraId="6031D5DE" w14:textId="77777777" w:rsidR="007371D2" w:rsidRDefault="00E1299E">
      <w:pPr>
        <w:pStyle w:val="Zkladntext20"/>
        <w:shd w:val="clear" w:color="auto" w:fill="auto"/>
        <w:spacing w:line="288" w:lineRule="exact"/>
        <w:ind w:right="1060" w:firstLine="0"/>
      </w:pPr>
      <w:r>
        <w:t xml:space="preserve">(dále jen </w:t>
      </w:r>
      <w:r>
        <w:rPr>
          <w:rStyle w:val="Zkladntext2Tun"/>
        </w:rPr>
        <w:t>„pojistník")</w:t>
      </w:r>
    </w:p>
    <w:p w14:paraId="72E68927" w14:textId="77777777" w:rsidR="007371D2" w:rsidRDefault="00E1299E">
      <w:pPr>
        <w:pStyle w:val="Zkladntext20"/>
        <w:shd w:val="clear" w:color="auto" w:fill="auto"/>
        <w:spacing w:after="98" w:line="200" w:lineRule="exact"/>
        <w:ind w:firstLine="0"/>
      </w:pPr>
      <w:r>
        <w:t>zastoupený/jednající: MVDr. Davidem Nejedlem, ředitelem</w:t>
      </w:r>
    </w:p>
    <w:p w14:paraId="11287F67" w14:textId="77777777" w:rsidR="007371D2" w:rsidRDefault="00E1299E">
      <w:pPr>
        <w:pStyle w:val="Zkladntext20"/>
        <w:shd w:val="clear" w:color="auto" w:fill="auto"/>
        <w:spacing w:after="601" w:line="200" w:lineRule="exact"/>
        <w:ind w:firstLine="0"/>
      </w:pPr>
      <w:r>
        <w:t>korespondenční adresa pojistníka je totožná s korespondenční adresou pojišťovacího makléře uzavírají</w:t>
      </w:r>
    </w:p>
    <w:p w14:paraId="59AC4AFD" w14:textId="77777777" w:rsidR="007371D2" w:rsidRDefault="00E1299E">
      <w:pPr>
        <w:pStyle w:val="Zkladntext20"/>
        <w:shd w:val="clear" w:color="auto" w:fill="auto"/>
        <w:spacing w:after="629" w:line="264" w:lineRule="exact"/>
        <w:ind w:firstLine="0"/>
        <w:jc w:val="both"/>
      </w:pPr>
      <w:r>
        <w:t>ve smyslu zákona č. 89/2012 Sb., občanského zákoníku, tuto pojistnou smlouvu, která spolu s pojistnými podmínkami pojistitele a přílohami, na které se tato pojistná smlouva odvolává, tvoří nedílný celek.</w:t>
      </w:r>
    </w:p>
    <w:p w14:paraId="41C5AB12" w14:textId="77777777" w:rsidR="007371D2" w:rsidRDefault="00E1299E">
      <w:pPr>
        <w:pStyle w:val="Zkladntext20"/>
        <w:shd w:val="clear" w:color="auto" w:fill="auto"/>
        <w:spacing w:line="302" w:lineRule="exact"/>
        <w:ind w:right="1060" w:firstLine="0"/>
      </w:pPr>
      <w:r>
        <w:t xml:space="preserve">Tato pojistná smlouva byla sjednána prostřednictvím pojišťovacího makléře </w:t>
      </w:r>
      <w:r>
        <w:rPr>
          <w:rStyle w:val="Zkladntext2Tun"/>
        </w:rPr>
        <w:t>RENOMIA, a.s.</w:t>
      </w:r>
    </w:p>
    <w:p w14:paraId="57409F3D" w14:textId="77777777" w:rsidR="007371D2" w:rsidRDefault="00E1299E">
      <w:pPr>
        <w:pStyle w:val="Zkladntext20"/>
        <w:shd w:val="clear" w:color="auto" w:fill="auto"/>
        <w:spacing w:line="302" w:lineRule="exact"/>
        <w:ind w:firstLine="0"/>
      </w:pPr>
      <w:r>
        <w:t>IČ 48391301</w:t>
      </w:r>
    </w:p>
    <w:p w14:paraId="6529CEDC" w14:textId="77777777" w:rsidR="007371D2" w:rsidRDefault="00E1299E">
      <w:pPr>
        <w:pStyle w:val="Zkladntext20"/>
        <w:shd w:val="clear" w:color="auto" w:fill="auto"/>
        <w:spacing w:line="307" w:lineRule="exact"/>
        <w:ind w:right="1060" w:firstLine="0"/>
      </w:pPr>
      <w:r>
        <w:t xml:space="preserve">adresa sídla: 639 00 Brno, Holandská 8 (dále jen </w:t>
      </w:r>
      <w:r>
        <w:rPr>
          <w:rStyle w:val="Zkladntext2Tun"/>
        </w:rPr>
        <w:t>„pojišťovací makléř”)</w:t>
      </w:r>
    </w:p>
    <w:p w14:paraId="0FF1B6C0" w14:textId="77777777" w:rsidR="001C053C" w:rsidRDefault="00E1299E">
      <w:pPr>
        <w:pStyle w:val="Zkladntext20"/>
        <w:shd w:val="clear" w:color="auto" w:fill="auto"/>
        <w:spacing w:line="283" w:lineRule="exact"/>
        <w:ind w:right="1060" w:firstLine="0"/>
      </w:pPr>
      <w:r>
        <w:t xml:space="preserve">korespondenční adresa pojišťovacího makléře: 460 01 Liberec, Rumunská 655/9 </w:t>
      </w:r>
    </w:p>
    <w:p w14:paraId="46FC9BA5" w14:textId="77777777" w:rsidR="007371D2" w:rsidRDefault="00E1299E">
      <w:pPr>
        <w:pStyle w:val="Zkladntext20"/>
        <w:shd w:val="clear" w:color="auto" w:fill="auto"/>
        <w:spacing w:line="283" w:lineRule="exact"/>
        <w:ind w:right="1060" w:firstLine="0"/>
      </w:pPr>
      <w:r>
        <w:t xml:space="preserve">tel.: </w:t>
      </w:r>
      <w:r>
        <w:br w:type="page"/>
      </w:r>
    </w:p>
    <w:p w14:paraId="63EBF61C" w14:textId="77777777" w:rsidR="007371D2" w:rsidRDefault="00E1299E">
      <w:pPr>
        <w:pStyle w:val="Nadpis80"/>
        <w:keepNext/>
        <w:keepLines/>
        <w:shd w:val="clear" w:color="auto" w:fill="auto"/>
        <w:spacing w:after="141" w:line="200" w:lineRule="exact"/>
        <w:ind w:right="100" w:firstLine="0"/>
      </w:pPr>
      <w:bookmarkStart w:id="4" w:name="bookmark7"/>
      <w:r>
        <w:lastRenderedPageBreak/>
        <w:t>Článek I</w:t>
      </w:r>
      <w:bookmarkEnd w:id="4"/>
    </w:p>
    <w:p w14:paraId="6E4D82F6" w14:textId="77777777" w:rsidR="007371D2" w:rsidRDefault="00E1299E">
      <w:pPr>
        <w:pStyle w:val="Nadpis70"/>
        <w:keepNext/>
        <w:keepLines/>
        <w:shd w:val="clear" w:color="auto" w:fill="auto"/>
        <w:spacing w:before="0" w:after="93" w:line="200" w:lineRule="exact"/>
        <w:ind w:right="100"/>
      </w:pPr>
      <w:bookmarkStart w:id="5" w:name="bookmark8"/>
      <w:r>
        <w:t>ÚVODNÍ USTANOVENÍ</w:t>
      </w:r>
      <w:bookmarkEnd w:id="5"/>
    </w:p>
    <w:p w14:paraId="2EA5FBB3" w14:textId="77777777" w:rsidR="007371D2" w:rsidRDefault="00E1299E">
      <w:pPr>
        <w:pStyle w:val="Zkladntext20"/>
        <w:numPr>
          <w:ilvl w:val="0"/>
          <w:numId w:val="1"/>
        </w:numPr>
        <w:shd w:val="clear" w:color="auto" w:fill="auto"/>
        <w:tabs>
          <w:tab w:val="left" w:pos="358"/>
        </w:tabs>
        <w:spacing w:after="16" w:line="200" w:lineRule="exact"/>
        <w:ind w:firstLine="0"/>
        <w:jc w:val="both"/>
      </w:pPr>
      <w:r>
        <w:t>Pojištěným je pojistník.</w:t>
      </w:r>
    </w:p>
    <w:p w14:paraId="30B5BDE5" w14:textId="77777777" w:rsidR="007371D2" w:rsidRDefault="00E1299E">
      <w:pPr>
        <w:pStyle w:val="Zkladntext20"/>
        <w:numPr>
          <w:ilvl w:val="0"/>
          <w:numId w:val="1"/>
        </w:numPr>
        <w:shd w:val="clear" w:color="auto" w:fill="auto"/>
        <w:tabs>
          <w:tab w:val="left" w:pos="358"/>
        </w:tabs>
        <w:spacing w:line="302" w:lineRule="exact"/>
        <w:ind w:firstLine="0"/>
        <w:jc w:val="both"/>
      </w:pPr>
      <w:r>
        <w:t>K tomuto pojištění se vztahují</w:t>
      </w:r>
    </w:p>
    <w:p w14:paraId="4742D90D" w14:textId="77777777" w:rsidR="007371D2" w:rsidRDefault="00E1299E">
      <w:pPr>
        <w:pStyle w:val="Zkladntext80"/>
        <w:shd w:val="clear" w:color="auto" w:fill="auto"/>
        <w:spacing w:before="0" w:line="302" w:lineRule="exact"/>
        <w:ind w:left="380" w:firstLine="0"/>
        <w:jc w:val="left"/>
      </w:pPr>
      <w:r>
        <w:t xml:space="preserve">Všeobecné pojistné podmínky </w:t>
      </w:r>
      <w:r>
        <w:rPr>
          <w:rStyle w:val="Zkladntext8Netun"/>
        </w:rPr>
        <w:t>(dále jen „VPP")</w:t>
      </w:r>
    </w:p>
    <w:p w14:paraId="6A8D9FE9" w14:textId="77777777" w:rsidR="007371D2" w:rsidRDefault="00C17EB1">
      <w:pPr>
        <w:pStyle w:val="Zkladntext20"/>
        <w:shd w:val="clear" w:color="auto" w:fill="auto"/>
        <w:spacing w:line="302" w:lineRule="exact"/>
        <w:ind w:left="380" w:right="1040" w:firstLine="0"/>
      </w:pPr>
      <w:r>
        <w:t>VPP P-100/14 - pro pojištění</w:t>
      </w:r>
      <w:r w:rsidR="00E1299E">
        <w:t xml:space="preserve"> majetku a odpovědnosti </w:t>
      </w:r>
      <w:r w:rsidR="00E1299E">
        <w:rPr>
          <w:rStyle w:val="Zkladntext2Tun"/>
        </w:rPr>
        <w:t xml:space="preserve">Zvláštní pojistné podmínky </w:t>
      </w:r>
      <w:r w:rsidR="00E1299E">
        <w:t>(dále jen „ZPP")</w:t>
      </w:r>
    </w:p>
    <w:p w14:paraId="563CA5D4" w14:textId="77777777" w:rsidR="007371D2" w:rsidRDefault="00E1299E">
      <w:pPr>
        <w:pStyle w:val="Zkladntext20"/>
        <w:shd w:val="clear" w:color="auto" w:fill="auto"/>
        <w:spacing w:line="302" w:lineRule="exact"/>
        <w:ind w:left="380" w:firstLine="0"/>
      </w:pPr>
      <w:r>
        <w:t>ZPP P-150/14 - pro živelní pojištění</w:t>
      </w:r>
    </w:p>
    <w:p w14:paraId="6FB29D57" w14:textId="77777777" w:rsidR="007371D2" w:rsidRDefault="00E1299E">
      <w:pPr>
        <w:pStyle w:val="Zkladntext20"/>
        <w:shd w:val="clear" w:color="auto" w:fill="auto"/>
        <w:spacing w:line="259" w:lineRule="exact"/>
        <w:ind w:left="380" w:firstLine="0"/>
      </w:pPr>
      <w:r>
        <w:t>ZPP P-200/14 - pro pojištění pro případ odcizení</w:t>
      </w:r>
    </w:p>
    <w:p w14:paraId="324AFEF4" w14:textId="77777777" w:rsidR="007371D2" w:rsidRDefault="00E1299E">
      <w:pPr>
        <w:pStyle w:val="Zkladntext20"/>
        <w:shd w:val="clear" w:color="auto" w:fill="auto"/>
        <w:spacing w:line="259" w:lineRule="exact"/>
        <w:ind w:left="380" w:firstLine="0"/>
      </w:pPr>
      <w:r>
        <w:t>ZPP P-250/14 - pro pojištění skla</w:t>
      </w:r>
    </w:p>
    <w:p w14:paraId="0223A34C" w14:textId="77777777" w:rsidR="007371D2" w:rsidRDefault="00E1299E">
      <w:pPr>
        <w:pStyle w:val="Zkladntext20"/>
        <w:shd w:val="clear" w:color="auto" w:fill="auto"/>
        <w:spacing w:line="259" w:lineRule="exact"/>
        <w:ind w:left="380" w:firstLine="0"/>
      </w:pPr>
      <w:r>
        <w:t>ZPP P-300/14 - pro pojištění strojů</w:t>
      </w:r>
    </w:p>
    <w:p w14:paraId="2C3C471E" w14:textId="77777777" w:rsidR="007371D2" w:rsidRDefault="00E1299E">
      <w:pPr>
        <w:pStyle w:val="Zkladntext20"/>
        <w:shd w:val="clear" w:color="auto" w:fill="auto"/>
        <w:spacing w:line="259" w:lineRule="exact"/>
        <w:ind w:left="380" w:firstLine="0"/>
      </w:pPr>
      <w:r>
        <w:t>ZPP P-320/14 - pro pojištění elektronických zařízení</w:t>
      </w:r>
    </w:p>
    <w:p w14:paraId="1F811FB2" w14:textId="77777777" w:rsidR="007371D2" w:rsidRDefault="00E1299E">
      <w:pPr>
        <w:pStyle w:val="Zkladntext20"/>
        <w:shd w:val="clear" w:color="auto" w:fill="auto"/>
        <w:spacing w:line="259" w:lineRule="exact"/>
        <w:ind w:left="380" w:firstLine="0"/>
      </w:pPr>
      <w:r>
        <w:t>ZPP P-600/14 - pro pojištění odpovědnosti za újmu</w:t>
      </w:r>
    </w:p>
    <w:p w14:paraId="37A9B952" w14:textId="77777777" w:rsidR="007371D2" w:rsidRDefault="00E1299E">
      <w:pPr>
        <w:pStyle w:val="Zkladntext80"/>
        <w:shd w:val="clear" w:color="auto" w:fill="auto"/>
        <w:spacing w:before="0" w:line="298" w:lineRule="exact"/>
        <w:ind w:left="380" w:firstLine="0"/>
        <w:jc w:val="left"/>
      </w:pPr>
      <w:r>
        <w:t xml:space="preserve">Dodatkové pojistné podmínky </w:t>
      </w:r>
      <w:r>
        <w:rPr>
          <w:rStyle w:val="Zkladntext8Netun"/>
        </w:rPr>
        <w:t>(dále jen „DPP")</w:t>
      </w:r>
    </w:p>
    <w:p w14:paraId="05374779" w14:textId="77777777" w:rsidR="007371D2" w:rsidRDefault="00E1299E">
      <w:pPr>
        <w:pStyle w:val="Zkladntext20"/>
        <w:shd w:val="clear" w:color="auto" w:fill="auto"/>
        <w:spacing w:line="298" w:lineRule="exact"/>
        <w:ind w:left="380" w:firstLine="0"/>
      </w:pPr>
      <w:r>
        <w:t>DPP P-520/14 - pro pojištění hospodářských rizik, sestávající se z následujících doložek:</w:t>
      </w:r>
    </w:p>
    <w:p w14:paraId="34BDA7C7" w14:textId="77777777" w:rsidR="007371D2" w:rsidRDefault="00E1299E">
      <w:pPr>
        <w:pStyle w:val="Zkladntext80"/>
        <w:shd w:val="clear" w:color="auto" w:fill="auto"/>
        <w:spacing w:before="0" w:line="298" w:lineRule="exact"/>
        <w:ind w:left="380" w:firstLine="0"/>
        <w:jc w:val="left"/>
      </w:pPr>
      <w:r>
        <w:t>Živel</w:t>
      </w:r>
    </w:p>
    <w:p w14:paraId="6ADA4752" w14:textId="77777777" w:rsidR="007371D2" w:rsidRDefault="00E1299E">
      <w:pPr>
        <w:pStyle w:val="Zkladntext20"/>
        <w:shd w:val="clear" w:color="auto" w:fill="auto"/>
        <w:spacing w:line="259" w:lineRule="exact"/>
        <w:ind w:left="380" w:firstLine="0"/>
      </w:pPr>
      <w:r>
        <w:t>DZ106 - Zásoby a jejich uložení - Vymezení podmínek (1401)</w:t>
      </w:r>
    </w:p>
    <w:p w14:paraId="52EF004F" w14:textId="77777777" w:rsidR="007371D2" w:rsidRDefault="00E1299E">
      <w:pPr>
        <w:pStyle w:val="Zkladntext20"/>
        <w:shd w:val="clear" w:color="auto" w:fill="auto"/>
        <w:spacing w:line="259" w:lineRule="exact"/>
        <w:ind w:left="380" w:firstLine="0"/>
      </w:pPr>
      <w:r>
        <w:t>DZ112 - Fotovoltaická elektrárna - Výluka (1401)</w:t>
      </w:r>
    </w:p>
    <w:p w14:paraId="35EBC9B7" w14:textId="77777777" w:rsidR="007371D2" w:rsidRDefault="00E1299E">
      <w:pPr>
        <w:pStyle w:val="Zkladntext20"/>
        <w:shd w:val="clear" w:color="auto" w:fill="auto"/>
        <w:spacing w:line="259" w:lineRule="exact"/>
        <w:ind w:left="380" w:firstLine="0"/>
      </w:pPr>
      <w:r>
        <w:t>DZ113 - Atmosférické srážky - Rozšíření rozsahu pojištění (1401)</w:t>
      </w:r>
    </w:p>
    <w:p w14:paraId="31A6445A" w14:textId="77777777" w:rsidR="007371D2" w:rsidRDefault="00E1299E">
      <w:pPr>
        <w:pStyle w:val="Zkladntext20"/>
        <w:shd w:val="clear" w:color="auto" w:fill="auto"/>
        <w:spacing w:line="259" w:lineRule="exact"/>
        <w:ind w:left="380" w:firstLine="0"/>
      </w:pPr>
      <w:r>
        <w:t>DZ114 - Nepřímý úder blesku - Rozšíření rozsahu pojištění (1401)</w:t>
      </w:r>
    </w:p>
    <w:p w14:paraId="5299067D" w14:textId="77777777" w:rsidR="007371D2" w:rsidRDefault="00E1299E">
      <w:pPr>
        <w:pStyle w:val="Zkladntext80"/>
        <w:shd w:val="clear" w:color="auto" w:fill="auto"/>
        <w:spacing w:before="0" w:line="264" w:lineRule="exact"/>
        <w:ind w:left="380" w:firstLine="0"/>
        <w:jc w:val="left"/>
      </w:pPr>
      <w:r>
        <w:t>Zabezpečení</w:t>
      </w:r>
    </w:p>
    <w:p w14:paraId="539AC26D" w14:textId="77777777" w:rsidR="007371D2" w:rsidRDefault="00E1299E">
      <w:pPr>
        <w:pStyle w:val="Zkladntext20"/>
        <w:shd w:val="clear" w:color="auto" w:fill="auto"/>
        <w:spacing w:line="264" w:lineRule="exact"/>
        <w:ind w:left="380" w:firstLine="0"/>
      </w:pPr>
      <w:r>
        <w:t>DOZ101 - Předepsané způsoby zabezpečení pojištěných věcí</w:t>
      </w:r>
    </w:p>
    <w:p w14:paraId="7321A157" w14:textId="77777777" w:rsidR="007371D2" w:rsidRDefault="00E1299E">
      <w:pPr>
        <w:pStyle w:val="Zkladntext20"/>
        <w:shd w:val="clear" w:color="auto" w:fill="auto"/>
        <w:spacing w:line="264" w:lineRule="exact"/>
        <w:ind w:left="1340" w:firstLine="0"/>
      </w:pPr>
      <w:r>
        <w:t>(netýká se finančních prostředků a cenných předmětů) (1401)</w:t>
      </w:r>
    </w:p>
    <w:p w14:paraId="6C378D53" w14:textId="77777777" w:rsidR="007371D2" w:rsidRDefault="00E1299E">
      <w:pPr>
        <w:pStyle w:val="Zkladntext20"/>
        <w:shd w:val="clear" w:color="auto" w:fill="auto"/>
        <w:spacing w:line="264" w:lineRule="exact"/>
        <w:ind w:left="380" w:firstLine="0"/>
      </w:pPr>
      <w:r>
        <w:t>DOZ102 - Předepsané způsoby zabezpečení finančních prostředků a cenných předmětů (1401) DOZ104 - Loupež přepravovaných peněz nebo cenin - Předepsané způsoby zabezpečení peněz a cenin přepravovaných osobou provádějící přepravu (1401)</w:t>
      </w:r>
    </w:p>
    <w:p w14:paraId="2A3599C5" w14:textId="77777777" w:rsidR="007371D2" w:rsidRDefault="00E1299E">
      <w:pPr>
        <w:pStyle w:val="Zkladntext20"/>
        <w:shd w:val="clear" w:color="auto" w:fill="auto"/>
        <w:spacing w:line="264" w:lineRule="exact"/>
        <w:ind w:left="380" w:firstLine="0"/>
      </w:pPr>
      <w:r>
        <w:t>DOZ105 - Předepsané způsoby zabezpečení - Výklad pojmů (1401)</w:t>
      </w:r>
    </w:p>
    <w:p w14:paraId="6558F4B4" w14:textId="77777777" w:rsidR="007371D2" w:rsidRDefault="00E1299E">
      <w:pPr>
        <w:pStyle w:val="Zkladntext80"/>
        <w:shd w:val="clear" w:color="auto" w:fill="auto"/>
        <w:spacing w:before="0" w:line="264" w:lineRule="exact"/>
        <w:ind w:left="380" w:firstLine="0"/>
        <w:jc w:val="left"/>
      </w:pPr>
      <w:r>
        <w:t>Stroje</w:t>
      </w:r>
    </w:p>
    <w:p w14:paraId="20B08AF0" w14:textId="77777777" w:rsidR="007371D2" w:rsidRDefault="00E1299E">
      <w:pPr>
        <w:pStyle w:val="Zkladntext20"/>
        <w:shd w:val="clear" w:color="auto" w:fill="auto"/>
        <w:spacing w:line="264" w:lineRule="exact"/>
        <w:ind w:left="380" w:firstLine="0"/>
      </w:pPr>
      <w:r>
        <w:t>DST109 - Ponorná čerpadla nebo čerpadla v hlubinných studních - Výluka (1401)</w:t>
      </w:r>
    </w:p>
    <w:p w14:paraId="2FCEE218" w14:textId="77777777" w:rsidR="007371D2" w:rsidRDefault="00E1299E">
      <w:pPr>
        <w:pStyle w:val="Zkladntext20"/>
        <w:shd w:val="clear" w:color="auto" w:fill="auto"/>
        <w:spacing w:line="264" w:lineRule="exact"/>
        <w:ind w:left="380" w:firstLine="0"/>
      </w:pPr>
      <w:r>
        <w:t>DST111 - Výměna agregátů, opravy vinutí - Vymezení pojistného plnění (1401)</w:t>
      </w:r>
    </w:p>
    <w:p w14:paraId="2EC48272" w14:textId="77777777" w:rsidR="007371D2" w:rsidRDefault="00E1299E">
      <w:pPr>
        <w:pStyle w:val="Zkladntext80"/>
        <w:shd w:val="clear" w:color="auto" w:fill="auto"/>
        <w:spacing w:before="0" w:line="264" w:lineRule="exact"/>
        <w:ind w:left="380" w:firstLine="0"/>
        <w:jc w:val="left"/>
      </w:pPr>
      <w:r>
        <w:t>Odpovědnost za újmu</w:t>
      </w:r>
    </w:p>
    <w:p w14:paraId="43CD0D15" w14:textId="77777777" w:rsidR="007371D2" w:rsidRDefault="00E1299E">
      <w:pPr>
        <w:pStyle w:val="Zkladntext20"/>
        <w:shd w:val="clear" w:color="auto" w:fill="auto"/>
        <w:spacing w:line="264" w:lineRule="exact"/>
        <w:ind w:left="380" w:firstLine="0"/>
      </w:pPr>
      <w:r>
        <w:t>DODP101 - Pojištění obecné odpovědnosti za újmu - Základní rozsah pojištění (1401)</w:t>
      </w:r>
    </w:p>
    <w:p w14:paraId="2C7BA4EA" w14:textId="77777777" w:rsidR="007371D2" w:rsidRDefault="00E1299E">
      <w:pPr>
        <w:pStyle w:val="Zkladntext20"/>
        <w:shd w:val="clear" w:color="auto" w:fill="auto"/>
        <w:spacing w:line="264" w:lineRule="exact"/>
        <w:ind w:left="380" w:firstLine="0"/>
      </w:pPr>
      <w:r>
        <w:t>DODP103 - Cizí věci převzaté - Rozšíření rozsahu pojištění (1401)</w:t>
      </w:r>
    </w:p>
    <w:p w14:paraId="1E726706" w14:textId="77777777" w:rsidR="007371D2" w:rsidRDefault="00E1299E">
      <w:pPr>
        <w:pStyle w:val="Zkladntext20"/>
        <w:shd w:val="clear" w:color="auto" w:fill="auto"/>
        <w:spacing w:line="264" w:lineRule="exact"/>
        <w:ind w:left="380" w:firstLine="0"/>
      </w:pPr>
      <w:r>
        <w:t>DODP104 - Cizí věci užívané - Rozšíření rozsahu pojištění (1401)</w:t>
      </w:r>
    </w:p>
    <w:p w14:paraId="25E705A2" w14:textId="77777777" w:rsidR="007371D2" w:rsidRDefault="00E1299E">
      <w:pPr>
        <w:pStyle w:val="Zkladntext20"/>
        <w:shd w:val="clear" w:color="auto" w:fill="auto"/>
        <w:spacing w:line="264" w:lineRule="exact"/>
        <w:ind w:left="1500"/>
      </w:pPr>
      <w:r>
        <w:t>DODP105 - Náklady zdravotní pojišťovny a regresy dávek nemocenského pojištění Rozšíření rozsahu pojištění (1401)</w:t>
      </w:r>
    </w:p>
    <w:p w14:paraId="2ACFD106" w14:textId="77777777" w:rsidR="007371D2" w:rsidRDefault="00E1299E">
      <w:pPr>
        <w:pStyle w:val="Zkladntext20"/>
        <w:shd w:val="clear" w:color="auto" w:fill="auto"/>
        <w:spacing w:line="264" w:lineRule="exact"/>
        <w:ind w:left="380" w:firstLine="0"/>
      </w:pPr>
      <w:r>
        <w:t>DODP106 - Křížová odpovědnost - Rozšíření rozsahu pojištění (1401)</w:t>
      </w:r>
    </w:p>
    <w:p w14:paraId="01929D5D" w14:textId="77777777" w:rsidR="007371D2" w:rsidRDefault="00E1299E">
      <w:pPr>
        <w:pStyle w:val="Zkladntext20"/>
        <w:shd w:val="clear" w:color="auto" w:fill="auto"/>
        <w:spacing w:line="264" w:lineRule="exact"/>
        <w:ind w:left="1500"/>
      </w:pPr>
      <w:r>
        <w:t>DODP107 - Pojištění odpovědnosti za újmu způsobenou vadou výrobku a vadou práce po předání Základní rozsah pojištění (1401)</w:t>
      </w:r>
    </w:p>
    <w:p w14:paraId="70ABA584" w14:textId="77777777" w:rsidR="007371D2" w:rsidRDefault="00E1299E">
      <w:pPr>
        <w:pStyle w:val="Zkladntext20"/>
        <w:shd w:val="clear" w:color="auto" w:fill="auto"/>
        <w:spacing w:line="264" w:lineRule="exact"/>
        <w:ind w:left="1500"/>
      </w:pPr>
      <w:r>
        <w:t>DODP110 - Peněžitá náhrada nemajetkové újmy - ochrana osobnosti Rozšíření rozsahu pojištění (1401)</w:t>
      </w:r>
    </w:p>
    <w:p w14:paraId="03F9A3A8" w14:textId="77777777" w:rsidR="007371D2" w:rsidRDefault="00E1299E">
      <w:pPr>
        <w:pStyle w:val="Zkladntext20"/>
        <w:shd w:val="clear" w:color="auto" w:fill="auto"/>
        <w:spacing w:line="264" w:lineRule="exact"/>
        <w:ind w:left="380" w:firstLine="0"/>
      </w:pPr>
      <w:r>
        <w:t>DODP111 - Čisté finanční škody - k pojištění obecné odpovědnosti za újmu DODP113 - Znečištění životního prostředí - Rozšíření rozsahu pojištění (1401)</w:t>
      </w:r>
    </w:p>
    <w:p w14:paraId="1B0815DC" w14:textId="77777777" w:rsidR="007371D2" w:rsidRDefault="00E1299E">
      <w:pPr>
        <w:pStyle w:val="Zkladntext80"/>
        <w:shd w:val="clear" w:color="auto" w:fill="auto"/>
        <w:spacing w:before="0" w:line="200" w:lineRule="exact"/>
        <w:ind w:left="380" w:firstLine="0"/>
        <w:jc w:val="left"/>
      </w:pPr>
      <w:r>
        <w:t>Obecné</w:t>
      </w:r>
    </w:p>
    <w:p w14:paraId="203B6ABF" w14:textId="77777777" w:rsidR="007371D2" w:rsidRDefault="00E1299E">
      <w:pPr>
        <w:pStyle w:val="Zkladntext20"/>
        <w:shd w:val="clear" w:color="auto" w:fill="auto"/>
        <w:spacing w:line="259" w:lineRule="exact"/>
        <w:ind w:left="380" w:firstLine="0"/>
      </w:pPr>
      <w:r>
        <w:t>DOB101 - Elektronická rizika - Výluka (1401)</w:t>
      </w:r>
    </w:p>
    <w:p w14:paraId="227AE25A" w14:textId="77777777" w:rsidR="007371D2" w:rsidRDefault="00E1299E">
      <w:pPr>
        <w:pStyle w:val="Zkladntext20"/>
        <w:shd w:val="clear" w:color="auto" w:fill="auto"/>
        <w:spacing w:line="259" w:lineRule="exact"/>
        <w:ind w:left="380" w:firstLine="0"/>
      </w:pPr>
      <w:r>
        <w:t>DOB103 - Výklad pojmů pro účely pojistné smlouvy (1401)</w:t>
      </w:r>
    </w:p>
    <w:p w14:paraId="5F4A5CAD" w14:textId="77777777" w:rsidR="007371D2" w:rsidRDefault="00E1299E">
      <w:pPr>
        <w:pStyle w:val="Zkladntext20"/>
        <w:shd w:val="clear" w:color="auto" w:fill="auto"/>
        <w:spacing w:line="259" w:lineRule="exact"/>
        <w:ind w:left="380" w:firstLine="0"/>
      </w:pPr>
      <w:r>
        <w:t>DOB104 - Demolice, suť - Rozšíření pojistného plnění (1401)</w:t>
      </w:r>
    </w:p>
    <w:p w14:paraId="42D24BB6" w14:textId="77777777" w:rsidR="007371D2" w:rsidRDefault="00E1299E">
      <w:pPr>
        <w:pStyle w:val="Zkladntext20"/>
        <w:shd w:val="clear" w:color="auto" w:fill="auto"/>
        <w:spacing w:line="259" w:lineRule="exact"/>
        <w:ind w:left="380" w:firstLine="0"/>
      </w:pPr>
      <w:r>
        <w:t>DOB106 - Bonifikace - Vymezení podmínek (1401)</w:t>
      </w:r>
    </w:p>
    <w:p w14:paraId="18AF706B" w14:textId="77777777" w:rsidR="007371D2" w:rsidRDefault="00E1299E">
      <w:pPr>
        <w:pStyle w:val="Zkladntext20"/>
        <w:shd w:val="clear" w:color="auto" w:fill="auto"/>
        <w:spacing w:line="259" w:lineRule="exact"/>
        <w:ind w:left="380" w:firstLine="0"/>
        <w:jc w:val="center"/>
      </w:pPr>
      <w:r>
        <w:t>DOB107 - Definice jedné pojistné události pro pojistná nebezpečí</w:t>
      </w:r>
      <w:r>
        <w:br/>
        <w:t>povodeň, záplava, vichřice, krupobití (1401)</w:t>
      </w:r>
    </w:p>
    <w:p w14:paraId="1D78708C" w14:textId="77777777" w:rsidR="007371D2" w:rsidRDefault="00E1299E">
      <w:pPr>
        <w:pStyle w:val="Zkladntext80"/>
        <w:shd w:val="clear" w:color="auto" w:fill="auto"/>
        <w:spacing w:before="0" w:line="200" w:lineRule="exact"/>
        <w:ind w:left="380" w:firstLine="0"/>
        <w:jc w:val="left"/>
      </w:pPr>
      <w:r>
        <w:t>jiné</w:t>
      </w:r>
    </w:p>
    <w:p w14:paraId="30825CC3" w14:textId="77777777" w:rsidR="007371D2" w:rsidRDefault="00E1299E">
      <w:pPr>
        <w:pStyle w:val="Zkladntext20"/>
        <w:shd w:val="clear" w:color="auto" w:fill="auto"/>
        <w:spacing w:line="200" w:lineRule="exact"/>
        <w:ind w:left="380" w:firstLine="0"/>
        <w:sectPr w:rsidR="007371D2">
          <w:type w:val="continuous"/>
          <w:pgSz w:w="11900" w:h="16840"/>
          <w:pgMar w:top="1011" w:right="955" w:bottom="1261" w:left="1037" w:header="0" w:footer="3" w:gutter="0"/>
          <w:cols w:space="720"/>
          <w:noEndnote/>
          <w:docGrid w:linePitch="360"/>
        </w:sectPr>
      </w:pPr>
      <w:r>
        <w:t>DODC102 - Malby, nástřiky nebo polepení - Rozšíření rozsahu pojištění (1401)</w:t>
      </w:r>
    </w:p>
    <w:p w14:paraId="142D7DA2" w14:textId="77777777" w:rsidR="007371D2" w:rsidRDefault="00E1299E">
      <w:pPr>
        <w:pStyle w:val="Zkladntext90"/>
        <w:shd w:val="clear" w:color="auto" w:fill="auto"/>
        <w:tabs>
          <w:tab w:val="left" w:pos="8358"/>
        </w:tabs>
        <w:ind w:left="4820" w:firstLine="0"/>
      </w:pPr>
      <w:r>
        <w:lastRenderedPageBreak/>
        <w:t>- 3 -</w:t>
      </w:r>
      <w:r>
        <w:tab/>
      </w:r>
    </w:p>
    <w:p w14:paraId="30396CB2" w14:textId="77777777" w:rsidR="007371D2" w:rsidRDefault="00E1299E">
      <w:pPr>
        <w:pStyle w:val="Nadpis80"/>
        <w:keepNext/>
        <w:keepLines/>
        <w:shd w:val="clear" w:color="auto" w:fill="auto"/>
        <w:spacing w:after="0" w:line="403" w:lineRule="exact"/>
        <w:ind w:firstLine="0"/>
      </w:pPr>
      <w:bookmarkStart w:id="6" w:name="bookmark9"/>
      <w:r>
        <w:t>Článek II</w:t>
      </w:r>
      <w:bookmarkEnd w:id="6"/>
    </w:p>
    <w:p w14:paraId="260BAF06" w14:textId="77777777" w:rsidR="007371D2" w:rsidRDefault="00E1299E">
      <w:pPr>
        <w:pStyle w:val="Nadpis70"/>
        <w:keepNext/>
        <w:keepLines/>
        <w:shd w:val="clear" w:color="auto" w:fill="auto"/>
        <w:spacing w:before="0" w:after="0" w:line="403" w:lineRule="exact"/>
      </w:pPr>
      <w:bookmarkStart w:id="7" w:name="bookmark10"/>
      <w:r>
        <w:t>DRUHY A ZPŮSOBY POJIŠTĚNÍ, PŘEDMĚTY A ROZSAH POJIŠTĚNÍ</w:t>
      </w:r>
      <w:bookmarkEnd w:id="7"/>
    </w:p>
    <w:p w14:paraId="29464229" w14:textId="77777777" w:rsidR="007371D2" w:rsidRDefault="00E1299E">
      <w:pPr>
        <w:pStyle w:val="Nadpis80"/>
        <w:keepNext/>
        <w:keepLines/>
        <w:numPr>
          <w:ilvl w:val="0"/>
          <w:numId w:val="2"/>
        </w:numPr>
        <w:shd w:val="clear" w:color="auto" w:fill="auto"/>
        <w:tabs>
          <w:tab w:val="left" w:pos="358"/>
        </w:tabs>
        <w:spacing w:after="60" w:line="200" w:lineRule="exact"/>
        <w:ind w:left="400"/>
        <w:jc w:val="both"/>
      </w:pPr>
      <w:bookmarkStart w:id="8" w:name="bookmark11"/>
      <w:r>
        <w:t>OBECNÁ UJEDNÁNÍ PRO POJIŠTĚNÍ MAJETKU</w:t>
      </w:r>
      <w:bookmarkEnd w:id="8"/>
    </w:p>
    <w:p w14:paraId="0764F597" w14:textId="77777777" w:rsidR="007371D2" w:rsidRDefault="00E1299E">
      <w:pPr>
        <w:pStyle w:val="Zkladntext20"/>
        <w:numPr>
          <w:ilvl w:val="1"/>
          <w:numId w:val="2"/>
        </w:numPr>
        <w:shd w:val="clear" w:color="auto" w:fill="auto"/>
        <w:tabs>
          <w:tab w:val="left" w:pos="469"/>
        </w:tabs>
        <w:spacing w:line="259" w:lineRule="exact"/>
        <w:ind w:left="400" w:hanging="400"/>
        <w:jc w:val="both"/>
      </w:pPr>
      <w:r>
        <w:t>Pravidla pro stanovení výše pojistného plnění jsou podrobně upravena v pojistných podmínkách vzta</w:t>
      </w:r>
      <w:r>
        <w:softHyphen/>
        <w:t>hujících se ke sjednanému pojištění a v dalších ustanoveních této pojistné smlouvy. Na stanovení vý</w:t>
      </w:r>
      <w:r>
        <w:softHyphen/>
        <w:t>še pojistného plnění tedy může mít vliv např. stupeň opotřebení, provedení opravy či znovupořízení nebo způsob zabezpečení pojištěných věcí.</w:t>
      </w:r>
    </w:p>
    <w:p w14:paraId="472E5B66" w14:textId="77777777" w:rsidR="007371D2" w:rsidRDefault="00E1299E">
      <w:pPr>
        <w:pStyle w:val="Zkladntext20"/>
        <w:numPr>
          <w:ilvl w:val="1"/>
          <w:numId w:val="2"/>
        </w:numPr>
        <w:shd w:val="clear" w:color="auto" w:fill="auto"/>
        <w:tabs>
          <w:tab w:val="left" w:pos="469"/>
        </w:tabs>
        <w:spacing w:line="307" w:lineRule="exact"/>
        <w:ind w:left="400" w:right="2960" w:hanging="400"/>
      </w:pPr>
      <w:r>
        <w:t xml:space="preserve">Není-Li dále uvedeno jinak, pro pojištění majetku jsou místy pojištění </w:t>
      </w:r>
      <w:r>
        <w:rPr>
          <w:rStyle w:val="Zkladntext2Tun"/>
        </w:rPr>
        <w:t xml:space="preserve">AOl) </w:t>
      </w:r>
      <w:r>
        <w:t xml:space="preserve">460 01 </w:t>
      </w:r>
      <w:r>
        <w:rPr>
          <w:rStyle w:val="Zkladntext2Tun"/>
        </w:rPr>
        <w:t>Lib</w:t>
      </w:r>
      <w:r w:rsidR="00C17EB1">
        <w:rPr>
          <w:rStyle w:val="Zkladntext2Tun"/>
        </w:rPr>
        <w:t>erec 1, Masarykova a Javorová ul.</w:t>
      </w:r>
      <w:r>
        <w:rPr>
          <w:rStyle w:val="Zkladntext2Tun"/>
        </w:rPr>
        <w:t xml:space="preserve"> </w:t>
      </w:r>
      <w:r>
        <w:t>(areál ZOO)</w:t>
      </w:r>
    </w:p>
    <w:p w14:paraId="58754513" w14:textId="77777777" w:rsidR="007371D2" w:rsidRDefault="00E1299E">
      <w:pPr>
        <w:pStyle w:val="Zkladntext20"/>
        <w:shd w:val="clear" w:color="auto" w:fill="auto"/>
        <w:spacing w:line="264" w:lineRule="exact"/>
        <w:ind w:left="400" w:firstLine="0"/>
      </w:pPr>
      <w:r>
        <w:rPr>
          <w:rStyle w:val="Zkladntext2Tun"/>
        </w:rPr>
        <w:t xml:space="preserve">A02) </w:t>
      </w:r>
      <w:r>
        <w:t xml:space="preserve">460 11 </w:t>
      </w:r>
      <w:r>
        <w:rPr>
          <w:rStyle w:val="Zkladntext2Tun"/>
        </w:rPr>
        <w:t xml:space="preserve">Liberec 11, Ostašovská 570 </w:t>
      </w:r>
      <w:r>
        <w:t>(Centrum pro zvířata v nouzí pří ZOO Liberec)</w:t>
      </w:r>
    </w:p>
    <w:p w14:paraId="25E7CEC2" w14:textId="77777777" w:rsidR="007371D2" w:rsidRDefault="00E1299E">
      <w:pPr>
        <w:pStyle w:val="Zkladntext80"/>
        <w:shd w:val="clear" w:color="auto" w:fill="auto"/>
        <w:spacing w:before="0" w:line="264" w:lineRule="exact"/>
        <w:ind w:left="400" w:firstLine="0"/>
        <w:jc w:val="left"/>
      </w:pPr>
      <w:r>
        <w:t xml:space="preserve">A03) </w:t>
      </w:r>
      <w:r>
        <w:rPr>
          <w:rStyle w:val="Zkladntext8Netun"/>
        </w:rPr>
        <w:t xml:space="preserve">460 01 </w:t>
      </w:r>
      <w:r>
        <w:t>Liberec 1, Lidové sady 425/1</w:t>
      </w:r>
    </w:p>
    <w:p w14:paraId="48F3AEAF" w14:textId="77777777" w:rsidR="007371D2" w:rsidRDefault="00E1299E">
      <w:pPr>
        <w:pStyle w:val="Zkladntext20"/>
        <w:shd w:val="clear" w:color="auto" w:fill="auto"/>
        <w:spacing w:line="264" w:lineRule="exact"/>
        <w:ind w:left="400" w:firstLine="0"/>
      </w:pPr>
      <w:r>
        <w:rPr>
          <w:rStyle w:val="Zkladntext2Tun"/>
        </w:rPr>
        <w:t xml:space="preserve">A04) </w:t>
      </w:r>
      <w:r>
        <w:t xml:space="preserve">460 14 </w:t>
      </w:r>
      <w:r w:rsidR="00C17EB1">
        <w:rPr>
          <w:rStyle w:val="Zkladntext2Tun"/>
        </w:rPr>
        <w:t>Liberec 14, parc</w:t>
      </w:r>
      <w:r>
        <w:rPr>
          <w:rStyle w:val="Zkladntext2Tun"/>
        </w:rPr>
        <w:t xml:space="preserve">. č. 1670/1 </w:t>
      </w:r>
      <w:r>
        <w:t>(dětský koutek - oplocený areál)</w:t>
      </w:r>
    </w:p>
    <w:p w14:paraId="478150FB" w14:textId="77777777" w:rsidR="007371D2" w:rsidRDefault="00E1299E">
      <w:pPr>
        <w:pStyle w:val="Zkladntext80"/>
        <w:shd w:val="clear" w:color="auto" w:fill="auto"/>
        <w:spacing w:before="0" w:line="264" w:lineRule="exact"/>
        <w:ind w:left="400" w:firstLine="0"/>
        <w:jc w:val="left"/>
      </w:pPr>
      <w:r>
        <w:t xml:space="preserve">A05) </w:t>
      </w:r>
      <w:r>
        <w:rPr>
          <w:rStyle w:val="Zkladntext8Netun"/>
        </w:rPr>
        <w:t xml:space="preserve">460 01 </w:t>
      </w:r>
      <w:r>
        <w:t xml:space="preserve">Liberec, Fibichova uL </w:t>
      </w:r>
      <w:r>
        <w:rPr>
          <w:rStyle w:val="Zkladntext8Netun"/>
        </w:rPr>
        <w:t xml:space="preserve">(pare. č. 6027/1 - parkoviště) </w:t>
      </w:r>
      <w:r w:rsidR="00C17EB1">
        <w:t>a Riegrova ul.</w:t>
      </w:r>
    </w:p>
    <w:p w14:paraId="470C8C1E" w14:textId="77777777" w:rsidR="007371D2" w:rsidRDefault="00E1299E">
      <w:pPr>
        <w:pStyle w:val="Zkladntext20"/>
        <w:shd w:val="clear" w:color="auto" w:fill="auto"/>
        <w:spacing w:after="171" w:line="264" w:lineRule="exact"/>
        <w:ind w:left="400" w:firstLine="0"/>
      </w:pPr>
      <w:r>
        <w:rPr>
          <w:rStyle w:val="Zkladntext2Tundkovn-1pt"/>
        </w:rPr>
        <w:t>T01)</w:t>
      </w:r>
      <w:r>
        <w:rPr>
          <w:rStyle w:val="Zkladntext2Tun"/>
        </w:rPr>
        <w:t xml:space="preserve"> </w:t>
      </w:r>
      <w:r>
        <w:t>místa na území ČR, která pojištěný oprávněně užívá</w:t>
      </w:r>
    </w:p>
    <w:p w14:paraId="47683A0F" w14:textId="77777777" w:rsidR="007371D2" w:rsidRDefault="00E1299E">
      <w:pPr>
        <w:pStyle w:val="Nadpis80"/>
        <w:keepNext/>
        <w:keepLines/>
        <w:numPr>
          <w:ilvl w:val="0"/>
          <w:numId w:val="2"/>
        </w:numPr>
        <w:shd w:val="clear" w:color="auto" w:fill="auto"/>
        <w:tabs>
          <w:tab w:val="left" w:pos="363"/>
        </w:tabs>
        <w:spacing w:after="62" w:line="200" w:lineRule="exact"/>
        <w:ind w:left="400"/>
        <w:jc w:val="both"/>
      </w:pPr>
      <w:bookmarkStart w:id="9" w:name="bookmark12"/>
      <w:r>
        <w:t>PŘEHLED SJEDNANÝCH POJIŠTĚNÍ</w:t>
      </w:r>
      <w:bookmarkEnd w:id="9"/>
    </w:p>
    <w:p w14:paraId="04881F27" w14:textId="77777777" w:rsidR="007371D2" w:rsidRDefault="00E1299E">
      <w:pPr>
        <w:pStyle w:val="Zkladntext20"/>
        <w:shd w:val="clear" w:color="auto" w:fill="auto"/>
        <w:spacing w:after="160" w:line="250" w:lineRule="exact"/>
        <w:ind w:left="400" w:right="1180" w:firstLine="0"/>
      </w:pPr>
      <w:r>
        <w:t>Pojištění se sjednává pro předměty pojištění v rozsahu a na místech pojištění uvedených v následujících tabulkách:</w:t>
      </w:r>
    </w:p>
    <w:p w14:paraId="751FDC81" w14:textId="77777777" w:rsidR="007371D2" w:rsidRDefault="00E1299E">
      <w:pPr>
        <w:pStyle w:val="Nadpis80"/>
        <w:keepNext/>
        <w:keepLines/>
        <w:numPr>
          <w:ilvl w:val="1"/>
          <w:numId w:val="2"/>
        </w:numPr>
        <w:shd w:val="clear" w:color="auto" w:fill="auto"/>
        <w:tabs>
          <w:tab w:val="left" w:pos="469"/>
        </w:tabs>
        <w:spacing w:after="0" w:line="200" w:lineRule="exact"/>
        <w:ind w:left="400"/>
        <w:jc w:val="both"/>
      </w:pPr>
      <w:bookmarkStart w:id="10" w:name="bookmark13"/>
      <w:r>
        <w:t>ŽIVELNÍ POJIŠTĚNÍ</w:t>
      </w:r>
      <w:bookmarkEnd w:id="1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46"/>
        <w:gridCol w:w="1416"/>
        <w:gridCol w:w="1138"/>
        <w:gridCol w:w="1272"/>
        <w:gridCol w:w="1205"/>
        <w:gridCol w:w="1234"/>
      </w:tblGrid>
      <w:tr w:rsidR="007371D2" w14:paraId="5E5B2345" w14:textId="77777777">
        <w:trPr>
          <w:trHeight w:hRule="exact" w:val="394"/>
          <w:jc w:val="center"/>
        </w:trPr>
        <w:tc>
          <w:tcPr>
            <w:tcW w:w="961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5B29B0" w14:textId="77777777" w:rsidR="007371D2" w:rsidRDefault="00E1299E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line="190" w:lineRule="exact"/>
              <w:ind w:left="180" w:firstLine="0"/>
            </w:pPr>
            <w:r>
              <w:rPr>
                <w:rStyle w:val="Zkladntext285pt"/>
              </w:rPr>
              <w:t xml:space="preserve">Místa pojištění: </w:t>
            </w:r>
            <w:r>
              <w:rPr>
                <w:rStyle w:val="Zkladntext295ptTundkovn0pt"/>
              </w:rPr>
              <w:t>dle článku II, bodu 1.2 této pojistné smlouvy</w:t>
            </w:r>
          </w:p>
        </w:tc>
      </w:tr>
      <w:tr w:rsidR="007371D2" w14:paraId="6312738F" w14:textId="77777777">
        <w:trPr>
          <w:trHeight w:hRule="exact" w:val="360"/>
          <w:jc w:val="center"/>
        </w:trPr>
        <w:tc>
          <w:tcPr>
            <w:tcW w:w="961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650234" w14:textId="77777777" w:rsidR="007371D2" w:rsidRDefault="00E1299E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line="190" w:lineRule="exact"/>
              <w:ind w:left="180" w:firstLine="0"/>
            </w:pPr>
            <w:r>
              <w:rPr>
                <w:rStyle w:val="Zkladntext285pt"/>
              </w:rPr>
              <w:t xml:space="preserve">Rozsah pojištění: </w:t>
            </w:r>
            <w:r>
              <w:rPr>
                <w:rStyle w:val="Zkladntext295ptTundkovn0pt"/>
              </w:rPr>
              <w:t>sdružený živel</w:t>
            </w:r>
          </w:p>
        </w:tc>
      </w:tr>
      <w:tr w:rsidR="007371D2" w14:paraId="0C8B45A0" w14:textId="77777777">
        <w:trPr>
          <w:trHeight w:hRule="exact" w:val="571"/>
          <w:jc w:val="center"/>
        </w:trPr>
        <w:tc>
          <w:tcPr>
            <w:tcW w:w="961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E819A7" w14:textId="77777777" w:rsidR="007371D2" w:rsidRDefault="00E1299E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line="170" w:lineRule="exact"/>
              <w:ind w:left="180" w:firstLine="0"/>
            </w:pPr>
            <w:r>
              <w:rPr>
                <w:rStyle w:val="Zkladntext285pt"/>
              </w:rPr>
              <w:t>Pojištění se řídí: VPP P-100/14, ZPP P-150/14</w:t>
            </w:r>
          </w:p>
          <w:p w14:paraId="442CFA4D" w14:textId="77777777" w:rsidR="007371D2" w:rsidRDefault="00E1299E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line="170" w:lineRule="exact"/>
              <w:ind w:left="180" w:firstLine="0"/>
            </w:pPr>
            <w:r>
              <w:rPr>
                <w:rStyle w:val="Zkladntext285pt"/>
              </w:rPr>
              <w:t>a doložkami DZ106, DZ112, DZ113, DZ114, DOB101, DOB103, DOB104, DOB107</w:t>
            </w:r>
          </w:p>
        </w:tc>
      </w:tr>
      <w:tr w:rsidR="007371D2" w14:paraId="2F26ED78" w14:textId="77777777">
        <w:trPr>
          <w:trHeight w:hRule="exact" w:val="782"/>
          <w:jc w:val="center"/>
        </w:trPr>
        <w:tc>
          <w:tcPr>
            <w:tcW w:w="33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FAC2F2" w14:textId="77777777" w:rsidR="007371D2" w:rsidRDefault="00E1299E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line="170" w:lineRule="exact"/>
              <w:ind w:left="160" w:firstLine="0"/>
            </w:pPr>
            <w:r>
              <w:rPr>
                <w:rStyle w:val="Zkladntext285pt"/>
              </w:rPr>
              <w:t>Předmět pojištění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15A41F" w14:textId="77777777" w:rsidR="007371D2" w:rsidRDefault="00E1299E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line="240" w:lineRule="exact"/>
              <w:ind w:left="400" w:firstLine="0"/>
            </w:pPr>
            <w:r>
              <w:rPr>
                <w:rStyle w:val="Zkladntext285pt"/>
              </w:rPr>
              <w:t>pojistná částka 10)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45E373" w14:textId="77777777" w:rsidR="007371D2" w:rsidRDefault="00E1299E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line="170" w:lineRule="exact"/>
              <w:ind w:left="140" w:firstLine="0"/>
            </w:pPr>
            <w:r>
              <w:rPr>
                <w:rStyle w:val="Zkladntext285pt"/>
              </w:rPr>
              <w:t>spoluúčast</w:t>
            </w:r>
          </w:p>
          <w:p w14:paraId="7933705E" w14:textId="77777777" w:rsidR="007371D2" w:rsidRDefault="00E1299E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5)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6AABD3" w14:textId="77777777" w:rsidR="007371D2" w:rsidRDefault="00E1299E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line="240" w:lineRule="exact"/>
              <w:ind w:left="180" w:firstLine="100"/>
            </w:pPr>
            <w:r>
              <w:rPr>
                <w:rStyle w:val="Zkladntext285pt"/>
              </w:rPr>
              <w:t>pojištění se sjednává na cenu *) i)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4EAA3A" w14:textId="77777777" w:rsidR="007371D2" w:rsidRDefault="00E1299E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85pt"/>
              </w:rPr>
              <w:t>MRLP 3) první riziko 2)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E52E1D" w14:textId="77777777" w:rsidR="007371D2" w:rsidRDefault="00E1299E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85pt"/>
              </w:rPr>
              <w:t>MRLP 3) zlomkové pojištění 4)</w:t>
            </w:r>
          </w:p>
        </w:tc>
      </w:tr>
      <w:tr w:rsidR="007371D2" w14:paraId="35158C35" w14:textId="77777777">
        <w:trPr>
          <w:trHeight w:hRule="exact" w:val="230"/>
          <w:jc w:val="center"/>
        </w:trPr>
        <w:tc>
          <w:tcPr>
            <w:tcW w:w="33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70F3D5" w14:textId="77777777" w:rsidR="007371D2" w:rsidRDefault="007371D2">
            <w:pPr>
              <w:framePr w:w="9610" w:wrap="notBeside" w:vAnchor="text" w:hAnchor="text" w:xAlign="center" w:y="1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46E0B0" w14:textId="77777777" w:rsidR="007371D2" w:rsidRDefault="00E1299E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(Kč)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267D27" w14:textId="77777777" w:rsidR="007371D2" w:rsidRDefault="00E1299E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(Kč)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C2A5E" w14:textId="77777777" w:rsidR="007371D2" w:rsidRDefault="007371D2">
            <w:pPr>
              <w:framePr w:w="96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232E3" w14:textId="77777777" w:rsidR="007371D2" w:rsidRDefault="00E1299E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(Kč)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370708" w14:textId="77777777" w:rsidR="007371D2" w:rsidRDefault="00E1299E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(Kč)</w:t>
            </w:r>
          </w:p>
        </w:tc>
      </w:tr>
      <w:tr w:rsidR="007371D2" w14:paraId="2D9B8AFE" w14:textId="77777777">
        <w:trPr>
          <w:trHeight w:hRule="exact" w:val="811"/>
          <w:jc w:val="center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B09FFA" w14:textId="77777777" w:rsidR="007371D2" w:rsidRDefault="00E1299E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line="235" w:lineRule="exact"/>
              <w:ind w:left="160" w:firstLine="0"/>
            </w:pPr>
            <w:r>
              <w:rPr>
                <w:rStyle w:val="Zkladntext285pt"/>
              </w:rPr>
              <w:t>soubor vlastních a cizích budov a ost. staveb, vč. stavebních součástí a příslušenství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F601AE" w14:textId="77777777" w:rsidR="007371D2" w:rsidRDefault="007371D2">
            <w:pPr>
              <w:framePr w:w="96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AB2B1B" w14:textId="77777777" w:rsidR="007371D2" w:rsidRDefault="00E1299E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5000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A17BCE" w14:textId="77777777" w:rsidR="007371D2" w:rsidRDefault="00E1299E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line="170" w:lineRule="exact"/>
              <w:ind w:firstLine="0"/>
            </w:pPr>
            <w:r>
              <w:rPr>
                <w:rStyle w:val="Zkladntext285pt"/>
              </w:rPr>
              <w:t>na novou cenu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17753C" w14:textId="77777777" w:rsidR="007371D2" w:rsidRDefault="00E1299E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line="170" w:lineRule="exact"/>
              <w:ind w:left="180" w:firstLine="0"/>
            </w:pPr>
            <w:r>
              <w:rPr>
                <w:rStyle w:val="Zkladntext285pt"/>
              </w:rPr>
              <w:t>1000 000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F9721C" w14:textId="77777777" w:rsidR="007371D2" w:rsidRDefault="007371D2">
            <w:pPr>
              <w:framePr w:w="96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371D2" w14:paraId="26C0EB1F" w14:textId="77777777">
        <w:trPr>
          <w:trHeight w:hRule="exact" w:val="350"/>
          <w:jc w:val="center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2FFE8D" w14:textId="77777777" w:rsidR="007371D2" w:rsidRDefault="00E1299E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line="170" w:lineRule="exact"/>
              <w:ind w:left="160" w:firstLine="0"/>
            </w:pPr>
            <w:r>
              <w:rPr>
                <w:rStyle w:val="Zkladntext285pt"/>
              </w:rPr>
              <w:t>soubor zásob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453D9E" w14:textId="77777777" w:rsidR="007371D2" w:rsidRDefault="00E1299E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line="170" w:lineRule="exact"/>
              <w:ind w:left="400" w:firstLine="0"/>
            </w:pPr>
            <w:r>
              <w:rPr>
                <w:rStyle w:val="Zkladntext285pt"/>
              </w:rPr>
              <w:t>3000 000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599A6F" w14:textId="77777777" w:rsidR="007371D2" w:rsidRDefault="00E1299E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5000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866B78" w14:textId="77777777" w:rsidR="007371D2" w:rsidRDefault="00E1299E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*)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59795" w14:textId="77777777" w:rsidR="007371D2" w:rsidRDefault="007371D2">
            <w:pPr>
              <w:framePr w:w="96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2529C9" w14:textId="77777777" w:rsidR="007371D2" w:rsidRDefault="007371D2">
            <w:pPr>
              <w:framePr w:w="96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371D2" w14:paraId="1C0FD3D8" w14:textId="77777777">
        <w:trPr>
          <w:trHeight w:hRule="exact" w:val="811"/>
          <w:jc w:val="center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08DBB4" w14:textId="77777777" w:rsidR="007371D2" w:rsidRDefault="00E1299E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line="235" w:lineRule="exact"/>
              <w:ind w:left="160" w:firstLine="0"/>
            </w:pPr>
            <w:r>
              <w:rPr>
                <w:rStyle w:val="Zkladntext285pt"/>
              </w:rPr>
              <w:t>soubor vlastních movitých zařízení a vybavení a cizích předmětů užívaných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E16142" w14:textId="77777777" w:rsidR="007371D2" w:rsidRDefault="00E1299E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line="170" w:lineRule="exact"/>
              <w:ind w:left="400" w:firstLine="0"/>
            </w:pPr>
            <w:r>
              <w:rPr>
                <w:rStyle w:val="Zkladntext285pt"/>
              </w:rPr>
              <w:t>4 200 000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5CE4CA" w14:textId="77777777" w:rsidR="007371D2" w:rsidRDefault="00E1299E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5000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C1DB9F" w14:textId="77777777" w:rsidR="007371D2" w:rsidRDefault="00E1299E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line="170" w:lineRule="exact"/>
              <w:ind w:firstLine="0"/>
            </w:pPr>
            <w:r>
              <w:rPr>
                <w:rStyle w:val="Zkladntext285pt"/>
              </w:rPr>
              <w:t>na novou cenu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32C1F" w14:textId="77777777" w:rsidR="007371D2" w:rsidRDefault="007371D2">
            <w:pPr>
              <w:framePr w:w="96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904E11" w14:textId="77777777" w:rsidR="007371D2" w:rsidRDefault="007371D2">
            <w:pPr>
              <w:framePr w:w="96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371D2" w14:paraId="5401ED0B" w14:textId="77777777">
        <w:trPr>
          <w:trHeight w:hRule="exact" w:val="566"/>
          <w:jc w:val="center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3ECE00" w14:textId="77777777" w:rsidR="007371D2" w:rsidRDefault="00E1299E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line="235" w:lineRule="exact"/>
              <w:ind w:left="160" w:firstLine="0"/>
            </w:pPr>
            <w:r>
              <w:rPr>
                <w:rStyle w:val="Zkladntext285pt"/>
              </w:rPr>
              <w:t xml:space="preserve">soubor vlastních a cizích užívaných zařízení - </w:t>
            </w:r>
            <w:r w:rsidR="00C17EB1">
              <w:rPr>
                <w:rStyle w:val="Zkladntext285pt"/>
              </w:rPr>
              <w:t>dle</w:t>
            </w:r>
            <w:r>
              <w:rPr>
                <w:rStyle w:val="Zkladntext285pt"/>
              </w:rPr>
              <w:t xml:space="preserve"> specifikace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71A93F" w14:textId="77777777" w:rsidR="007371D2" w:rsidRDefault="00E1299E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line="170" w:lineRule="exact"/>
              <w:ind w:left="400" w:firstLine="0"/>
            </w:pPr>
            <w:r>
              <w:rPr>
                <w:rStyle w:val="Zkladntext285pt"/>
              </w:rPr>
              <w:t>1050 000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76A828" w14:textId="77777777" w:rsidR="007371D2" w:rsidRDefault="00E1299E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5000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1DF14D" w14:textId="77777777" w:rsidR="007371D2" w:rsidRDefault="00E1299E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line="170" w:lineRule="exact"/>
              <w:ind w:firstLine="0"/>
            </w:pPr>
            <w:r>
              <w:rPr>
                <w:rStyle w:val="Zkladntext285pt"/>
              </w:rPr>
              <w:t>na novou cenu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F1108" w14:textId="77777777" w:rsidR="007371D2" w:rsidRDefault="007371D2">
            <w:pPr>
              <w:framePr w:w="96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FD35B2" w14:textId="77777777" w:rsidR="007371D2" w:rsidRDefault="007371D2">
            <w:pPr>
              <w:framePr w:w="96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371D2" w14:paraId="4990A962" w14:textId="77777777">
        <w:trPr>
          <w:trHeight w:hRule="exact" w:val="355"/>
          <w:jc w:val="center"/>
        </w:trPr>
        <w:tc>
          <w:tcPr>
            <w:tcW w:w="961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EF90BE" w14:textId="77777777" w:rsidR="007371D2" w:rsidRDefault="00E1299E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line="170" w:lineRule="exact"/>
              <w:ind w:left="160" w:firstLine="0"/>
            </w:pPr>
            <w:r>
              <w:rPr>
                <w:rStyle w:val="Zkladntext285pt"/>
              </w:rPr>
              <w:t>specifikace - kancelářská a výpočetní technika, vč. zvukové, osvětlovací a jevištní techniky a projektorů</w:t>
            </w:r>
          </w:p>
        </w:tc>
      </w:tr>
      <w:tr w:rsidR="007371D2" w14:paraId="377054A0" w14:textId="77777777">
        <w:trPr>
          <w:trHeight w:hRule="exact" w:val="480"/>
          <w:jc w:val="center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BEDEB5" w14:textId="77777777" w:rsidR="007371D2" w:rsidRDefault="00E1299E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line="170" w:lineRule="exact"/>
              <w:ind w:left="160" w:firstLine="0"/>
            </w:pPr>
            <w:r>
              <w:rPr>
                <w:rStyle w:val="Zkladntext285pt"/>
              </w:rPr>
              <w:t>soubor věd vnesených a odložených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291E2" w14:textId="77777777" w:rsidR="007371D2" w:rsidRDefault="007371D2">
            <w:pPr>
              <w:framePr w:w="96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53538E" w14:textId="77777777" w:rsidR="007371D2" w:rsidRDefault="00E1299E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5000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B9613A" w14:textId="77777777" w:rsidR="007371D2" w:rsidRDefault="00E1299E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line="216" w:lineRule="exact"/>
              <w:ind w:firstLine="0"/>
              <w:jc w:val="center"/>
            </w:pPr>
            <w:r>
              <w:rPr>
                <w:rStyle w:val="Zkladntext285pt"/>
              </w:rPr>
              <w:t>na časovou cenu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D3C49D" w14:textId="77777777" w:rsidR="007371D2" w:rsidRDefault="00E1299E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line="170" w:lineRule="exact"/>
              <w:ind w:left="260" w:firstLine="0"/>
            </w:pPr>
            <w:r>
              <w:rPr>
                <w:rStyle w:val="Zkladntext285pt"/>
              </w:rPr>
              <w:t>100 000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2A8D01" w14:textId="77777777" w:rsidR="007371D2" w:rsidRDefault="007371D2">
            <w:pPr>
              <w:framePr w:w="96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371D2" w14:paraId="4149E4AF" w14:textId="77777777">
        <w:trPr>
          <w:trHeight w:hRule="exact" w:val="350"/>
          <w:jc w:val="center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6B624D" w14:textId="77777777" w:rsidR="007371D2" w:rsidRDefault="00E1299E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line="170" w:lineRule="exact"/>
              <w:ind w:left="160" w:firstLine="0"/>
            </w:pPr>
            <w:r>
              <w:rPr>
                <w:rStyle w:val="Zkladntext285pt"/>
              </w:rPr>
              <w:t>párkován automaty a měnička peněz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A71E8F" w14:textId="77777777" w:rsidR="007371D2" w:rsidRDefault="00E1299E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"/>
              </w:rPr>
              <w:t>650 000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4C0DB8" w14:textId="77777777" w:rsidR="007371D2" w:rsidRDefault="00E1299E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5000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B72768" w14:textId="77777777" w:rsidR="007371D2" w:rsidRDefault="00E1299E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line="170" w:lineRule="exact"/>
              <w:ind w:firstLine="0"/>
            </w:pPr>
            <w:r>
              <w:rPr>
                <w:rStyle w:val="Zkladntext285pt"/>
              </w:rPr>
              <w:t>na novou cenu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F9946" w14:textId="77777777" w:rsidR="007371D2" w:rsidRDefault="007371D2">
            <w:pPr>
              <w:framePr w:w="96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57D9C3" w14:textId="77777777" w:rsidR="007371D2" w:rsidRDefault="007371D2">
            <w:pPr>
              <w:framePr w:w="96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371D2" w14:paraId="6C5245CB" w14:textId="77777777">
        <w:trPr>
          <w:trHeight w:hRule="exact" w:val="1051"/>
          <w:jc w:val="center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D6D50E" w14:textId="77777777" w:rsidR="007371D2" w:rsidRDefault="00E1299E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line="240" w:lineRule="exact"/>
              <w:ind w:left="160" w:firstLine="0"/>
            </w:pPr>
            <w:r>
              <w:rPr>
                <w:rStyle w:val="Zkladntext285pt"/>
              </w:rPr>
              <w:t>soubor vlastních finančních prostředků a cenných předmětů (uzamčené v trezorech, pokladnách a park. automatech)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85EDE" w14:textId="77777777" w:rsidR="007371D2" w:rsidRDefault="007371D2">
            <w:pPr>
              <w:framePr w:w="96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1C29E3" w14:textId="77777777" w:rsidR="007371D2" w:rsidRDefault="00E1299E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5000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7FCEFE" w14:textId="77777777" w:rsidR="007371D2" w:rsidRDefault="00E1299E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*)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34C4E8" w14:textId="77777777" w:rsidR="007371D2" w:rsidRDefault="00E1299E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line="170" w:lineRule="exact"/>
              <w:ind w:left="260" w:firstLine="0"/>
            </w:pPr>
            <w:r>
              <w:rPr>
                <w:rStyle w:val="Zkladntext285pt"/>
              </w:rPr>
              <w:t>700 000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72E1EE" w14:textId="77777777" w:rsidR="007371D2" w:rsidRDefault="007371D2">
            <w:pPr>
              <w:framePr w:w="96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371D2" w14:paraId="3115C2D0" w14:textId="77777777">
        <w:trPr>
          <w:trHeight w:hRule="exact" w:val="566"/>
          <w:jc w:val="center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4C70E3" w14:textId="77777777" w:rsidR="007371D2" w:rsidRDefault="00E1299E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line="240" w:lineRule="exact"/>
              <w:ind w:left="160" w:firstLine="0"/>
            </w:pPr>
            <w:r>
              <w:rPr>
                <w:rStyle w:val="Zkladntext285pt"/>
              </w:rPr>
              <w:t>vlastní věd umělecké, historické nebo sběratelské hodnoty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37CEC" w14:textId="77777777" w:rsidR="007371D2" w:rsidRDefault="007371D2">
            <w:pPr>
              <w:framePr w:w="96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2C3602" w14:textId="77777777" w:rsidR="007371D2" w:rsidRDefault="00E1299E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1000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20E77C" w14:textId="77777777" w:rsidR="007371D2" w:rsidRDefault="00E1299E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line="221" w:lineRule="exact"/>
              <w:ind w:firstLine="0"/>
              <w:jc w:val="center"/>
            </w:pPr>
            <w:r>
              <w:rPr>
                <w:rStyle w:val="Zkladntext285pt"/>
              </w:rPr>
              <w:t>na obvyklou cenu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5D4427" w14:textId="77777777" w:rsidR="007371D2" w:rsidRDefault="00E1299E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line="170" w:lineRule="exact"/>
              <w:ind w:left="260" w:firstLine="0"/>
            </w:pPr>
            <w:r>
              <w:rPr>
                <w:rStyle w:val="Zkladntext285pt"/>
              </w:rPr>
              <w:t>530 000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0C90A4" w14:textId="77777777" w:rsidR="007371D2" w:rsidRDefault="007371D2">
            <w:pPr>
              <w:framePr w:w="96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371D2" w14:paraId="5A610D03" w14:textId="77777777">
        <w:trPr>
          <w:trHeight w:hRule="exact" w:val="576"/>
          <w:jc w:val="center"/>
        </w:trPr>
        <w:tc>
          <w:tcPr>
            <w:tcW w:w="961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DF7A3C" w14:textId="77777777" w:rsidR="007371D2" w:rsidRDefault="00E1299E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line="230" w:lineRule="exact"/>
              <w:ind w:left="140" w:firstLine="0"/>
            </w:pPr>
            <w:r>
              <w:rPr>
                <w:rStyle w:val="Zkladntext285pt"/>
              </w:rPr>
              <w:t>pro místa pojištění uvedená v záhlaví této tabulky se sjedn</w:t>
            </w:r>
            <w:r w:rsidR="00C17EB1">
              <w:rPr>
                <w:rStyle w:val="Zkladntext285pt"/>
              </w:rPr>
              <w:t>ává spoluúčast pro poj. nebezpečí</w:t>
            </w:r>
            <w:r>
              <w:rPr>
                <w:rStyle w:val="Zkladntext285pt"/>
              </w:rPr>
              <w:t xml:space="preserve"> povodeň nebo záplava ve výši 10 %, min. 20 000 Kč</w:t>
            </w:r>
          </w:p>
        </w:tc>
      </w:tr>
      <w:tr w:rsidR="007371D2" w14:paraId="3A66929F" w14:textId="77777777">
        <w:trPr>
          <w:trHeight w:hRule="exact" w:val="370"/>
          <w:jc w:val="center"/>
        </w:trPr>
        <w:tc>
          <w:tcPr>
            <w:tcW w:w="96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3D154A" w14:textId="77777777" w:rsidR="007371D2" w:rsidRDefault="00E1299E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line="170" w:lineRule="exact"/>
              <w:ind w:left="140" w:firstLine="0"/>
            </w:pPr>
            <w:r>
              <w:rPr>
                <w:rStyle w:val="Zkladntext285pt"/>
              </w:rPr>
              <w:t>poznámky: zvláštní ujednání, viz článek V této pojistné smlouvy</w:t>
            </w:r>
          </w:p>
        </w:tc>
      </w:tr>
    </w:tbl>
    <w:p w14:paraId="0C13B655" w14:textId="77777777" w:rsidR="007371D2" w:rsidRDefault="00E1299E">
      <w:pPr>
        <w:pStyle w:val="Titulektabulky0"/>
        <w:framePr w:w="9610" w:wrap="notBeside" w:vAnchor="text" w:hAnchor="text" w:xAlign="center" w:y="1"/>
        <w:shd w:val="clear" w:color="auto" w:fill="auto"/>
        <w:spacing w:line="170" w:lineRule="exact"/>
      </w:pPr>
      <w:r>
        <w:t xml:space="preserve">*) </w:t>
      </w:r>
      <w:r w:rsidR="00C17EB1">
        <w:t>není-li</w:t>
      </w:r>
      <w:r>
        <w:t xml:space="preserve"> uvedeno, sjednává se pojištění s pojistnou hodnotou uvedenou v příslušných pojistných podmínkách</w:t>
      </w:r>
    </w:p>
    <w:p w14:paraId="6B4682D0" w14:textId="77777777" w:rsidR="001C053C" w:rsidRDefault="001C053C">
      <w:pPr>
        <w:pStyle w:val="Titulektabulky0"/>
        <w:framePr w:w="9610" w:wrap="notBeside" w:vAnchor="text" w:hAnchor="text" w:xAlign="center" w:y="1"/>
        <w:shd w:val="clear" w:color="auto" w:fill="auto"/>
        <w:spacing w:line="170" w:lineRule="exact"/>
      </w:pPr>
    </w:p>
    <w:p w14:paraId="0B155EA6" w14:textId="77777777" w:rsidR="001C053C" w:rsidRDefault="001C053C">
      <w:pPr>
        <w:pStyle w:val="Titulektabulky0"/>
        <w:framePr w:w="9610" w:wrap="notBeside" w:vAnchor="text" w:hAnchor="text" w:xAlign="center" w:y="1"/>
        <w:shd w:val="clear" w:color="auto" w:fill="auto"/>
        <w:spacing w:line="170" w:lineRule="exact"/>
      </w:pPr>
    </w:p>
    <w:p w14:paraId="4DDCCE29" w14:textId="77777777" w:rsidR="007371D2" w:rsidRDefault="007371D2">
      <w:pPr>
        <w:framePr w:w="9610" w:wrap="notBeside" w:vAnchor="text" w:hAnchor="text" w:xAlign="center" w:y="1"/>
        <w:rPr>
          <w:sz w:val="2"/>
          <w:szCs w:val="2"/>
        </w:rPr>
      </w:pPr>
    </w:p>
    <w:p w14:paraId="2ADDDC27" w14:textId="77777777" w:rsidR="007371D2" w:rsidRDefault="007371D2">
      <w:pPr>
        <w:rPr>
          <w:sz w:val="2"/>
          <w:szCs w:val="2"/>
        </w:rPr>
        <w:sectPr w:rsidR="007371D2">
          <w:pgSz w:w="11900" w:h="16840"/>
          <w:pgMar w:top="659" w:right="882" w:bottom="1132" w:left="1073" w:header="0" w:footer="3" w:gutter="0"/>
          <w:cols w:space="720"/>
          <w:noEndnote/>
          <w:docGrid w:linePitch="360"/>
        </w:sectPr>
      </w:pPr>
    </w:p>
    <w:p w14:paraId="1C53952B" w14:textId="77777777" w:rsidR="001C053C" w:rsidRDefault="001C053C">
      <w:pPr>
        <w:pStyle w:val="Titulektabulky0"/>
        <w:framePr w:w="9499" w:wrap="notBeside" w:vAnchor="text" w:hAnchor="text" w:xAlign="center" w:y="1"/>
        <w:shd w:val="clear" w:color="auto" w:fill="auto"/>
        <w:spacing w:line="170" w:lineRule="exact"/>
      </w:pPr>
    </w:p>
    <w:p w14:paraId="4D8E53A9" w14:textId="77777777" w:rsidR="001C053C" w:rsidRDefault="001C053C">
      <w:pPr>
        <w:pStyle w:val="Titulektabulky0"/>
        <w:framePr w:w="9499" w:wrap="notBeside" w:vAnchor="text" w:hAnchor="text" w:xAlign="center" w:y="1"/>
        <w:shd w:val="clear" w:color="auto" w:fill="auto"/>
        <w:spacing w:line="170" w:lineRule="exact"/>
      </w:pPr>
    </w:p>
    <w:p w14:paraId="682C4758" w14:textId="77777777" w:rsidR="001C053C" w:rsidRDefault="001C053C">
      <w:pPr>
        <w:pStyle w:val="Titulektabulky0"/>
        <w:framePr w:w="9499" w:wrap="notBeside" w:vAnchor="text" w:hAnchor="text" w:xAlign="center" w:y="1"/>
        <w:shd w:val="clear" w:color="auto" w:fill="auto"/>
        <w:spacing w:line="170" w:lineRule="exact"/>
      </w:pPr>
    </w:p>
    <w:p w14:paraId="05B9E9B7" w14:textId="77777777" w:rsidR="001C053C" w:rsidRDefault="001C053C">
      <w:pPr>
        <w:pStyle w:val="Titulektabulky0"/>
        <w:framePr w:w="9499" w:wrap="notBeside" w:vAnchor="text" w:hAnchor="text" w:xAlign="center" w:y="1"/>
        <w:shd w:val="clear" w:color="auto" w:fill="auto"/>
        <w:spacing w:line="170" w:lineRule="exact"/>
      </w:pPr>
    </w:p>
    <w:p w14:paraId="4847D6CA" w14:textId="77777777" w:rsidR="001C053C" w:rsidRDefault="001C053C">
      <w:pPr>
        <w:pStyle w:val="Titulektabulky0"/>
        <w:framePr w:w="9499" w:wrap="notBeside" w:vAnchor="text" w:hAnchor="text" w:xAlign="center" w:y="1"/>
        <w:shd w:val="clear" w:color="auto" w:fill="auto"/>
        <w:spacing w:line="170" w:lineRule="exact"/>
      </w:pPr>
    </w:p>
    <w:p w14:paraId="0707DDE6" w14:textId="77777777" w:rsidR="001C053C" w:rsidRDefault="001C053C">
      <w:pPr>
        <w:pStyle w:val="Titulektabulky0"/>
        <w:framePr w:w="9499" w:wrap="notBeside" w:vAnchor="text" w:hAnchor="text" w:xAlign="center" w:y="1"/>
        <w:shd w:val="clear" w:color="auto" w:fill="auto"/>
        <w:spacing w:line="170" w:lineRule="exact"/>
      </w:pPr>
    </w:p>
    <w:p w14:paraId="53D88437" w14:textId="77777777" w:rsidR="007371D2" w:rsidRDefault="00E1299E">
      <w:pPr>
        <w:pStyle w:val="Titulektabulky0"/>
        <w:framePr w:w="9499" w:wrap="notBeside" w:vAnchor="text" w:hAnchor="text" w:xAlign="center" w:y="1"/>
        <w:shd w:val="clear" w:color="auto" w:fill="auto"/>
        <w:spacing w:line="170" w:lineRule="exact"/>
      </w:pPr>
      <w:r>
        <w:t>Pojištěni se řídi VPP P-100/14, ZPP P-150/14 a doložkami DZ113, DOB101, DOB103, DOB107</w:t>
      </w:r>
    </w:p>
    <w:p w14:paraId="34550CA5" w14:textId="77777777" w:rsidR="001C053C" w:rsidRDefault="001C053C">
      <w:pPr>
        <w:pStyle w:val="Titulektabulky0"/>
        <w:framePr w:w="9499" w:wrap="notBeside" w:vAnchor="text" w:hAnchor="text" w:xAlign="center" w:y="1"/>
        <w:shd w:val="clear" w:color="auto" w:fill="auto"/>
        <w:spacing w:line="17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8"/>
        <w:gridCol w:w="1416"/>
        <w:gridCol w:w="1128"/>
        <w:gridCol w:w="1267"/>
        <w:gridCol w:w="1200"/>
        <w:gridCol w:w="1190"/>
      </w:tblGrid>
      <w:tr w:rsidR="007371D2" w14:paraId="1DC6AD2A" w14:textId="77777777">
        <w:trPr>
          <w:trHeight w:hRule="exact" w:val="782"/>
          <w:jc w:val="center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D2E78A" w14:textId="77777777" w:rsidR="007371D2" w:rsidRDefault="00E1299E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60" w:lineRule="exact"/>
              <w:ind w:firstLine="0"/>
            </w:pPr>
            <w:r>
              <w:rPr>
                <w:rStyle w:val="Zkladntext28ptTun"/>
              </w:rPr>
              <w:t>Předmět pojištěni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096B8D" w14:textId="77777777" w:rsidR="007371D2" w:rsidRDefault="00E1299E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235" w:lineRule="exact"/>
              <w:ind w:left="360" w:firstLine="0"/>
            </w:pPr>
            <w:r>
              <w:rPr>
                <w:rStyle w:val="Zkladntext28ptTun"/>
              </w:rPr>
              <w:t>pojistná částka 10)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6FF8F0" w14:textId="77777777" w:rsidR="007371D2" w:rsidRDefault="00E1299E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60" w:lineRule="exact"/>
              <w:ind w:firstLine="0"/>
            </w:pPr>
            <w:r>
              <w:rPr>
                <w:rStyle w:val="Zkladntext28ptTun"/>
              </w:rPr>
              <w:t>spoluúčast</w:t>
            </w:r>
          </w:p>
          <w:p w14:paraId="6DADB433" w14:textId="77777777" w:rsidR="007371D2" w:rsidRDefault="00E1299E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8ptTun"/>
              </w:rPr>
              <w:t>5)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E6FE64" w14:textId="77777777" w:rsidR="007371D2" w:rsidRDefault="00E1299E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240" w:lineRule="exact"/>
              <w:ind w:firstLine="260"/>
            </w:pPr>
            <w:r>
              <w:rPr>
                <w:rStyle w:val="Zkladntext28ptTun"/>
              </w:rPr>
              <w:t>pojištěni se sjednává na cenu *) i)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BA1187" w14:textId="77777777" w:rsidR="007371D2" w:rsidRDefault="00E1299E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8ptTun"/>
              </w:rPr>
              <w:t>MRLP 3) první riziko 2)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3F41A9" w14:textId="77777777" w:rsidR="007371D2" w:rsidRDefault="00E1299E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8ptTun"/>
              </w:rPr>
              <w:t>MRLP 3) zlomkové pojištěni 4)</w:t>
            </w:r>
          </w:p>
        </w:tc>
      </w:tr>
      <w:tr w:rsidR="007371D2" w14:paraId="19E5322B" w14:textId="77777777">
        <w:trPr>
          <w:trHeight w:hRule="exact" w:val="235"/>
          <w:jc w:val="center"/>
        </w:trPr>
        <w:tc>
          <w:tcPr>
            <w:tcW w:w="3298" w:type="dxa"/>
            <w:tcBorders>
              <w:left w:val="single" w:sz="4" w:space="0" w:color="auto"/>
            </w:tcBorders>
            <w:shd w:val="clear" w:color="auto" w:fill="FFFFFF"/>
          </w:tcPr>
          <w:p w14:paraId="69EDE3A5" w14:textId="77777777" w:rsidR="007371D2" w:rsidRDefault="007371D2">
            <w:pPr>
              <w:framePr w:w="94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432467" w14:textId="77777777" w:rsidR="007371D2" w:rsidRDefault="00E1299E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8ptTun"/>
              </w:rPr>
              <w:t>(Kč)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88019" w14:textId="77777777" w:rsidR="007371D2" w:rsidRDefault="00E1299E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8ptTun"/>
              </w:rPr>
              <w:t>(Kč)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B72283" w14:textId="77777777" w:rsidR="007371D2" w:rsidRDefault="007371D2">
            <w:pPr>
              <w:framePr w:w="94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3D6DA" w14:textId="77777777" w:rsidR="007371D2" w:rsidRDefault="00E1299E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8ptTun"/>
              </w:rPr>
              <w:t>(Kč)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464C2C" w14:textId="77777777" w:rsidR="007371D2" w:rsidRDefault="00E1299E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8ptTun"/>
              </w:rPr>
              <w:t>(Kč)</w:t>
            </w:r>
          </w:p>
        </w:tc>
      </w:tr>
      <w:tr w:rsidR="007371D2" w14:paraId="1231086C" w14:textId="77777777">
        <w:trPr>
          <w:trHeight w:hRule="exact" w:val="586"/>
          <w:jc w:val="center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C24A9B" w14:textId="77777777" w:rsidR="007371D2" w:rsidRDefault="00E1299E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Zkladntext28ptTun"/>
              </w:rPr>
              <w:t>přenosná elektronická zařízení vč. příslušenství - dle přílohy 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B4CB84" w14:textId="77777777" w:rsidR="007371D2" w:rsidRDefault="00E1299E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152 512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F04B10" w14:textId="77777777" w:rsidR="007371D2" w:rsidRDefault="00E1299E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5000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7C82EC" w14:textId="77777777" w:rsidR="007371D2" w:rsidRDefault="00E1299E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60" w:lineRule="exact"/>
              <w:ind w:firstLine="0"/>
            </w:pPr>
            <w:r>
              <w:rPr>
                <w:rStyle w:val="Zkladntext28ptTun"/>
              </w:rPr>
              <w:t>na novou cenu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B776F8" w14:textId="77777777" w:rsidR="007371D2" w:rsidRDefault="007371D2">
            <w:pPr>
              <w:framePr w:w="94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BDCC3" w14:textId="77777777" w:rsidR="007371D2" w:rsidRDefault="007371D2">
            <w:pPr>
              <w:framePr w:w="949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7E1CDA11" w14:textId="77777777" w:rsidR="007371D2" w:rsidRDefault="00E1299E">
      <w:pPr>
        <w:pStyle w:val="Titulektabulky0"/>
        <w:framePr w:w="9499" w:wrap="notBeside" w:vAnchor="text" w:hAnchor="text" w:xAlign="center" w:y="1"/>
        <w:shd w:val="clear" w:color="auto" w:fill="auto"/>
        <w:spacing w:line="240" w:lineRule="exact"/>
        <w:jc w:val="both"/>
      </w:pPr>
      <w:r>
        <w:t>pro místo pojištění uvedená v záhlaví této tabulky se sjednává spoluúčast pro poj. nebezpečí povodeň nebo záplava ve výši 10 %, min. 20 000 Kč</w:t>
      </w:r>
    </w:p>
    <w:p w14:paraId="33E6BF47" w14:textId="77777777" w:rsidR="007371D2" w:rsidRDefault="007371D2">
      <w:pPr>
        <w:framePr w:w="9499" w:wrap="notBeside" w:vAnchor="text" w:hAnchor="text" w:xAlign="center" w:y="1"/>
        <w:rPr>
          <w:sz w:val="2"/>
          <w:szCs w:val="2"/>
        </w:rPr>
      </w:pPr>
    </w:p>
    <w:p w14:paraId="3644DF6F" w14:textId="77777777" w:rsidR="007371D2" w:rsidRDefault="00E51089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212090" distL="100330" distR="63500" simplePos="0" relativeHeight="377487104" behindDoc="1" locked="0" layoutInCell="1" allowOverlap="1" wp14:anchorId="2443AEB3" wp14:editId="5391C08C">
                <wp:simplePos x="0" y="0"/>
                <wp:positionH relativeFrom="margin">
                  <wp:posOffset>129043</wp:posOffset>
                </wp:positionH>
                <wp:positionV relativeFrom="margin">
                  <wp:posOffset>163195</wp:posOffset>
                </wp:positionV>
                <wp:extent cx="1835150" cy="469900"/>
                <wp:effectExtent l="2540" t="0" r="635" b="0"/>
                <wp:wrapTopAndBottom/>
                <wp:docPr id="2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306939" w14:textId="77777777" w:rsidR="001C053C" w:rsidRDefault="001C053C">
                            <w:pPr>
                              <w:pStyle w:val="Zkladntext90"/>
                              <w:shd w:val="clear" w:color="auto" w:fill="auto"/>
                              <w:spacing w:line="370" w:lineRule="exact"/>
                              <w:ind w:firstLine="0"/>
                            </w:pPr>
                            <w:r>
                              <w:rPr>
                                <w:rStyle w:val="Zkladntext9Exact"/>
                              </w:rPr>
                              <w:t xml:space="preserve">Místo pojištění: </w:t>
                            </w:r>
                            <w:r>
                              <w:rPr>
                                <w:rStyle w:val="Zkladntext995ptTundkovn0ptExact"/>
                              </w:rPr>
                              <w:t xml:space="preserve">Česká republika </w:t>
                            </w:r>
                            <w:r>
                              <w:rPr>
                                <w:rStyle w:val="Zkladntext9Exact"/>
                              </w:rPr>
                              <w:t xml:space="preserve">Rozsah pojištění: </w:t>
                            </w:r>
                            <w:r>
                              <w:rPr>
                                <w:rStyle w:val="Zkladntext995ptTundkovn0ptExact"/>
                              </w:rPr>
                              <w:t>sdružený živel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43AEB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0.15pt;margin-top:12.85pt;width:144.5pt;height:37pt;z-index:-125829376;visibility:visible;mso-wrap-style:square;mso-width-percent:0;mso-height-percent:0;mso-wrap-distance-left:7.9pt;mso-wrap-distance-top:0;mso-wrap-distance-right:5pt;mso-wrap-distance-bottom:16.7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" filled="f" stroked="f">
                <v:textbox style="mso-fit-shape-to-text:t" inset="0,0,0,0">
                  <w:txbxContent>
                    <w:p w14:paraId="3E306939" w14:textId="77777777" w:rsidR="001C053C" w:rsidRDefault="001C053C">
                      <w:pPr>
                        <w:pStyle w:val="Zkladntext90"/>
                        <w:shd w:val="clear" w:color="auto" w:fill="auto"/>
                        <w:spacing w:line="370" w:lineRule="exact"/>
                        <w:ind w:firstLine="0"/>
                      </w:pPr>
                      <w:r>
                        <w:rPr>
                          <w:rStyle w:val="Zkladntext9Exact"/>
                        </w:rPr>
                        <w:t xml:space="preserve">Místo pojištění: </w:t>
                      </w:r>
                      <w:r>
                        <w:rPr>
                          <w:rStyle w:val="Zkladntext995ptTundkovn0ptExact"/>
                        </w:rPr>
                        <w:t xml:space="preserve">Česká republika </w:t>
                      </w:r>
                      <w:r>
                        <w:rPr>
                          <w:rStyle w:val="Zkladntext9Exact"/>
                        </w:rPr>
                        <w:t xml:space="preserve">Rozsah pojištění: </w:t>
                      </w:r>
                      <w:r>
                        <w:rPr>
                          <w:rStyle w:val="Zkladntext995ptTundkovn0ptExact"/>
                        </w:rPr>
                        <w:t>sdružený živel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p w14:paraId="0B3C7A99" w14:textId="77777777" w:rsidR="007371D2" w:rsidRDefault="007371D2">
      <w:pPr>
        <w:rPr>
          <w:sz w:val="2"/>
          <w:szCs w:val="2"/>
        </w:rPr>
        <w:sectPr w:rsidR="007371D2">
          <w:headerReference w:type="even" r:id="rId7"/>
          <w:headerReference w:type="default" r:id="rId8"/>
          <w:pgSz w:w="11900" w:h="16840"/>
          <w:pgMar w:top="659" w:right="882" w:bottom="1132" w:left="1073" w:header="0" w:footer="3" w:gutter="0"/>
          <w:cols w:space="720"/>
          <w:noEndnote/>
          <w:docGrid w:linePitch="360"/>
        </w:sectPr>
      </w:pPr>
    </w:p>
    <w:p w14:paraId="2A37E7D2" w14:textId="77777777" w:rsidR="007371D2" w:rsidRDefault="00E51089">
      <w:pPr>
        <w:spacing w:line="61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 wp14:anchorId="1994AB8E" wp14:editId="77862140">
                <wp:simplePos x="0" y="0"/>
                <wp:positionH relativeFrom="margin">
                  <wp:posOffset>276860</wp:posOffset>
                </wp:positionH>
                <wp:positionV relativeFrom="paragraph">
                  <wp:posOffset>0</wp:posOffset>
                </wp:positionV>
                <wp:extent cx="3422650" cy="107950"/>
                <wp:effectExtent l="1905" t="0" r="4445" b="0"/>
                <wp:wrapNone/>
                <wp:docPr id="1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F33549" w14:textId="77777777" w:rsidR="001C053C" w:rsidRDefault="001C053C">
                            <w:pPr>
                              <w:pStyle w:val="Zkladntext90"/>
                              <w:shd w:val="clear" w:color="auto" w:fill="auto"/>
                              <w:spacing w:line="17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9Exact"/>
                              </w:rPr>
                              <w:t>poznámky: zvláštní ujednání, víz článek V této pojistné smlouvy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4AB8E" id="Text Box 11" o:spid="_x0000_s1027" type="#_x0000_t202" style="position:absolute;margin-left:21.8pt;margin-top:0;width:269.5pt;height:8.5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" filled="f" stroked="f">
                <v:textbox style="mso-fit-shape-to-text:t" inset="0,0,0,0">
                  <w:txbxContent>
                    <w:p w14:paraId="06F33549" w14:textId="77777777" w:rsidR="001C053C" w:rsidRDefault="001C053C">
                      <w:pPr>
                        <w:pStyle w:val="Zkladntext90"/>
                        <w:shd w:val="clear" w:color="auto" w:fill="auto"/>
                        <w:spacing w:line="170" w:lineRule="exact"/>
                        <w:ind w:firstLine="0"/>
                        <w:jc w:val="left"/>
                      </w:pPr>
                      <w:r>
                        <w:rPr>
                          <w:rStyle w:val="Zkladntext9Exact"/>
                        </w:rPr>
                        <w:t>poznámky: zvláštní ujednání, víz článek V této pojistné smlouvy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C52B85" w14:textId="77777777" w:rsidR="007371D2" w:rsidRDefault="007371D2">
      <w:pPr>
        <w:rPr>
          <w:sz w:val="2"/>
          <w:szCs w:val="2"/>
        </w:rPr>
        <w:sectPr w:rsidR="007371D2">
          <w:type w:val="continuous"/>
          <w:pgSz w:w="11900" w:h="16840"/>
          <w:pgMar w:top="794" w:right="1020" w:bottom="1308" w:left="977" w:header="0" w:footer="3" w:gutter="0"/>
          <w:cols w:space="720"/>
          <w:noEndnote/>
          <w:docGrid w:linePitch="360"/>
        </w:sectPr>
      </w:pPr>
    </w:p>
    <w:p w14:paraId="50236B0D" w14:textId="77777777" w:rsidR="007371D2" w:rsidRDefault="00E1299E">
      <w:pPr>
        <w:pStyle w:val="Zkladntext90"/>
        <w:shd w:val="clear" w:color="auto" w:fill="auto"/>
        <w:spacing w:after="192" w:line="170" w:lineRule="exact"/>
        <w:ind w:firstLine="0"/>
        <w:jc w:val="right"/>
      </w:pPr>
      <w:r>
        <w:t>*) není-ll uvedeno, sjednává se pojištěni s pojistnou hodnotou uvedenou v příslušných pojistných podmínkách</w:t>
      </w:r>
    </w:p>
    <w:p w14:paraId="79CEB47A" w14:textId="77777777" w:rsidR="007371D2" w:rsidRDefault="00E51089">
      <w:pPr>
        <w:pStyle w:val="Nadpis80"/>
        <w:keepNext/>
        <w:keepLines/>
        <w:shd w:val="clear" w:color="auto" w:fill="auto"/>
        <w:spacing w:after="0" w:line="200" w:lineRule="exact"/>
        <w:ind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158115" distB="0" distL="63500" distR="63500" simplePos="0" relativeHeight="377487105" behindDoc="1" locked="0" layoutInCell="1" allowOverlap="1" wp14:anchorId="6FB69D11" wp14:editId="4BB48917">
                <wp:simplePos x="0" y="0"/>
                <wp:positionH relativeFrom="margin">
                  <wp:posOffset>-79375</wp:posOffset>
                </wp:positionH>
                <wp:positionV relativeFrom="paragraph">
                  <wp:posOffset>-1905</wp:posOffset>
                </wp:positionV>
                <wp:extent cx="207010" cy="139700"/>
                <wp:effectExtent l="2540" t="0" r="0" b="0"/>
                <wp:wrapSquare wrapText="right"/>
                <wp:docPr id="1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A93575" w14:textId="77777777" w:rsidR="001C053C" w:rsidRDefault="001C053C">
                            <w:pPr>
                              <w:pStyle w:val="Zkladntext10"/>
                              <w:shd w:val="clear" w:color="auto" w:fill="auto"/>
                              <w:spacing w:line="220" w:lineRule="exact"/>
                            </w:pPr>
                            <w:r>
                              <w:t>2.2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69D11" id="Text Box 12" o:spid="_x0000_s1028" type="#_x0000_t202" style="position:absolute;margin-left:-6.25pt;margin-top:-.15pt;width:16.3pt;height:11pt;z-index:-125829375;visibility:visible;mso-wrap-style:square;mso-width-percent:0;mso-height-percent:0;mso-wrap-distance-left:5pt;mso-wrap-distance-top:12.4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" filled="f" stroked="f">
                <v:textbox style="mso-fit-shape-to-text:t" inset="0,0,0,0">
                  <w:txbxContent>
                    <w:p w14:paraId="03A93575" w14:textId="77777777" w:rsidR="001C053C" w:rsidRDefault="001C053C">
                      <w:pPr>
                        <w:pStyle w:val="Zkladntext10"/>
                        <w:shd w:val="clear" w:color="auto" w:fill="auto"/>
                        <w:spacing w:line="220" w:lineRule="exact"/>
                      </w:pPr>
                      <w:r>
                        <w:t>2.2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0185" distB="254000" distL="85090" distR="804545" simplePos="0" relativeHeight="377487106" behindDoc="1" locked="0" layoutInCell="1" allowOverlap="1" wp14:anchorId="67FC1131" wp14:editId="4C2C7CD6">
                <wp:simplePos x="0" y="0"/>
                <wp:positionH relativeFrom="margin">
                  <wp:posOffset>210185</wp:posOffset>
                </wp:positionH>
                <wp:positionV relativeFrom="paragraph">
                  <wp:posOffset>6120130</wp:posOffset>
                </wp:positionV>
                <wp:extent cx="5193665" cy="515620"/>
                <wp:effectExtent l="0" t="2540" r="635" b="0"/>
                <wp:wrapTopAndBottom/>
                <wp:docPr id="1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3665" cy="515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9D8754" w14:textId="77777777" w:rsidR="001C053C" w:rsidRDefault="001C053C">
                            <w:pPr>
                              <w:pStyle w:val="Zkladntext9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after="88"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9Exact"/>
                              </w:rPr>
                              <w:t xml:space="preserve">Místo pojištění: </w:t>
                            </w:r>
                            <w:r>
                              <w:rPr>
                                <w:rStyle w:val="Zkladntext995ptTundkovn0ptExact"/>
                              </w:rPr>
                              <w:t>Česká republika</w:t>
                            </w:r>
                          </w:p>
                          <w:p w14:paraId="185D7271" w14:textId="77777777" w:rsidR="001C053C" w:rsidRDefault="001C053C">
                            <w:pPr>
                              <w:pStyle w:val="Zkladntext4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after="114" w:line="190" w:lineRule="exact"/>
                            </w:pPr>
                            <w:r>
                              <w:rPr>
                                <w:rStyle w:val="Zkladntext485ptNetundkovn0ptExact"/>
                              </w:rPr>
                              <w:t xml:space="preserve">Rozsah pojištění: </w:t>
                            </w:r>
                            <w:r>
                              <w:t>pojištění pro případ odcizení</w:t>
                            </w:r>
                          </w:p>
                          <w:p w14:paraId="53FC131F" w14:textId="77777777" w:rsidR="001C053C" w:rsidRDefault="001C053C">
                            <w:pPr>
                              <w:pStyle w:val="Zkladntext9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17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9Exact"/>
                              </w:rPr>
                              <w:t>Pojištění se řídí: VPP P-100/14, ZPP P-200/14 a doložkami DOZ101, DOZ105, DOB101, D0B103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C1131" id="Text Box 13" o:spid="_x0000_s1029" type="#_x0000_t202" style="position:absolute;margin-left:16.55pt;margin-top:481.9pt;width:408.95pt;height:40.6pt;z-index:-125829374;visibility:visible;mso-wrap-style:square;mso-width-percent:0;mso-height-percent:0;mso-wrap-distance-left:6.7pt;mso-wrap-distance-top:16.55pt;mso-wrap-distance-right:63.3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" filled="f" stroked="f">
                <v:textbox style="mso-fit-shape-to-text:t" inset="0,0,0,0">
                  <w:txbxContent>
                    <w:p w14:paraId="4A9D8754" w14:textId="77777777" w:rsidR="001C053C" w:rsidRDefault="001C053C">
                      <w:pPr>
                        <w:pStyle w:val="Zkladntext9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after="88" w:line="190" w:lineRule="exact"/>
                        <w:ind w:firstLine="0"/>
                        <w:jc w:val="left"/>
                      </w:pPr>
                      <w:r>
                        <w:rPr>
                          <w:rStyle w:val="Zkladntext9Exact"/>
                        </w:rPr>
                        <w:t xml:space="preserve">Místo pojištění: </w:t>
                      </w:r>
                      <w:r>
                        <w:rPr>
                          <w:rStyle w:val="Zkladntext995ptTundkovn0ptExact"/>
                        </w:rPr>
                        <w:t>Česká republika</w:t>
                      </w:r>
                    </w:p>
                    <w:p w14:paraId="185D7271" w14:textId="77777777" w:rsidR="001C053C" w:rsidRDefault="001C053C">
                      <w:pPr>
                        <w:pStyle w:val="Zkladntext4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after="114" w:line="190" w:lineRule="exact"/>
                      </w:pPr>
                      <w:r>
                        <w:rPr>
                          <w:rStyle w:val="Zkladntext485ptNetundkovn0ptExact"/>
                        </w:rPr>
                        <w:t xml:space="preserve">Rozsah pojištění: </w:t>
                      </w:r>
                      <w:r>
                        <w:t>pojištění pro případ odcizení</w:t>
                      </w:r>
                    </w:p>
                    <w:p w14:paraId="53FC131F" w14:textId="77777777" w:rsidR="001C053C" w:rsidRDefault="001C053C">
                      <w:pPr>
                        <w:pStyle w:val="Zkladntext9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170" w:lineRule="exact"/>
                        <w:ind w:firstLine="0"/>
                        <w:jc w:val="left"/>
                      </w:pPr>
                      <w:r>
                        <w:rPr>
                          <w:rStyle w:val="Zkladntext9Exact"/>
                        </w:rPr>
                        <w:t>Pojištění se řídí: VPP P-100/14, ZPP P-200/14 a doložkami DOZ101, DOZ105, DOB101, D0B103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11" w:name="bookmark15"/>
      <w:r w:rsidR="00E1299E">
        <w:t>POJIŠTĚNÍ PRO PŘÍPAD ODCIZENÍ</w:t>
      </w:r>
      <w:bookmarkEnd w:id="1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22"/>
        <w:gridCol w:w="1416"/>
        <w:gridCol w:w="1133"/>
        <w:gridCol w:w="1262"/>
        <w:gridCol w:w="1205"/>
        <w:gridCol w:w="1219"/>
      </w:tblGrid>
      <w:tr w:rsidR="007371D2" w14:paraId="20EDCA01" w14:textId="77777777">
        <w:trPr>
          <w:trHeight w:hRule="exact" w:val="394"/>
          <w:jc w:val="center"/>
        </w:trPr>
        <w:tc>
          <w:tcPr>
            <w:tcW w:w="955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EE9599" w14:textId="77777777" w:rsidR="007371D2" w:rsidRDefault="00E1299E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190" w:lineRule="exact"/>
              <w:ind w:left="160" w:firstLine="0"/>
            </w:pPr>
            <w:r>
              <w:rPr>
                <w:rStyle w:val="Zkladntext285pt"/>
              </w:rPr>
              <w:t xml:space="preserve">Místa pojištění: </w:t>
            </w:r>
            <w:r>
              <w:rPr>
                <w:rStyle w:val="Zkladntext295ptTundkovn0pt"/>
              </w:rPr>
              <w:t>dle článku II, bodu 1.2 této pojistné smlouvy</w:t>
            </w:r>
          </w:p>
        </w:tc>
      </w:tr>
      <w:tr w:rsidR="007371D2" w14:paraId="761FD60F" w14:textId="77777777">
        <w:trPr>
          <w:trHeight w:hRule="exact" w:val="360"/>
          <w:jc w:val="center"/>
        </w:trPr>
        <w:tc>
          <w:tcPr>
            <w:tcW w:w="955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6B3D69" w14:textId="77777777" w:rsidR="007371D2" w:rsidRDefault="00E1299E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Zkladntext285pt"/>
              </w:rPr>
              <w:t xml:space="preserve">Rozsah pojištění: </w:t>
            </w:r>
            <w:r>
              <w:rPr>
                <w:rStyle w:val="Zkladntext295ptTundkovn0pt"/>
              </w:rPr>
              <w:t xml:space="preserve">pojištěni pro případ odcizení </w:t>
            </w:r>
            <w:r>
              <w:rPr>
                <w:rStyle w:val="Zkladntext285pt"/>
              </w:rPr>
              <w:t>(s výjimkou loupeže přepravovaných peně</w:t>
            </w:r>
            <w:r>
              <w:rPr>
                <w:rStyle w:val="Zkladntext2Corbeldkovn0pt"/>
                <w:b w:val="0"/>
                <w:bCs w:val="0"/>
              </w:rPr>
              <w:t>2</w:t>
            </w:r>
            <w:r>
              <w:rPr>
                <w:rStyle w:val="Zkladntext285pt"/>
              </w:rPr>
              <w:t xml:space="preserve"> nebo cenin)</w:t>
            </w:r>
          </w:p>
        </w:tc>
      </w:tr>
      <w:tr w:rsidR="007371D2" w14:paraId="1B7CF336" w14:textId="77777777">
        <w:trPr>
          <w:trHeight w:hRule="exact" w:val="350"/>
          <w:jc w:val="center"/>
        </w:trPr>
        <w:tc>
          <w:tcPr>
            <w:tcW w:w="955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63F363" w14:textId="77777777" w:rsidR="007371D2" w:rsidRDefault="00E1299E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170" w:lineRule="exact"/>
              <w:ind w:left="160" w:firstLine="0"/>
            </w:pPr>
            <w:r>
              <w:rPr>
                <w:rStyle w:val="Zkladntext285pt"/>
              </w:rPr>
              <w:t>Pojištění se řídí: VPP P-100/14, ZPP P-200/14 a doložkami DOZ101, DOZ102, DOZ105, DOB101, DOB103</w:t>
            </w:r>
          </w:p>
        </w:tc>
      </w:tr>
      <w:tr w:rsidR="007371D2" w14:paraId="595F05E2" w14:textId="77777777">
        <w:trPr>
          <w:trHeight w:hRule="exact" w:val="768"/>
          <w:jc w:val="center"/>
        </w:trPr>
        <w:tc>
          <w:tcPr>
            <w:tcW w:w="33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8B14B8" w14:textId="77777777" w:rsidR="007371D2" w:rsidRDefault="00E1299E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170" w:lineRule="exact"/>
              <w:ind w:left="160" w:firstLine="0"/>
            </w:pPr>
            <w:r>
              <w:rPr>
                <w:rStyle w:val="Zkladntext285pt"/>
              </w:rPr>
              <w:t>Předmět pojištění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A68FDE" w14:textId="77777777" w:rsidR="007371D2" w:rsidRDefault="00E1299E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40" w:lineRule="exact"/>
              <w:ind w:left="360" w:firstLine="0"/>
            </w:pPr>
            <w:r>
              <w:rPr>
                <w:rStyle w:val="Zkladntext285pt"/>
              </w:rPr>
              <w:t>pojistná částka 10)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E9F3E3" w14:textId="77777777" w:rsidR="007371D2" w:rsidRDefault="00E1299E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170" w:lineRule="exact"/>
              <w:ind w:left="160" w:firstLine="0"/>
            </w:pPr>
            <w:r>
              <w:rPr>
                <w:rStyle w:val="Zkladntext285pt"/>
              </w:rPr>
              <w:t>spoluúčast</w:t>
            </w:r>
          </w:p>
          <w:p w14:paraId="2B3E4D2B" w14:textId="77777777" w:rsidR="007371D2" w:rsidRDefault="00E1299E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5)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232E49" w14:textId="77777777" w:rsidR="007371D2" w:rsidRDefault="00E1299E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40" w:lineRule="exact"/>
              <w:ind w:left="180" w:firstLine="80"/>
            </w:pPr>
            <w:r>
              <w:rPr>
                <w:rStyle w:val="Zkladntext285pt"/>
              </w:rPr>
              <w:t>pojištění se sjednává na cenu *) l)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B35AD2" w14:textId="77777777" w:rsidR="007371D2" w:rsidRDefault="00E1299E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35" w:lineRule="exact"/>
              <w:ind w:firstLine="0"/>
              <w:jc w:val="center"/>
            </w:pPr>
            <w:r>
              <w:rPr>
                <w:rStyle w:val="Zkladntext285pt"/>
              </w:rPr>
              <w:t>MRLP 3) první riziko 2)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AFFBE2" w14:textId="77777777" w:rsidR="007371D2" w:rsidRDefault="00E1299E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85pt"/>
              </w:rPr>
              <w:t>MRLP 3) zlomkové pojištění 4)</w:t>
            </w:r>
          </w:p>
        </w:tc>
      </w:tr>
      <w:tr w:rsidR="007371D2" w14:paraId="2513C79F" w14:textId="77777777">
        <w:trPr>
          <w:trHeight w:hRule="exact" w:val="235"/>
          <w:jc w:val="center"/>
        </w:trPr>
        <w:tc>
          <w:tcPr>
            <w:tcW w:w="33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D71A7D0" w14:textId="77777777" w:rsidR="007371D2" w:rsidRDefault="007371D2">
            <w:pPr>
              <w:framePr w:w="9557" w:wrap="notBeside" w:vAnchor="text" w:hAnchor="text" w:xAlign="center" w:y="1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3FA1F0" w14:textId="77777777" w:rsidR="007371D2" w:rsidRDefault="00E1299E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(Kč)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46A0D" w14:textId="77777777" w:rsidR="007371D2" w:rsidRDefault="00E1299E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(Kč)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D543EB" w14:textId="77777777" w:rsidR="007371D2" w:rsidRDefault="007371D2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9B8E59" w14:textId="77777777" w:rsidR="007371D2" w:rsidRDefault="00E1299E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(Kč)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B0CF77" w14:textId="77777777" w:rsidR="007371D2" w:rsidRDefault="00E1299E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(Kč)</w:t>
            </w:r>
          </w:p>
        </w:tc>
      </w:tr>
      <w:tr w:rsidR="007371D2" w14:paraId="663C0346" w14:textId="77777777">
        <w:trPr>
          <w:trHeight w:hRule="exact" w:val="571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DDEBDE" w14:textId="77777777" w:rsidR="007371D2" w:rsidRDefault="00E1299E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40" w:lineRule="exact"/>
              <w:ind w:left="160" w:firstLine="0"/>
            </w:pPr>
            <w:r>
              <w:rPr>
                <w:rStyle w:val="Zkladntext285pt"/>
              </w:rPr>
              <w:t>soubor staveb.součástí a příslušenství vlastních a cizích budov a ost.staveb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E539B" w14:textId="77777777" w:rsidR="007371D2" w:rsidRDefault="007371D2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CA1E61" w14:textId="77777777" w:rsidR="007371D2" w:rsidRDefault="00E1299E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1000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FC3B24" w14:textId="77777777" w:rsidR="007371D2" w:rsidRDefault="00E1299E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170" w:lineRule="exact"/>
              <w:ind w:firstLine="0"/>
            </w:pPr>
            <w:r>
              <w:rPr>
                <w:rStyle w:val="Zkladntext285pt"/>
              </w:rPr>
              <w:t>na novou cenu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75ADFE" w14:textId="77777777" w:rsidR="007371D2" w:rsidRDefault="00E1299E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"/>
              </w:rPr>
              <w:t>100 000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A0C1EA" w14:textId="77777777" w:rsidR="007371D2" w:rsidRDefault="007371D2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371D2" w14:paraId="0E0C94E7" w14:textId="77777777">
        <w:trPr>
          <w:trHeight w:hRule="exact" w:val="350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568965" w14:textId="77777777" w:rsidR="007371D2" w:rsidRDefault="00E1299E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170" w:lineRule="exact"/>
              <w:ind w:left="160" w:firstLine="0"/>
            </w:pPr>
            <w:r>
              <w:rPr>
                <w:rStyle w:val="Zkladntext285pt"/>
              </w:rPr>
              <w:t>soubor zásob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E1AFEC" w14:textId="77777777" w:rsidR="007371D2" w:rsidRDefault="007371D2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26CE79" w14:textId="77777777" w:rsidR="007371D2" w:rsidRDefault="00E1299E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1000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CBB459" w14:textId="77777777" w:rsidR="007371D2" w:rsidRDefault="00E1299E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*)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D2A39B" w14:textId="77777777" w:rsidR="007371D2" w:rsidRDefault="007371D2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DB5305" w14:textId="77777777" w:rsidR="007371D2" w:rsidRDefault="00E1299E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170" w:lineRule="exact"/>
              <w:ind w:right="140" w:firstLine="0"/>
              <w:jc w:val="right"/>
            </w:pPr>
            <w:r>
              <w:rPr>
                <w:rStyle w:val="Zkladntext285pt"/>
              </w:rPr>
              <w:t>250 000</w:t>
            </w:r>
          </w:p>
        </w:tc>
      </w:tr>
      <w:tr w:rsidR="007371D2" w14:paraId="70AD5818" w14:textId="77777777">
        <w:trPr>
          <w:trHeight w:hRule="exact" w:val="806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B90A3C" w14:textId="77777777" w:rsidR="007371D2" w:rsidRDefault="00E1299E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35" w:lineRule="exact"/>
              <w:ind w:left="160" w:firstLine="0"/>
            </w:pPr>
            <w:r>
              <w:rPr>
                <w:rStyle w:val="Zkladntext285pt"/>
              </w:rPr>
              <w:t>soubor vlastních movitých zařízení a vybavení a cizích předmětů užívaných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A48A2" w14:textId="77777777" w:rsidR="007371D2" w:rsidRDefault="007371D2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514877" w14:textId="77777777" w:rsidR="007371D2" w:rsidRDefault="00E1299E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1000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55E05C" w14:textId="77777777" w:rsidR="007371D2" w:rsidRDefault="00E1299E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170" w:lineRule="exact"/>
              <w:ind w:firstLine="0"/>
            </w:pPr>
            <w:r>
              <w:rPr>
                <w:rStyle w:val="Zkladntext285pt"/>
              </w:rPr>
              <w:t>na novou cenu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8D0F2D" w14:textId="77777777" w:rsidR="007371D2" w:rsidRDefault="007371D2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BFE74" w14:textId="77777777" w:rsidR="007371D2" w:rsidRDefault="00E1299E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170" w:lineRule="exact"/>
              <w:ind w:right="140" w:firstLine="0"/>
              <w:jc w:val="right"/>
            </w:pPr>
            <w:r>
              <w:rPr>
                <w:rStyle w:val="Zkladntext285pt"/>
              </w:rPr>
              <w:t>330 000</w:t>
            </w:r>
          </w:p>
        </w:tc>
      </w:tr>
      <w:tr w:rsidR="007371D2" w14:paraId="3B8C974B" w14:textId="77777777">
        <w:trPr>
          <w:trHeight w:hRule="exact" w:val="571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197426" w14:textId="77777777" w:rsidR="007371D2" w:rsidRDefault="00E1299E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40" w:lineRule="exact"/>
              <w:ind w:left="160" w:firstLine="0"/>
            </w:pPr>
            <w:r>
              <w:rPr>
                <w:rStyle w:val="Zkladntext285pt"/>
              </w:rPr>
              <w:t>soubor vlastních a cizích užívaných zařízení - dle specifikace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9B124" w14:textId="77777777" w:rsidR="007371D2" w:rsidRDefault="007371D2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5D9C07" w14:textId="77777777" w:rsidR="007371D2" w:rsidRDefault="00E1299E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5000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378C64" w14:textId="77777777" w:rsidR="007371D2" w:rsidRDefault="00E1299E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170" w:lineRule="exact"/>
              <w:ind w:firstLine="0"/>
            </w:pPr>
            <w:r>
              <w:rPr>
                <w:rStyle w:val="Zkladntext285pt"/>
              </w:rPr>
              <w:t>na novou cenu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1959F" w14:textId="77777777" w:rsidR="007371D2" w:rsidRDefault="007371D2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A5BE91" w14:textId="77777777" w:rsidR="007371D2" w:rsidRDefault="00E1299E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170" w:lineRule="exact"/>
              <w:ind w:right="140" w:firstLine="0"/>
              <w:jc w:val="right"/>
            </w:pPr>
            <w:r>
              <w:rPr>
                <w:rStyle w:val="Zkladntext285pt"/>
              </w:rPr>
              <w:t>500 000</w:t>
            </w:r>
          </w:p>
        </w:tc>
      </w:tr>
      <w:tr w:rsidR="007371D2" w14:paraId="3BF58937" w14:textId="77777777">
        <w:trPr>
          <w:trHeight w:hRule="exact" w:val="350"/>
          <w:jc w:val="center"/>
        </w:trPr>
        <w:tc>
          <w:tcPr>
            <w:tcW w:w="955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94F130" w14:textId="77777777" w:rsidR="007371D2" w:rsidRDefault="00E1299E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170" w:lineRule="exact"/>
              <w:ind w:left="140" w:firstLine="0"/>
            </w:pPr>
            <w:r>
              <w:rPr>
                <w:rStyle w:val="Zkladntext285pt"/>
              </w:rPr>
              <w:t>specifikace - kancelářská a výpočetní technika, vč. zvukové, osvětlovací a jevištní techniky a projektorů</w:t>
            </w:r>
          </w:p>
        </w:tc>
      </w:tr>
      <w:tr w:rsidR="007371D2" w14:paraId="2244CEB0" w14:textId="77777777">
        <w:trPr>
          <w:trHeight w:hRule="exact" w:val="485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9DE775" w14:textId="77777777" w:rsidR="007371D2" w:rsidRDefault="00E1299E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170" w:lineRule="exact"/>
              <w:ind w:left="140" w:firstLine="0"/>
            </w:pPr>
            <w:r>
              <w:rPr>
                <w:rStyle w:val="Zkladntext285pt"/>
              </w:rPr>
              <w:t>soubor věcí vnesených a odložených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C56399" w14:textId="77777777" w:rsidR="007371D2" w:rsidRDefault="007371D2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8AB43C" w14:textId="77777777" w:rsidR="007371D2" w:rsidRDefault="00E1299E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1000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311880" w14:textId="77777777" w:rsidR="007371D2" w:rsidRDefault="00E1299E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6" w:lineRule="exact"/>
              <w:ind w:firstLine="0"/>
              <w:jc w:val="center"/>
            </w:pPr>
            <w:r>
              <w:rPr>
                <w:rStyle w:val="Zkladntext285pt"/>
              </w:rPr>
              <w:t>na časovou cenu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858A8A" w14:textId="77777777" w:rsidR="007371D2" w:rsidRDefault="00E1299E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"/>
              </w:rPr>
              <w:t>100 000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20B823" w14:textId="77777777" w:rsidR="007371D2" w:rsidRDefault="007371D2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371D2" w14:paraId="5B6CD3DA" w14:textId="77777777">
        <w:trPr>
          <w:trHeight w:hRule="exact" w:val="346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BA03B7" w14:textId="77777777" w:rsidR="007371D2" w:rsidRDefault="00E1299E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170" w:lineRule="exact"/>
              <w:ind w:left="140" w:firstLine="0"/>
            </w:pPr>
            <w:r>
              <w:rPr>
                <w:rStyle w:val="Zkladntext285pt"/>
              </w:rPr>
              <w:t>parkovací automaty a měnička peněz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2D4BCA" w14:textId="77777777" w:rsidR="007371D2" w:rsidRDefault="007371D2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C142B8" w14:textId="77777777" w:rsidR="007371D2" w:rsidRDefault="00E1299E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1000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2991D7" w14:textId="77777777" w:rsidR="007371D2" w:rsidRDefault="00E1299E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170" w:lineRule="exact"/>
              <w:ind w:firstLine="0"/>
            </w:pPr>
            <w:r>
              <w:rPr>
                <w:rStyle w:val="Zkladntext285pt"/>
              </w:rPr>
              <w:t>na novou cenu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CCCED4" w14:textId="77777777" w:rsidR="007371D2" w:rsidRDefault="007371D2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7802B" w14:textId="77777777" w:rsidR="007371D2" w:rsidRDefault="00E1299E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170" w:lineRule="exact"/>
              <w:ind w:right="140" w:firstLine="0"/>
              <w:jc w:val="right"/>
            </w:pPr>
            <w:r>
              <w:rPr>
                <w:rStyle w:val="Zkladntext285pt"/>
              </w:rPr>
              <w:t>150 000</w:t>
            </w:r>
          </w:p>
        </w:tc>
      </w:tr>
      <w:tr w:rsidR="007371D2" w14:paraId="6B22C6D7" w14:textId="77777777">
        <w:trPr>
          <w:trHeight w:hRule="exact" w:val="1051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08310D" w14:textId="77777777" w:rsidR="007371D2" w:rsidRDefault="00E1299E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40" w:lineRule="exact"/>
              <w:ind w:left="140" w:firstLine="0"/>
            </w:pPr>
            <w:r>
              <w:rPr>
                <w:rStyle w:val="Zkladntext285pt"/>
              </w:rPr>
              <w:t>soubor vlastních finančních prostředků a cenných předmětů (uzamčené v trezorech, pokladnách a park. automatech)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4EBE47" w14:textId="77777777" w:rsidR="007371D2" w:rsidRDefault="007371D2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E67BB0" w14:textId="77777777" w:rsidR="007371D2" w:rsidRDefault="00E1299E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1000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23FD3C" w14:textId="77777777" w:rsidR="007371D2" w:rsidRDefault="00E1299E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*)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B6A8A9" w14:textId="77777777" w:rsidR="007371D2" w:rsidRDefault="00E1299E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"/>
              </w:rPr>
              <w:t>700 000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712846" w14:textId="77777777" w:rsidR="007371D2" w:rsidRDefault="007371D2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371D2" w14:paraId="003C9423" w14:textId="77777777">
        <w:trPr>
          <w:trHeight w:hRule="exact" w:val="571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3315E6" w14:textId="77777777" w:rsidR="007371D2" w:rsidRDefault="00E1299E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40" w:lineRule="exact"/>
              <w:ind w:left="140" w:firstLine="0"/>
            </w:pPr>
            <w:r>
              <w:rPr>
                <w:rStyle w:val="Zkladntext285pt"/>
              </w:rPr>
              <w:t>vlastní věcí umělecké, historické nebo sběratelské hodnoty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DBF2B2" w14:textId="77777777" w:rsidR="007371D2" w:rsidRDefault="007371D2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FA5DD9" w14:textId="77777777" w:rsidR="007371D2" w:rsidRDefault="00E1299E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1000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EF16BD" w14:textId="77777777" w:rsidR="007371D2" w:rsidRDefault="00E1299E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6" w:lineRule="exact"/>
              <w:ind w:firstLine="0"/>
              <w:jc w:val="center"/>
            </w:pPr>
            <w:r>
              <w:rPr>
                <w:rStyle w:val="Zkladntext285pt"/>
              </w:rPr>
              <w:t>na obvyklou cenu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482062" w14:textId="77777777" w:rsidR="007371D2" w:rsidRDefault="00E1299E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"/>
              </w:rPr>
              <w:t>40 000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0F33A2" w14:textId="77777777" w:rsidR="007371D2" w:rsidRDefault="007371D2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371D2" w14:paraId="3D1C181F" w14:textId="77777777">
        <w:trPr>
          <w:trHeight w:hRule="exact" w:val="480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0BC4BA" w14:textId="77777777" w:rsidR="007371D2" w:rsidRDefault="00E1299E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170" w:lineRule="exact"/>
              <w:ind w:left="140" w:firstLine="0"/>
            </w:pPr>
            <w:r>
              <w:rPr>
                <w:rStyle w:val="Zkladntext285pt"/>
              </w:rPr>
              <w:t>vzácní a draví ptáci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6EE62" w14:textId="77777777" w:rsidR="007371D2" w:rsidRDefault="007371D2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741385" w14:textId="77777777" w:rsidR="007371D2" w:rsidRDefault="00E1299E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170" w:lineRule="exact"/>
              <w:ind w:left="160" w:firstLine="0"/>
            </w:pPr>
            <w:r>
              <w:rPr>
                <w:rStyle w:val="Zkladntext285pt"/>
              </w:rPr>
              <w:t>viz rozpis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1DC123" w14:textId="77777777" w:rsidR="007371D2" w:rsidRDefault="00E1299E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16" w:lineRule="exact"/>
              <w:ind w:firstLine="0"/>
              <w:jc w:val="center"/>
            </w:pPr>
            <w:r>
              <w:rPr>
                <w:rStyle w:val="Zkladntext285pt"/>
              </w:rPr>
              <w:t>na obvyklou cenu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87442A" w14:textId="77777777" w:rsidR="007371D2" w:rsidRDefault="00E1299E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"/>
              </w:rPr>
              <w:t>100 000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4EE10B" w14:textId="77777777" w:rsidR="007371D2" w:rsidRDefault="007371D2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371D2" w14:paraId="7392187F" w14:textId="77777777">
        <w:trPr>
          <w:trHeight w:hRule="exact" w:val="811"/>
          <w:jc w:val="center"/>
        </w:trPr>
        <w:tc>
          <w:tcPr>
            <w:tcW w:w="955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D62EC8" w14:textId="77777777" w:rsidR="007371D2" w:rsidRDefault="00E1299E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40" w:lineRule="exact"/>
              <w:ind w:left="140" w:firstLine="0"/>
            </w:pPr>
            <w:r>
              <w:rPr>
                <w:rStyle w:val="Zkladntext285pt"/>
              </w:rPr>
              <w:t>spoluúčast pro případ odcizení vzácných a dravých ptáků</w:t>
            </w:r>
          </w:p>
          <w:p w14:paraId="28CDA079" w14:textId="77777777" w:rsidR="007371D2" w:rsidRDefault="00E1299E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240" w:lineRule="exact"/>
              <w:ind w:left="140" w:firstLine="0"/>
            </w:pPr>
            <w:r>
              <w:rPr>
                <w:rStyle w:val="Zkladntext285pt"/>
              </w:rPr>
              <w:t>- 5 % pro případ odcizení pojištěného ptáka v ceně nepřevyšující částku 35 000 Kč (za jednoho), -10 % pro případ odcizení pojištěného ptáka v ceně převyšující částku 35 000 Kč (za jednoho)</w:t>
            </w:r>
          </w:p>
        </w:tc>
      </w:tr>
      <w:tr w:rsidR="007371D2" w14:paraId="372BC902" w14:textId="77777777">
        <w:trPr>
          <w:trHeight w:hRule="exact" w:val="365"/>
          <w:jc w:val="center"/>
        </w:trPr>
        <w:tc>
          <w:tcPr>
            <w:tcW w:w="9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C2B879" w14:textId="77777777" w:rsidR="007371D2" w:rsidRDefault="00E1299E">
            <w:pPr>
              <w:pStyle w:val="Zkladntext20"/>
              <w:framePr w:w="9557" w:wrap="notBeside" w:vAnchor="text" w:hAnchor="text" w:xAlign="center" w:y="1"/>
              <w:shd w:val="clear" w:color="auto" w:fill="auto"/>
              <w:spacing w:line="170" w:lineRule="exact"/>
              <w:ind w:left="140" w:firstLine="0"/>
            </w:pPr>
            <w:r>
              <w:rPr>
                <w:rStyle w:val="Zkladntext285pt"/>
              </w:rPr>
              <w:t>poznámky: zvláštní ujednání, viz článek V této pojistné smlouvy</w:t>
            </w:r>
          </w:p>
        </w:tc>
      </w:tr>
    </w:tbl>
    <w:p w14:paraId="25CB1D68" w14:textId="77777777" w:rsidR="007371D2" w:rsidRDefault="00E1299E">
      <w:pPr>
        <w:pStyle w:val="Titulektabulky0"/>
        <w:framePr w:w="9557" w:wrap="notBeside" w:vAnchor="text" w:hAnchor="text" w:xAlign="center" w:y="1"/>
        <w:shd w:val="clear" w:color="auto" w:fill="auto"/>
        <w:spacing w:line="170" w:lineRule="exact"/>
      </w:pPr>
      <w:r>
        <w:t>*) není-li uvedeno, sjednává se pojištění s pojistnou hodnotou uvedenou v příslušných pojistných podmínkách</w:t>
      </w:r>
    </w:p>
    <w:p w14:paraId="7C33E3C9" w14:textId="77777777" w:rsidR="007371D2" w:rsidRDefault="007371D2">
      <w:pPr>
        <w:framePr w:w="9557" w:wrap="notBeside" w:vAnchor="text" w:hAnchor="text" w:xAlign="center" w:y="1"/>
        <w:rPr>
          <w:sz w:val="2"/>
          <w:szCs w:val="2"/>
        </w:rPr>
      </w:pPr>
    </w:p>
    <w:p w14:paraId="6DB6A162" w14:textId="77777777" w:rsidR="007371D2" w:rsidRDefault="00E1299E">
      <w:pPr>
        <w:rPr>
          <w:sz w:val="2"/>
          <w:szCs w:val="2"/>
        </w:rPr>
      </w:pPr>
      <w:r>
        <w:br w:type="page"/>
      </w:r>
    </w:p>
    <w:p w14:paraId="125A271D" w14:textId="77777777" w:rsidR="007371D2" w:rsidRDefault="00E1299E">
      <w:pPr>
        <w:pStyle w:val="Titulektabulky0"/>
        <w:framePr w:w="9566" w:wrap="notBeside" w:vAnchor="text" w:hAnchor="text" w:xAlign="center" w:y="1"/>
        <w:shd w:val="clear" w:color="auto" w:fill="auto"/>
        <w:spacing w:line="170" w:lineRule="exact"/>
      </w:pPr>
      <w:r>
        <w:lastRenderedPageBreak/>
        <w:t>(pokračování tabulky)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1"/>
        <w:gridCol w:w="1416"/>
        <w:gridCol w:w="1133"/>
        <w:gridCol w:w="1272"/>
        <w:gridCol w:w="1200"/>
        <w:gridCol w:w="1214"/>
      </w:tblGrid>
      <w:tr w:rsidR="007371D2" w14:paraId="23A83645" w14:textId="77777777">
        <w:trPr>
          <w:trHeight w:hRule="exact" w:val="782"/>
          <w:jc w:val="center"/>
        </w:trPr>
        <w:tc>
          <w:tcPr>
            <w:tcW w:w="3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9B366A" w14:textId="77777777" w:rsidR="007371D2" w:rsidRDefault="00E1299E">
            <w:pPr>
              <w:pStyle w:val="Zkladntext20"/>
              <w:framePr w:w="9566" w:wrap="notBeside" w:vAnchor="text" w:hAnchor="text" w:xAlign="center" w:y="1"/>
              <w:shd w:val="clear" w:color="auto" w:fill="auto"/>
              <w:spacing w:line="160" w:lineRule="exact"/>
              <w:ind w:left="140" w:firstLine="0"/>
            </w:pPr>
            <w:r>
              <w:rPr>
                <w:rStyle w:val="Zkladntext28ptTun"/>
              </w:rPr>
              <w:t>Předmět pojištění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8340CD" w14:textId="77777777" w:rsidR="007371D2" w:rsidRDefault="00E1299E">
            <w:pPr>
              <w:pStyle w:val="Zkladntext20"/>
              <w:framePr w:w="9566" w:wrap="notBeside" w:vAnchor="text" w:hAnchor="text" w:xAlign="center" w:y="1"/>
              <w:shd w:val="clear" w:color="auto" w:fill="auto"/>
              <w:spacing w:line="240" w:lineRule="exact"/>
              <w:ind w:left="360" w:firstLine="0"/>
            </w:pPr>
            <w:r>
              <w:rPr>
                <w:rStyle w:val="Zkladntext28ptTun"/>
              </w:rPr>
              <w:t>pojistná částka 10)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59A61B" w14:textId="77777777" w:rsidR="007371D2" w:rsidRDefault="00E1299E">
            <w:pPr>
              <w:pStyle w:val="Zkladntext20"/>
              <w:framePr w:w="9566" w:wrap="notBeside" w:vAnchor="text" w:hAnchor="text" w:xAlign="center" w:y="1"/>
              <w:shd w:val="clear" w:color="auto" w:fill="auto"/>
              <w:spacing w:line="160" w:lineRule="exact"/>
              <w:ind w:firstLine="0"/>
            </w:pPr>
            <w:r>
              <w:rPr>
                <w:rStyle w:val="Zkladntext28ptTun"/>
              </w:rPr>
              <w:t>spoluúčast</w:t>
            </w:r>
          </w:p>
          <w:p w14:paraId="40462509" w14:textId="77777777" w:rsidR="007371D2" w:rsidRDefault="00E1299E">
            <w:pPr>
              <w:pStyle w:val="Zkladntext20"/>
              <w:framePr w:w="9566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8ptTun"/>
              </w:rPr>
              <w:t>5)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07B232" w14:textId="77777777" w:rsidR="007371D2" w:rsidRDefault="00E1299E">
            <w:pPr>
              <w:pStyle w:val="Zkladntext20"/>
              <w:framePr w:w="9566" w:wrap="notBeside" w:vAnchor="text" w:hAnchor="text" w:xAlign="center" w:y="1"/>
              <w:shd w:val="clear" w:color="auto" w:fill="auto"/>
              <w:spacing w:line="240" w:lineRule="exact"/>
              <w:ind w:left="160" w:firstLine="100"/>
            </w:pPr>
            <w:r>
              <w:rPr>
                <w:rStyle w:val="Zkladntext28ptTun"/>
              </w:rPr>
              <w:t>pojištění se sjednává na cenu *) i)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4BFF87" w14:textId="77777777" w:rsidR="007371D2" w:rsidRDefault="00E1299E">
            <w:pPr>
              <w:pStyle w:val="Zkladntext20"/>
              <w:framePr w:w="956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85pt"/>
              </w:rPr>
              <w:t xml:space="preserve">MRLP </w:t>
            </w:r>
            <w:r>
              <w:rPr>
                <w:rStyle w:val="Zkladntext28ptTun"/>
              </w:rPr>
              <w:t>3) první riziko 2)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96D64E" w14:textId="77777777" w:rsidR="007371D2" w:rsidRDefault="00E1299E">
            <w:pPr>
              <w:pStyle w:val="Zkladntext20"/>
              <w:framePr w:w="956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85pt"/>
              </w:rPr>
              <w:t xml:space="preserve">MRLP </w:t>
            </w:r>
            <w:r>
              <w:rPr>
                <w:rStyle w:val="Zkladntext28ptTun"/>
              </w:rPr>
              <w:t>3) zlomkové pojištění 4)</w:t>
            </w:r>
          </w:p>
        </w:tc>
      </w:tr>
      <w:tr w:rsidR="007371D2" w14:paraId="6CE18B79" w14:textId="77777777">
        <w:trPr>
          <w:trHeight w:hRule="exact" w:val="240"/>
          <w:jc w:val="center"/>
        </w:trPr>
        <w:tc>
          <w:tcPr>
            <w:tcW w:w="33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36B6EF" w14:textId="77777777" w:rsidR="007371D2" w:rsidRDefault="007371D2">
            <w:pPr>
              <w:framePr w:w="9566" w:wrap="notBeside" w:vAnchor="text" w:hAnchor="text" w:xAlign="center" w:y="1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49556" w14:textId="77777777" w:rsidR="007371D2" w:rsidRDefault="00E1299E">
            <w:pPr>
              <w:pStyle w:val="Zkladntext20"/>
              <w:framePr w:w="9566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(Kč)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B1EC06" w14:textId="77777777" w:rsidR="007371D2" w:rsidRDefault="00E1299E">
            <w:pPr>
              <w:pStyle w:val="Zkladntext20"/>
              <w:framePr w:w="9566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(Kč)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84540" w14:textId="77777777" w:rsidR="007371D2" w:rsidRDefault="007371D2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55C06" w14:textId="77777777" w:rsidR="007371D2" w:rsidRDefault="00E1299E">
            <w:pPr>
              <w:pStyle w:val="Zkladntext20"/>
              <w:framePr w:w="9566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(Kč)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E83FB9" w14:textId="77777777" w:rsidR="007371D2" w:rsidRDefault="00E1299E">
            <w:pPr>
              <w:pStyle w:val="Zkladntext20"/>
              <w:framePr w:w="9566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(Kč)</w:t>
            </w:r>
          </w:p>
        </w:tc>
      </w:tr>
      <w:tr w:rsidR="007371D2" w14:paraId="295FC066" w14:textId="77777777">
        <w:trPr>
          <w:trHeight w:hRule="exact" w:val="581"/>
          <w:jc w:val="center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B0970C" w14:textId="77777777" w:rsidR="007371D2" w:rsidRDefault="00E1299E">
            <w:pPr>
              <w:pStyle w:val="Zkladntext20"/>
              <w:framePr w:w="9566" w:wrap="notBeside" w:vAnchor="text" w:hAnchor="text" w:xAlign="center" w:y="1"/>
              <w:shd w:val="clear" w:color="auto" w:fill="auto"/>
              <w:spacing w:line="240" w:lineRule="exact"/>
              <w:ind w:left="140" w:firstLine="0"/>
            </w:pPr>
            <w:r>
              <w:rPr>
                <w:rStyle w:val="Zkladntext28ptTun"/>
              </w:rPr>
              <w:t>přenosná elektronická zařízení vč. příslušenství - dle přílohy 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9F6506" w14:textId="77777777" w:rsidR="007371D2" w:rsidRDefault="00E1299E">
            <w:pPr>
              <w:pStyle w:val="Zkladntext20"/>
              <w:framePr w:w="9566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152 512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F383D4" w14:textId="77777777" w:rsidR="007371D2" w:rsidRDefault="00E1299E">
            <w:pPr>
              <w:pStyle w:val="Zkladntext20"/>
              <w:framePr w:w="9566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5000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151E08" w14:textId="77777777" w:rsidR="007371D2" w:rsidRDefault="00E1299E">
            <w:pPr>
              <w:pStyle w:val="Zkladntext20"/>
              <w:framePr w:w="9566" w:wrap="notBeside" w:vAnchor="text" w:hAnchor="text" w:xAlign="center" w:y="1"/>
              <w:shd w:val="clear" w:color="auto" w:fill="auto"/>
              <w:spacing w:line="170" w:lineRule="exact"/>
              <w:ind w:firstLine="0"/>
            </w:pPr>
            <w:r>
              <w:rPr>
                <w:rStyle w:val="Zkladntext285pt"/>
              </w:rPr>
              <w:t>na novou cenu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2DCD5B" w14:textId="77777777" w:rsidR="007371D2" w:rsidRDefault="007371D2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BFB97" w14:textId="77777777" w:rsidR="007371D2" w:rsidRDefault="007371D2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5964DC26" w14:textId="77777777" w:rsidR="007371D2" w:rsidRDefault="00E1299E">
      <w:pPr>
        <w:pStyle w:val="Titulektabulky0"/>
        <w:framePr w:w="9566" w:wrap="notBeside" w:vAnchor="text" w:hAnchor="text" w:xAlign="center" w:y="1"/>
        <w:shd w:val="clear" w:color="auto" w:fill="auto"/>
        <w:spacing w:line="170" w:lineRule="exact"/>
      </w:pPr>
      <w:r>
        <w:t>poznámky: zvláštní ujednání, víz článek V této pojistné smlouvy</w:t>
      </w:r>
    </w:p>
    <w:p w14:paraId="0D5E8882" w14:textId="77777777" w:rsidR="007371D2" w:rsidRDefault="007371D2">
      <w:pPr>
        <w:framePr w:w="9566" w:wrap="notBeside" w:vAnchor="text" w:hAnchor="text" w:xAlign="center" w:y="1"/>
        <w:rPr>
          <w:sz w:val="2"/>
          <w:szCs w:val="2"/>
        </w:rPr>
      </w:pPr>
    </w:p>
    <w:p w14:paraId="7EA78983" w14:textId="77777777" w:rsidR="007371D2" w:rsidRDefault="007371D2">
      <w:pPr>
        <w:rPr>
          <w:sz w:val="2"/>
          <w:szCs w:val="2"/>
        </w:rPr>
      </w:pPr>
    </w:p>
    <w:p w14:paraId="7C535FD2" w14:textId="77777777" w:rsidR="007371D2" w:rsidRDefault="00E1299E">
      <w:pPr>
        <w:pStyle w:val="Titulektabulky0"/>
        <w:framePr w:w="9581" w:wrap="notBeside" w:vAnchor="text" w:hAnchor="text" w:xAlign="center" w:y="1"/>
        <w:shd w:val="clear" w:color="auto" w:fill="auto"/>
        <w:spacing w:after="128" w:line="170" w:lineRule="exact"/>
        <w:jc w:val="right"/>
      </w:pPr>
      <w:r>
        <w:t>*) není-li uvedeno, sjednává se pojištění s pojistnou hodnotou uvedenou v příslušných pojistných podmínkách</w:t>
      </w:r>
    </w:p>
    <w:p w14:paraId="258FF799" w14:textId="77777777" w:rsidR="007371D2" w:rsidRDefault="00E1299E">
      <w:pPr>
        <w:pStyle w:val="Titulektabulky20"/>
        <w:framePr w:w="9581" w:wrap="notBeside" w:vAnchor="text" w:hAnchor="text" w:xAlign="center" w:y="1"/>
        <w:shd w:val="clear" w:color="auto" w:fill="auto"/>
        <w:spacing w:before="0" w:line="200" w:lineRule="exact"/>
      </w:pPr>
      <w:r>
        <w:rPr>
          <w:rStyle w:val="Titulektabulky2Netun"/>
        </w:rPr>
        <w:t xml:space="preserve">2.3 </w:t>
      </w:r>
      <w:r>
        <w:t>POJIŠTĚNÍ PRO PŘÍPAD VANDALISMU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6"/>
        <w:gridCol w:w="1416"/>
        <w:gridCol w:w="1133"/>
        <w:gridCol w:w="1277"/>
        <w:gridCol w:w="1200"/>
        <w:gridCol w:w="1219"/>
      </w:tblGrid>
      <w:tr w:rsidR="007371D2" w14:paraId="5344665C" w14:textId="77777777">
        <w:trPr>
          <w:trHeight w:hRule="exact" w:val="394"/>
          <w:jc w:val="center"/>
        </w:trPr>
        <w:tc>
          <w:tcPr>
            <w:tcW w:w="958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1A693F" w14:textId="77777777" w:rsidR="007371D2" w:rsidRDefault="00E1299E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line="190" w:lineRule="exact"/>
              <w:ind w:left="160" w:firstLine="0"/>
            </w:pPr>
            <w:r>
              <w:rPr>
                <w:rStyle w:val="Zkladntext28ptTun"/>
              </w:rPr>
              <w:t xml:space="preserve">Místa pojištění: </w:t>
            </w:r>
            <w:r>
              <w:rPr>
                <w:rStyle w:val="Zkladntext295ptTundkovn0pt"/>
              </w:rPr>
              <w:t>dle článku II, bodu 1.2 této pojistné smlouvy</w:t>
            </w:r>
          </w:p>
        </w:tc>
      </w:tr>
      <w:tr w:rsidR="007371D2" w14:paraId="6270E394" w14:textId="77777777">
        <w:trPr>
          <w:trHeight w:hRule="exact" w:val="360"/>
          <w:jc w:val="center"/>
        </w:trPr>
        <w:tc>
          <w:tcPr>
            <w:tcW w:w="958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17B469" w14:textId="77777777" w:rsidR="007371D2" w:rsidRDefault="00E1299E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line="190" w:lineRule="exact"/>
              <w:ind w:left="160" w:firstLine="0"/>
            </w:pPr>
            <w:r>
              <w:rPr>
                <w:rStyle w:val="Zkladntext285pt"/>
              </w:rPr>
              <w:t xml:space="preserve">Rozsah pojištění: </w:t>
            </w:r>
            <w:r>
              <w:rPr>
                <w:rStyle w:val="Zkladntext295ptTundkovn0pt"/>
              </w:rPr>
              <w:t>pojištění pro případ vandalismu</w:t>
            </w:r>
          </w:p>
        </w:tc>
      </w:tr>
      <w:tr w:rsidR="007371D2" w14:paraId="2BDE496E" w14:textId="77777777">
        <w:trPr>
          <w:trHeight w:hRule="exact" w:val="350"/>
          <w:jc w:val="center"/>
        </w:trPr>
        <w:tc>
          <w:tcPr>
            <w:tcW w:w="958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D790E4" w14:textId="77777777" w:rsidR="007371D2" w:rsidRDefault="00E1299E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line="170" w:lineRule="exact"/>
              <w:ind w:left="160" w:firstLine="0"/>
            </w:pPr>
            <w:r>
              <w:rPr>
                <w:rStyle w:val="Zkladntext285pt"/>
              </w:rPr>
              <w:t>Pojištění se řídí: VPP P-100/14, ZPP P-200/14 a doložkami DOB101, DOB103, DODC102</w:t>
            </w:r>
          </w:p>
        </w:tc>
      </w:tr>
      <w:tr w:rsidR="007371D2" w14:paraId="7A52A64A" w14:textId="77777777">
        <w:trPr>
          <w:trHeight w:hRule="exact" w:val="768"/>
          <w:jc w:val="center"/>
        </w:trPr>
        <w:tc>
          <w:tcPr>
            <w:tcW w:w="3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B3C932" w14:textId="77777777" w:rsidR="007371D2" w:rsidRDefault="00E1299E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line="160" w:lineRule="exact"/>
              <w:ind w:left="140" w:firstLine="0"/>
            </w:pPr>
            <w:r>
              <w:rPr>
                <w:rStyle w:val="Zkladntext28ptTun"/>
              </w:rPr>
              <w:t>Předmět pojištění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3A3A89" w14:textId="77777777" w:rsidR="007371D2" w:rsidRDefault="00E1299E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line="240" w:lineRule="exact"/>
              <w:ind w:left="360" w:firstLine="0"/>
            </w:pPr>
            <w:r>
              <w:rPr>
                <w:rStyle w:val="Zkladntext285pt"/>
              </w:rPr>
              <w:t>pojistná částka 10)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E47C86" w14:textId="77777777" w:rsidR="007371D2" w:rsidRDefault="00E1299E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line="160" w:lineRule="exact"/>
              <w:ind w:firstLine="0"/>
            </w:pPr>
            <w:r>
              <w:rPr>
                <w:rStyle w:val="Zkladntext28ptTun"/>
              </w:rPr>
              <w:t>spoluúčast</w:t>
            </w:r>
          </w:p>
          <w:p w14:paraId="758A09F3" w14:textId="77777777" w:rsidR="007371D2" w:rsidRDefault="00E1299E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8ptTun"/>
              </w:rPr>
              <w:t>5)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ACB759" w14:textId="77777777" w:rsidR="007371D2" w:rsidRDefault="00E1299E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line="240" w:lineRule="exact"/>
              <w:ind w:left="180" w:firstLine="100"/>
            </w:pPr>
            <w:r>
              <w:rPr>
                <w:rStyle w:val="Zkladntext28ptTun"/>
              </w:rPr>
              <w:t>pojištění se sjednává na cenu *) i)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02A5C7" w14:textId="77777777" w:rsidR="007371D2" w:rsidRDefault="00E1299E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8ptTun"/>
              </w:rPr>
              <w:t>MRLP 3) první riziko 2)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9E91F8" w14:textId="77777777" w:rsidR="007371D2" w:rsidRDefault="00E1299E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8ptTun"/>
              </w:rPr>
              <w:t>MRLP 3) zlomkové pojištění 4)</w:t>
            </w:r>
          </w:p>
        </w:tc>
      </w:tr>
      <w:tr w:rsidR="007371D2" w14:paraId="09B92757" w14:textId="77777777">
        <w:trPr>
          <w:trHeight w:hRule="exact" w:val="240"/>
          <w:jc w:val="center"/>
        </w:trPr>
        <w:tc>
          <w:tcPr>
            <w:tcW w:w="33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FC264DC" w14:textId="77777777" w:rsidR="007371D2" w:rsidRDefault="007371D2">
            <w:pPr>
              <w:framePr w:w="9581" w:wrap="notBeside" w:vAnchor="text" w:hAnchor="text" w:xAlign="center" w:y="1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A42F0D" w14:textId="77777777" w:rsidR="007371D2" w:rsidRDefault="00E1299E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8ptTun"/>
              </w:rPr>
              <w:t>(Kč)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ADEB7B" w14:textId="77777777" w:rsidR="007371D2" w:rsidRDefault="00E1299E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8ptTun"/>
              </w:rPr>
              <w:t>(Kč)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2F7493" w14:textId="77777777" w:rsidR="007371D2" w:rsidRDefault="007371D2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7E94C" w14:textId="77777777" w:rsidR="007371D2" w:rsidRDefault="00E1299E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8ptTun"/>
              </w:rPr>
              <w:t>(Kč)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DDBD6F" w14:textId="77777777" w:rsidR="007371D2" w:rsidRDefault="00E1299E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8ptTun"/>
              </w:rPr>
              <w:t>(Kč)</w:t>
            </w:r>
          </w:p>
        </w:tc>
      </w:tr>
      <w:tr w:rsidR="007371D2" w14:paraId="1861A692" w14:textId="77777777">
        <w:trPr>
          <w:trHeight w:hRule="exact" w:val="571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26EA2E" w14:textId="77777777" w:rsidR="007371D2" w:rsidRDefault="00E1299E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line="240" w:lineRule="exact"/>
              <w:ind w:left="140" w:firstLine="0"/>
            </w:pPr>
            <w:r>
              <w:rPr>
                <w:rStyle w:val="Zkladntext28ptTun"/>
              </w:rPr>
              <w:t>soubor staveb.součástí a příslušenství vlastních a cizích budov a ost.staveb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F2BBAE" w14:textId="77777777" w:rsidR="007371D2" w:rsidRDefault="007371D2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16DB4D" w14:textId="77777777" w:rsidR="007371D2" w:rsidRDefault="00E1299E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85pt"/>
              </w:rPr>
              <w:t>10 %, min. 1 000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E7F1AF" w14:textId="77777777" w:rsidR="007371D2" w:rsidRDefault="00E1299E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line="170" w:lineRule="exact"/>
              <w:ind w:firstLine="0"/>
            </w:pPr>
            <w:r>
              <w:rPr>
                <w:rStyle w:val="Zkladntext285pt"/>
              </w:rPr>
              <w:t>na novou cenu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2FC92C" w14:textId="77777777" w:rsidR="007371D2" w:rsidRDefault="00E1299E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"/>
              </w:rPr>
              <w:t>100 000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458DE7" w14:textId="77777777" w:rsidR="007371D2" w:rsidRDefault="007371D2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371D2" w14:paraId="18CF6505" w14:textId="77777777">
        <w:trPr>
          <w:trHeight w:hRule="exact" w:val="528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3FE5BC" w14:textId="77777777" w:rsidR="007371D2" w:rsidRDefault="00E1299E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line="160" w:lineRule="exact"/>
              <w:ind w:left="140" w:firstLine="0"/>
            </w:pPr>
            <w:r>
              <w:rPr>
                <w:rStyle w:val="Zkladntext28ptTun"/>
              </w:rPr>
              <w:t>soubor zásob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5D4E11" w14:textId="77777777" w:rsidR="007371D2" w:rsidRDefault="007371D2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88A3E4" w14:textId="77777777" w:rsidR="007371D2" w:rsidRDefault="00E1299E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line="245" w:lineRule="exact"/>
              <w:ind w:firstLine="0"/>
              <w:jc w:val="center"/>
            </w:pPr>
            <w:r>
              <w:rPr>
                <w:rStyle w:val="Zkladntext285pt"/>
              </w:rPr>
              <w:t>10%, min. 1 000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0420C4" w14:textId="77777777" w:rsidR="007371D2" w:rsidRDefault="00E1299E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*)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9EF39" w14:textId="77777777" w:rsidR="007371D2" w:rsidRDefault="007371D2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0B2676" w14:textId="77777777" w:rsidR="007371D2" w:rsidRDefault="00E1299E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line="170" w:lineRule="exact"/>
              <w:ind w:right="140" w:firstLine="0"/>
              <w:jc w:val="right"/>
            </w:pPr>
            <w:r>
              <w:rPr>
                <w:rStyle w:val="Zkladntext285pt"/>
              </w:rPr>
              <w:t>250 000</w:t>
            </w:r>
          </w:p>
        </w:tc>
      </w:tr>
      <w:tr w:rsidR="007371D2" w14:paraId="2D1289BF" w14:textId="77777777">
        <w:trPr>
          <w:trHeight w:hRule="exact" w:val="811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6336DF" w14:textId="77777777" w:rsidR="007371D2" w:rsidRDefault="00E1299E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line="240" w:lineRule="exact"/>
              <w:ind w:left="140" w:firstLine="0"/>
            </w:pPr>
            <w:r>
              <w:rPr>
                <w:rStyle w:val="Zkladntext28ptTun"/>
              </w:rPr>
              <w:t>soubor vlastních movitých zařízení a vybavení a cizích předmětů užívaných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D02D8" w14:textId="77777777" w:rsidR="007371D2" w:rsidRDefault="007371D2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A2FFA6" w14:textId="77777777" w:rsidR="007371D2" w:rsidRDefault="00E1299E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85pt"/>
              </w:rPr>
              <w:t>10 %, min. 1 000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363B59" w14:textId="77777777" w:rsidR="007371D2" w:rsidRDefault="00E1299E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line="170" w:lineRule="exact"/>
              <w:ind w:firstLine="0"/>
            </w:pPr>
            <w:r>
              <w:rPr>
                <w:rStyle w:val="Zkladntext285pt"/>
              </w:rPr>
              <w:t>na novou cenu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8FC071" w14:textId="77777777" w:rsidR="007371D2" w:rsidRDefault="007371D2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D67350" w14:textId="77777777" w:rsidR="007371D2" w:rsidRDefault="00E1299E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line="170" w:lineRule="exact"/>
              <w:ind w:right="140" w:firstLine="0"/>
              <w:jc w:val="right"/>
            </w:pPr>
            <w:r>
              <w:rPr>
                <w:rStyle w:val="Zkladntext285pt"/>
              </w:rPr>
              <w:t>330 000</w:t>
            </w:r>
          </w:p>
        </w:tc>
      </w:tr>
      <w:tr w:rsidR="007371D2" w14:paraId="5E38B60A" w14:textId="77777777">
        <w:trPr>
          <w:trHeight w:hRule="exact" w:val="528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3B3B61" w14:textId="77777777" w:rsidR="007371D2" w:rsidRDefault="00E1299E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line="160" w:lineRule="exact"/>
              <w:ind w:left="140" w:firstLine="0"/>
            </w:pPr>
            <w:r>
              <w:rPr>
                <w:rStyle w:val="Zkladntext28ptTun"/>
              </w:rPr>
              <w:t>soubor věcí vnesených a odložených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61CDA7" w14:textId="77777777" w:rsidR="007371D2" w:rsidRDefault="007371D2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1B8291" w14:textId="77777777" w:rsidR="007371D2" w:rsidRDefault="00E1299E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85pt"/>
              </w:rPr>
              <w:t>10%, min. 1 000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6CDB07" w14:textId="77777777" w:rsidR="007371D2" w:rsidRDefault="00E1299E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line="216" w:lineRule="exact"/>
              <w:ind w:firstLine="0"/>
              <w:jc w:val="center"/>
            </w:pPr>
            <w:r>
              <w:rPr>
                <w:rStyle w:val="Zkladntext285pt"/>
              </w:rPr>
              <w:t>na časovou cenu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1B7A07" w14:textId="77777777" w:rsidR="007371D2" w:rsidRDefault="00E1299E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"/>
              </w:rPr>
              <w:t>100 000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253A40" w14:textId="77777777" w:rsidR="007371D2" w:rsidRDefault="007371D2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371D2" w14:paraId="1C41FB08" w14:textId="77777777">
        <w:trPr>
          <w:trHeight w:hRule="exact" w:val="533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AC8329" w14:textId="77777777" w:rsidR="007371D2" w:rsidRDefault="00E1299E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line="160" w:lineRule="exact"/>
              <w:ind w:left="140" w:firstLine="0"/>
            </w:pPr>
            <w:r>
              <w:rPr>
                <w:rStyle w:val="Zkladntext28ptTun"/>
              </w:rPr>
              <w:t>parkovací automaty a měnička peněz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309A74" w14:textId="77777777" w:rsidR="007371D2" w:rsidRDefault="007371D2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A236D3" w14:textId="77777777" w:rsidR="007371D2" w:rsidRDefault="00E1299E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85pt"/>
              </w:rPr>
              <w:t>10%, min. 1 000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1DF897" w14:textId="77777777" w:rsidR="007371D2" w:rsidRDefault="00E1299E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line="170" w:lineRule="exact"/>
              <w:ind w:firstLine="0"/>
            </w:pPr>
            <w:r>
              <w:rPr>
                <w:rStyle w:val="Zkladntext285pt"/>
              </w:rPr>
              <w:t>na novou cenu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D6C50B" w14:textId="77777777" w:rsidR="007371D2" w:rsidRDefault="007371D2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23180" w14:textId="77777777" w:rsidR="007371D2" w:rsidRDefault="00E1299E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line="170" w:lineRule="exact"/>
              <w:ind w:right="140" w:firstLine="0"/>
              <w:jc w:val="right"/>
            </w:pPr>
            <w:r>
              <w:rPr>
                <w:rStyle w:val="Zkladntext285pt"/>
              </w:rPr>
              <w:t>150 000</w:t>
            </w:r>
          </w:p>
        </w:tc>
      </w:tr>
      <w:tr w:rsidR="007371D2" w14:paraId="08A2CB2D" w14:textId="77777777">
        <w:trPr>
          <w:trHeight w:hRule="exact" w:val="1051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481B61" w14:textId="77777777" w:rsidR="007371D2" w:rsidRDefault="00E1299E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line="240" w:lineRule="exact"/>
              <w:ind w:left="140" w:firstLine="0"/>
            </w:pPr>
            <w:r>
              <w:rPr>
                <w:rStyle w:val="Zkladntext28ptTun"/>
              </w:rPr>
              <w:t>soubor vlastních finančních prostředků a cenných předmětů (uzamčené v trezorech, pokladnách a park. automatech)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4F17EE" w14:textId="77777777" w:rsidR="007371D2" w:rsidRDefault="007371D2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55C813" w14:textId="77777777" w:rsidR="007371D2" w:rsidRDefault="00E1299E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85pt"/>
              </w:rPr>
              <w:t>10 %, min. 1000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E946BC" w14:textId="77777777" w:rsidR="007371D2" w:rsidRDefault="00E1299E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*)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4B7F3A" w14:textId="77777777" w:rsidR="007371D2" w:rsidRDefault="00E1299E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"/>
              </w:rPr>
              <w:t>700 000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5CA13E" w14:textId="77777777" w:rsidR="007371D2" w:rsidRDefault="007371D2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371D2" w14:paraId="69D2C847" w14:textId="77777777">
        <w:trPr>
          <w:trHeight w:hRule="exact" w:val="571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59365E" w14:textId="77777777" w:rsidR="007371D2" w:rsidRDefault="00E1299E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line="240" w:lineRule="exact"/>
              <w:ind w:left="140" w:firstLine="0"/>
            </w:pPr>
            <w:r>
              <w:rPr>
                <w:rStyle w:val="Zkladntext28ptTun"/>
              </w:rPr>
              <w:t>vlastní věci umělecké, historické nebo sběratelské hodnoty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8796C1" w14:textId="77777777" w:rsidR="007371D2" w:rsidRDefault="007371D2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AF4574" w14:textId="77777777" w:rsidR="007371D2" w:rsidRDefault="00E1299E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85pt"/>
              </w:rPr>
              <w:t>10%, min. 1000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0836BA" w14:textId="77777777" w:rsidR="007371D2" w:rsidRDefault="00E1299E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line="211" w:lineRule="exact"/>
              <w:ind w:firstLine="0"/>
              <w:jc w:val="center"/>
            </w:pPr>
            <w:r>
              <w:rPr>
                <w:rStyle w:val="Zkladntext285pt"/>
              </w:rPr>
              <w:t>na obvyklou cenu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285143" w14:textId="77777777" w:rsidR="007371D2" w:rsidRDefault="00E1299E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"/>
              </w:rPr>
              <w:t>100 000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C2736C" w14:textId="77777777" w:rsidR="007371D2" w:rsidRDefault="007371D2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371D2" w14:paraId="6089EE29" w14:textId="77777777">
        <w:trPr>
          <w:trHeight w:hRule="exact" w:val="821"/>
          <w:jc w:val="center"/>
        </w:trPr>
        <w:tc>
          <w:tcPr>
            <w:tcW w:w="9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5A4806" w14:textId="77777777" w:rsidR="007371D2" w:rsidRDefault="00E1299E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line="240" w:lineRule="exact"/>
              <w:ind w:firstLine="0"/>
              <w:jc w:val="both"/>
            </w:pPr>
            <w:r>
              <w:rPr>
                <w:rStyle w:val="Zkladntext28ptTun"/>
              </w:rPr>
              <w:t>pro škody způsobené úmyslným poškozením vnějšího obvodového pláště pojištěných budov a vnějších částí pojištěných ostatních staveb malbami, nástřiky nebo polepením se sjednává MRLP</w:t>
            </w:r>
            <w:r>
              <w:rPr>
                <w:rStyle w:val="Zkladntext28ptTun"/>
                <w:vertAlign w:val="superscript"/>
              </w:rPr>
              <w:t>3)</w:t>
            </w:r>
            <w:r>
              <w:rPr>
                <w:rStyle w:val="Zkladntext28ptTun"/>
              </w:rPr>
              <w:t xml:space="preserve"> ve výši </w:t>
            </w:r>
            <w:r>
              <w:rPr>
                <w:rStyle w:val="Zkladntext285pt"/>
              </w:rPr>
              <w:t xml:space="preserve">100 000,- </w:t>
            </w:r>
            <w:r>
              <w:rPr>
                <w:rStyle w:val="Zkladntext28ptTun"/>
              </w:rPr>
              <w:t xml:space="preserve">Kč a spoluúčast pro každou pojistnou událost ve výši </w:t>
            </w:r>
            <w:r>
              <w:rPr>
                <w:rStyle w:val="Zkladntext285pt"/>
              </w:rPr>
              <w:t xml:space="preserve">10 % </w:t>
            </w:r>
            <w:r>
              <w:rPr>
                <w:rStyle w:val="Zkladntext28ptTun"/>
              </w:rPr>
              <w:t xml:space="preserve">min. však </w:t>
            </w:r>
            <w:r>
              <w:rPr>
                <w:rStyle w:val="Zkladntext285pt"/>
              </w:rPr>
              <w:t xml:space="preserve">1000,- </w:t>
            </w:r>
            <w:r>
              <w:rPr>
                <w:rStyle w:val="Zkladntext28ptTun"/>
              </w:rPr>
              <w:t>Kč</w:t>
            </w:r>
          </w:p>
        </w:tc>
      </w:tr>
    </w:tbl>
    <w:p w14:paraId="26828EE3" w14:textId="77777777" w:rsidR="007371D2" w:rsidRDefault="00E1299E">
      <w:pPr>
        <w:pStyle w:val="Titulektabulky0"/>
        <w:framePr w:w="9581" w:wrap="notBeside" w:vAnchor="text" w:hAnchor="text" w:xAlign="center" w:y="1"/>
        <w:shd w:val="clear" w:color="auto" w:fill="auto"/>
        <w:spacing w:line="170" w:lineRule="exact"/>
      </w:pPr>
      <w:r>
        <w:t>*) není-li uvedeno, sjednává se pojištění s pojistnou hodnotou uvedenou v příslušných pojistných podmínkách</w:t>
      </w:r>
    </w:p>
    <w:p w14:paraId="79B054D5" w14:textId="77777777" w:rsidR="007371D2" w:rsidRDefault="007371D2">
      <w:pPr>
        <w:framePr w:w="9581" w:wrap="notBeside" w:vAnchor="text" w:hAnchor="text" w:xAlign="center" w:y="1"/>
        <w:rPr>
          <w:sz w:val="2"/>
          <w:szCs w:val="2"/>
        </w:rPr>
      </w:pPr>
    </w:p>
    <w:p w14:paraId="7CB35C52" w14:textId="77777777" w:rsidR="007371D2" w:rsidRDefault="007371D2">
      <w:pPr>
        <w:rPr>
          <w:sz w:val="2"/>
          <w:szCs w:val="2"/>
        </w:rPr>
      </w:pPr>
    </w:p>
    <w:p w14:paraId="07E9BA31" w14:textId="77777777" w:rsidR="001C053C" w:rsidRDefault="001C053C" w:rsidP="001C053C">
      <w:pPr>
        <w:pStyle w:val="Nadpis80"/>
        <w:keepNext/>
        <w:keepLines/>
        <w:shd w:val="clear" w:color="auto" w:fill="auto"/>
        <w:tabs>
          <w:tab w:val="left" w:pos="474"/>
        </w:tabs>
        <w:spacing w:after="0" w:line="200" w:lineRule="exact"/>
        <w:ind w:firstLine="0"/>
        <w:jc w:val="both"/>
      </w:pPr>
      <w:bookmarkStart w:id="12" w:name="bookmark16"/>
    </w:p>
    <w:p w14:paraId="2C989BC8" w14:textId="77777777" w:rsidR="007371D2" w:rsidRDefault="00E1299E">
      <w:pPr>
        <w:pStyle w:val="Nadpis80"/>
        <w:keepNext/>
        <w:keepLines/>
        <w:numPr>
          <w:ilvl w:val="0"/>
          <w:numId w:val="3"/>
        </w:numPr>
        <w:shd w:val="clear" w:color="auto" w:fill="auto"/>
        <w:tabs>
          <w:tab w:val="left" w:pos="474"/>
        </w:tabs>
        <w:spacing w:after="0" w:line="200" w:lineRule="exact"/>
        <w:ind w:firstLine="0"/>
        <w:jc w:val="both"/>
      </w:pPr>
      <w:r>
        <w:t>POJIŠTĚNÍ PRO PŘÍPAD ODCIZENÍ - LOUPEŽ PŘEPRAVOVANÝCH PENĚZ NEBO CENIN</w:t>
      </w:r>
      <w:bookmarkEnd w:id="1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1"/>
        <w:gridCol w:w="1416"/>
        <w:gridCol w:w="1138"/>
        <w:gridCol w:w="1272"/>
        <w:gridCol w:w="1200"/>
        <w:gridCol w:w="1214"/>
      </w:tblGrid>
      <w:tr w:rsidR="007371D2" w14:paraId="233E2ECF" w14:textId="77777777">
        <w:trPr>
          <w:trHeight w:hRule="exact" w:val="394"/>
          <w:jc w:val="center"/>
        </w:trPr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9D010C" w14:textId="77777777" w:rsidR="007371D2" w:rsidRDefault="00E1299E">
            <w:pPr>
              <w:pStyle w:val="Zkladntext20"/>
              <w:framePr w:w="9571" w:wrap="notBeside" w:vAnchor="text" w:hAnchor="text" w:xAlign="center" w:y="1"/>
              <w:shd w:val="clear" w:color="auto" w:fill="auto"/>
              <w:spacing w:line="190" w:lineRule="exact"/>
              <w:ind w:left="140" w:firstLine="0"/>
            </w:pPr>
            <w:r>
              <w:rPr>
                <w:rStyle w:val="Zkladntext285pt"/>
              </w:rPr>
              <w:t xml:space="preserve">Místo pojištění: </w:t>
            </w:r>
            <w:r>
              <w:rPr>
                <w:rStyle w:val="Zkladntext295ptTundkovn0pt"/>
              </w:rPr>
              <w:t>Česká republika</w:t>
            </w:r>
          </w:p>
        </w:tc>
      </w:tr>
      <w:tr w:rsidR="007371D2" w14:paraId="60065327" w14:textId="77777777">
        <w:trPr>
          <w:trHeight w:hRule="exact" w:val="355"/>
          <w:jc w:val="center"/>
        </w:trPr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968202" w14:textId="77777777" w:rsidR="007371D2" w:rsidRDefault="00E1299E">
            <w:pPr>
              <w:pStyle w:val="Zkladntext20"/>
              <w:framePr w:w="9571" w:wrap="notBeside" w:vAnchor="text" w:hAnchor="text" w:xAlign="center" w:y="1"/>
              <w:shd w:val="clear" w:color="auto" w:fill="auto"/>
              <w:spacing w:line="190" w:lineRule="exact"/>
              <w:ind w:left="140" w:firstLine="0"/>
            </w:pPr>
            <w:r>
              <w:rPr>
                <w:rStyle w:val="Zkladntext285pt"/>
              </w:rPr>
              <w:t xml:space="preserve">Rozsah pojištění: pojištění pro případ odcizení - </w:t>
            </w:r>
            <w:r>
              <w:rPr>
                <w:rStyle w:val="Zkladntext295ptTundkovn0pt"/>
              </w:rPr>
              <w:t>loupež přepravovaných peněz nebo cenin</w:t>
            </w:r>
          </w:p>
        </w:tc>
      </w:tr>
      <w:tr w:rsidR="007371D2" w14:paraId="3614614B" w14:textId="77777777">
        <w:trPr>
          <w:trHeight w:hRule="exact" w:val="355"/>
          <w:jc w:val="center"/>
        </w:trPr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B0E37F" w14:textId="77777777" w:rsidR="007371D2" w:rsidRDefault="00E1299E">
            <w:pPr>
              <w:pStyle w:val="Zkladntext20"/>
              <w:framePr w:w="9571" w:wrap="notBeside" w:vAnchor="text" w:hAnchor="text" w:xAlign="center" w:y="1"/>
              <w:shd w:val="clear" w:color="auto" w:fill="auto"/>
              <w:spacing w:line="170" w:lineRule="exact"/>
              <w:ind w:left="140" w:firstLine="0"/>
            </w:pPr>
            <w:r>
              <w:rPr>
                <w:rStyle w:val="Zkladntext285pt"/>
              </w:rPr>
              <w:t>Pojištění se řídí: VPP P-100/14, ZPP P-200/14 a doložkami DOZ104, DOZ105, DOB101, DOB103</w:t>
            </w:r>
          </w:p>
        </w:tc>
      </w:tr>
      <w:tr w:rsidR="007371D2" w14:paraId="773AA70E" w14:textId="77777777">
        <w:trPr>
          <w:trHeight w:hRule="exact" w:val="768"/>
          <w:jc w:val="center"/>
        </w:trPr>
        <w:tc>
          <w:tcPr>
            <w:tcW w:w="3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E55249" w14:textId="77777777" w:rsidR="007371D2" w:rsidRDefault="00E1299E">
            <w:pPr>
              <w:pStyle w:val="Zkladntext20"/>
              <w:framePr w:w="9571" w:wrap="notBeside" w:vAnchor="text" w:hAnchor="text" w:xAlign="center" w:y="1"/>
              <w:shd w:val="clear" w:color="auto" w:fill="auto"/>
              <w:spacing w:line="170" w:lineRule="exact"/>
              <w:ind w:firstLine="0"/>
              <w:jc w:val="both"/>
            </w:pPr>
            <w:r>
              <w:rPr>
                <w:rStyle w:val="Zkladntext285pt"/>
              </w:rPr>
              <w:t>Předmět pojištění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92A4C4" w14:textId="77777777" w:rsidR="007371D2" w:rsidRDefault="00E1299E">
            <w:pPr>
              <w:pStyle w:val="Zkladntext20"/>
              <w:framePr w:w="9571" w:wrap="notBeside" w:vAnchor="text" w:hAnchor="text" w:xAlign="center" w:y="1"/>
              <w:shd w:val="clear" w:color="auto" w:fill="auto"/>
              <w:spacing w:line="235" w:lineRule="exact"/>
              <w:ind w:left="360" w:firstLine="0"/>
            </w:pPr>
            <w:r>
              <w:rPr>
                <w:rStyle w:val="Zkladntext285pt"/>
              </w:rPr>
              <w:t>pojistná částka 10)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C7E2C6" w14:textId="77777777" w:rsidR="007371D2" w:rsidRDefault="00E1299E">
            <w:pPr>
              <w:pStyle w:val="Zkladntext20"/>
              <w:framePr w:w="9571" w:wrap="notBeside" w:vAnchor="text" w:hAnchor="text" w:xAlign="center" w:y="1"/>
              <w:shd w:val="clear" w:color="auto" w:fill="auto"/>
              <w:spacing w:line="170" w:lineRule="exact"/>
              <w:ind w:firstLine="0"/>
            </w:pPr>
            <w:r>
              <w:rPr>
                <w:rStyle w:val="Zkladntext285pt"/>
              </w:rPr>
              <w:t>spoluúčast</w:t>
            </w:r>
          </w:p>
          <w:p w14:paraId="69538B29" w14:textId="77777777" w:rsidR="007371D2" w:rsidRDefault="00E1299E">
            <w:pPr>
              <w:pStyle w:val="Zkladntext20"/>
              <w:framePr w:w="9571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8ptTun"/>
              </w:rPr>
              <w:t>5)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0E9DCE" w14:textId="77777777" w:rsidR="007371D2" w:rsidRDefault="00E1299E">
            <w:pPr>
              <w:pStyle w:val="Zkladntext20"/>
              <w:framePr w:w="9571" w:wrap="notBeside" w:vAnchor="text" w:hAnchor="text" w:xAlign="center" w:y="1"/>
              <w:shd w:val="clear" w:color="auto" w:fill="auto"/>
              <w:spacing w:line="240" w:lineRule="exact"/>
              <w:ind w:left="160" w:firstLine="100"/>
            </w:pPr>
            <w:r>
              <w:rPr>
                <w:rStyle w:val="Zkladntext285pt"/>
              </w:rPr>
              <w:t>pojištění se sjednává na cenu *) l)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C8AF9E" w14:textId="77777777" w:rsidR="007371D2" w:rsidRDefault="00E1299E">
            <w:pPr>
              <w:pStyle w:val="Zkladntext20"/>
              <w:framePr w:w="9571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85pt"/>
              </w:rPr>
              <w:t>MRLP 3) první riziko 2)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061AB1" w14:textId="77777777" w:rsidR="007371D2" w:rsidRDefault="00E1299E">
            <w:pPr>
              <w:pStyle w:val="Zkladntext20"/>
              <w:framePr w:w="9571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85pt"/>
              </w:rPr>
              <w:t>MRLP 3) zlomkové pojištění 4)</w:t>
            </w:r>
          </w:p>
        </w:tc>
      </w:tr>
      <w:tr w:rsidR="007371D2" w14:paraId="4ECD627B" w14:textId="77777777">
        <w:trPr>
          <w:trHeight w:hRule="exact" w:val="240"/>
          <w:jc w:val="center"/>
        </w:trPr>
        <w:tc>
          <w:tcPr>
            <w:tcW w:w="33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027AB1D" w14:textId="77777777" w:rsidR="007371D2" w:rsidRDefault="007371D2">
            <w:pPr>
              <w:framePr w:w="9571" w:wrap="notBeside" w:vAnchor="text" w:hAnchor="text" w:xAlign="center" w:y="1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C4816" w14:textId="77777777" w:rsidR="007371D2" w:rsidRDefault="00E1299E">
            <w:pPr>
              <w:pStyle w:val="Zkladntext20"/>
              <w:framePr w:w="9571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(Kč)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C63196" w14:textId="77777777" w:rsidR="007371D2" w:rsidRDefault="00E1299E">
            <w:pPr>
              <w:pStyle w:val="Zkladntext20"/>
              <w:framePr w:w="9571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(Kč)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6906CE" w14:textId="77777777" w:rsidR="007371D2" w:rsidRDefault="007371D2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6F955" w14:textId="77777777" w:rsidR="007371D2" w:rsidRDefault="00E1299E">
            <w:pPr>
              <w:pStyle w:val="Zkladntext20"/>
              <w:framePr w:w="9571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(Kč)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080C52" w14:textId="77777777" w:rsidR="007371D2" w:rsidRDefault="00E1299E">
            <w:pPr>
              <w:pStyle w:val="Zkladntext20"/>
              <w:framePr w:w="9571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(Kč)</w:t>
            </w:r>
          </w:p>
        </w:tc>
      </w:tr>
      <w:tr w:rsidR="007371D2" w14:paraId="45DF7165" w14:textId="77777777">
        <w:trPr>
          <w:trHeight w:hRule="exact" w:val="586"/>
          <w:jc w:val="center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47E778" w14:textId="77777777" w:rsidR="007371D2" w:rsidRDefault="00E1299E">
            <w:pPr>
              <w:pStyle w:val="Zkladntext20"/>
              <w:framePr w:w="9571" w:wrap="notBeside" w:vAnchor="text" w:hAnchor="text" w:xAlign="center" w:y="1"/>
              <w:shd w:val="clear" w:color="auto" w:fill="auto"/>
              <w:spacing w:line="240" w:lineRule="exact"/>
              <w:ind w:firstLine="0"/>
              <w:jc w:val="both"/>
            </w:pPr>
            <w:r>
              <w:rPr>
                <w:rStyle w:val="Zkladntext285pt"/>
              </w:rPr>
              <w:t>peníze nebo ceniny, které přepravuje pojištěný nebo osoba jím pověřená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87B7D1" w14:textId="77777777" w:rsidR="007371D2" w:rsidRDefault="007371D2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A3A2DF" w14:textId="77777777" w:rsidR="007371D2" w:rsidRDefault="00E1299E">
            <w:pPr>
              <w:pStyle w:val="Zkladntext20"/>
              <w:framePr w:w="9571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1000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AC0599" w14:textId="77777777" w:rsidR="007371D2" w:rsidRDefault="00E1299E">
            <w:pPr>
              <w:pStyle w:val="Zkladntext20"/>
              <w:framePr w:w="9571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*)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5FAE73" w14:textId="77777777" w:rsidR="007371D2" w:rsidRDefault="00E1299E">
            <w:pPr>
              <w:pStyle w:val="Zkladntext20"/>
              <w:framePr w:w="9571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"/>
              </w:rPr>
              <w:t>500 000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452F5" w14:textId="77777777" w:rsidR="007371D2" w:rsidRDefault="007371D2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280E1B37" w14:textId="77777777" w:rsidR="007371D2" w:rsidRDefault="00E1299E">
      <w:pPr>
        <w:pStyle w:val="Titulektabulky0"/>
        <w:framePr w:w="9571" w:wrap="notBeside" w:vAnchor="text" w:hAnchor="text" w:xAlign="center" w:y="1"/>
        <w:shd w:val="clear" w:color="auto" w:fill="auto"/>
        <w:spacing w:line="170" w:lineRule="exact"/>
      </w:pPr>
      <w:r>
        <w:t>*) není-li uvedeno, sjednává se pojištění s pojistnou hodnotou uvedenou v příslušných pojistných podmínkách</w:t>
      </w:r>
    </w:p>
    <w:p w14:paraId="4036D98F" w14:textId="77777777" w:rsidR="007371D2" w:rsidRDefault="007371D2">
      <w:pPr>
        <w:framePr w:w="9571" w:wrap="notBeside" w:vAnchor="text" w:hAnchor="text" w:xAlign="center" w:y="1"/>
        <w:rPr>
          <w:sz w:val="2"/>
          <w:szCs w:val="2"/>
        </w:rPr>
      </w:pPr>
    </w:p>
    <w:p w14:paraId="13450EDB" w14:textId="77777777" w:rsidR="007371D2" w:rsidRDefault="00E1299E">
      <w:pPr>
        <w:rPr>
          <w:sz w:val="2"/>
          <w:szCs w:val="2"/>
        </w:rPr>
      </w:pPr>
      <w:r>
        <w:br w:type="page"/>
      </w:r>
    </w:p>
    <w:p w14:paraId="5B579B1C" w14:textId="77777777" w:rsidR="001C053C" w:rsidRDefault="001C053C" w:rsidP="001C053C">
      <w:pPr>
        <w:pStyle w:val="Nadpis80"/>
        <w:keepNext/>
        <w:keepLines/>
        <w:numPr>
          <w:ilvl w:val="0"/>
          <w:numId w:val="3"/>
        </w:numPr>
        <w:shd w:val="clear" w:color="auto" w:fill="auto"/>
        <w:tabs>
          <w:tab w:val="left" w:pos="469"/>
        </w:tabs>
        <w:spacing w:after="71" w:line="200" w:lineRule="exact"/>
        <w:ind w:firstLine="0"/>
        <w:jc w:val="both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228600" distR="63500" simplePos="0" relativeHeight="377487108" behindDoc="1" locked="0" layoutInCell="1" allowOverlap="1" wp14:anchorId="7F47309D" wp14:editId="6920FF54">
                <wp:simplePos x="0" y="0"/>
                <wp:positionH relativeFrom="margin">
                  <wp:posOffset>194200</wp:posOffset>
                </wp:positionH>
                <wp:positionV relativeFrom="paragraph">
                  <wp:posOffset>2345110</wp:posOffset>
                </wp:positionV>
                <wp:extent cx="6059170" cy="127000"/>
                <wp:effectExtent l="0" t="0" r="17780" b="6350"/>
                <wp:wrapTopAndBottom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91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B72BE5" w14:textId="77777777" w:rsidR="001C053C" w:rsidRDefault="001C053C">
                            <w:pPr>
                              <w:pStyle w:val="Titulektabulky30"/>
                              <w:shd w:val="clear" w:color="auto" w:fill="auto"/>
                              <w:spacing w:line="160" w:lineRule="exact"/>
                              <w:rPr>
                                <w:rStyle w:val="Titulektabulky3Exact"/>
                                <w:b/>
                                <w:bCs/>
                              </w:rPr>
                            </w:pPr>
                            <w:r>
                              <w:rPr>
                                <w:rStyle w:val="Titulektabulky3Exact"/>
                                <w:b/>
                                <w:bCs/>
                              </w:rPr>
                              <w:t>*) není-li uvedeno, sjednává se pojištění s pojistnou hodnotou uvedenou v příslušných pojistných podmínkách</w:t>
                            </w:r>
                          </w:p>
                          <w:p w14:paraId="031BEB87" w14:textId="77777777" w:rsidR="001C053C" w:rsidRDefault="001C053C">
                            <w:pPr>
                              <w:pStyle w:val="Titulektabulky30"/>
                              <w:shd w:val="clear" w:color="auto" w:fill="auto"/>
                              <w:spacing w:line="160" w:lineRule="exact"/>
                              <w:rPr>
                                <w:rStyle w:val="Titulektabulky3Exact"/>
                                <w:b/>
                                <w:bCs/>
                              </w:rPr>
                            </w:pPr>
                          </w:p>
                          <w:p w14:paraId="61274CEB" w14:textId="77777777" w:rsidR="001C053C" w:rsidRDefault="001C053C">
                            <w:pPr>
                              <w:pStyle w:val="Titulektabulky30"/>
                              <w:shd w:val="clear" w:color="auto" w:fill="auto"/>
                              <w:spacing w:line="160" w:lineRule="exact"/>
                              <w:rPr>
                                <w:rStyle w:val="Titulektabulky3Exact"/>
                                <w:b/>
                                <w:bCs/>
                              </w:rPr>
                            </w:pPr>
                          </w:p>
                          <w:p w14:paraId="3BBEBA07" w14:textId="77777777" w:rsidR="001C053C" w:rsidRDefault="001C053C">
                            <w:pPr>
                              <w:pStyle w:val="Titulektabulky30"/>
                              <w:shd w:val="clear" w:color="auto" w:fill="auto"/>
                              <w:spacing w:line="160" w:lineRule="exact"/>
                              <w:rPr>
                                <w:rStyle w:val="Titulektabulky3Exact"/>
                                <w:b/>
                                <w:bCs/>
                              </w:rPr>
                            </w:pPr>
                          </w:p>
                          <w:p w14:paraId="1EF3632E" w14:textId="77777777" w:rsidR="001C053C" w:rsidRDefault="001C053C">
                            <w:pPr>
                              <w:pStyle w:val="Titulektabulky30"/>
                              <w:shd w:val="clear" w:color="auto" w:fill="auto"/>
                              <w:spacing w:line="160" w:lineRule="exact"/>
                              <w:rPr>
                                <w:rStyle w:val="Titulektabulky3Exact"/>
                                <w:b/>
                                <w:bCs/>
                              </w:rPr>
                            </w:pPr>
                          </w:p>
                          <w:p w14:paraId="7A309DDF" w14:textId="77777777" w:rsidR="001C053C" w:rsidRDefault="001C053C">
                            <w:pPr>
                              <w:pStyle w:val="Titulektabulky30"/>
                              <w:shd w:val="clear" w:color="auto" w:fill="auto"/>
                              <w:spacing w:line="160" w:lineRule="exact"/>
                              <w:rPr>
                                <w:rStyle w:val="Titulektabulky3Exact"/>
                                <w:b/>
                                <w:bCs/>
                              </w:rPr>
                            </w:pPr>
                          </w:p>
                          <w:p w14:paraId="36255CC3" w14:textId="77777777" w:rsidR="001C053C" w:rsidRDefault="001C053C">
                            <w:pPr>
                              <w:pStyle w:val="Titulektabulky30"/>
                              <w:shd w:val="clear" w:color="auto" w:fill="auto"/>
                              <w:spacing w:line="160" w:lineRule="exact"/>
                              <w:rPr>
                                <w:rStyle w:val="Titulektabulky3Exact"/>
                                <w:b/>
                                <w:bCs/>
                              </w:rPr>
                            </w:pPr>
                          </w:p>
                          <w:p w14:paraId="52647C48" w14:textId="77777777" w:rsidR="001C053C" w:rsidRDefault="001C053C">
                            <w:pPr>
                              <w:pStyle w:val="Titulektabulky30"/>
                              <w:shd w:val="clear" w:color="auto" w:fill="auto"/>
                              <w:spacing w:line="160" w:lineRule="exact"/>
                              <w:rPr>
                                <w:rStyle w:val="Titulektabulky3Exact"/>
                                <w:b/>
                                <w:bCs/>
                              </w:rPr>
                            </w:pPr>
                          </w:p>
                          <w:p w14:paraId="7400AF05" w14:textId="77777777" w:rsidR="001C053C" w:rsidRDefault="001C053C">
                            <w:pPr>
                              <w:pStyle w:val="Titulektabulky30"/>
                              <w:shd w:val="clear" w:color="auto" w:fill="auto"/>
                              <w:spacing w:line="160" w:lineRule="exact"/>
                            </w:pPr>
                          </w:p>
                          <w:p w14:paraId="59473CFD" w14:textId="77777777" w:rsidR="001C053C" w:rsidRDefault="001C053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7309D" id="Text Box 15" o:spid="_x0000_s1030" type="#_x0000_t202" style="position:absolute;left:0;text-align:left;margin-left:15.3pt;margin-top:184.65pt;width:477.1pt;height:10pt;z-index:-125829372;visibility:visible;mso-wrap-style:square;mso-width-percent:0;mso-height-percent:0;mso-wrap-distance-left:18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" filled="f" stroked="f">
                <v:textbox inset="0,0,0,0">
                  <w:txbxContent>
                    <w:p w14:paraId="79B72BE5" w14:textId="77777777" w:rsidR="001C053C" w:rsidRDefault="001C053C">
                      <w:pPr>
                        <w:pStyle w:val="Titulektabulky30"/>
                        <w:shd w:val="clear" w:color="auto" w:fill="auto"/>
                        <w:spacing w:line="160" w:lineRule="exact"/>
                        <w:rPr>
                          <w:rStyle w:val="Titulektabulky3Exact"/>
                          <w:b/>
                          <w:bCs/>
                        </w:rPr>
                      </w:pPr>
                      <w:r>
                        <w:rPr>
                          <w:rStyle w:val="Titulektabulky3Exact"/>
                          <w:b/>
                          <w:bCs/>
                        </w:rPr>
                        <w:t>*) není-li uvedeno, sjednává se pojištění s pojistnou hodnotou uvedenou v příslušných pojistných podmínkách</w:t>
                      </w:r>
                    </w:p>
                    <w:p w14:paraId="031BEB87" w14:textId="77777777" w:rsidR="001C053C" w:rsidRDefault="001C053C">
                      <w:pPr>
                        <w:pStyle w:val="Titulektabulky30"/>
                        <w:shd w:val="clear" w:color="auto" w:fill="auto"/>
                        <w:spacing w:line="160" w:lineRule="exact"/>
                        <w:rPr>
                          <w:rStyle w:val="Titulektabulky3Exact"/>
                          <w:b/>
                          <w:bCs/>
                        </w:rPr>
                      </w:pPr>
                    </w:p>
                    <w:p w14:paraId="61274CEB" w14:textId="77777777" w:rsidR="001C053C" w:rsidRDefault="001C053C">
                      <w:pPr>
                        <w:pStyle w:val="Titulektabulky30"/>
                        <w:shd w:val="clear" w:color="auto" w:fill="auto"/>
                        <w:spacing w:line="160" w:lineRule="exact"/>
                        <w:rPr>
                          <w:rStyle w:val="Titulektabulky3Exact"/>
                          <w:b/>
                          <w:bCs/>
                        </w:rPr>
                      </w:pPr>
                    </w:p>
                    <w:p w14:paraId="3BBEBA07" w14:textId="77777777" w:rsidR="001C053C" w:rsidRDefault="001C053C">
                      <w:pPr>
                        <w:pStyle w:val="Titulektabulky30"/>
                        <w:shd w:val="clear" w:color="auto" w:fill="auto"/>
                        <w:spacing w:line="160" w:lineRule="exact"/>
                        <w:rPr>
                          <w:rStyle w:val="Titulektabulky3Exact"/>
                          <w:b/>
                          <w:bCs/>
                        </w:rPr>
                      </w:pPr>
                    </w:p>
                    <w:p w14:paraId="1EF3632E" w14:textId="77777777" w:rsidR="001C053C" w:rsidRDefault="001C053C">
                      <w:pPr>
                        <w:pStyle w:val="Titulektabulky30"/>
                        <w:shd w:val="clear" w:color="auto" w:fill="auto"/>
                        <w:spacing w:line="160" w:lineRule="exact"/>
                        <w:rPr>
                          <w:rStyle w:val="Titulektabulky3Exact"/>
                          <w:b/>
                          <w:bCs/>
                        </w:rPr>
                      </w:pPr>
                    </w:p>
                    <w:p w14:paraId="7A309DDF" w14:textId="77777777" w:rsidR="001C053C" w:rsidRDefault="001C053C">
                      <w:pPr>
                        <w:pStyle w:val="Titulektabulky30"/>
                        <w:shd w:val="clear" w:color="auto" w:fill="auto"/>
                        <w:spacing w:line="160" w:lineRule="exact"/>
                        <w:rPr>
                          <w:rStyle w:val="Titulektabulky3Exact"/>
                          <w:b/>
                          <w:bCs/>
                        </w:rPr>
                      </w:pPr>
                    </w:p>
                    <w:p w14:paraId="36255CC3" w14:textId="77777777" w:rsidR="001C053C" w:rsidRDefault="001C053C">
                      <w:pPr>
                        <w:pStyle w:val="Titulektabulky30"/>
                        <w:shd w:val="clear" w:color="auto" w:fill="auto"/>
                        <w:spacing w:line="160" w:lineRule="exact"/>
                        <w:rPr>
                          <w:rStyle w:val="Titulektabulky3Exact"/>
                          <w:b/>
                          <w:bCs/>
                        </w:rPr>
                      </w:pPr>
                    </w:p>
                    <w:p w14:paraId="52647C48" w14:textId="77777777" w:rsidR="001C053C" w:rsidRDefault="001C053C">
                      <w:pPr>
                        <w:pStyle w:val="Titulektabulky30"/>
                        <w:shd w:val="clear" w:color="auto" w:fill="auto"/>
                        <w:spacing w:line="160" w:lineRule="exact"/>
                        <w:rPr>
                          <w:rStyle w:val="Titulektabulky3Exact"/>
                          <w:b/>
                          <w:bCs/>
                        </w:rPr>
                      </w:pPr>
                    </w:p>
                    <w:p w14:paraId="7400AF05" w14:textId="77777777" w:rsidR="001C053C" w:rsidRDefault="001C053C">
                      <w:pPr>
                        <w:pStyle w:val="Titulektabulky30"/>
                        <w:shd w:val="clear" w:color="auto" w:fill="auto"/>
                        <w:spacing w:line="160" w:lineRule="exact"/>
                      </w:pPr>
                    </w:p>
                    <w:p w14:paraId="59473CFD" w14:textId="77777777" w:rsidR="001C053C" w:rsidRDefault="001C053C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2070" distL="298450" distR="2520950" simplePos="0" relativeHeight="377487110" behindDoc="1" locked="0" layoutInCell="1" allowOverlap="1" wp14:anchorId="31F022F1" wp14:editId="647940D4">
                <wp:simplePos x="0" y="0"/>
                <wp:positionH relativeFrom="margin">
                  <wp:posOffset>254193</wp:posOffset>
                </wp:positionH>
                <wp:positionV relativeFrom="paragraph">
                  <wp:posOffset>163306</wp:posOffset>
                </wp:positionV>
                <wp:extent cx="3456305" cy="304165"/>
                <wp:effectExtent l="0" t="1270" r="2540" b="0"/>
                <wp:wrapTopAndBottom/>
                <wp:docPr id="1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6305" cy="304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FB1C0" w14:textId="77777777" w:rsidR="001C053C" w:rsidRDefault="001C053C">
                            <w:pPr>
                              <w:pStyle w:val="Zkladntext4"/>
                              <w:shd w:val="clear" w:color="auto" w:fill="auto"/>
                              <w:spacing w:before="0" w:after="119" w:line="190" w:lineRule="exact"/>
                            </w:pPr>
                            <w:r>
                              <w:rPr>
                                <w:rStyle w:val="Zkladntext485ptNetundkovn0ptExact"/>
                              </w:rPr>
                              <w:t xml:space="preserve">Místa pojištění: </w:t>
                            </w:r>
                            <w:r>
                              <w:t>dle článku II, bodu 1.2 této pojistné smlouvy</w:t>
                            </w:r>
                          </w:p>
                          <w:p w14:paraId="0EE2FF06" w14:textId="77777777" w:rsidR="001C053C" w:rsidRDefault="001C053C">
                            <w:pPr>
                              <w:pStyle w:val="Zkladntext90"/>
                              <w:shd w:val="clear" w:color="auto" w:fill="auto"/>
                              <w:spacing w:line="17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9Exact"/>
                              </w:rPr>
                              <w:t>Rozsah pojištění: poj. nebezpečí dle čL 2, ZPP P-300/14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022F1" id="Text Box 17" o:spid="_x0000_s1031" type="#_x0000_t202" style="position:absolute;left:0;text-align:left;margin-left:20pt;margin-top:12.85pt;width:272.15pt;height:23.95pt;z-index:-125829370;visibility:visible;mso-wrap-style:square;mso-width-percent:0;mso-height-percent:0;mso-wrap-distance-left:23.5pt;mso-wrap-distance-top:0;mso-wrap-distance-right:198.5pt;mso-wrap-distance-bottom:4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" filled="f" stroked="f">
                <v:textbox style="mso-fit-shape-to-text:t" inset="0,0,0,0">
                  <w:txbxContent>
                    <w:p w14:paraId="64CFB1C0" w14:textId="77777777" w:rsidR="001C053C" w:rsidRDefault="001C053C">
                      <w:pPr>
                        <w:pStyle w:val="Zkladntext4"/>
                        <w:shd w:val="clear" w:color="auto" w:fill="auto"/>
                        <w:spacing w:before="0" w:after="119" w:line="190" w:lineRule="exact"/>
                      </w:pPr>
                      <w:r>
                        <w:rPr>
                          <w:rStyle w:val="Zkladntext485ptNetundkovn0ptExact"/>
                        </w:rPr>
                        <w:t xml:space="preserve">Místa pojištění: </w:t>
                      </w:r>
                      <w:r>
                        <w:t>dle článku II, bodu 1.2 této pojistné smlouvy</w:t>
                      </w:r>
                    </w:p>
                    <w:p w14:paraId="0EE2FF06" w14:textId="77777777" w:rsidR="001C053C" w:rsidRDefault="001C053C">
                      <w:pPr>
                        <w:pStyle w:val="Zkladntext90"/>
                        <w:shd w:val="clear" w:color="auto" w:fill="auto"/>
                        <w:spacing w:line="170" w:lineRule="exact"/>
                        <w:ind w:firstLine="0"/>
                        <w:jc w:val="left"/>
                      </w:pPr>
                      <w:r>
                        <w:rPr>
                          <w:rStyle w:val="Zkladntext9Exact"/>
                        </w:rPr>
                        <w:t>Rozsah pojištění: poj. nebezpečí dle čL 2, ZPP P-300/14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13" w:name="bookmark17"/>
      <w:r w:rsidR="00E1299E">
        <w:t>POJIŠTĚNÍ SKLA</w:t>
      </w:r>
      <w:bookmarkEnd w:id="13"/>
    </w:p>
    <w:tbl>
      <w:tblPr>
        <w:tblpPr w:leftFromText="141" w:rightFromText="141" w:vertAnchor="text" w:horzAnchor="margin" w:tblpY="184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22"/>
        <w:gridCol w:w="1411"/>
        <w:gridCol w:w="1128"/>
        <w:gridCol w:w="1267"/>
        <w:gridCol w:w="1205"/>
        <w:gridCol w:w="1210"/>
      </w:tblGrid>
      <w:tr w:rsidR="001C053C" w14:paraId="021055D6" w14:textId="77777777" w:rsidTr="001C053C">
        <w:trPr>
          <w:trHeight w:hRule="exact" w:val="394"/>
        </w:trPr>
        <w:tc>
          <w:tcPr>
            <w:tcW w:w="954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E659D0" w14:textId="77777777" w:rsidR="001C053C" w:rsidRDefault="001C053C" w:rsidP="001C053C">
            <w:pPr>
              <w:pStyle w:val="Zkladntext20"/>
              <w:shd w:val="clear" w:color="auto" w:fill="auto"/>
              <w:spacing w:line="190" w:lineRule="exact"/>
              <w:ind w:left="140" w:firstLine="0"/>
            </w:pPr>
            <w:r>
              <w:rPr>
                <w:rStyle w:val="Zkladntext285pt"/>
              </w:rPr>
              <w:t xml:space="preserve">Místa pojištění: </w:t>
            </w:r>
            <w:r>
              <w:rPr>
                <w:rStyle w:val="Zkladntext295ptTundkovn0pt"/>
              </w:rPr>
              <w:t>dle článku II, bodu 1.2 této pojistné smlouvy</w:t>
            </w:r>
          </w:p>
        </w:tc>
      </w:tr>
      <w:tr w:rsidR="001C053C" w14:paraId="367B576B" w14:textId="77777777" w:rsidTr="001C053C">
        <w:trPr>
          <w:trHeight w:hRule="exact" w:val="360"/>
        </w:trPr>
        <w:tc>
          <w:tcPr>
            <w:tcW w:w="954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B99AFB" w14:textId="77777777" w:rsidR="001C053C" w:rsidRDefault="001C053C" w:rsidP="001C053C">
            <w:pPr>
              <w:pStyle w:val="Zkladntext20"/>
              <w:shd w:val="clear" w:color="auto" w:fill="auto"/>
              <w:spacing w:line="170" w:lineRule="exact"/>
              <w:ind w:left="140" w:firstLine="0"/>
            </w:pPr>
            <w:r>
              <w:rPr>
                <w:rStyle w:val="Zkladntext285pt"/>
              </w:rPr>
              <w:t>Rozsah pojištění: poj. nebezpečí dle čL 2, ZPP P-250/14</w:t>
            </w:r>
          </w:p>
        </w:tc>
      </w:tr>
      <w:tr w:rsidR="001C053C" w14:paraId="7B8CB493" w14:textId="77777777" w:rsidTr="001C053C">
        <w:trPr>
          <w:trHeight w:hRule="exact" w:val="350"/>
        </w:trPr>
        <w:tc>
          <w:tcPr>
            <w:tcW w:w="954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D5723F" w14:textId="77777777" w:rsidR="001C053C" w:rsidRDefault="001C053C" w:rsidP="001C053C">
            <w:pPr>
              <w:pStyle w:val="Zkladntext20"/>
              <w:shd w:val="clear" w:color="auto" w:fill="auto"/>
              <w:spacing w:line="170" w:lineRule="exact"/>
              <w:ind w:left="140" w:firstLine="0"/>
            </w:pPr>
            <w:r>
              <w:rPr>
                <w:rStyle w:val="Zkladntext285pt"/>
              </w:rPr>
              <w:t>Pojištění se řídí: VPP P-100/14, ZPP P-250/14 a doložkami DOB101, DOB103</w:t>
            </w:r>
          </w:p>
        </w:tc>
      </w:tr>
      <w:tr w:rsidR="001C053C" w14:paraId="03F591CF" w14:textId="77777777" w:rsidTr="001C053C">
        <w:trPr>
          <w:trHeight w:hRule="exact" w:val="768"/>
        </w:trPr>
        <w:tc>
          <w:tcPr>
            <w:tcW w:w="33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F85580" w14:textId="77777777" w:rsidR="001C053C" w:rsidRDefault="001C053C" w:rsidP="001C053C">
            <w:pPr>
              <w:pStyle w:val="Zkladntext20"/>
              <w:shd w:val="clear" w:color="auto" w:fill="auto"/>
              <w:spacing w:line="170" w:lineRule="exact"/>
              <w:ind w:left="140" w:firstLine="0"/>
            </w:pPr>
            <w:r>
              <w:rPr>
                <w:rStyle w:val="Zkladntext285pt"/>
              </w:rPr>
              <w:t>Předmět pojištění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F4F121" w14:textId="77777777" w:rsidR="001C053C" w:rsidRDefault="001C053C" w:rsidP="001C053C">
            <w:pPr>
              <w:pStyle w:val="Zkladntext20"/>
              <w:shd w:val="clear" w:color="auto" w:fill="auto"/>
              <w:spacing w:line="240" w:lineRule="exact"/>
              <w:ind w:left="360" w:firstLine="0"/>
            </w:pPr>
            <w:r>
              <w:rPr>
                <w:rStyle w:val="Zkladntext285pt"/>
              </w:rPr>
              <w:t>pojistná částka 10)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D372D4" w14:textId="77777777" w:rsidR="001C053C" w:rsidRDefault="001C053C" w:rsidP="001C053C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85pt"/>
              </w:rPr>
              <w:t>spoluúčast</w:t>
            </w:r>
          </w:p>
          <w:p w14:paraId="71E901CF" w14:textId="77777777" w:rsidR="001C053C" w:rsidRDefault="001C053C" w:rsidP="001C053C">
            <w:pPr>
              <w:pStyle w:val="Zkladntext2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8ptTun"/>
              </w:rPr>
              <w:t>5)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F75764" w14:textId="77777777" w:rsidR="001C053C" w:rsidRDefault="001C053C" w:rsidP="001C053C">
            <w:pPr>
              <w:pStyle w:val="Zkladntext20"/>
              <w:shd w:val="clear" w:color="auto" w:fill="auto"/>
              <w:spacing w:line="240" w:lineRule="exact"/>
              <w:ind w:left="160" w:firstLine="100"/>
            </w:pPr>
            <w:r>
              <w:rPr>
                <w:rStyle w:val="Zkladntext285pt"/>
              </w:rPr>
              <w:t>pojištění se sjednává na cenu *) l)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E04E1A" w14:textId="77777777" w:rsidR="001C053C" w:rsidRDefault="001C053C" w:rsidP="001C053C">
            <w:pPr>
              <w:pStyle w:val="Zkladntext20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85pt"/>
              </w:rPr>
              <w:t>MRLP 3) první riziko 2)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210CD0" w14:textId="77777777" w:rsidR="001C053C" w:rsidRDefault="001C053C" w:rsidP="001C053C">
            <w:pPr>
              <w:pStyle w:val="Zkladntext20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8ptTun"/>
              </w:rPr>
              <w:t>MRLP 3) zlomkové pojištění 4)</w:t>
            </w:r>
          </w:p>
        </w:tc>
      </w:tr>
      <w:tr w:rsidR="001C053C" w14:paraId="59CFE41D" w14:textId="77777777" w:rsidTr="001C053C">
        <w:trPr>
          <w:trHeight w:hRule="exact" w:val="240"/>
        </w:trPr>
        <w:tc>
          <w:tcPr>
            <w:tcW w:w="33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EE76A9E" w14:textId="77777777" w:rsidR="001C053C" w:rsidRDefault="001C053C" w:rsidP="001C053C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F226FD" w14:textId="77777777" w:rsidR="001C053C" w:rsidRDefault="001C053C" w:rsidP="001C053C">
            <w:pPr>
              <w:pStyle w:val="Zkladntext20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(Kč)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CE677D" w14:textId="77777777" w:rsidR="001C053C" w:rsidRDefault="001C053C" w:rsidP="001C053C">
            <w:pPr>
              <w:pStyle w:val="Zkladntext20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(Kč)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650D5C" w14:textId="77777777" w:rsidR="001C053C" w:rsidRDefault="001C053C" w:rsidP="001C053C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BE7270" w14:textId="77777777" w:rsidR="001C053C" w:rsidRDefault="001C053C" w:rsidP="001C053C">
            <w:pPr>
              <w:pStyle w:val="Zkladntext20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(Kč)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3921BA" w14:textId="77777777" w:rsidR="001C053C" w:rsidRDefault="001C053C" w:rsidP="001C053C">
            <w:pPr>
              <w:pStyle w:val="Zkladntext20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(Kč)</w:t>
            </w:r>
          </w:p>
        </w:tc>
      </w:tr>
      <w:tr w:rsidR="001C053C" w14:paraId="09C02A0D" w14:textId="77777777" w:rsidTr="001C053C">
        <w:trPr>
          <w:trHeight w:hRule="exact" w:val="355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6F1D01" w14:textId="77777777" w:rsidR="001C053C" w:rsidRDefault="001C053C" w:rsidP="001C053C">
            <w:pPr>
              <w:pStyle w:val="Zkladntext20"/>
              <w:shd w:val="clear" w:color="auto" w:fill="auto"/>
              <w:spacing w:line="170" w:lineRule="exact"/>
              <w:ind w:left="140" w:firstLine="0"/>
            </w:pPr>
            <w:r>
              <w:rPr>
                <w:rStyle w:val="Zkladntext285pt"/>
              </w:rPr>
              <w:t>soubor vlastních a cizích skel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B87B7E" w14:textId="77777777" w:rsidR="001C053C" w:rsidRDefault="001C053C" w:rsidP="001C053C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66593A" w14:textId="77777777" w:rsidR="001C053C" w:rsidRDefault="001C053C" w:rsidP="001C053C">
            <w:pPr>
              <w:pStyle w:val="Zkladntext20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500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79F8B6" w14:textId="77777777" w:rsidR="001C053C" w:rsidRDefault="001C053C" w:rsidP="001C053C">
            <w:pPr>
              <w:pStyle w:val="Zkladntext20"/>
              <w:shd w:val="clear" w:color="auto" w:fill="auto"/>
              <w:spacing w:line="160" w:lineRule="exact"/>
              <w:ind w:firstLine="0"/>
            </w:pPr>
            <w:r>
              <w:rPr>
                <w:rStyle w:val="Zkladntext28ptTun"/>
              </w:rPr>
              <w:t>na novou cenu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4734A9" w14:textId="77777777" w:rsidR="001C053C" w:rsidRDefault="001C053C" w:rsidP="001C053C">
            <w:pPr>
              <w:pStyle w:val="Zkladntext20"/>
              <w:shd w:val="clear" w:color="auto" w:fill="auto"/>
              <w:spacing w:line="170" w:lineRule="exact"/>
              <w:ind w:left="260" w:firstLine="0"/>
            </w:pPr>
            <w:r>
              <w:rPr>
                <w:rStyle w:val="Zkladntext285pt"/>
              </w:rPr>
              <w:t>300 000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C095E" w14:textId="77777777" w:rsidR="001C053C" w:rsidRDefault="001C053C" w:rsidP="001C053C">
            <w:pPr>
              <w:rPr>
                <w:sz w:val="10"/>
                <w:szCs w:val="10"/>
              </w:rPr>
            </w:pPr>
          </w:p>
        </w:tc>
      </w:tr>
    </w:tbl>
    <w:p w14:paraId="2C19F277" w14:textId="77777777" w:rsidR="001C053C" w:rsidRDefault="001C053C" w:rsidP="001C053C">
      <w:pPr>
        <w:pStyle w:val="Nadpis80"/>
        <w:keepNext/>
        <w:keepLines/>
        <w:shd w:val="clear" w:color="auto" w:fill="auto"/>
        <w:tabs>
          <w:tab w:val="left" w:pos="469"/>
        </w:tabs>
        <w:spacing w:after="71" w:line="200" w:lineRule="exact"/>
        <w:ind w:firstLine="0"/>
        <w:jc w:val="both"/>
      </w:pPr>
    </w:p>
    <w:p w14:paraId="7A778C7A" w14:textId="77777777" w:rsidR="001C053C" w:rsidRDefault="001C053C" w:rsidP="001C053C">
      <w:pPr>
        <w:pStyle w:val="Nadpis80"/>
        <w:keepNext/>
        <w:keepLines/>
        <w:shd w:val="clear" w:color="auto" w:fill="auto"/>
        <w:tabs>
          <w:tab w:val="left" w:pos="469"/>
        </w:tabs>
        <w:spacing w:after="71" w:line="200" w:lineRule="exact"/>
        <w:ind w:firstLine="0"/>
        <w:jc w:val="both"/>
      </w:pPr>
      <w:r>
        <w:t>2.6. Pojištění</w:t>
      </w:r>
      <w:r>
        <w:rPr>
          <w:rStyle w:val="Odkaznakoment"/>
          <w:rFonts w:ascii="Courier New" w:eastAsia="Courier New" w:hAnsi="Courier New" w:cs="Courier New"/>
          <w:b w:val="0"/>
          <w:bCs w:val="0"/>
        </w:rPr>
        <w:commentReference w:id="14"/>
      </w:r>
      <w:r>
        <w:t xml:space="preserve"> STROJŮ</w:t>
      </w:r>
    </w:p>
    <w:p w14:paraId="57552EF0" w14:textId="77777777" w:rsidR="001C053C" w:rsidRDefault="001C053C" w:rsidP="001C053C">
      <w:pPr>
        <w:pStyle w:val="Nadpis80"/>
        <w:keepNext/>
        <w:keepLines/>
        <w:shd w:val="clear" w:color="auto" w:fill="auto"/>
        <w:tabs>
          <w:tab w:val="left" w:pos="469"/>
        </w:tabs>
        <w:spacing w:after="71" w:line="200" w:lineRule="exact"/>
        <w:ind w:firstLine="0"/>
        <w:jc w:val="both"/>
      </w:pPr>
    </w:p>
    <w:p w14:paraId="79F68886" w14:textId="77777777" w:rsidR="001C053C" w:rsidRDefault="00A1660A" w:rsidP="001C053C">
      <w:pPr>
        <w:pStyle w:val="Nadpis80"/>
        <w:keepNext/>
        <w:keepLines/>
        <w:shd w:val="clear" w:color="auto" w:fill="auto"/>
        <w:tabs>
          <w:tab w:val="left" w:pos="469"/>
        </w:tabs>
        <w:spacing w:after="71" w:line="200" w:lineRule="exact"/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30480" distL="237490" distR="63500" simplePos="0" relativeHeight="377487111" behindDoc="1" locked="0" layoutInCell="1" allowOverlap="1" wp14:anchorId="1AB8F795" wp14:editId="44FEDE8E">
                <wp:simplePos x="0" y="0"/>
                <wp:positionH relativeFrom="margin">
                  <wp:posOffset>35201</wp:posOffset>
                </wp:positionH>
                <wp:positionV relativeFrom="paragraph">
                  <wp:posOffset>1311606</wp:posOffset>
                </wp:positionV>
                <wp:extent cx="6293485" cy="762635"/>
                <wp:effectExtent l="0" t="0" r="12065" b="18415"/>
                <wp:wrapTopAndBottom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3485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FFB0D0" w14:textId="77777777" w:rsidR="001C053C" w:rsidRDefault="001C053C">
                            <w:pPr>
                              <w:pStyle w:val="Titulektabulky0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TitulektabulkyExact"/>
                              </w:rPr>
                              <w:t>Pojištění se řídí: VPP P-100/14, ZPP P-300/14 a doložkami DST109, DST111, DOB103</w:t>
                            </w:r>
                          </w:p>
                          <w:p w14:paraId="1B2F10FA" w14:textId="77777777" w:rsidR="001C053C" w:rsidRDefault="001C053C">
                            <w:pPr>
                              <w:pStyle w:val="Titulektabulky0"/>
                              <w:shd w:val="clear" w:color="auto" w:fill="auto"/>
                              <w:spacing w:line="240" w:lineRule="exact"/>
                              <w:jc w:val="both"/>
                              <w:rPr>
                                <w:rStyle w:val="TitulektabulkyExact"/>
                              </w:rPr>
                            </w:pPr>
                            <w:r>
                              <w:rPr>
                                <w:rStyle w:val="TitulektabulkyExact"/>
                              </w:rPr>
                              <w:t>specifikace pojištěných strojů - pracovní stroje (kontejnery, zametači stroje, traktory, sklápěcí přívěsy, eL mycí stroje, kontejner, traktorové návěsy, traktorové přívěsy, fréza, křovinořez, sekačka apod.), pojištění se nevzta</w:t>
                            </w:r>
                            <w:r>
                              <w:rPr>
                                <w:rStyle w:val="TitulektabulkyExact"/>
                              </w:rPr>
                              <w:softHyphen/>
                              <w:t>huje na voz</w:t>
                            </w:r>
                            <w:r w:rsidR="00A1660A">
                              <w:rPr>
                                <w:rStyle w:val="TitulektabulkyExact"/>
                              </w:rPr>
                              <w:t>y</w:t>
                            </w:r>
                          </w:p>
                          <w:p w14:paraId="77AB1292" w14:textId="77777777" w:rsidR="001C053C" w:rsidRDefault="001C053C">
                            <w:pPr>
                              <w:pStyle w:val="Titulektabulky0"/>
                              <w:shd w:val="clear" w:color="auto" w:fill="auto"/>
                              <w:spacing w:line="240" w:lineRule="exact"/>
                              <w:jc w:val="both"/>
                              <w:rPr>
                                <w:rStyle w:val="TitulektabulkyExact"/>
                              </w:rPr>
                            </w:pPr>
                            <w:r>
                              <w:rPr>
                                <w:rStyle w:val="TitulektabulkyExact"/>
                              </w:rPr>
                              <w:t xml:space="preserve"> s SPZ, resp. RZ</w:t>
                            </w:r>
                          </w:p>
                          <w:p w14:paraId="78F45D60" w14:textId="77777777" w:rsidR="00A1660A" w:rsidRDefault="00A1660A" w:rsidP="00A1660A">
                            <w:pPr>
                              <w:pStyle w:val="Zkladntext110"/>
                              <w:shd w:val="clear" w:color="auto" w:fill="auto"/>
                              <w:spacing w:after="134" w:line="160" w:lineRule="exact"/>
                            </w:pPr>
                            <w:r>
                              <w:rPr>
                                <w:rStyle w:val="Zkladntext11Exact"/>
                                <w:b/>
                                <w:bCs/>
                              </w:rPr>
                              <w:t>*) není-li uvedeno, sjednává se pojištění s pojistnou hodnotou uvedenou v příslušných pojistných podmínkách</w:t>
                            </w:r>
                          </w:p>
                          <w:p w14:paraId="51AF3345" w14:textId="77777777" w:rsidR="00A1660A" w:rsidRDefault="00A1660A">
                            <w:pPr>
                              <w:pStyle w:val="Titulektabulky0"/>
                              <w:shd w:val="clear" w:color="auto" w:fill="auto"/>
                              <w:spacing w:line="240" w:lineRule="exact"/>
                              <w:jc w:val="both"/>
                            </w:pPr>
                          </w:p>
                          <w:p w14:paraId="494EC099" w14:textId="77777777" w:rsidR="001C053C" w:rsidRDefault="001C053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8F795" id="Text Box 18" o:spid="_x0000_s1032" type="#_x0000_t202" style="position:absolute;left:0;text-align:left;margin-left:2.75pt;margin-top:103.3pt;width:495.55pt;height:60.05pt;z-index:-125829369;visibility:visible;mso-wrap-style:square;mso-width-percent:0;mso-height-percent:0;mso-wrap-distance-left:18.7pt;mso-wrap-distance-top:0;mso-wrap-distance-right:5pt;mso-wrap-distance-bottom:2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oZUsQ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" filled="f" stroked="f">
                <v:textbox inset="0,0,0,0">
                  <w:txbxContent>
                    <w:p w14:paraId="7BFFB0D0" w14:textId="77777777" w:rsidR="001C053C" w:rsidRDefault="001C053C">
                      <w:pPr>
                        <w:pStyle w:val="Titulektabulky0"/>
                        <w:shd w:val="clear" w:color="auto" w:fill="auto"/>
                        <w:spacing w:line="170" w:lineRule="exact"/>
                      </w:pPr>
                      <w:r>
                        <w:rPr>
                          <w:rStyle w:val="TitulektabulkyExact"/>
                        </w:rPr>
                        <w:t>Pojištění se řídí: VPP P-100/14, ZPP P-300/14 a doložkami DST109, DST111, DOB103</w:t>
                      </w:r>
                    </w:p>
                    <w:p w14:paraId="1B2F10FA" w14:textId="77777777" w:rsidR="001C053C" w:rsidRDefault="001C053C">
                      <w:pPr>
                        <w:pStyle w:val="Titulektabulky0"/>
                        <w:shd w:val="clear" w:color="auto" w:fill="auto"/>
                        <w:spacing w:line="240" w:lineRule="exact"/>
                        <w:jc w:val="both"/>
                        <w:rPr>
                          <w:rStyle w:val="TitulektabulkyExact"/>
                        </w:rPr>
                      </w:pPr>
                      <w:r>
                        <w:rPr>
                          <w:rStyle w:val="TitulektabulkyExact"/>
                        </w:rPr>
                        <w:t>specifikace pojištěných strojů - pracovní stroje (kontejnery, zametači stroje, traktory, sklápěcí přívěsy, eL mycí stroje, kontejner, traktorové návěsy, traktorové přívěsy, fréza, křovinořez, sekačka apod.), pojištění se nevzta</w:t>
                      </w:r>
                      <w:r>
                        <w:rPr>
                          <w:rStyle w:val="TitulektabulkyExact"/>
                        </w:rPr>
                        <w:softHyphen/>
                        <w:t>huje na voz</w:t>
                      </w:r>
                      <w:r w:rsidR="00A1660A">
                        <w:rPr>
                          <w:rStyle w:val="TitulektabulkyExact"/>
                        </w:rPr>
                        <w:t>y</w:t>
                      </w:r>
                    </w:p>
                    <w:p w14:paraId="77AB1292" w14:textId="77777777" w:rsidR="001C053C" w:rsidRDefault="001C053C">
                      <w:pPr>
                        <w:pStyle w:val="Titulektabulky0"/>
                        <w:shd w:val="clear" w:color="auto" w:fill="auto"/>
                        <w:spacing w:line="240" w:lineRule="exact"/>
                        <w:jc w:val="both"/>
                        <w:rPr>
                          <w:rStyle w:val="TitulektabulkyExact"/>
                        </w:rPr>
                      </w:pPr>
                      <w:r>
                        <w:rPr>
                          <w:rStyle w:val="TitulektabulkyExact"/>
                        </w:rPr>
                        <w:t xml:space="preserve"> s SPZ, resp. RZ</w:t>
                      </w:r>
                    </w:p>
                    <w:p w14:paraId="78F45D60" w14:textId="77777777" w:rsidR="00A1660A" w:rsidRDefault="00A1660A" w:rsidP="00A1660A">
                      <w:pPr>
                        <w:pStyle w:val="Zkladntext110"/>
                        <w:shd w:val="clear" w:color="auto" w:fill="auto"/>
                        <w:spacing w:after="134" w:line="160" w:lineRule="exact"/>
                      </w:pPr>
                      <w:r>
                        <w:rPr>
                          <w:rStyle w:val="Zkladntext11Exact"/>
                          <w:b/>
                          <w:bCs/>
                        </w:rPr>
                        <w:t>*) není-li uvedeno, sjednává se pojištění s pojistnou hodnotou uvedenou v příslušných pojistných podmínkách</w:t>
                      </w:r>
                    </w:p>
                    <w:p w14:paraId="51AF3345" w14:textId="77777777" w:rsidR="00A1660A" w:rsidRDefault="00A1660A">
                      <w:pPr>
                        <w:pStyle w:val="Titulektabulky0"/>
                        <w:shd w:val="clear" w:color="auto" w:fill="auto"/>
                        <w:spacing w:line="240" w:lineRule="exact"/>
                        <w:jc w:val="both"/>
                      </w:pPr>
                    </w:p>
                    <w:p w14:paraId="494EC099" w14:textId="77777777" w:rsidR="001C053C" w:rsidRDefault="001C053C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tbl>
      <w:tblPr>
        <w:tblpPr w:leftFromText="141" w:rightFromText="141" w:vertAnchor="text" w:horzAnchor="margin" w:tblpY="-1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8"/>
        <w:gridCol w:w="1411"/>
        <w:gridCol w:w="1133"/>
        <w:gridCol w:w="1267"/>
        <w:gridCol w:w="1200"/>
        <w:gridCol w:w="1190"/>
      </w:tblGrid>
      <w:tr w:rsidR="001C053C" w14:paraId="3EC05260" w14:textId="77777777" w:rsidTr="001C053C">
        <w:trPr>
          <w:trHeight w:hRule="exact" w:val="778"/>
        </w:trPr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066A2" w14:textId="77777777" w:rsidR="001C053C" w:rsidRDefault="001C053C" w:rsidP="001C053C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8ptTun"/>
              </w:rPr>
              <w:t xml:space="preserve">Předmět pojištění </w:t>
            </w:r>
            <w:r>
              <w:rPr>
                <w:rStyle w:val="Zkladntext295ptTundkovn0pt"/>
              </w:rPr>
              <w:t>pojištěné stroje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CE0256" w14:textId="77777777" w:rsidR="001C053C" w:rsidRDefault="001C053C" w:rsidP="001C053C">
            <w:pPr>
              <w:pStyle w:val="Zkladntext20"/>
              <w:shd w:val="clear" w:color="auto" w:fill="auto"/>
              <w:spacing w:line="240" w:lineRule="exact"/>
              <w:ind w:left="360" w:firstLine="0"/>
            </w:pPr>
            <w:r>
              <w:rPr>
                <w:rStyle w:val="Zkladntext28ptTun"/>
              </w:rPr>
              <w:t>pojistná částka 10)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3C5A89" w14:textId="77777777" w:rsidR="001C053C" w:rsidRDefault="001C053C" w:rsidP="001C053C">
            <w:pPr>
              <w:pStyle w:val="Zkladntext20"/>
              <w:shd w:val="clear" w:color="auto" w:fill="auto"/>
              <w:spacing w:line="160" w:lineRule="exact"/>
              <w:ind w:firstLine="0"/>
            </w:pPr>
            <w:r>
              <w:rPr>
                <w:rStyle w:val="Zkladntext28ptTun"/>
              </w:rPr>
              <w:t>spoluúčast</w:t>
            </w:r>
          </w:p>
          <w:p w14:paraId="506A1A94" w14:textId="77777777" w:rsidR="001C053C" w:rsidRDefault="001C053C" w:rsidP="001C053C">
            <w:pPr>
              <w:pStyle w:val="Zkladntext2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8ptTun"/>
              </w:rPr>
              <w:t>5)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8A6D52" w14:textId="77777777" w:rsidR="001C053C" w:rsidRDefault="001C053C" w:rsidP="001C053C">
            <w:pPr>
              <w:pStyle w:val="Zkladntext20"/>
              <w:shd w:val="clear" w:color="auto" w:fill="auto"/>
              <w:spacing w:line="240" w:lineRule="exact"/>
              <w:ind w:left="160" w:firstLine="100"/>
            </w:pPr>
            <w:r>
              <w:rPr>
                <w:rStyle w:val="Zkladntext28ptTun"/>
              </w:rPr>
              <w:t>pojištění se sjednává na cenu *)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909632" w14:textId="77777777" w:rsidR="001C053C" w:rsidRDefault="001C053C" w:rsidP="001C053C">
            <w:pPr>
              <w:pStyle w:val="Zkladntext20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95ptTundkovn0pt"/>
              </w:rPr>
              <w:t xml:space="preserve">MRLP </w:t>
            </w:r>
            <w:r>
              <w:rPr>
                <w:rStyle w:val="Zkladntext28ptTun"/>
              </w:rPr>
              <w:t>3) první riziko 2)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DEA080" w14:textId="77777777" w:rsidR="001C053C" w:rsidRDefault="001C053C" w:rsidP="001C053C">
            <w:pPr>
              <w:pStyle w:val="Zkladntext20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95ptTundkovn0pt"/>
              </w:rPr>
              <w:t xml:space="preserve">MRLP </w:t>
            </w:r>
            <w:r>
              <w:rPr>
                <w:rStyle w:val="Zkladntext28ptTun"/>
              </w:rPr>
              <w:t>3) zlomkové pojištění 4)</w:t>
            </w:r>
          </w:p>
        </w:tc>
      </w:tr>
      <w:tr w:rsidR="001C053C" w14:paraId="748E4657" w14:textId="77777777" w:rsidTr="001C053C">
        <w:trPr>
          <w:trHeight w:hRule="exact" w:val="235"/>
        </w:trPr>
        <w:tc>
          <w:tcPr>
            <w:tcW w:w="32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324FAB9" w14:textId="77777777" w:rsidR="001C053C" w:rsidRDefault="001C053C" w:rsidP="001C053C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380D8" w14:textId="77777777" w:rsidR="001C053C" w:rsidRDefault="001C053C" w:rsidP="001C053C">
            <w:pPr>
              <w:pStyle w:val="Zkladntext2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8ptTun"/>
              </w:rPr>
              <w:t>(Kč)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2BF34" w14:textId="77777777" w:rsidR="001C053C" w:rsidRDefault="001C053C" w:rsidP="001C053C">
            <w:pPr>
              <w:pStyle w:val="Zkladntext2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8ptTun"/>
              </w:rPr>
              <w:t>(Kč)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4DF48D" w14:textId="77777777" w:rsidR="001C053C" w:rsidRDefault="001C053C" w:rsidP="001C053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B83B7" w14:textId="77777777" w:rsidR="001C053C" w:rsidRDefault="001C053C" w:rsidP="001C053C">
            <w:pPr>
              <w:pStyle w:val="Zkladntext2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8ptTun"/>
              </w:rPr>
              <w:t>(Kč)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E8C9B0" w14:textId="77777777" w:rsidR="001C053C" w:rsidRDefault="001C053C" w:rsidP="001C053C">
            <w:pPr>
              <w:pStyle w:val="Zkladntext2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8ptTun"/>
              </w:rPr>
              <w:t>(Kč)</w:t>
            </w:r>
          </w:p>
        </w:tc>
      </w:tr>
      <w:tr w:rsidR="001C053C" w14:paraId="771038DE" w14:textId="77777777" w:rsidTr="001C053C">
        <w:trPr>
          <w:trHeight w:hRule="exact" w:val="581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2D7CE8" w14:textId="77777777" w:rsidR="001C053C" w:rsidRDefault="001C053C" w:rsidP="001C053C">
            <w:pPr>
              <w:pStyle w:val="Zkladntext20"/>
              <w:shd w:val="clear" w:color="auto" w:fill="auto"/>
              <w:spacing w:line="235" w:lineRule="exact"/>
              <w:ind w:firstLine="0"/>
            </w:pPr>
            <w:r>
              <w:rPr>
                <w:rStyle w:val="Zkladntext28ptTun"/>
              </w:rPr>
              <w:t>soubor vlastních a cizích strojů vč. příslušenství - dle specifikace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1D8928" w14:textId="77777777" w:rsidR="001C053C" w:rsidRDefault="001C053C" w:rsidP="001C053C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2371D7" w14:textId="77777777" w:rsidR="001C053C" w:rsidRDefault="001C053C" w:rsidP="001C053C">
            <w:pPr>
              <w:pStyle w:val="Zkladntext20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85pt"/>
              </w:rPr>
              <w:t>10%, min. 1 000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D30252" w14:textId="77777777" w:rsidR="001C053C" w:rsidRDefault="001C053C" w:rsidP="001C053C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85pt"/>
              </w:rPr>
              <w:t>na novou cenu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0CECFE" w14:textId="77777777" w:rsidR="001C053C" w:rsidRDefault="001C053C" w:rsidP="001C053C">
            <w:pPr>
              <w:pStyle w:val="Zkladntext20"/>
              <w:shd w:val="clear" w:color="auto" w:fill="auto"/>
              <w:spacing w:line="170" w:lineRule="exact"/>
              <w:ind w:left="260" w:firstLine="0"/>
            </w:pPr>
            <w:r>
              <w:rPr>
                <w:rStyle w:val="Zkladntext285pt"/>
              </w:rPr>
              <w:t>500 000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C80A5" w14:textId="77777777" w:rsidR="001C053C" w:rsidRDefault="001C053C" w:rsidP="001C053C">
            <w:pPr>
              <w:rPr>
                <w:sz w:val="10"/>
                <w:szCs w:val="10"/>
              </w:rPr>
            </w:pPr>
          </w:p>
        </w:tc>
      </w:tr>
    </w:tbl>
    <w:p w14:paraId="44629CC7" w14:textId="77777777" w:rsidR="001C053C" w:rsidRDefault="001C053C" w:rsidP="001C053C">
      <w:pPr>
        <w:pStyle w:val="Nadpis80"/>
        <w:keepNext/>
        <w:keepLines/>
        <w:shd w:val="clear" w:color="auto" w:fill="auto"/>
        <w:tabs>
          <w:tab w:val="left" w:pos="469"/>
        </w:tabs>
        <w:spacing w:after="71" w:line="200" w:lineRule="exact"/>
        <w:ind w:firstLine="0"/>
        <w:jc w:val="both"/>
      </w:pPr>
    </w:p>
    <w:p w14:paraId="16254926" w14:textId="77777777" w:rsidR="002F484E" w:rsidRDefault="002F484E" w:rsidP="002F484E">
      <w:pPr>
        <w:pStyle w:val="Nadpis80"/>
        <w:keepNext/>
        <w:keepLines/>
        <w:shd w:val="clear" w:color="auto" w:fill="auto"/>
        <w:tabs>
          <w:tab w:val="left" w:pos="469"/>
        </w:tabs>
        <w:spacing w:after="0" w:line="200" w:lineRule="exact"/>
        <w:ind w:firstLine="0"/>
        <w:jc w:val="both"/>
      </w:pPr>
    </w:p>
    <w:p w14:paraId="2F73FBE4" w14:textId="77777777" w:rsidR="002F484E" w:rsidRDefault="00A1660A" w:rsidP="002F484E">
      <w:pPr>
        <w:pStyle w:val="Nadpis80"/>
        <w:keepNext/>
        <w:keepLines/>
        <w:shd w:val="clear" w:color="auto" w:fill="auto"/>
        <w:tabs>
          <w:tab w:val="left" w:pos="469"/>
        </w:tabs>
        <w:spacing w:after="0" w:line="200" w:lineRule="exact"/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175895" distL="63500" distR="63500" simplePos="0" relativeHeight="377487112" behindDoc="1" locked="0" layoutInCell="1" allowOverlap="1" wp14:anchorId="7F43BB8A" wp14:editId="647EAC52">
                <wp:simplePos x="0" y="0"/>
                <wp:positionH relativeFrom="margin">
                  <wp:posOffset>290968</wp:posOffset>
                </wp:positionH>
                <wp:positionV relativeFrom="paragraph">
                  <wp:posOffset>130037</wp:posOffset>
                </wp:positionV>
                <wp:extent cx="6077585" cy="313690"/>
                <wp:effectExtent l="3175" t="0" r="0" b="3810"/>
                <wp:wrapTopAndBottom/>
                <wp:docPr id="1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7585" cy="31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FE8B88" w14:textId="77777777" w:rsidR="001C053C" w:rsidRDefault="001C053C">
                            <w:pPr>
                              <w:pStyle w:val="Nadpis80"/>
                              <w:keepNext/>
                              <w:keepLines/>
                              <w:shd w:val="clear" w:color="auto" w:fill="auto"/>
                              <w:spacing w:after="0" w:line="200" w:lineRule="exact"/>
                              <w:ind w:firstLine="0"/>
                              <w:jc w:val="left"/>
                            </w:pPr>
                            <w:bookmarkStart w:id="15" w:name="bookmark14"/>
                            <w:r>
                              <w:rPr>
                                <w:rStyle w:val="Nadpis8Exact"/>
                                <w:b/>
                                <w:bCs/>
                              </w:rPr>
                              <w:t>POJIŠTĚNÍ ELEKTRONICKÝCH ZAŘÍZENÍ</w:t>
                            </w:r>
                            <w:bookmarkEnd w:id="15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3BB8A" id="Text Box 19" o:spid="_x0000_s1033" type="#_x0000_t202" style="position:absolute;left:0;text-align:left;margin-left:22.9pt;margin-top:10.25pt;width:478.55pt;height:24.7pt;z-index:-125829368;visibility:visible;mso-wrap-style:square;mso-width-percent:0;mso-height-percent:0;mso-wrap-distance-left:5pt;mso-wrap-distance-top:0;mso-wrap-distance-right:5pt;mso-wrap-distance-bottom:13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" filled="f" stroked="f">
                <v:textbox style="mso-fit-shape-to-text:t" inset="0,0,0,0">
                  <w:txbxContent>
                    <w:p w14:paraId="7DFE8B88" w14:textId="77777777" w:rsidR="001C053C" w:rsidRDefault="001C053C">
                      <w:pPr>
                        <w:pStyle w:val="Nadpis80"/>
                        <w:keepNext/>
                        <w:keepLines/>
                        <w:shd w:val="clear" w:color="auto" w:fill="auto"/>
                        <w:spacing w:after="0" w:line="200" w:lineRule="exact"/>
                        <w:ind w:firstLine="0"/>
                        <w:jc w:val="left"/>
                      </w:pPr>
                      <w:bookmarkStart w:id="16" w:name="bookmark14"/>
                      <w:r>
                        <w:rPr>
                          <w:rStyle w:val="Nadpis8Exact"/>
                          <w:b/>
                          <w:bCs/>
                        </w:rPr>
                        <w:t>POJIŠTĚNÍ ELEKTRONICKÝCH ZAŘÍZENÍ</w:t>
                      </w:r>
                      <w:bookmarkEnd w:id="16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9167" behindDoc="1" locked="0" layoutInCell="1" allowOverlap="1" wp14:anchorId="6AA5A41F" wp14:editId="6F962D66">
                <wp:simplePos x="0" y="0"/>
                <wp:positionH relativeFrom="margin">
                  <wp:posOffset>0</wp:posOffset>
                </wp:positionH>
                <wp:positionV relativeFrom="paragraph">
                  <wp:posOffset>130175</wp:posOffset>
                </wp:positionV>
                <wp:extent cx="210185" cy="127000"/>
                <wp:effectExtent l="0" t="3175" r="3810" b="3175"/>
                <wp:wrapTopAndBottom/>
                <wp:docPr id="1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638415" w14:textId="77777777" w:rsidR="00A1660A" w:rsidRDefault="00A1660A" w:rsidP="00A1660A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2.7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5A41F" id="Text Box 16" o:spid="_x0000_s1034" type="#_x0000_t202" style="position:absolute;left:0;text-align:left;margin-left:0;margin-top:10.25pt;width:16.55pt;height:10pt;z-index:-12582731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" filled="f" stroked="f">
                <v:textbox style="mso-fit-shape-to-text:t" inset="0,0,0,0">
                  <w:txbxContent>
                    <w:p w14:paraId="2D638415" w14:textId="77777777" w:rsidR="00A1660A" w:rsidRDefault="00A1660A" w:rsidP="00A1660A">
                      <w:pPr>
                        <w:pStyle w:val="Zkladntext20"/>
                        <w:shd w:val="clear" w:color="auto" w:fill="auto"/>
                        <w:spacing w:line="20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2.7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F931F71" w14:textId="77777777" w:rsidR="002F484E" w:rsidRDefault="002F484E" w:rsidP="002F484E">
      <w:pPr>
        <w:pStyle w:val="Nadpis80"/>
        <w:keepNext/>
        <w:keepLines/>
        <w:shd w:val="clear" w:color="auto" w:fill="auto"/>
        <w:tabs>
          <w:tab w:val="left" w:pos="469"/>
        </w:tabs>
        <w:spacing w:after="0" w:line="200" w:lineRule="exact"/>
        <w:ind w:firstLine="0"/>
        <w:jc w:val="both"/>
      </w:pPr>
    </w:p>
    <w:p w14:paraId="1A29DBB7" w14:textId="77777777" w:rsidR="002F484E" w:rsidRDefault="00CD4E51" w:rsidP="002F484E">
      <w:pPr>
        <w:pStyle w:val="Nadpis80"/>
        <w:keepNext/>
        <w:keepLines/>
        <w:shd w:val="clear" w:color="auto" w:fill="auto"/>
        <w:tabs>
          <w:tab w:val="left" w:pos="469"/>
        </w:tabs>
        <w:spacing w:after="0" w:line="200" w:lineRule="exact"/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289560" distR="2529840" simplePos="0" relativeHeight="377487113" behindDoc="1" locked="0" layoutInCell="1" allowOverlap="1" wp14:anchorId="3574B461" wp14:editId="5938ACA0">
                <wp:simplePos x="0" y="0"/>
                <wp:positionH relativeFrom="margin">
                  <wp:posOffset>212560</wp:posOffset>
                </wp:positionH>
                <wp:positionV relativeFrom="paragraph">
                  <wp:posOffset>90585</wp:posOffset>
                </wp:positionV>
                <wp:extent cx="3456305" cy="304165"/>
                <wp:effectExtent l="0" t="0" r="1905" b="1905"/>
                <wp:wrapTopAndBottom/>
                <wp:docPr id="1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6305" cy="304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693559" w14:textId="77777777" w:rsidR="001C053C" w:rsidRDefault="001C053C">
                            <w:pPr>
                              <w:pStyle w:val="Zkladntext4"/>
                              <w:shd w:val="clear" w:color="auto" w:fill="auto"/>
                              <w:spacing w:before="0" w:after="119" w:line="190" w:lineRule="exact"/>
                            </w:pPr>
                            <w:r>
                              <w:rPr>
                                <w:rStyle w:val="Zkladntext485ptNetundkovn0ptExact"/>
                              </w:rPr>
                              <w:t xml:space="preserve">Místa pojištění: </w:t>
                            </w:r>
                            <w:r>
                              <w:t>dle článku II, bodu 1.2 této pojistné smlouvy</w:t>
                            </w:r>
                          </w:p>
                          <w:p w14:paraId="37306ABA" w14:textId="77777777" w:rsidR="001C053C" w:rsidRDefault="001C053C">
                            <w:pPr>
                              <w:pStyle w:val="Zkladntext90"/>
                              <w:shd w:val="clear" w:color="auto" w:fill="auto"/>
                              <w:spacing w:line="17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9Exact"/>
                              </w:rPr>
                              <w:t>Rozsah pojištění: poj. nebezpečí dle čL 2, ZPP P-320/14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4B461" id="Text Box 20" o:spid="_x0000_s1035" type="#_x0000_t202" style="position:absolute;left:0;text-align:left;margin-left:16.75pt;margin-top:7.15pt;width:272.15pt;height:23.95pt;z-index:-125829367;visibility:visible;mso-wrap-style:square;mso-width-percent:0;mso-height-percent:0;mso-wrap-distance-left:22.8pt;mso-wrap-distance-top:0;mso-wrap-distance-right:199.2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" filled="f" stroked="f">
                <v:textbox style="mso-fit-shape-to-text:t" inset="0,0,0,0">
                  <w:txbxContent>
                    <w:p w14:paraId="38693559" w14:textId="77777777" w:rsidR="001C053C" w:rsidRDefault="001C053C">
                      <w:pPr>
                        <w:pStyle w:val="Zkladntext4"/>
                        <w:shd w:val="clear" w:color="auto" w:fill="auto"/>
                        <w:spacing w:before="0" w:after="119" w:line="190" w:lineRule="exact"/>
                      </w:pPr>
                      <w:r>
                        <w:rPr>
                          <w:rStyle w:val="Zkladntext485ptNetundkovn0ptExact"/>
                        </w:rPr>
                        <w:t xml:space="preserve">Místa pojištění: </w:t>
                      </w:r>
                      <w:r>
                        <w:t>dle článku II, bodu 1.2 této pojistné smlouvy</w:t>
                      </w:r>
                    </w:p>
                    <w:p w14:paraId="37306ABA" w14:textId="77777777" w:rsidR="001C053C" w:rsidRDefault="001C053C">
                      <w:pPr>
                        <w:pStyle w:val="Zkladntext90"/>
                        <w:shd w:val="clear" w:color="auto" w:fill="auto"/>
                        <w:spacing w:line="170" w:lineRule="exact"/>
                        <w:ind w:firstLine="0"/>
                        <w:jc w:val="left"/>
                      </w:pPr>
                      <w:r>
                        <w:rPr>
                          <w:rStyle w:val="Zkladntext9Exact"/>
                        </w:rPr>
                        <w:t>Rozsah pojištění: poj. nebezpečí dle čL 2, ZPP P-320/14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2DEAEA8" w14:textId="77777777" w:rsidR="002F484E" w:rsidRDefault="002F484E" w:rsidP="002F484E">
      <w:pPr>
        <w:pStyle w:val="Nadpis80"/>
        <w:keepNext/>
        <w:keepLines/>
        <w:shd w:val="clear" w:color="auto" w:fill="auto"/>
        <w:tabs>
          <w:tab w:val="left" w:pos="469"/>
        </w:tabs>
        <w:spacing w:after="0" w:line="200" w:lineRule="exact"/>
        <w:ind w:firstLine="0"/>
        <w:jc w:val="both"/>
      </w:pPr>
    </w:p>
    <w:p w14:paraId="43DF3F31" w14:textId="77777777" w:rsidR="002F484E" w:rsidRDefault="002F484E" w:rsidP="002F484E">
      <w:pPr>
        <w:pStyle w:val="Nadpis80"/>
        <w:keepNext/>
        <w:keepLines/>
        <w:shd w:val="clear" w:color="auto" w:fill="auto"/>
        <w:tabs>
          <w:tab w:val="left" w:pos="469"/>
        </w:tabs>
        <w:spacing w:after="0" w:line="200" w:lineRule="exact"/>
        <w:ind w:firstLine="0"/>
        <w:jc w:val="both"/>
      </w:pPr>
    </w:p>
    <w:p w14:paraId="668824AC" w14:textId="77777777" w:rsidR="007371D2" w:rsidRDefault="00E1299E">
      <w:pPr>
        <w:pStyle w:val="Titulektabulky0"/>
        <w:framePr w:w="9499" w:wrap="notBeside" w:vAnchor="text" w:hAnchor="text" w:xAlign="center" w:y="1"/>
        <w:shd w:val="clear" w:color="auto" w:fill="auto"/>
        <w:spacing w:line="170" w:lineRule="exact"/>
      </w:pPr>
      <w:r>
        <w:t>Pojištění se řídí: VPP P-100/14, ZPP P-320/14 a doložkou DOB103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8"/>
        <w:gridCol w:w="1411"/>
        <w:gridCol w:w="1133"/>
        <w:gridCol w:w="1267"/>
        <w:gridCol w:w="1200"/>
        <w:gridCol w:w="1190"/>
      </w:tblGrid>
      <w:tr w:rsidR="007371D2" w14:paraId="21B6384D" w14:textId="77777777">
        <w:trPr>
          <w:trHeight w:hRule="exact" w:val="778"/>
          <w:jc w:val="center"/>
        </w:trPr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F3CD94" w14:textId="77777777" w:rsidR="007371D2" w:rsidRDefault="00E1299E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Zkladntext28ptTun"/>
              </w:rPr>
              <w:t xml:space="preserve">Předmět pojištění </w:t>
            </w:r>
            <w:r>
              <w:rPr>
                <w:rStyle w:val="Zkladntext295ptTundkovn0pt"/>
              </w:rPr>
              <w:t>pojištěná zařízení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225A3F" w14:textId="77777777" w:rsidR="007371D2" w:rsidRDefault="00E1299E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240" w:lineRule="exact"/>
              <w:ind w:left="360" w:firstLine="0"/>
            </w:pPr>
            <w:r>
              <w:rPr>
                <w:rStyle w:val="Zkladntext28ptTun"/>
              </w:rPr>
              <w:t xml:space="preserve">pojistná částka </w:t>
            </w:r>
            <w:r>
              <w:rPr>
                <w:rStyle w:val="Zkladntext2SegoeUI75ptTun"/>
              </w:rPr>
              <w:t>10</w:t>
            </w:r>
            <w:r>
              <w:rPr>
                <w:rStyle w:val="Zkladntext28ptTun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ECCE33" w14:textId="77777777" w:rsidR="007371D2" w:rsidRDefault="00E1299E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60" w:lineRule="exact"/>
              <w:ind w:firstLine="0"/>
            </w:pPr>
            <w:r>
              <w:rPr>
                <w:rStyle w:val="Zkladntext28ptTun"/>
              </w:rPr>
              <w:t>spoluúčast</w:t>
            </w:r>
          </w:p>
          <w:p w14:paraId="66AF2D8D" w14:textId="77777777" w:rsidR="007371D2" w:rsidRDefault="00E1299E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8ptTun"/>
              </w:rPr>
              <w:t>5)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736ECF" w14:textId="77777777" w:rsidR="007371D2" w:rsidRDefault="00E1299E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240" w:lineRule="exact"/>
              <w:ind w:left="160" w:firstLine="100"/>
            </w:pPr>
            <w:r>
              <w:rPr>
                <w:rStyle w:val="Zkladntext28ptTun"/>
              </w:rPr>
              <w:t>pojištění se sjednává na cenu *) l)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6EED52" w14:textId="77777777" w:rsidR="007371D2" w:rsidRDefault="00E1299E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8ptTun"/>
              </w:rPr>
              <w:t xml:space="preserve">MRLP 3) první riziko </w:t>
            </w:r>
            <w:r>
              <w:rPr>
                <w:rStyle w:val="Zkladntext2SegoeUI75ptTun"/>
              </w:rPr>
              <w:t>2</w:t>
            </w:r>
            <w:r>
              <w:rPr>
                <w:rStyle w:val="Zkladntext28ptTun"/>
              </w:rPr>
              <w:t>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930868" w14:textId="77777777" w:rsidR="007371D2" w:rsidRDefault="00E1299E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8ptTun"/>
              </w:rPr>
              <w:t>MRLP 3) zlomkové pojištění 4)</w:t>
            </w:r>
          </w:p>
        </w:tc>
      </w:tr>
      <w:tr w:rsidR="007371D2" w14:paraId="19D71498" w14:textId="77777777">
        <w:trPr>
          <w:trHeight w:hRule="exact" w:val="235"/>
          <w:jc w:val="center"/>
        </w:trPr>
        <w:tc>
          <w:tcPr>
            <w:tcW w:w="32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69AB67D" w14:textId="77777777" w:rsidR="007371D2" w:rsidRDefault="007371D2">
            <w:pPr>
              <w:framePr w:w="9499" w:wrap="notBeside" w:vAnchor="text" w:hAnchor="text" w:xAlign="center" w:y="1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57D56A" w14:textId="77777777" w:rsidR="007371D2" w:rsidRDefault="00E1299E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8ptTun"/>
              </w:rPr>
              <w:t>(Kč)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A334F3" w14:textId="77777777" w:rsidR="007371D2" w:rsidRDefault="00E1299E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8ptTun"/>
              </w:rPr>
              <w:t>(Kč)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332844" w14:textId="77777777" w:rsidR="007371D2" w:rsidRDefault="007371D2">
            <w:pPr>
              <w:framePr w:w="94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C9850" w14:textId="77777777" w:rsidR="007371D2" w:rsidRDefault="00E1299E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8ptTun"/>
              </w:rPr>
              <w:t>(Kč)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8C0635" w14:textId="77777777" w:rsidR="007371D2" w:rsidRDefault="00E1299E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8ptTun"/>
              </w:rPr>
              <w:t>(Kč)</w:t>
            </w:r>
          </w:p>
        </w:tc>
      </w:tr>
      <w:tr w:rsidR="007371D2" w14:paraId="2B76BEF0" w14:textId="77777777">
        <w:trPr>
          <w:trHeight w:hRule="exact" w:val="581"/>
          <w:jc w:val="center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3DCFED" w14:textId="77777777" w:rsidR="007371D2" w:rsidRDefault="00E1299E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240" w:lineRule="exact"/>
              <w:ind w:firstLine="0"/>
              <w:jc w:val="both"/>
            </w:pPr>
            <w:r>
              <w:rPr>
                <w:rStyle w:val="Zkladntext28ptTun"/>
              </w:rPr>
              <w:t>soubor vlastních a cizích užívaných zařízení - dle specifikace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5EA697" w14:textId="77777777" w:rsidR="007371D2" w:rsidRDefault="00E1299E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90" w:lineRule="exact"/>
              <w:ind w:left="280" w:firstLine="0"/>
            </w:pPr>
            <w:r>
              <w:rPr>
                <w:rStyle w:val="Zkladntext295ptTundkovn0pt"/>
              </w:rPr>
              <w:t>1050 000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29D37B" w14:textId="77777777" w:rsidR="007371D2" w:rsidRDefault="00E1299E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Zkladntext295ptTundkovn0pt"/>
              </w:rPr>
              <w:t>5000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A313B7" w14:textId="77777777" w:rsidR="007371D2" w:rsidRDefault="00E1299E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60" w:lineRule="exact"/>
              <w:ind w:firstLine="0"/>
            </w:pPr>
            <w:r>
              <w:rPr>
                <w:rStyle w:val="Zkladntext28ptTun"/>
              </w:rPr>
              <w:t>na novou cenu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381B09" w14:textId="77777777" w:rsidR="007371D2" w:rsidRDefault="007371D2">
            <w:pPr>
              <w:framePr w:w="94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21404" w14:textId="77777777" w:rsidR="007371D2" w:rsidRDefault="007371D2">
            <w:pPr>
              <w:framePr w:w="949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0587BCBB" w14:textId="77777777" w:rsidR="007371D2" w:rsidRDefault="00E1299E">
      <w:pPr>
        <w:pStyle w:val="Titulektabulky0"/>
        <w:framePr w:w="9499" w:wrap="notBeside" w:vAnchor="text" w:hAnchor="text" w:xAlign="center" w:y="1"/>
        <w:shd w:val="clear" w:color="auto" w:fill="auto"/>
        <w:spacing w:line="170" w:lineRule="exact"/>
      </w:pPr>
      <w:r>
        <w:t>specifikace - kancelářská a výpočetní technika, vč. zvukové, osvětlovací a jevištní techniky a projektorů</w:t>
      </w:r>
    </w:p>
    <w:p w14:paraId="4360069C" w14:textId="77777777" w:rsidR="007371D2" w:rsidRDefault="007371D2">
      <w:pPr>
        <w:framePr w:w="9499" w:wrap="notBeside" w:vAnchor="text" w:hAnchor="text" w:xAlign="center" w:y="1"/>
        <w:rPr>
          <w:sz w:val="2"/>
          <w:szCs w:val="2"/>
        </w:rPr>
      </w:pPr>
    </w:p>
    <w:p w14:paraId="55EA5CBF" w14:textId="77777777" w:rsidR="007371D2" w:rsidRDefault="007371D2">
      <w:pPr>
        <w:rPr>
          <w:sz w:val="2"/>
          <w:szCs w:val="2"/>
        </w:rPr>
      </w:pPr>
    </w:p>
    <w:p w14:paraId="1AF4EF92" w14:textId="77777777" w:rsidR="007371D2" w:rsidRDefault="00E1299E">
      <w:pPr>
        <w:pStyle w:val="Titulektabulky30"/>
        <w:framePr w:w="9538" w:wrap="notBeside" w:vAnchor="text" w:hAnchor="text" w:xAlign="center" w:y="1"/>
        <w:shd w:val="clear" w:color="auto" w:fill="auto"/>
        <w:spacing w:line="160" w:lineRule="exact"/>
      </w:pPr>
      <w:r>
        <w:t>*) není-li uvedeno, sjednává se pojištění s pojistnou hodnotou uvedenou v příslušných pojistných podmínkách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22"/>
        <w:gridCol w:w="1406"/>
        <w:gridCol w:w="1128"/>
        <w:gridCol w:w="1267"/>
        <w:gridCol w:w="1210"/>
        <w:gridCol w:w="1205"/>
      </w:tblGrid>
      <w:tr w:rsidR="007371D2" w14:paraId="67936E53" w14:textId="77777777">
        <w:trPr>
          <w:trHeight w:hRule="exact" w:val="389"/>
          <w:jc w:val="center"/>
        </w:trPr>
        <w:tc>
          <w:tcPr>
            <w:tcW w:w="953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9761E5" w14:textId="77777777" w:rsidR="007371D2" w:rsidRDefault="00E1299E">
            <w:pPr>
              <w:pStyle w:val="Zkladntext20"/>
              <w:framePr w:w="9538" w:wrap="notBeside" w:vAnchor="text" w:hAnchor="text" w:xAlign="center" w:y="1"/>
              <w:shd w:val="clear" w:color="auto" w:fill="auto"/>
              <w:spacing w:line="190" w:lineRule="exact"/>
              <w:ind w:left="140" w:firstLine="0"/>
            </w:pPr>
            <w:r>
              <w:rPr>
                <w:rStyle w:val="Zkladntext285pt"/>
              </w:rPr>
              <w:t xml:space="preserve">Místo pojištění: </w:t>
            </w:r>
            <w:r>
              <w:rPr>
                <w:rStyle w:val="Zkladntext295ptTundkovn0pt"/>
              </w:rPr>
              <w:t>Česká republika</w:t>
            </w:r>
          </w:p>
        </w:tc>
      </w:tr>
      <w:tr w:rsidR="007371D2" w14:paraId="7171E1F8" w14:textId="77777777">
        <w:trPr>
          <w:trHeight w:hRule="exact" w:val="365"/>
          <w:jc w:val="center"/>
        </w:trPr>
        <w:tc>
          <w:tcPr>
            <w:tcW w:w="953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FC41B8" w14:textId="77777777" w:rsidR="007371D2" w:rsidRDefault="00E1299E">
            <w:pPr>
              <w:pStyle w:val="Zkladntext20"/>
              <w:framePr w:w="9538" w:wrap="notBeside" w:vAnchor="text" w:hAnchor="text" w:xAlign="center" w:y="1"/>
              <w:shd w:val="clear" w:color="auto" w:fill="auto"/>
              <w:spacing w:line="170" w:lineRule="exact"/>
              <w:ind w:left="140" w:firstLine="0"/>
            </w:pPr>
            <w:r>
              <w:rPr>
                <w:rStyle w:val="Zkladntext285pt"/>
              </w:rPr>
              <w:t>Rozsah pojištění: poj. nebezpečí dle čL 2, ZPP P-320/14</w:t>
            </w:r>
          </w:p>
        </w:tc>
      </w:tr>
      <w:tr w:rsidR="007371D2" w14:paraId="704E2039" w14:textId="77777777">
        <w:trPr>
          <w:trHeight w:hRule="exact" w:val="346"/>
          <w:jc w:val="center"/>
        </w:trPr>
        <w:tc>
          <w:tcPr>
            <w:tcW w:w="953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F6D4CA" w14:textId="77777777" w:rsidR="007371D2" w:rsidRDefault="00E1299E">
            <w:pPr>
              <w:pStyle w:val="Zkladntext20"/>
              <w:framePr w:w="9538" w:wrap="notBeside" w:vAnchor="text" w:hAnchor="text" w:xAlign="center" w:y="1"/>
              <w:shd w:val="clear" w:color="auto" w:fill="auto"/>
              <w:spacing w:line="170" w:lineRule="exact"/>
              <w:ind w:left="140" w:firstLine="0"/>
            </w:pPr>
            <w:r>
              <w:rPr>
                <w:rStyle w:val="Zkladntext285pt"/>
              </w:rPr>
              <w:t>Pojištění se řídí: VPP P-100/14, ZPP P-320/14 a doložkou DOB103</w:t>
            </w:r>
          </w:p>
        </w:tc>
      </w:tr>
      <w:tr w:rsidR="007371D2" w14:paraId="42FF2284" w14:textId="77777777">
        <w:trPr>
          <w:trHeight w:hRule="exact" w:val="773"/>
          <w:jc w:val="center"/>
        </w:trPr>
        <w:tc>
          <w:tcPr>
            <w:tcW w:w="33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37188E" w14:textId="77777777" w:rsidR="007371D2" w:rsidRDefault="00E1299E">
            <w:pPr>
              <w:pStyle w:val="Zkladntext20"/>
              <w:framePr w:w="9538" w:wrap="notBeside" w:vAnchor="text" w:hAnchor="text" w:xAlign="center" w:y="1"/>
              <w:shd w:val="clear" w:color="auto" w:fill="auto"/>
              <w:spacing w:line="245" w:lineRule="exact"/>
              <w:ind w:left="140" w:firstLine="0"/>
            </w:pPr>
            <w:r>
              <w:rPr>
                <w:rStyle w:val="Zkladntext285pt"/>
              </w:rPr>
              <w:t xml:space="preserve">Předmět pojištění </w:t>
            </w:r>
            <w:r>
              <w:rPr>
                <w:rStyle w:val="Zkladntext295ptTundkovn0pt"/>
              </w:rPr>
              <w:t>pojištěná zařízení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B5BE26" w14:textId="77777777" w:rsidR="007371D2" w:rsidRDefault="00E1299E">
            <w:pPr>
              <w:pStyle w:val="Zkladntext20"/>
              <w:framePr w:w="9538" w:wrap="notBeside" w:vAnchor="text" w:hAnchor="text" w:xAlign="center" w:y="1"/>
              <w:shd w:val="clear" w:color="auto" w:fill="auto"/>
              <w:spacing w:line="240" w:lineRule="exact"/>
              <w:ind w:left="360" w:firstLine="0"/>
            </w:pPr>
            <w:r>
              <w:rPr>
                <w:rStyle w:val="Zkladntext285pt"/>
              </w:rPr>
              <w:t>pojistná částka 10)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4CAB58" w14:textId="77777777" w:rsidR="007371D2" w:rsidRDefault="00E1299E">
            <w:pPr>
              <w:pStyle w:val="Zkladntext20"/>
              <w:framePr w:w="9538" w:wrap="notBeside" w:vAnchor="text" w:hAnchor="text" w:xAlign="center" w:y="1"/>
              <w:shd w:val="clear" w:color="auto" w:fill="auto"/>
              <w:spacing w:line="170" w:lineRule="exact"/>
              <w:ind w:firstLine="0"/>
            </w:pPr>
            <w:r>
              <w:rPr>
                <w:rStyle w:val="Zkladntext285pt"/>
              </w:rPr>
              <w:t>spoluúčast</w:t>
            </w:r>
          </w:p>
          <w:p w14:paraId="6F563AA3" w14:textId="77777777" w:rsidR="007371D2" w:rsidRDefault="00E1299E">
            <w:pPr>
              <w:pStyle w:val="Zkladntext20"/>
              <w:framePr w:w="953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8ptTun"/>
              </w:rPr>
              <w:t>5)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148017" w14:textId="77777777" w:rsidR="007371D2" w:rsidRDefault="00E1299E">
            <w:pPr>
              <w:pStyle w:val="Zkladntext20"/>
              <w:framePr w:w="9538" w:wrap="notBeside" w:vAnchor="text" w:hAnchor="text" w:xAlign="center" w:y="1"/>
              <w:shd w:val="clear" w:color="auto" w:fill="auto"/>
              <w:spacing w:line="240" w:lineRule="exact"/>
              <w:ind w:left="160" w:firstLine="120"/>
            </w:pPr>
            <w:r>
              <w:rPr>
                <w:rStyle w:val="Zkladntext285pt"/>
              </w:rPr>
              <w:t>pojištění se sjednává na cenu *) i)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82DC61" w14:textId="77777777" w:rsidR="007371D2" w:rsidRDefault="00E1299E">
            <w:pPr>
              <w:pStyle w:val="Zkladntext20"/>
              <w:framePr w:w="9538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8ptTun"/>
              </w:rPr>
              <w:t>MRLP 3) první riziko 2)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4D4FE7" w14:textId="77777777" w:rsidR="007371D2" w:rsidRDefault="00E1299E">
            <w:pPr>
              <w:pStyle w:val="Zkladntext20"/>
              <w:framePr w:w="9538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85pt"/>
              </w:rPr>
              <w:t xml:space="preserve">MRLP </w:t>
            </w:r>
            <w:r>
              <w:rPr>
                <w:rStyle w:val="Zkladntext28ptTun"/>
              </w:rPr>
              <w:t>3) zlomkové pojištění 4)</w:t>
            </w:r>
          </w:p>
        </w:tc>
      </w:tr>
      <w:tr w:rsidR="007371D2" w14:paraId="49543FDA" w14:textId="77777777">
        <w:trPr>
          <w:trHeight w:hRule="exact" w:val="235"/>
          <w:jc w:val="center"/>
        </w:trPr>
        <w:tc>
          <w:tcPr>
            <w:tcW w:w="33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0DBF460" w14:textId="77777777" w:rsidR="007371D2" w:rsidRDefault="007371D2">
            <w:pPr>
              <w:framePr w:w="9538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3AD939" w14:textId="77777777" w:rsidR="007371D2" w:rsidRDefault="00E1299E">
            <w:pPr>
              <w:pStyle w:val="Zkladntext20"/>
              <w:framePr w:w="953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(Kč)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C2B15" w14:textId="77777777" w:rsidR="007371D2" w:rsidRDefault="00E1299E">
            <w:pPr>
              <w:pStyle w:val="Zkladntext20"/>
              <w:framePr w:w="953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(Kč)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FDBA7F" w14:textId="77777777" w:rsidR="007371D2" w:rsidRDefault="007371D2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E842E5" w14:textId="77777777" w:rsidR="007371D2" w:rsidRDefault="00E1299E">
            <w:pPr>
              <w:pStyle w:val="Zkladntext20"/>
              <w:framePr w:w="953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(Kč)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5B4433" w14:textId="77777777" w:rsidR="007371D2" w:rsidRDefault="00E1299E">
            <w:pPr>
              <w:pStyle w:val="Zkladntext20"/>
              <w:framePr w:w="953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(Kč)</w:t>
            </w:r>
          </w:p>
        </w:tc>
      </w:tr>
      <w:tr w:rsidR="007371D2" w14:paraId="587DA76E" w14:textId="77777777">
        <w:trPr>
          <w:trHeight w:hRule="exact" w:val="586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227A9E" w14:textId="77777777" w:rsidR="007371D2" w:rsidRDefault="00E1299E">
            <w:pPr>
              <w:pStyle w:val="Zkladntext20"/>
              <w:framePr w:w="9538" w:wrap="notBeside" w:vAnchor="text" w:hAnchor="text" w:xAlign="center" w:y="1"/>
              <w:shd w:val="clear" w:color="auto" w:fill="auto"/>
              <w:spacing w:line="240" w:lineRule="exact"/>
              <w:ind w:left="140" w:firstLine="0"/>
            </w:pPr>
            <w:r>
              <w:rPr>
                <w:rStyle w:val="Zkladntext285pt"/>
              </w:rPr>
              <w:t>přenosná elektronická zařízení vč. příslušenství - dle přílohy 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C6D2DF" w14:textId="77777777" w:rsidR="007371D2" w:rsidRDefault="00E1299E">
            <w:pPr>
              <w:pStyle w:val="Zkladntext20"/>
              <w:framePr w:w="953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152 512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9475D3" w14:textId="77777777" w:rsidR="007371D2" w:rsidRDefault="00E1299E">
            <w:pPr>
              <w:pStyle w:val="Zkladntext20"/>
              <w:framePr w:w="953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5000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78FE10" w14:textId="77777777" w:rsidR="007371D2" w:rsidRDefault="00E1299E">
            <w:pPr>
              <w:pStyle w:val="Zkladntext20"/>
              <w:framePr w:w="9538" w:wrap="notBeside" w:vAnchor="text" w:hAnchor="text" w:xAlign="center" w:y="1"/>
              <w:shd w:val="clear" w:color="auto" w:fill="auto"/>
              <w:spacing w:line="160" w:lineRule="exact"/>
              <w:ind w:firstLine="0"/>
            </w:pPr>
            <w:r>
              <w:rPr>
                <w:rStyle w:val="Zkladntext28ptTun"/>
              </w:rPr>
              <w:t>na novou cenu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B7808F" w14:textId="77777777" w:rsidR="007371D2" w:rsidRDefault="007371D2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BB223" w14:textId="77777777" w:rsidR="007371D2" w:rsidRDefault="007371D2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678D0212" w14:textId="77777777" w:rsidR="007371D2" w:rsidRDefault="007371D2">
      <w:pPr>
        <w:framePr w:w="9538" w:wrap="notBeside" w:vAnchor="text" w:hAnchor="text" w:xAlign="center" w:y="1"/>
        <w:rPr>
          <w:sz w:val="2"/>
          <w:szCs w:val="2"/>
        </w:rPr>
      </w:pPr>
    </w:p>
    <w:p w14:paraId="279567F3" w14:textId="77777777" w:rsidR="007371D2" w:rsidRDefault="00E1299E">
      <w:pPr>
        <w:rPr>
          <w:sz w:val="2"/>
          <w:szCs w:val="2"/>
        </w:rPr>
      </w:pPr>
      <w:r>
        <w:br w:type="page"/>
      </w:r>
    </w:p>
    <w:p w14:paraId="29C18EF9" w14:textId="77777777" w:rsidR="007371D2" w:rsidRDefault="00E1299E">
      <w:pPr>
        <w:pStyle w:val="Zkladntext90"/>
        <w:shd w:val="clear" w:color="auto" w:fill="auto"/>
        <w:spacing w:after="67" w:line="170" w:lineRule="exact"/>
        <w:ind w:firstLine="0"/>
        <w:jc w:val="right"/>
      </w:pPr>
      <w:r>
        <w:lastRenderedPageBreak/>
        <w:t>(pokračování tabulky)</w:t>
      </w:r>
    </w:p>
    <w:p w14:paraId="0196BB0E" w14:textId="77777777" w:rsidR="007371D2" w:rsidRDefault="00E1299E">
      <w:pPr>
        <w:pStyle w:val="Zkladntext9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40" w:lineRule="exact"/>
        <w:ind w:left="500" w:firstLine="0"/>
      </w:pPr>
      <w:r>
        <w:t>odchylně od čL 1, odst. 4) ZPP P-320/14 se pojištění vztahuje i na zařízení, jejichž stáří přesáhlo v době vzniku škody 5 let</w:t>
      </w:r>
    </w:p>
    <w:p w14:paraId="0E92BE56" w14:textId="77777777" w:rsidR="007371D2" w:rsidRDefault="00E1299E">
      <w:pPr>
        <w:pStyle w:val="Zkladntext90"/>
        <w:shd w:val="clear" w:color="auto" w:fill="auto"/>
        <w:spacing w:after="248" w:line="170" w:lineRule="exact"/>
        <w:ind w:firstLine="0"/>
        <w:jc w:val="right"/>
      </w:pPr>
      <w:r>
        <w:t>*) není-Li uvedeno, sjednává se pojištění s pojistnou hodnotou uvedenou v příslušných pojistných podmínkách</w:t>
      </w:r>
    </w:p>
    <w:p w14:paraId="2E9CB034" w14:textId="77777777" w:rsidR="007371D2" w:rsidRDefault="00E1299E">
      <w:pPr>
        <w:pStyle w:val="Nadpis80"/>
        <w:keepNext/>
        <w:keepLines/>
        <w:shd w:val="clear" w:color="auto" w:fill="auto"/>
        <w:spacing w:after="0" w:line="200" w:lineRule="exact"/>
        <w:ind w:firstLine="0"/>
        <w:jc w:val="left"/>
      </w:pPr>
      <w:bookmarkStart w:id="17" w:name="bookmark19"/>
      <w:r>
        <w:rPr>
          <w:rStyle w:val="Nadpis8Netun"/>
        </w:rPr>
        <w:t xml:space="preserve">2.8 </w:t>
      </w:r>
      <w:r>
        <w:t>POJIŠTĚNÍ ODPOVĚDNOSTI ZA ÚJMU</w:t>
      </w:r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7"/>
        <w:gridCol w:w="1200"/>
        <w:gridCol w:w="1205"/>
        <w:gridCol w:w="1186"/>
        <w:gridCol w:w="950"/>
      </w:tblGrid>
      <w:tr w:rsidR="007371D2" w14:paraId="5E0DFE2A" w14:textId="77777777">
        <w:trPr>
          <w:trHeight w:hRule="exact" w:val="581"/>
          <w:jc w:val="center"/>
        </w:trPr>
        <w:tc>
          <w:tcPr>
            <w:tcW w:w="965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207A64" w14:textId="77777777" w:rsidR="007371D2" w:rsidRDefault="00E1299E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after="60" w:line="170" w:lineRule="exact"/>
              <w:ind w:left="160" w:firstLine="0"/>
            </w:pPr>
            <w:r>
              <w:rPr>
                <w:rStyle w:val="Zkladntext285pt"/>
              </w:rPr>
              <w:t>Pojištění se řídí: VPP P-100/14, ZPP P-600/14</w:t>
            </w:r>
          </w:p>
          <w:p w14:paraId="15043911" w14:textId="77777777" w:rsidR="007371D2" w:rsidRDefault="00E1299E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before="60" w:line="170" w:lineRule="exact"/>
              <w:ind w:left="160" w:firstLine="0"/>
            </w:pPr>
            <w:r>
              <w:rPr>
                <w:rStyle w:val="Zkladntext285pt"/>
              </w:rPr>
              <w:t>a doložkami DODP101, DODP103, DODP104, DODP105, DODP106, DODP110, DODP111, DODP113, DOB101</w:t>
            </w:r>
          </w:p>
        </w:tc>
      </w:tr>
      <w:tr w:rsidR="007371D2" w14:paraId="414D1044" w14:textId="77777777">
        <w:trPr>
          <w:trHeight w:hRule="exact" w:val="792"/>
          <w:jc w:val="center"/>
        </w:trPr>
        <w:tc>
          <w:tcPr>
            <w:tcW w:w="51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DC8BEA" w14:textId="77777777" w:rsidR="007371D2" w:rsidRDefault="00E1299E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70" w:lineRule="exact"/>
              <w:ind w:left="160" w:firstLine="0"/>
            </w:pPr>
            <w:r>
              <w:rPr>
                <w:rStyle w:val="Zkladntext285pt"/>
              </w:rPr>
              <w:t>Rozsah pojištění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F0771B" w14:textId="77777777" w:rsidR="007371D2" w:rsidRDefault="00E1299E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85pt"/>
              </w:rPr>
              <w:t>limit</w:t>
            </w:r>
          </w:p>
          <w:p w14:paraId="3016449D" w14:textId="77777777" w:rsidR="007371D2" w:rsidRDefault="00E1299E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85pt"/>
              </w:rPr>
              <w:t>pojistného plnění 6)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5313F9" w14:textId="77777777" w:rsidR="007371D2" w:rsidRDefault="00E1299E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235" w:lineRule="exact"/>
              <w:ind w:left="240" w:firstLine="0"/>
            </w:pPr>
            <w:r>
              <w:rPr>
                <w:rStyle w:val="Zkladntext285pt"/>
              </w:rPr>
              <w:t xml:space="preserve">sublimit </w:t>
            </w:r>
            <w:r>
              <w:rPr>
                <w:rStyle w:val="Zkladntext28ptTun"/>
              </w:rPr>
              <w:t xml:space="preserve">pojistného </w:t>
            </w:r>
            <w:r>
              <w:rPr>
                <w:rStyle w:val="Zkladntext285pt"/>
              </w:rPr>
              <w:t xml:space="preserve">plnění </w:t>
            </w:r>
            <w:r>
              <w:rPr>
                <w:rStyle w:val="Zkladntext28ptTun"/>
              </w:rPr>
              <w:t>7)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322899" w14:textId="77777777" w:rsidR="007371D2" w:rsidRDefault="00E1299E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70" w:lineRule="exact"/>
              <w:ind w:firstLine="0"/>
            </w:pPr>
            <w:r>
              <w:rPr>
                <w:rStyle w:val="Zkladntext285pt"/>
              </w:rPr>
              <w:t>spoluúčast</w:t>
            </w:r>
          </w:p>
          <w:p w14:paraId="5E4C5A0F" w14:textId="77777777" w:rsidR="007371D2" w:rsidRDefault="00E1299E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8ptTun"/>
              </w:rPr>
              <w:t>5)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27E18B" w14:textId="77777777" w:rsidR="007371D2" w:rsidRDefault="00E1299E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Zkladntext285pt"/>
              </w:rPr>
              <w:t>územní</w:t>
            </w:r>
          </w:p>
          <w:p w14:paraId="3F046125" w14:textId="77777777" w:rsidR="007371D2" w:rsidRDefault="00E1299E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Zkladntext285pt"/>
              </w:rPr>
              <w:t>platnost</w:t>
            </w:r>
          </w:p>
          <w:p w14:paraId="260FA581" w14:textId="77777777" w:rsidR="007371D2" w:rsidRDefault="00E1299E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Zkladntext285pt"/>
              </w:rPr>
              <w:t>pojištění</w:t>
            </w:r>
          </w:p>
        </w:tc>
      </w:tr>
      <w:tr w:rsidR="007371D2" w14:paraId="707B94C9" w14:textId="77777777">
        <w:trPr>
          <w:trHeight w:hRule="exact" w:val="240"/>
          <w:jc w:val="center"/>
        </w:trPr>
        <w:tc>
          <w:tcPr>
            <w:tcW w:w="51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475E8B4" w14:textId="77777777" w:rsidR="007371D2" w:rsidRDefault="007371D2">
            <w:pPr>
              <w:framePr w:w="9658" w:wrap="notBeside" w:vAnchor="text" w:hAnchor="text" w:xAlign="center" w:y="1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6D1FB9" w14:textId="77777777" w:rsidR="007371D2" w:rsidRDefault="00E1299E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(Kč)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6F059" w14:textId="77777777" w:rsidR="007371D2" w:rsidRDefault="00E1299E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(Kč)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1F4EC9" w14:textId="77777777" w:rsidR="007371D2" w:rsidRDefault="00E1299E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(Kč)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1E67A8" w14:textId="77777777" w:rsidR="007371D2" w:rsidRDefault="007371D2">
            <w:pPr>
              <w:framePr w:w="9658" w:wrap="notBeside" w:vAnchor="text" w:hAnchor="text" w:xAlign="center" w:y="1"/>
            </w:pPr>
          </w:p>
        </w:tc>
      </w:tr>
      <w:tr w:rsidR="007371D2" w14:paraId="2C0E3947" w14:textId="77777777">
        <w:trPr>
          <w:trHeight w:hRule="exact" w:val="346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07CD7E" w14:textId="77777777" w:rsidR="007371D2" w:rsidRDefault="00E1299E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70" w:lineRule="exact"/>
              <w:ind w:left="160" w:firstLine="0"/>
            </w:pPr>
            <w:r>
              <w:rPr>
                <w:rStyle w:val="Zkladntext285pt"/>
              </w:rPr>
              <w:t>pojištění obecné odpovědnosti za újmu (dle DODP101)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6338F5" w14:textId="77777777" w:rsidR="007371D2" w:rsidRDefault="00E1299E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70" w:lineRule="exact"/>
              <w:ind w:left="160" w:firstLine="0"/>
            </w:pPr>
            <w:r>
              <w:rPr>
                <w:rStyle w:val="Zkladntext285pt"/>
              </w:rPr>
              <w:t>10 000 000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8CF535" w14:textId="77777777" w:rsidR="007371D2" w:rsidRDefault="00E1299E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70" w:lineRule="exact"/>
              <w:ind w:left="240" w:firstLine="0"/>
            </w:pPr>
            <w:r>
              <w:rPr>
                <w:rStyle w:val="Zkladntext285pt"/>
              </w:rPr>
              <w:t>viz rozpis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A7C2CE" w14:textId="77777777" w:rsidR="007371D2" w:rsidRDefault="00E1299E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1000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E9166C" w14:textId="77777777" w:rsidR="007371D2" w:rsidRDefault="00E1299E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70" w:lineRule="exact"/>
              <w:ind w:left="360" w:firstLine="0"/>
            </w:pPr>
            <w:r>
              <w:rPr>
                <w:rStyle w:val="Zkladntext285pt"/>
              </w:rPr>
              <w:t>ČR</w:t>
            </w:r>
          </w:p>
        </w:tc>
      </w:tr>
      <w:tr w:rsidR="007371D2" w14:paraId="188B133D" w14:textId="77777777">
        <w:trPr>
          <w:trHeight w:hRule="exact" w:val="816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B81F00" w14:textId="77777777" w:rsidR="007371D2" w:rsidRDefault="00E1299E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240" w:lineRule="exact"/>
              <w:ind w:left="160" w:firstLine="0"/>
            </w:pPr>
            <w:r>
              <w:rPr>
                <w:rStyle w:val="Zkladntext285pt"/>
              </w:rPr>
              <w:t>odpovědnost za újmu způsobenou na věcech zaměstnanců při plnění pracovních úkolů v pracovněprávním vztahu nebo v přímé souvislosti s ním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A2469" w14:textId="77777777" w:rsidR="007371D2" w:rsidRDefault="007371D2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A388B6" w14:textId="77777777" w:rsidR="007371D2" w:rsidRDefault="00E1299E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70" w:lineRule="exact"/>
              <w:ind w:left="240" w:firstLine="0"/>
            </w:pPr>
            <w:r>
              <w:rPr>
                <w:rStyle w:val="Zkladntext285pt"/>
              </w:rPr>
              <w:t>100 000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C0B3A4" w14:textId="77777777" w:rsidR="007371D2" w:rsidRDefault="00E1299E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500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B8686E" w14:textId="77777777" w:rsidR="007371D2" w:rsidRDefault="00E1299E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70" w:lineRule="exact"/>
              <w:ind w:left="360" w:firstLine="0"/>
            </w:pPr>
            <w:r>
              <w:rPr>
                <w:rStyle w:val="Zkladntext285pt"/>
              </w:rPr>
              <w:t>ČR</w:t>
            </w:r>
          </w:p>
        </w:tc>
      </w:tr>
      <w:tr w:rsidR="007371D2" w14:paraId="26B2AB7D" w14:textId="77777777">
        <w:trPr>
          <w:trHeight w:hRule="exact" w:val="518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6DC562" w14:textId="77777777" w:rsidR="007371D2" w:rsidRDefault="00E1299E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240" w:lineRule="exact"/>
              <w:ind w:left="160" w:firstLine="0"/>
            </w:pPr>
            <w:r>
              <w:rPr>
                <w:rStyle w:val="Zkladntext285pt"/>
              </w:rPr>
              <w:t>cizí věci převzaté (dle DODP103) cizí věci užívané (dle DODP104)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9F93F" w14:textId="77777777" w:rsidR="007371D2" w:rsidRDefault="007371D2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1BCC03" w14:textId="77777777" w:rsidR="007371D2" w:rsidRDefault="00E1299E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70" w:lineRule="exact"/>
              <w:ind w:left="240" w:firstLine="0"/>
            </w:pPr>
            <w:r>
              <w:rPr>
                <w:rStyle w:val="Zkladntext285pt"/>
              </w:rPr>
              <w:t>100000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6E7F08" w14:textId="77777777" w:rsidR="007371D2" w:rsidRDefault="00E1299E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1000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0C3DFC" w14:textId="77777777" w:rsidR="007371D2" w:rsidRDefault="00E1299E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70" w:lineRule="exact"/>
              <w:ind w:left="360" w:firstLine="0"/>
            </w:pPr>
            <w:r>
              <w:rPr>
                <w:rStyle w:val="Zkladntext285pt"/>
              </w:rPr>
              <w:t>ČR</w:t>
            </w:r>
          </w:p>
        </w:tc>
      </w:tr>
      <w:tr w:rsidR="007371D2" w14:paraId="39C87DA4" w14:textId="77777777">
        <w:trPr>
          <w:trHeight w:hRule="exact" w:val="566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69A411" w14:textId="77777777" w:rsidR="007371D2" w:rsidRDefault="00E1299E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70" w:lineRule="exact"/>
              <w:ind w:left="160" w:firstLine="0"/>
            </w:pPr>
            <w:r>
              <w:rPr>
                <w:rStyle w:val="Zkladntext285pt"/>
              </w:rPr>
              <w:t>náklady zdravotní pojišťovny</w:t>
            </w:r>
          </w:p>
          <w:p w14:paraId="02C7E8DC" w14:textId="77777777" w:rsidR="007371D2" w:rsidRDefault="00E1299E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70" w:lineRule="exact"/>
              <w:ind w:left="160" w:firstLine="0"/>
            </w:pPr>
            <w:r>
              <w:rPr>
                <w:rStyle w:val="Zkladntext285pt"/>
              </w:rPr>
              <w:t>a regresy dávek nemocenského pojištění (dle DODP105)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CFABE" w14:textId="77777777" w:rsidR="007371D2" w:rsidRDefault="007371D2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6C150F" w14:textId="77777777" w:rsidR="007371D2" w:rsidRDefault="00E1299E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70" w:lineRule="exact"/>
              <w:ind w:left="240" w:firstLine="0"/>
            </w:pPr>
            <w:r>
              <w:rPr>
                <w:rStyle w:val="Zkladntext285pt"/>
              </w:rPr>
              <w:t>1000 000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70963F" w14:textId="77777777" w:rsidR="007371D2" w:rsidRDefault="00E1299E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1000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40D8C3" w14:textId="77777777" w:rsidR="007371D2" w:rsidRDefault="00E1299E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70" w:lineRule="exact"/>
              <w:ind w:left="360" w:firstLine="0"/>
            </w:pPr>
            <w:r>
              <w:rPr>
                <w:rStyle w:val="Zkladntext285pt"/>
              </w:rPr>
              <w:t>ČR</w:t>
            </w:r>
          </w:p>
        </w:tc>
      </w:tr>
      <w:tr w:rsidR="007371D2" w14:paraId="4D61585D" w14:textId="77777777">
        <w:trPr>
          <w:trHeight w:hRule="exact" w:val="355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88DD62" w14:textId="77777777" w:rsidR="007371D2" w:rsidRDefault="00E1299E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70" w:lineRule="exact"/>
              <w:ind w:left="160" w:firstLine="0"/>
            </w:pPr>
            <w:r>
              <w:rPr>
                <w:rStyle w:val="Zkladntext285pt"/>
              </w:rPr>
              <w:t>křížová odpovědnost (dle DODP106)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1EC84" w14:textId="77777777" w:rsidR="007371D2" w:rsidRDefault="007371D2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FB5DB7" w14:textId="77777777" w:rsidR="007371D2" w:rsidRDefault="00E1299E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70" w:lineRule="exact"/>
              <w:ind w:left="240" w:firstLine="0"/>
            </w:pPr>
            <w:r>
              <w:rPr>
                <w:rStyle w:val="Zkladntext285pt"/>
              </w:rPr>
              <w:t>5000 000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47268B" w14:textId="77777777" w:rsidR="007371D2" w:rsidRDefault="00E1299E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1000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9EA65E" w14:textId="77777777" w:rsidR="007371D2" w:rsidRDefault="00E1299E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70" w:lineRule="exact"/>
              <w:ind w:left="360" w:firstLine="0"/>
            </w:pPr>
            <w:r>
              <w:rPr>
                <w:rStyle w:val="Zkladntext285pt"/>
              </w:rPr>
              <w:t>ČR</w:t>
            </w:r>
          </w:p>
        </w:tc>
      </w:tr>
      <w:tr w:rsidR="007371D2" w14:paraId="33869B08" w14:textId="77777777">
        <w:trPr>
          <w:trHeight w:hRule="exact" w:val="806"/>
          <w:jc w:val="center"/>
        </w:trPr>
        <w:tc>
          <w:tcPr>
            <w:tcW w:w="965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87B710" w14:textId="77777777" w:rsidR="007371D2" w:rsidRDefault="00E1299E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240" w:lineRule="exact"/>
              <w:ind w:firstLine="0"/>
              <w:jc w:val="both"/>
            </w:pPr>
            <w:r>
              <w:rPr>
                <w:rStyle w:val="Zkladntext285pt"/>
              </w:rPr>
              <w:t>pojištění křížové odpovědnosti se nevztahuje na následné finanční škody dle čL 1, odst. 3), písm. b) a čL 1, odst. 4), písm. b) ZPP P-60C/14, ani na peněžitou náhradu nemajetkové újmy - ochranu osobnosti (dle DODP110), ani na č</w:t>
            </w:r>
            <w:r w:rsidR="00A1660A">
              <w:rPr>
                <w:rStyle w:val="Zkladntext285pt"/>
              </w:rPr>
              <w:t>isté finanční škody (dle DODP111</w:t>
            </w:r>
            <w:r>
              <w:rPr>
                <w:rStyle w:val="Zkladntext285pt"/>
              </w:rPr>
              <w:t>)</w:t>
            </w:r>
          </w:p>
        </w:tc>
      </w:tr>
      <w:tr w:rsidR="007371D2" w14:paraId="04D8990A" w14:textId="77777777">
        <w:trPr>
          <w:trHeight w:hRule="exact" w:val="566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F660EA" w14:textId="77777777" w:rsidR="007371D2" w:rsidRDefault="00E1299E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240" w:lineRule="exact"/>
              <w:ind w:left="160" w:firstLine="0"/>
            </w:pPr>
            <w:r>
              <w:rPr>
                <w:rStyle w:val="Zkladntext285pt"/>
              </w:rPr>
              <w:t>peněžitá náhrada nemajetkové újmy - ochrana osobnosti (dle DODP110)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F0D722" w14:textId="77777777" w:rsidR="007371D2" w:rsidRDefault="007371D2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7A234B" w14:textId="77777777" w:rsidR="007371D2" w:rsidRDefault="00E1299E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70" w:lineRule="exact"/>
              <w:ind w:left="240" w:firstLine="0"/>
            </w:pPr>
            <w:r>
              <w:rPr>
                <w:rStyle w:val="Zkladntext285pt"/>
              </w:rPr>
              <w:t>500 000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A8DC79" w14:textId="77777777" w:rsidR="007371D2" w:rsidRDefault="00E1299E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after="60" w:line="170" w:lineRule="exact"/>
              <w:ind w:firstLine="0"/>
              <w:jc w:val="center"/>
            </w:pPr>
            <w:r>
              <w:rPr>
                <w:rStyle w:val="Zkladntext285pt"/>
              </w:rPr>
              <w:t>10%,</w:t>
            </w:r>
          </w:p>
          <w:p w14:paraId="6E1EDAD5" w14:textId="77777777" w:rsidR="007371D2" w:rsidRDefault="00E1299E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before="60" w:line="170" w:lineRule="exact"/>
              <w:ind w:firstLine="0"/>
            </w:pPr>
            <w:r>
              <w:rPr>
                <w:rStyle w:val="Zkladntext285pt"/>
              </w:rPr>
              <w:t>min. 10 000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E0528" w14:textId="77777777" w:rsidR="007371D2" w:rsidRDefault="00E1299E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70" w:lineRule="exact"/>
              <w:ind w:left="360" w:firstLine="0"/>
            </w:pPr>
            <w:r>
              <w:rPr>
                <w:rStyle w:val="Zkladntext285pt"/>
              </w:rPr>
              <w:t>ČR</w:t>
            </w:r>
          </w:p>
        </w:tc>
      </w:tr>
      <w:tr w:rsidR="007371D2" w14:paraId="05678BDB" w14:textId="77777777">
        <w:trPr>
          <w:trHeight w:hRule="exact" w:val="576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73CF61" w14:textId="77777777" w:rsidR="007371D2" w:rsidRDefault="00E1299E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240" w:lineRule="exact"/>
              <w:ind w:left="160" w:firstLine="0"/>
            </w:pPr>
            <w:r>
              <w:rPr>
                <w:rStyle w:val="Zkladntext285pt"/>
              </w:rPr>
              <w:t>čisté finanční škody - k pojištění obecné o</w:t>
            </w:r>
            <w:r w:rsidR="00A1660A">
              <w:rPr>
                <w:rStyle w:val="Zkladntext285pt"/>
              </w:rPr>
              <w:t>dpovědnosti za újmu (dle DODP111</w:t>
            </w:r>
            <w:r>
              <w:rPr>
                <w:rStyle w:val="Zkladntext285pt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E77F4C" w14:textId="77777777" w:rsidR="007371D2" w:rsidRDefault="007371D2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0B7640" w14:textId="77777777" w:rsidR="007371D2" w:rsidRDefault="00E1299E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70" w:lineRule="exact"/>
              <w:ind w:left="240" w:firstLine="0"/>
            </w:pPr>
            <w:r>
              <w:rPr>
                <w:rStyle w:val="Zkladntext285pt"/>
              </w:rPr>
              <w:t>500 000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C467D0" w14:textId="77777777" w:rsidR="007371D2" w:rsidRDefault="00E1299E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after="60" w:line="170" w:lineRule="exact"/>
              <w:ind w:firstLine="0"/>
              <w:jc w:val="center"/>
            </w:pPr>
            <w:r>
              <w:rPr>
                <w:rStyle w:val="Zkladntext285pt"/>
              </w:rPr>
              <w:t>10%,</w:t>
            </w:r>
          </w:p>
          <w:p w14:paraId="0CCF8C6E" w14:textId="77777777" w:rsidR="007371D2" w:rsidRDefault="00E1299E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before="60" w:line="170" w:lineRule="exact"/>
              <w:ind w:firstLine="0"/>
            </w:pPr>
            <w:r>
              <w:rPr>
                <w:rStyle w:val="Zkladntext285pt"/>
              </w:rPr>
              <w:t>min. 10 000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4B00BA" w14:textId="77777777" w:rsidR="007371D2" w:rsidRDefault="00E1299E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70" w:lineRule="exact"/>
              <w:ind w:left="360" w:firstLine="0"/>
            </w:pPr>
            <w:r>
              <w:rPr>
                <w:rStyle w:val="Zkladntext285pt"/>
              </w:rPr>
              <w:t>ČR</w:t>
            </w:r>
          </w:p>
        </w:tc>
      </w:tr>
      <w:tr w:rsidR="007371D2" w14:paraId="148FF025" w14:textId="77777777">
        <w:trPr>
          <w:trHeight w:hRule="exact" w:val="571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6D1172" w14:textId="77777777" w:rsidR="007371D2" w:rsidRDefault="00E1299E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70" w:lineRule="exact"/>
              <w:ind w:left="160" w:firstLine="0"/>
            </w:pPr>
            <w:r>
              <w:rPr>
                <w:rStyle w:val="Zkladntext285pt"/>
              </w:rPr>
              <w:t>znečištění životního prostředí (dle DODP113)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327CB" w14:textId="77777777" w:rsidR="007371D2" w:rsidRDefault="007371D2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5A6771" w14:textId="77777777" w:rsidR="007371D2" w:rsidRDefault="00E1299E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70" w:lineRule="exact"/>
              <w:ind w:left="240" w:firstLine="0"/>
            </w:pPr>
            <w:r>
              <w:rPr>
                <w:rStyle w:val="Zkladntext285pt"/>
              </w:rPr>
              <w:t>500000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3F4BF1" w14:textId="77777777" w:rsidR="007371D2" w:rsidRDefault="00E1299E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after="60" w:line="170" w:lineRule="exact"/>
              <w:ind w:firstLine="0"/>
              <w:jc w:val="center"/>
            </w:pPr>
            <w:r>
              <w:rPr>
                <w:rStyle w:val="Zkladntext285pt"/>
              </w:rPr>
              <w:t>10 %,</w:t>
            </w:r>
          </w:p>
          <w:p w14:paraId="345139FD" w14:textId="77777777" w:rsidR="007371D2" w:rsidRDefault="00E1299E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before="60" w:line="170" w:lineRule="exact"/>
              <w:ind w:firstLine="0"/>
            </w:pPr>
            <w:r>
              <w:rPr>
                <w:rStyle w:val="Zkladntext285pt"/>
              </w:rPr>
              <w:t>min. 10 000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2A65CB" w14:textId="77777777" w:rsidR="007371D2" w:rsidRDefault="00E1299E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70" w:lineRule="exact"/>
              <w:ind w:left="360" w:firstLine="0"/>
            </w:pPr>
            <w:r>
              <w:rPr>
                <w:rStyle w:val="Zkladntext285pt"/>
              </w:rPr>
              <w:t>ČR</w:t>
            </w:r>
          </w:p>
        </w:tc>
      </w:tr>
      <w:tr w:rsidR="007371D2" w14:paraId="6B9955CE" w14:textId="77777777">
        <w:trPr>
          <w:trHeight w:hRule="exact" w:val="1598"/>
          <w:jc w:val="center"/>
        </w:trPr>
        <w:tc>
          <w:tcPr>
            <w:tcW w:w="9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FC7549" w14:textId="77777777" w:rsidR="007371D2" w:rsidRDefault="00E1299E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250" w:lineRule="exact"/>
              <w:ind w:left="140" w:firstLine="0"/>
            </w:pPr>
            <w:r>
              <w:rPr>
                <w:rStyle w:val="Zkladntext285pt"/>
              </w:rPr>
              <w:t>odchylně od čL 5 odst. 2) ZPP P-600/14 je pojistitel povinen poskytnout pojistné plnění za předpokladu, že jsou současně splněny následující podmínky:</w:t>
            </w:r>
          </w:p>
          <w:p w14:paraId="202C540D" w14:textId="77777777" w:rsidR="007371D2" w:rsidRDefault="00E1299E">
            <w:pPr>
              <w:pStyle w:val="Zkladntext20"/>
              <w:framePr w:w="9658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351"/>
              </w:tabs>
              <w:spacing w:line="250" w:lineRule="exact"/>
              <w:ind w:left="380" w:hanging="240"/>
            </w:pPr>
            <w:r>
              <w:rPr>
                <w:rStyle w:val="Zkladntext285pt"/>
              </w:rPr>
              <w:t>příčina vzniku újmy, tj. porušení právní povinnosti nebo jiná právní skutečnost, v jejímž důsledku újma vznikla, nastala po retroaktivním datu, kterým je 1.1. 2005,</w:t>
            </w:r>
          </w:p>
          <w:p w14:paraId="5FA14B2A" w14:textId="77777777" w:rsidR="007371D2" w:rsidRDefault="00E1299E">
            <w:pPr>
              <w:pStyle w:val="Zkladntext20"/>
              <w:framePr w:w="9658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21"/>
              </w:tabs>
              <w:spacing w:line="250" w:lineRule="exact"/>
              <w:ind w:firstLine="0"/>
              <w:jc w:val="both"/>
            </w:pPr>
            <w:r>
              <w:rPr>
                <w:rStyle w:val="Zkladntext285pt"/>
              </w:rPr>
              <w:t>poškozený poprvé písemně uplatnil nárok na náhradu újmy proti pojištěnému v době trvání pojištění,</w:t>
            </w:r>
          </w:p>
          <w:p w14:paraId="49CD7F4C" w14:textId="77777777" w:rsidR="007371D2" w:rsidRDefault="00E1299E">
            <w:pPr>
              <w:pStyle w:val="Zkladntext20"/>
              <w:framePr w:w="9658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06"/>
              </w:tabs>
              <w:spacing w:line="250" w:lineRule="exact"/>
              <w:ind w:firstLine="0"/>
              <w:jc w:val="both"/>
            </w:pPr>
            <w:r>
              <w:rPr>
                <w:rStyle w:val="Zkladntext285pt"/>
              </w:rPr>
              <w:t>pojištěný uplatnil nárok na plnění proti pojistiteli do 60 dní po zániku pojištění;</w:t>
            </w:r>
          </w:p>
        </w:tc>
      </w:tr>
    </w:tbl>
    <w:p w14:paraId="747DBFD0" w14:textId="77777777" w:rsidR="007371D2" w:rsidRDefault="007371D2">
      <w:pPr>
        <w:framePr w:w="9658" w:wrap="notBeside" w:vAnchor="text" w:hAnchor="text" w:xAlign="center" w:y="1"/>
        <w:rPr>
          <w:sz w:val="2"/>
          <w:szCs w:val="2"/>
        </w:rPr>
      </w:pPr>
    </w:p>
    <w:p w14:paraId="173471B2" w14:textId="77777777" w:rsidR="007371D2" w:rsidRDefault="007371D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7"/>
        <w:gridCol w:w="1205"/>
        <w:gridCol w:w="1205"/>
        <w:gridCol w:w="1186"/>
        <w:gridCol w:w="946"/>
      </w:tblGrid>
      <w:tr w:rsidR="007371D2" w14:paraId="1105BB10" w14:textId="77777777">
        <w:trPr>
          <w:trHeight w:hRule="exact" w:val="355"/>
          <w:jc w:val="center"/>
        </w:trPr>
        <w:tc>
          <w:tcPr>
            <w:tcW w:w="96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FA7921" w14:textId="77777777" w:rsidR="007371D2" w:rsidRDefault="00E1299E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70" w:lineRule="exact"/>
              <w:ind w:left="140" w:firstLine="0"/>
            </w:pPr>
            <w:r>
              <w:rPr>
                <w:rStyle w:val="Zkladntext285pt"/>
              </w:rPr>
              <w:t>Pojištění se řídí: VPP P-100/14, ZPP P-600/14 a doložkami DODP107, DOB101</w:t>
            </w:r>
          </w:p>
        </w:tc>
      </w:tr>
      <w:tr w:rsidR="007371D2" w14:paraId="0D76D852" w14:textId="77777777">
        <w:trPr>
          <w:trHeight w:hRule="exact" w:val="787"/>
          <w:jc w:val="center"/>
        </w:trPr>
        <w:tc>
          <w:tcPr>
            <w:tcW w:w="51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E600A6" w14:textId="77777777" w:rsidR="007371D2" w:rsidRDefault="00E1299E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70" w:lineRule="exact"/>
              <w:ind w:left="140" w:firstLine="0"/>
            </w:pPr>
            <w:r>
              <w:rPr>
                <w:rStyle w:val="Zkladntext285pt"/>
              </w:rPr>
              <w:t>Rozsah pojištění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B39DBF" w14:textId="77777777" w:rsidR="007371D2" w:rsidRDefault="00E1299E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85pt"/>
              </w:rPr>
              <w:t>limit</w:t>
            </w:r>
          </w:p>
          <w:p w14:paraId="0AB78022" w14:textId="77777777" w:rsidR="007371D2" w:rsidRDefault="00E1299E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85pt"/>
              </w:rPr>
              <w:t>pojistného plnění 6)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BB405D" w14:textId="77777777" w:rsidR="007371D2" w:rsidRDefault="00E1299E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85pt"/>
              </w:rPr>
              <w:t>sublimit pojistného plnění 7)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A10979" w14:textId="77777777" w:rsidR="007371D2" w:rsidRDefault="00E1299E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70" w:lineRule="exact"/>
              <w:ind w:left="160" w:firstLine="0"/>
            </w:pPr>
            <w:r>
              <w:rPr>
                <w:rStyle w:val="Zkladntext285pt"/>
              </w:rPr>
              <w:t>spoluúčast</w:t>
            </w:r>
          </w:p>
          <w:p w14:paraId="1AF5510F" w14:textId="77777777" w:rsidR="007371D2" w:rsidRDefault="00E1299E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5)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3367B8" w14:textId="77777777" w:rsidR="007371D2" w:rsidRDefault="00E1299E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Zkladntext285pt"/>
              </w:rPr>
              <w:t>územní</w:t>
            </w:r>
          </w:p>
          <w:p w14:paraId="5F1ECB51" w14:textId="77777777" w:rsidR="007371D2" w:rsidRDefault="00E1299E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Zkladntext285pt"/>
              </w:rPr>
              <w:t>platnost</w:t>
            </w:r>
          </w:p>
          <w:p w14:paraId="3B6ADB96" w14:textId="77777777" w:rsidR="007371D2" w:rsidRDefault="00E1299E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Zkladntext285pt"/>
              </w:rPr>
              <w:t>pojištění</w:t>
            </w:r>
          </w:p>
        </w:tc>
      </w:tr>
      <w:tr w:rsidR="007371D2" w14:paraId="3F62F4D7" w14:textId="77777777">
        <w:trPr>
          <w:trHeight w:hRule="exact" w:val="240"/>
          <w:jc w:val="center"/>
        </w:trPr>
        <w:tc>
          <w:tcPr>
            <w:tcW w:w="51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3557890" w14:textId="77777777" w:rsidR="007371D2" w:rsidRDefault="007371D2">
            <w:pPr>
              <w:framePr w:w="9648" w:wrap="notBeside" w:vAnchor="text" w:hAnchor="text" w:xAlign="center" w:y="1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EFDB0" w14:textId="77777777" w:rsidR="007371D2" w:rsidRDefault="00E1299E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(Kč)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570673" w14:textId="77777777" w:rsidR="007371D2" w:rsidRDefault="00E1299E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(Kč)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F6EDA" w14:textId="77777777" w:rsidR="007371D2" w:rsidRDefault="00E1299E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(Kč)</w:t>
            </w: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6C6B73" w14:textId="77777777" w:rsidR="007371D2" w:rsidRDefault="007371D2">
            <w:pPr>
              <w:framePr w:w="9648" w:wrap="notBeside" w:vAnchor="text" w:hAnchor="text" w:xAlign="center" w:y="1"/>
            </w:pPr>
          </w:p>
        </w:tc>
      </w:tr>
      <w:tr w:rsidR="007371D2" w14:paraId="7149BADC" w14:textId="77777777">
        <w:trPr>
          <w:trHeight w:hRule="exact" w:val="576"/>
          <w:jc w:val="center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57C2AE" w14:textId="77777777" w:rsidR="007371D2" w:rsidRDefault="00E1299E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70" w:lineRule="exact"/>
              <w:ind w:left="140" w:firstLine="0"/>
            </w:pPr>
            <w:r>
              <w:rPr>
                <w:rStyle w:val="Zkladntext285pt"/>
              </w:rPr>
              <w:t>pojištění odpovědnosti za újmu způsobenou</w:t>
            </w:r>
          </w:p>
          <w:p w14:paraId="0BD4809B" w14:textId="77777777" w:rsidR="007371D2" w:rsidRDefault="00E1299E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70" w:lineRule="exact"/>
              <w:ind w:left="140" w:firstLine="0"/>
            </w:pPr>
            <w:r>
              <w:rPr>
                <w:rStyle w:val="Zkladntext285pt"/>
              </w:rPr>
              <w:t>vadou výrobku a vadou práce po předání (dle DODP107)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56634B" w14:textId="77777777" w:rsidR="007371D2" w:rsidRDefault="00E1299E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70" w:lineRule="exact"/>
              <w:ind w:left="260" w:firstLine="0"/>
            </w:pPr>
            <w:r>
              <w:rPr>
                <w:rStyle w:val="Zkladntext285pt"/>
              </w:rPr>
              <w:t>500000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2C1BCB" w14:textId="77777777" w:rsidR="007371D2" w:rsidRDefault="007371D2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333C25" w14:textId="77777777" w:rsidR="007371D2" w:rsidRDefault="00E1299E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"/>
              </w:rPr>
              <w:t>1000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74BF5" w14:textId="77777777" w:rsidR="007371D2" w:rsidRDefault="00E1299E">
            <w:pPr>
              <w:pStyle w:val="Zkladntext20"/>
              <w:framePr w:w="9648" w:wrap="notBeside" w:vAnchor="text" w:hAnchor="text" w:xAlign="center" w:y="1"/>
              <w:shd w:val="clear" w:color="auto" w:fill="auto"/>
              <w:spacing w:line="170" w:lineRule="exact"/>
              <w:ind w:left="360" w:firstLine="0"/>
            </w:pPr>
            <w:r>
              <w:rPr>
                <w:rStyle w:val="Zkladntext285pt"/>
              </w:rPr>
              <w:t>ČR</w:t>
            </w:r>
          </w:p>
        </w:tc>
      </w:tr>
    </w:tbl>
    <w:p w14:paraId="3492875A" w14:textId="77777777" w:rsidR="007371D2" w:rsidRDefault="007371D2">
      <w:pPr>
        <w:framePr w:w="9648" w:wrap="notBeside" w:vAnchor="text" w:hAnchor="text" w:xAlign="center" w:y="1"/>
        <w:rPr>
          <w:sz w:val="2"/>
          <w:szCs w:val="2"/>
        </w:rPr>
      </w:pPr>
    </w:p>
    <w:p w14:paraId="745F643B" w14:textId="77777777" w:rsidR="007371D2" w:rsidRDefault="007371D2">
      <w:pPr>
        <w:rPr>
          <w:sz w:val="2"/>
          <w:szCs w:val="2"/>
        </w:rPr>
      </w:pPr>
    </w:p>
    <w:p w14:paraId="0A9511CA" w14:textId="77777777" w:rsidR="007371D2" w:rsidRDefault="00E1299E">
      <w:pPr>
        <w:pStyle w:val="Zkladntext90"/>
        <w:shd w:val="clear" w:color="auto" w:fill="auto"/>
        <w:spacing w:before="206" w:line="259" w:lineRule="exact"/>
        <w:ind w:left="620" w:right="980" w:hanging="260"/>
        <w:jc w:val="left"/>
      </w:pPr>
      <w:r>
        <w:t>D nová cena je vyjádření pojistné hodnoty ve smyslu ustanovení čL 21 odst. 2) písm. a) VPP P-100/14 časová cena je vyjádření pojistné hodnoty věci ve smyslu čL 21, odst. 2), písm. b) VPP P-100/14 obvykli cena je vyjádření pojistné hodnoty věci ve smyslu čL 21, odst. 2), písm. c) VPP P-100/14 jiná cena je vyjádření pojistné hodnoty věci ve smyslu čL V Zvláštní ujednání této pojistné smlouvy</w:t>
      </w:r>
    </w:p>
    <w:p w14:paraId="13D82AA8" w14:textId="77777777" w:rsidR="007371D2" w:rsidRDefault="00E1299E">
      <w:pPr>
        <w:pStyle w:val="Zkladntext90"/>
        <w:numPr>
          <w:ilvl w:val="0"/>
          <w:numId w:val="5"/>
        </w:numPr>
        <w:shd w:val="clear" w:color="auto" w:fill="auto"/>
        <w:tabs>
          <w:tab w:val="left" w:pos="671"/>
        </w:tabs>
        <w:spacing w:after="52" w:line="170" w:lineRule="exact"/>
        <w:ind w:left="620" w:hanging="260"/>
      </w:pPr>
      <w:r>
        <w:t>první riziko ve smyslu ustanovení čL 23 odst. l) písm. a) VPP P-100/14</w:t>
      </w:r>
    </w:p>
    <w:p w14:paraId="66E93251" w14:textId="77777777" w:rsidR="007371D2" w:rsidRDefault="00E1299E">
      <w:pPr>
        <w:pStyle w:val="Zkladntext90"/>
        <w:numPr>
          <w:ilvl w:val="0"/>
          <w:numId w:val="5"/>
        </w:numPr>
        <w:shd w:val="clear" w:color="auto" w:fill="auto"/>
        <w:tabs>
          <w:tab w:val="left" w:pos="671"/>
        </w:tabs>
        <w:spacing w:line="240" w:lineRule="exact"/>
        <w:ind w:left="620" w:hanging="260"/>
      </w:pPr>
      <w:r>
        <w:t>MRLP je horní hranicí pojistného pLnění v souhrnu ze všech pojistných událostí vzniklých v jednom pojistném roce; je-li pojištění sjednáno na dobu kratší než jeden pojistný rok je MRLP horní hranicí pojistného plnění v souhrnu ze všech pojistných událostí vzniklých za dobu trvání pojištění</w:t>
      </w:r>
    </w:p>
    <w:p w14:paraId="1B3C2B9D" w14:textId="77777777" w:rsidR="007371D2" w:rsidRDefault="00A1660A">
      <w:pPr>
        <w:pStyle w:val="Zkladntext90"/>
        <w:shd w:val="clear" w:color="auto" w:fill="auto"/>
        <w:spacing w:line="210" w:lineRule="exact"/>
        <w:ind w:left="380" w:firstLine="0"/>
      </w:pPr>
      <w:r>
        <w:rPr>
          <w:rStyle w:val="Zkladntext9TimesNewRoman105ptTunKurzvadkovn2pt"/>
          <w:rFonts w:eastAsia="Trebuchet MS"/>
        </w:rPr>
        <w:t>4</w:t>
      </w:r>
      <w:r w:rsidR="00E1299E">
        <w:rPr>
          <w:rStyle w:val="Zkladntext9TimesNewRoman105ptTunKurzvadkovn2pt"/>
          <w:rFonts w:eastAsia="Trebuchet MS"/>
        </w:rPr>
        <w:t>)</w:t>
      </w:r>
      <w:r w:rsidR="00E1299E">
        <w:t xml:space="preserve"> zlomkové pojištění ve smyslu čL 23 odst. 1) písm. b) VPP P-100/14</w:t>
      </w:r>
    </w:p>
    <w:p w14:paraId="6E61E5DF" w14:textId="77777777" w:rsidR="007371D2" w:rsidRDefault="00E1299E">
      <w:pPr>
        <w:pStyle w:val="Zkladntext20"/>
        <w:numPr>
          <w:ilvl w:val="0"/>
          <w:numId w:val="6"/>
        </w:numPr>
        <w:shd w:val="clear" w:color="auto" w:fill="auto"/>
        <w:tabs>
          <w:tab w:val="left" w:pos="647"/>
        </w:tabs>
        <w:spacing w:after="56" w:line="235" w:lineRule="exact"/>
        <w:ind w:left="680" w:right="920" w:hanging="300"/>
      </w:pPr>
      <w:r>
        <w:t xml:space="preserve">spoluúčast může být vyjádřena pevnou částkou, procentem, časovým úsekem nebo jejich kombinaci ve smyslu čL </w:t>
      </w:r>
      <w:r>
        <w:rPr>
          <w:rStyle w:val="Zkladntext285pt0"/>
        </w:rPr>
        <w:t xml:space="preserve">11 </w:t>
      </w:r>
      <w:r>
        <w:t xml:space="preserve">odst. </w:t>
      </w:r>
      <w:r>
        <w:rPr>
          <w:rStyle w:val="Zkladntext285pt0"/>
        </w:rPr>
        <w:t>4) VPP P-100/14</w:t>
      </w:r>
    </w:p>
    <w:p w14:paraId="3CBC92EC" w14:textId="77777777" w:rsidR="007371D2" w:rsidRDefault="00E1299E">
      <w:pPr>
        <w:pStyle w:val="Zkladntext90"/>
        <w:numPr>
          <w:ilvl w:val="0"/>
          <w:numId w:val="6"/>
        </w:numPr>
        <w:shd w:val="clear" w:color="auto" w:fill="auto"/>
        <w:tabs>
          <w:tab w:val="left" w:pos="647"/>
        </w:tabs>
        <w:spacing w:after="56" w:line="240" w:lineRule="exact"/>
        <w:ind w:left="680"/>
        <w:jc w:val="left"/>
      </w:pPr>
      <w:r>
        <w:t>odchylně od čL 8 odst. 1) věta druhá ZPP P-600/14 poskytne pojistitel na úhradu všech pojistných událostí nastalých během jednoho pojistného roku pojistné plnění v souhrnu max. do výše limitu pojistného plnění</w:t>
      </w:r>
    </w:p>
    <w:p w14:paraId="295D4BC4" w14:textId="77777777" w:rsidR="007371D2" w:rsidRDefault="00E1299E">
      <w:pPr>
        <w:pStyle w:val="Zkladntext90"/>
        <w:numPr>
          <w:ilvl w:val="0"/>
          <w:numId w:val="6"/>
        </w:numPr>
        <w:shd w:val="clear" w:color="auto" w:fill="auto"/>
        <w:tabs>
          <w:tab w:val="left" w:pos="647"/>
        </w:tabs>
        <w:spacing w:after="120" w:line="245" w:lineRule="exact"/>
        <w:ind w:left="680"/>
        <w:jc w:val="left"/>
      </w:pPr>
      <w:r>
        <w:t xml:space="preserve">odchylně od čL 8 odst. 2) věta třetí ZPP P-600/14 poskytne pojistitel na úhradu </w:t>
      </w:r>
      <w:r>
        <w:rPr>
          <w:rStyle w:val="Zkladntext910pt"/>
        </w:rPr>
        <w:t xml:space="preserve">všech </w:t>
      </w:r>
      <w:r>
        <w:t xml:space="preserve">pojistných událostí nastalých </w:t>
      </w:r>
      <w:r>
        <w:lastRenderedPageBreak/>
        <w:t>během jednoho pojistného roku pojistné plnění v souhrnu max. do výše sublimttu pojistného plnění</w:t>
      </w:r>
    </w:p>
    <w:p w14:paraId="7B30647C" w14:textId="77777777" w:rsidR="007371D2" w:rsidRDefault="00E1299E">
      <w:pPr>
        <w:pStyle w:val="Zkladntext90"/>
        <w:numPr>
          <w:ilvl w:val="0"/>
          <w:numId w:val="6"/>
        </w:numPr>
        <w:shd w:val="clear" w:color="auto" w:fill="auto"/>
        <w:tabs>
          <w:tab w:val="left" w:pos="650"/>
        </w:tabs>
        <w:spacing w:line="170" w:lineRule="exact"/>
        <w:ind w:left="380" w:firstLine="0"/>
      </w:pPr>
      <w:r>
        <w:t>dobou ručení se rozumí doba ve smyslu čL 11 odst. 5) ZPP P-400/14</w:t>
      </w:r>
    </w:p>
    <w:p w14:paraId="0A8BD16D" w14:textId="77777777" w:rsidR="007371D2" w:rsidRDefault="00E1299E">
      <w:pPr>
        <w:pStyle w:val="Zkladntext90"/>
        <w:numPr>
          <w:ilvl w:val="0"/>
          <w:numId w:val="6"/>
        </w:numPr>
        <w:shd w:val="clear" w:color="auto" w:fill="auto"/>
        <w:tabs>
          <w:tab w:val="left" w:pos="650"/>
        </w:tabs>
        <w:spacing w:line="235" w:lineRule="exact"/>
        <w:ind w:left="380" w:firstLine="0"/>
      </w:pPr>
      <w:r>
        <w:t>integrální časová franšíza je časový úsek specifikovaný několika pracovními dny;</w:t>
      </w:r>
    </w:p>
    <w:p w14:paraId="30EDF720" w14:textId="77777777" w:rsidR="007371D2" w:rsidRDefault="00E1299E">
      <w:pPr>
        <w:pStyle w:val="Zkladntext20"/>
        <w:shd w:val="clear" w:color="auto" w:fill="auto"/>
        <w:spacing w:after="60" w:line="235" w:lineRule="exact"/>
        <w:ind w:left="680" w:firstLine="0"/>
        <w:jc w:val="both"/>
      </w:pPr>
      <w:r>
        <w:t>právo na pojistné plnění vzniká jen tehdy, je-li přerušení provozu pojištěného delší než tento počet pracovních dní; je-li však přerušení provozu pojištěného delší než tento počet pracovních dní, nemá tntegráLní časová fran</w:t>
      </w:r>
      <w:r>
        <w:softHyphen/>
        <w:t>šíza vliv na výši pojistného plnění</w:t>
      </w:r>
    </w:p>
    <w:p w14:paraId="342E46C4" w14:textId="77777777" w:rsidR="007371D2" w:rsidRDefault="00E1299E">
      <w:pPr>
        <w:pStyle w:val="Zkladntext90"/>
        <w:numPr>
          <w:ilvl w:val="0"/>
          <w:numId w:val="6"/>
        </w:numPr>
        <w:shd w:val="clear" w:color="auto" w:fill="auto"/>
        <w:tabs>
          <w:tab w:val="left" w:pos="731"/>
        </w:tabs>
        <w:spacing w:after="208" w:line="235" w:lineRule="exact"/>
        <w:ind w:left="680"/>
        <w:jc w:val="left"/>
      </w:pPr>
      <w:r>
        <w:t>agregovaná pojistná částka se sjednává v případě pojištění souboru věcí, celková pojistná částka se sjednává v případě pojištění výčtu jednotlivých věcí a součtu jejich hodnot</w:t>
      </w:r>
    </w:p>
    <w:p w14:paraId="6E5D9342" w14:textId="77777777" w:rsidR="007371D2" w:rsidRDefault="00E1299E">
      <w:pPr>
        <w:pStyle w:val="Nadpis80"/>
        <w:keepNext/>
        <w:keepLines/>
        <w:numPr>
          <w:ilvl w:val="0"/>
          <w:numId w:val="2"/>
        </w:numPr>
        <w:shd w:val="clear" w:color="auto" w:fill="auto"/>
        <w:tabs>
          <w:tab w:val="left" w:pos="355"/>
        </w:tabs>
        <w:spacing w:after="107" w:line="200" w:lineRule="exact"/>
        <w:ind w:left="380" w:hanging="380"/>
        <w:jc w:val="both"/>
      </w:pPr>
      <w:bookmarkStart w:id="18" w:name="bookmark20"/>
      <w:r>
        <w:t>POUŠTNĚ PLNĚNÍ</w:t>
      </w:r>
      <w:bookmarkEnd w:id="18"/>
    </w:p>
    <w:p w14:paraId="16E744D0" w14:textId="77777777" w:rsidR="007371D2" w:rsidRDefault="00E1299E">
      <w:pPr>
        <w:pStyle w:val="Zkladntext20"/>
        <w:numPr>
          <w:ilvl w:val="1"/>
          <w:numId w:val="2"/>
        </w:numPr>
        <w:shd w:val="clear" w:color="auto" w:fill="auto"/>
        <w:tabs>
          <w:tab w:val="left" w:pos="409"/>
        </w:tabs>
        <w:spacing w:after="64" w:line="264" w:lineRule="exact"/>
        <w:ind w:left="380" w:hanging="380"/>
        <w:jc w:val="both"/>
      </w:pPr>
      <w:r>
        <w:t>Pojistné plnění ze všech pojištění sjednaných touto pojistnou smlouvou, v souhrnu za všechny po</w:t>
      </w:r>
      <w:r>
        <w:softHyphen/>
        <w:t xml:space="preserve">jistné události způsobené </w:t>
      </w:r>
      <w:r>
        <w:rPr>
          <w:rStyle w:val="Zkladntext21"/>
        </w:rPr>
        <w:t>povodní nebo záplavou</w:t>
      </w:r>
      <w:r>
        <w:t>, nastalé v průběhu jednoho pojistného roku (resp. je-li pojištění sjednáno na dobu kratší než jeden pojistný rok, v průběhu trvání pojištění), je omeze</w:t>
      </w:r>
      <w:r>
        <w:softHyphen/>
        <w:t>no maximálním ročním limitem pojistného plnění ve výši 3 000 000,- Kč; tím nejsou dotčena jiná ujednání, z nichž vyplývá povinnost pojistitele poskytnout pojistné plnění v nižší nebo stejné výši.</w:t>
      </w:r>
    </w:p>
    <w:p w14:paraId="4147A087" w14:textId="77777777" w:rsidR="007371D2" w:rsidRDefault="00E1299E">
      <w:pPr>
        <w:pStyle w:val="Zkladntext20"/>
        <w:shd w:val="clear" w:color="auto" w:fill="auto"/>
        <w:spacing w:after="60" w:line="259" w:lineRule="exact"/>
        <w:ind w:left="380" w:firstLine="0"/>
        <w:jc w:val="both"/>
      </w:pPr>
      <w:r>
        <w:t>V rámci maximálního ročního limitu pojistného plnění uvedeného výše v tomto bodě se však pro všechny pojistné události nastalé v průběhu trvání pojištění, které vzniknou povodní nebo záplavou v záplavovém území (stanovené dle zákona č. 254/2001 Sb., o vodách a o změně některých zákonů (vodní zákon), vyhl. č. 236/2002 Sb., o způsobu a rozsahu zpracování návrhu a stanovení záplavových území v platném znění) vymezeném záplavovou čárou tzv. dvacetileté vody (tj. území s periodicitou povodně 20 let - výskyt povodně, který je dosažen nebo překročen průměrně jedenkrát za 20 let) sjednává maximální roční limit pojistného plnění ve výši 500 000,- Kč; tím nejsou dotčena jiná ujednání, z nichž vyplývá povinnost pojistitele poskytnout pojistné plnění v nižší nebo stejné výši.</w:t>
      </w:r>
    </w:p>
    <w:p w14:paraId="73E62106" w14:textId="77777777" w:rsidR="007371D2" w:rsidRDefault="00E1299E">
      <w:pPr>
        <w:pStyle w:val="Zkladntext20"/>
        <w:numPr>
          <w:ilvl w:val="1"/>
          <w:numId w:val="2"/>
        </w:numPr>
        <w:shd w:val="clear" w:color="auto" w:fill="auto"/>
        <w:tabs>
          <w:tab w:val="left" w:pos="409"/>
        </w:tabs>
        <w:spacing w:after="56" w:line="259" w:lineRule="exact"/>
        <w:ind w:left="380" w:hanging="380"/>
        <w:jc w:val="both"/>
      </w:pPr>
      <w:r>
        <w:t>Pojistné plnění ze všech pojištění sjednaných touto pojistnou smlouvou, v souhrnu za všechny po</w:t>
      </w:r>
      <w:r>
        <w:softHyphen/>
        <w:t xml:space="preserve">jistné události způsobené </w:t>
      </w:r>
      <w:r>
        <w:rPr>
          <w:rStyle w:val="Zkladntext21"/>
        </w:rPr>
        <w:t>vichřicí nebo krupobitím,</w:t>
      </w:r>
      <w:r>
        <w:t xml:space="preserve"> nastalé v průběhu jednoho pojistného roku (resp. je-li pojištění sjednáno na dobu kratší než jeden pojistný rok, v průběhu trvání pojištění), je omezeno maximálním ročním limitem pojistného plnění ve výši 9 000 000,- Kč; tím nejsou dotčena jiná ujednání, z nichž vyplývá povinnost pojistitele poskytnout pojistné plnění v nižší nebo stejné výši.</w:t>
      </w:r>
    </w:p>
    <w:p w14:paraId="5E8DD60B" w14:textId="77777777" w:rsidR="007371D2" w:rsidRDefault="00E1299E">
      <w:pPr>
        <w:pStyle w:val="Zkladntext20"/>
        <w:numPr>
          <w:ilvl w:val="1"/>
          <w:numId w:val="2"/>
        </w:numPr>
        <w:shd w:val="clear" w:color="auto" w:fill="auto"/>
        <w:tabs>
          <w:tab w:val="left" w:pos="409"/>
        </w:tabs>
        <w:spacing w:after="64" w:line="264" w:lineRule="exact"/>
        <w:ind w:left="380" w:hanging="380"/>
        <w:jc w:val="both"/>
      </w:pPr>
      <w:r>
        <w:t>Pojistné plnění ze všech pojištění sjednaných touto pojistnou smlouvou, v souhrnu za všechny po</w:t>
      </w:r>
      <w:r>
        <w:softHyphen/>
        <w:t xml:space="preserve">jistné události způsobené </w:t>
      </w:r>
      <w:r>
        <w:rPr>
          <w:rStyle w:val="Zkladntext21"/>
        </w:rPr>
        <w:t>sesouváním půdy, zřícením skal nebo zemin, sesouváním nebo zřícením lavin, zemětřesením, tíhou sněhu nebo námrazy</w:t>
      </w:r>
      <w:r>
        <w:t xml:space="preserve"> nastalé v průběhu jednoho pojistného roku (resp. je</w:t>
      </w:r>
      <w:r>
        <w:softHyphen/>
        <w:t>li pojištění sjednáno na dobu kratší než jeden pojistný rok, v průběhu trvání pojištění), je omezeno maximálním ročním limitem pojistného plnění ve výši 9 000 000,- Kč; tím nejsou dotčena jiná ujednání, z nichž vyplývá povinnost pojistitele poskytnout pojistné plnění v nižší nebo stejné výši.</w:t>
      </w:r>
    </w:p>
    <w:p w14:paraId="02594F5F" w14:textId="77777777" w:rsidR="007371D2" w:rsidRDefault="00E1299E">
      <w:pPr>
        <w:pStyle w:val="Zkladntext20"/>
        <w:numPr>
          <w:ilvl w:val="1"/>
          <w:numId w:val="2"/>
        </w:numPr>
        <w:shd w:val="clear" w:color="auto" w:fill="auto"/>
        <w:tabs>
          <w:tab w:val="left" w:pos="409"/>
        </w:tabs>
        <w:spacing w:line="259" w:lineRule="exact"/>
        <w:ind w:left="380" w:hanging="380"/>
        <w:jc w:val="both"/>
      </w:pPr>
      <w:r>
        <w:t>Pojistné plnění ze všech pojištění sjednaných touto pojistnou smlouvou, v souhrnu za všechny po</w:t>
      </w:r>
      <w:r>
        <w:softHyphen/>
        <w:t xml:space="preserve">jistné události způsobené </w:t>
      </w:r>
      <w:r>
        <w:rPr>
          <w:rStyle w:val="Zkladntext21"/>
        </w:rPr>
        <w:t>kapalinou unikající z vodovodních zařízení a médiem vytékajícím v dů</w:t>
      </w:r>
      <w:r>
        <w:rPr>
          <w:rStyle w:val="Zkladntext21"/>
        </w:rPr>
        <w:softHyphen/>
        <w:t>sledku náhlého a nahodilého poškození nebo poruchy hasicích zařízení</w:t>
      </w:r>
      <w:r>
        <w:t>, a jde-li o pojištění budovy, též za poškození nebo zničení potrubí nebo topných těles vodovodních zařízení vč. armatur (došlo-li k němu přetlakem nebo zamrznutím kapaliny v nich), kotlů, nádrží a výměníkových stanic vytápěcích systémů (došlo-li k němu zamrznutím kapaliny v nich) nastalé v průběhu jednoho pojistného roku (resp. je-li pojištění sjednáno na dobu kratší než jeden pojistný rok, v průběhu trvání pojištění), je omezeno maximálním ročním limitem pojistného plnění ve výši 9 000 000,- Kč; tím nejsou dotčena jiná ujednání, z nichž vyplývá povinnost pojistitele poskytnout pojistné plnění v nižší nebo stejné výši.</w:t>
      </w:r>
    </w:p>
    <w:p w14:paraId="3746AE27" w14:textId="77777777" w:rsidR="007371D2" w:rsidRDefault="00E1299E">
      <w:pPr>
        <w:pStyle w:val="Zkladntext20"/>
        <w:numPr>
          <w:ilvl w:val="1"/>
          <w:numId w:val="2"/>
        </w:numPr>
        <w:shd w:val="clear" w:color="auto" w:fill="auto"/>
        <w:tabs>
          <w:tab w:val="left" w:pos="464"/>
        </w:tabs>
        <w:spacing w:after="60" w:line="264" w:lineRule="exact"/>
        <w:ind w:left="380" w:hanging="380"/>
        <w:jc w:val="both"/>
      </w:pPr>
      <w:r>
        <w:t xml:space="preserve">Pojistné plnění z pojištění sjednaného doložkou DZ113 - </w:t>
      </w:r>
      <w:r>
        <w:rPr>
          <w:rStyle w:val="Zkladntext21"/>
        </w:rPr>
        <w:t>atmosférické srážky,</w:t>
      </w:r>
      <w:r>
        <w:t xml:space="preserve"> v souhrnu za všechny pojistné události nastalé v průběhu jednoho pojistného roku (resp. je-li pojištění sjednáno na dobu kratší než jeden pojistný rok, v průběhu trvání pojištění), je omezeno maximálním ročním limitem pojistného plnění ve výši 100 000,- Kč. Od celkové výše pojistného plnění za každou pojistnou udá</w:t>
      </w:r>
      <w:r>
        <w:softHyphen/>
        <w:t>lost z pojištění dle doložky DZ113 se odečítá spoluúčast ve výši 10 % min. však 2 000,- Kč.</w:t>
      </w:r>
    </w:p>
    <w:p w14:paraId="2D93E251" w14:textId="77777777" w:rsidR="007371D2" w:rsidRDefault="00E1299E">
      <w:pPr>
        <w:pStyle w:val="Zkladntext20"/>
        <w:numPr>
          <w:ilvl w:val="1"/>
          <w:numId w:val="2"/>
        </w:numPr>
        <w:shd w:val="clear" w:color="auto" w:fill="auto"/>
        <w:tabs>
          <w:tab w:val="left" w:pos="469"/>
        </w:tabs>
        <w:spacing w:after="60" w:line="264" w:lineRule="exact"/>
        <w:ind w:left="380" w:hanging="380"/>
        <w:jc w:val="both"/>
      </w:pPr>
      <w:r>
        <w:t xml:space="preserve">Pojistné plnění z pojištění sjednaného doložkou DZ114 - </w:t>
      </w:r>
      <w:r>
        <w:rPr>
          <w:rStyle w:val="Zkladntext21"/>
        </w:rPr>
        <w:t>nepřímý úder blesku,</w:t>
      </w:r>
      <w:r>
        <w:t xml:space="preserve"> v souhrnu za všechny pojistné události nastalé v průběhu jednoho pojistného roku (resp. je-li pojištění sjednáno na dobu kratší než jeden pojistný rok, v průběhu trvání pojištění), je omezeno maximálním ročním limitem pojistného plnění ve výši 300 000,- Kč. Od celkové výše pojistného plnění za každou pojistnou udá</w:t>
      </w:r>
      <w:r>
        <w:softHyphen/>
        <w:t>lost z pojištění dle doložky DZ114 se odečítá spoluúčast ve výši 10 % min. však 5 000,- Kč.</w:t>
      </w:r>
    </w:p>
    <w:p w14:paraId="1D5E073C" w14:textId="77777777" w:rsidR="007371D2" w:rsidRDefault="00E1299E">
      <w:pPr>
        <w:pStyle w:val="Zkladntext20"/>
        <w:numPr>
          <w:ilvl w:val="1"/>
          <w:numId w:val="2"/>
        </w:numPr>
        <w:shd w:val="clear" w:color="auto" w:fill="auto"/>
        <w:tabs>
          <w:tab w:val="left" w:pos="469"/>
        </w:tabs>
        <w:spacing w:after="351" w:line="264" w:lineRule="exact"/>
        <w:ind w:left="380" w:hanging="380"/>
        <w:jc w:val="both"/>
      </w:pPr>
      <w:r>
        <w:t xml:space="preserve">Pro pojištění dle doložky DOB104 - </w:t>
      </w:r>
      <w:r>
        <w:rPr>
          <w:rStyle w:val="Zkladntext21"/>
        </w:rPr>
        <w:t>demolice, suť</w:t>
      </w:r>
      <w:r>
        <w:t xml:space="preserve"> se sjednává maximální roční limit pojistného plně</w:t>
      </w:r>
      <w:r>
        <w:softHyphen/>
        <w:t>ní ve výši 5 000 000,- Kč, a to bez ohledu na to, ke kolika druhům a předmětům pojištění se pojiště</w:t>
      </w:r>
      <w:r>
        <w:softHyphen/>
        <w:t>ní dle této doložky vztahuje. Toto pojištění se sjednává se spoluúčastí 5 000,- Kč.</w:t>
      </w:r>
    </w:p>
    <w:p w14:paraId="3B48390D" w14:textId="77777777" w:rsidR="007371D2" w:rsidRDefault="00E1299E">
      <w:pPr>
        <w:pStyle w:val="Zkladntext80"/>
        <w:shd w:val="clear" w:color="auto" w:fill="auto"/>
        <w:spacing w:before="0" w:after="201" w:line="200" w:lineRule="exact"/>
        <w:ind w:firstLine="0"/>
        <w:jc w:val="center"/>
      </w:pPr>
      <w:r>
        <w:lastRenderedPageBreak/>
        <w:t>Článek III</w:t>
      </w:r>
    </w:p>
    <w:p w14:paraId="5CC180A9" w14:textId="77777777" w:rsidR="007371D2" w:rsidRDefault="00E1299E">
      <w:pPr>
        <w:pStyle w:val="Nadpis70"/>
        <w:keepNext/>
        <w:keepLines/>
        <w:shd w:val="clear" w:color="auto" w:fill="auto"/>
        <w:spacing w:before="0" w:after="273" w:line="200" w:lineRule="exact"/>
      </w:pPr>
      <w:bookmarkStart w:id="19" w:name="bookmark21"/>
      <w:r>
        <w:t>VÝŠE A ZPŮSOB PLACENÍ POJISTNÉHO</w:t>
      </w:r>
      <w:bookmarkEnd w:id="19"/>
    </w:p>
    <w:p w14:paraId="0671C48A" w14:textId="77777777" w:rsidR="007371D2" w:rsidRDefault="00E1299E">
      <w:pPr>
        <w:pStyle w:val="Zkladntext20"/>
        <w:numPr>
          <w:ilvl w:val="0"/>
          <w:numId w:val="7"/>
        </w:numPr>
        <w:shd w:val="clear" w:color="auto" w:fill="auto"/>
        <w:tabs>
          <w:tab w:val="left" w:pos="355"/>
        </w:tabs>
        <w:spacing w:after="62" w:line="200" w:lineRule="exact"/>
        <w:ind w:left="380" w:hanging="380"/>
        <w:jc w:val="both"/>
      </w:pPr>
      <w:r>
        <w:t>Pojistné za jeden pojistný rok:</w:t>
      </w:r>
    </w:p>
    <w:p w14:paraId="558DA03F" w14:textId="77777777" w:rsidR="007371D2" w:rsidRDefault="00E1299E">
      <w:pPr>
        <w:pStyle w:val="Zkladntext80"/>
        <w:numPr>
          <w:ilvl w:val="0"/>
          <w:numId w:val="8"/>
        </w:numPr>
        <w:shd w:val="clear" w:color="auto" w:fill="auto"/>
        <w:tabs>
          <w:tab w:val="left" w:pos="741"/>
        </w:tabs>
        <w:spacing w:before="0" w:after="28" w:line="200" w:lineRule="exact"/>
        <w:ind w:left="380" w:firstLine="0"/>
        <w:jc w:val="both"/>
      </w:pPr>
      <w:r>
        <w:t>Živelní pojištění</w:t>
      </w:r>
    </w:p>
    <w:p w14:paraId="354980FB" w14:textId="77777777" w:rsidR="007371D2" w:rsidRDefault="00E1299E">
      <w:pPr>
        <w:pStyle w:val="Zkladntext20"/>
        <w:shd w:val="clear" w:color="auto" w:fill="auto"/>
        <w:tabs>
          <w:tab w:val="right" w:leader="dot" w:pos="8990"/>
          <w:tab w:val="right" w:pos="9524"/>
          <w:tab w:val="right" w:pos="9806"/>
        </w:tabs>
        <w:spacing w:after="33" w:line="200" w:lineRule="exact"/>
        <w:ind w:left="740" w:firstLine="0"/>
        <w:jc w:val="both"/>
      </w:pPr>
      <w:r>
        <w:t>Pojistné</w:t>
      </w:r>
      <w:r>
        <w:tab/>
        <w:t xml:space="preserve"> 21</w:t>
      </w:r>
      <w:r>
        <w:tab/>
        <w:t>806,-</w:t>
      </w:r>
      <w:r>
        <w:tab/>
        <w:t>Kč</w:t>
      </w:r>
    </w:p>
    <w:p w14:paraId="5FE5ECD5" w14:textId="77777777" w:rsidR="007371D2" w:rsidRDefault="00E1299E">
      <w:pPr>
        <w:pStyle w:val="Zkladntext80"/>
        <w:numPr>
          <w:ilvl w:val="0"/>
          <w:numId w:val="8"/>
        </w:numPr>
        <w:shd w:val="clear" w:color="auto" w:fill="auto"/>
        <w:tabs>
          <w:tab w:val="left" w:pos="741"/>
        </w:tabs>
        <w:spacing w:before="0" w:after="28" w:line="200" w:lineRule="exact"/>
        <w:ind w:left="380" w:firstLine="0"/>
        <w:jc w:val="both"/>
      </w:pPr>
      <w:r>
        <w:t>Pojištění pro případ odcizení</w:t>
      </w:r>
    </w:p>
    <w:p w14:paraId="12BB8471" w14:textId="77777777" w:rsidR="007371D2" w:rsidRDefault="00E1299E">
      <w:pPr>
        <w:pStyle w:val="Zkladntext20"/>
        <w:shd w:val="clear" w:color="auto" w:fill="auto"/>
        <w:tabs>
          <w:tab w:val="right" w:leader="dot" w:pos="8990"/>
          <w:tab w:val="right" w:pos="9524"/>
          <w:tab w:val="right" w:pos="9806"/>
        </w:tabs>
        <w:spacing w:after="33" w:line="200" w:lineRule="exact"/>
        <w:ind w:left="740" w:firstLine="0"/>
        <w:jc w:val="both"/>
      </w:pPr>
      <w:r>
        <w:t>Pojistné</w:t>
      </w:r>
      <w:r>
        <w:tab/>
        <w:t xml:space="preserve"> 29</w:t>
      </w:r>
      <w:r>
        <w:tab/>
        <w:t>540,-</w:t>
      </w:r>
      <w:r>
        <w:tab/>
        <w:t>Kč</w:t>
      </w:r>
    </w:p>
    <w:p w14:paraId="3ED4AD74" w14:textId="77777777" w:rsidR="007371D2" w:rsidRDefault="00E1299E">
      <w:pPr>
        <w:pStyle w:val="Zkladntext80"/>
        <w:numPr>
          <w:ilvl w:val="0"/>
          <w:numId w:val="8"/>
        </w:numPr>
        <w:shd w:val="clear" w:color="auto" w:fill="auto"/>
        <w:tabs>
          <w:tab w:val="left" w:pos="741"/>
        </w:tabs>
        <w:spacing w:before="0" w:after="28" w:line="200" w:lineRule="exact"/>
        <w:ind w:left="380" w:firstLine="0"/>
        <w:jc w:val="both"/>
      </w:pPr>
      <w:r>
        <w:t>Pojištění pro případ vandalismu</w:t>
      </w:r>
    </w:p>
    <w:p w14:paraId="000F2325" w14:textId="77777777" w:rsidR="007371D2" w:rsidRDefault="00E1299E">
      <w:pPr>
        <w:pStyle w:val="Zkladntext20"/>
        <w:shd w:val="clear" w:color="auto" w:fill="auto"/>
        <w:tabs>
          <w:tab w:val="right" w:leader="dot" w:pos="8990"/>
          <w:tab w:val="right" w:pos="9524"/>
          <w:tab w:val="right" w:pos="9806"/>
        </w:tabs>
        <w:spacing w:after="38" w:line="200" w:lineRule="exact"/>
        <w:ind w:left="740" w:firstLine="0"/>
        <w:jc w:val="both"/>
      </w:pPr>
      <w:r>
        <w:t>Pojistné</w:t>
      </w:r>
      <w:r>
        <w:tab/>
        <w:t xml:space="preserve"> 18</w:t>
      </w:r>
      <w:r>
        <w:tab/>
        <w:t>620,-</w:t>
      </w:r>
      <w:r>
        <w:tab/>
        <w:t>Kč</w:t>
      </w:r>
    </w:p>
    <w:p w14:paraId="5FC3FA69" w14:textId="77777777" w:rsidR="007371D2" w:rsidRDefault="00E1299E">
      <w:pPr>
        <w:pStyle w:val="Zkladntext80"/>
        <w:numPr>
          <w:ilvl w:val="0"/>
          <w:numId w:val="8"/>
        </w:numPr>
        <w:shd w:val="clear" w:color="auto" w:fill="auto"/>
        <w:tabs>
          <w:tab w:val="left" w:pos="741"/>
        </w:tabs>
        <w:spacing w:before="0" w:after="28" w:line="200" w:lineRule="exact"/>
        <w:ind w:left="380" w:firstLine="0"/>
        <w:jc w:val="both"/>
      </w:pPr>
      <w:r>
        <w:t>Pojištění pro případ odcizení - loupež přepravovaných peněz nebo cenin</w:t>
      </w:r>
    </w:p>
    <w:p w14:paraId="7C6A8248" w14:textId="77777777" w:rsidR="007371D2" w:rsidRDefault="00E1299E">
      <w:pPr>
        <w:pStyle w:val="Zkladntext20"/>
        <w:shd w:val="clear" w:color="auto" w:fill="auto"/>
        <w:tabs>
          <w:tab w:val="right" w:leader="dot" w:pos="9806"/>
          <w:tab w:val="right" w:pos="10007"/>
        </w:tabs>
        <w:spacing w:after="38" w:line="200" w:lineRule="exact"/>
        <w:ind w:left="740" w:firstLine="0"/>
        <w:jc w:val="both"/>
      </w:pPr>
      <w:r>
        <w:t>Pojistné</w:t>
      </w:r>
      <w:r>
        <w:tab/>
        <w:t xml:space="preserve"> 5 000,-</w:t>
      </w:r>
      <w:r>
        <w:tab/>
        <w:t>Kč</w:t>
      </w:r>
    </w:p>
    <w:p w14:paraId="1D150077" w14:textId="77777777" w:rsidR="007371D2" w:rsidRDefault="00E1299E">
      <w:pPr>
        <w:pStyle w:val="Zkladntext80"/>
        <w:numPr>
          <w:ilvl w:val="0"/>
          <w:numId w:val="8"/>
        </w:numPr>
        <w:shd w:val="clear" w:color="auto" w:fill="auto"/>
        <w:tabs>
          <w:tab w:val="left" w:pos="741"/>
        </w:tabs>
        <w:spacing w:before="0" w:after="23" w:line="200" w:lineRule="exact"/>
        <w:ind w:left="380" w:firstLine="0"/>
        <w:jc w:val="both"/>
      </w:pPr>
      <w:r>
        <w:t>Pojištění skla</w:t>
      </w:r>
    </w:p>
    <w:p w14:paraId="49BF95E5" w14:textId="77777777" w:rsidR="007371D2" w:rsidRDefault="00E1299E">
      <w:pPr>
        <w:pStyle w:val="Zkladntext20"/>
        <w:shd w:val="clear" w:color="auto" w:fill="auto"/>
        <w:tabs>
          <w:tab w:val="right" w:leader="dot" w:pos="8990"/>
          <w:tab w:val="right" w:pos="9524"/>
          <w:tab w:val="right" w:pos="9806"/>
        </w:tabs>
        <w:spacing w:after="28" w:line="200" w:lineRule="exact"/>
        <w:ind w:left="740" w:firstLine="0"/>
        <w:jc w:val="both"/>
      </w:pPr>
      <w:r>
        <w:t>Pojistné</w:t>
      </w:r>
      <w:r>
        <w:tab/>
        <w:t xml:space="preserve"> 15</w:t>
      </w:r>
      <w:r>
        <w:tab/>
        <w:t>000,-</w:t>
      </w:r>
      <w:r>
        <w:tab/>
        <w:t>Kč</w:t>
      </w:r>
    </w:p>
    <w:p w14:paraId="55E642AA" w14:textId="77777777" w:rsidR="007371D2" w:rsidRDefault="00E1299E">
      <w:pPr>
        <w:pStyle w:val="Zkladntext80"/>
        <w:numPr>
          <w:ilvl w:val="0"/>
          <w:numId w:val="8"/>
        </w:numPr>
        <w:shd w:val="clear" w:color="auto" w:fill="auto"/>
        <w:tabs>
          <w:tab w:val="left" w:pos="741"/>
        </w:tabs>
        <w:spacing w:before="0" w:after="28" w:line="200" w:lineRule="exact"/>
        <w:ind w:left="380" w:firstLine="0"/>
        <w:jc w:val="both"/>
      </w:pPr>
      <w:r>
        <w:t>Pojištění strojů</w:t>
      </w:r>
    </w:p>
    <w:p w14:paraId="7D9850BE" w14:textId="77777777" w:rsidR="007371D2" w:rsidRDefault="00E1299E">
      <w:pPr>
        <w:pStyle w:val="Zkladntext20"/>
        <w:shd w:val="clear" w:color="auto" w:fill="auto"/>
        <w:tabs>
          <w:tab w:val="right" w:leader="dot" w:pos="9806"/>
          <w:tab w:val="right" w:pos="10003"/>
        </w:tabs>
        <w:spacing w:after="33" w:line="200" w:lineRule="exact"/>
        <w:ind w:left="740" w:firstLine="0"/>
        <w:jc w:val="both"/>
      </w:pPr>
      <w:r>
        <w:t>Pojistné</w:t>
      </w:r>
      <w:r>
        <w:tab/>
        <w:t>9 000,-</w:t>
      </w:r>
      <w:r>
        <w:tab/>
        <w:t>Kč</w:t>
      </w:r>
    </w:p>
    <w:p w14:paraId="575E72D2" w14:textId="77777777" w:rsidR="007371D2" w:rsidRDefault="00E1299E">
      <w:pPr>
        <w:pStyle w:val="Zkladntext80"/>
        <w:numPr>
          <w:ilvl w:val="0"/>
          <w:numId w:val="8"/>
        </w:numPr>
        <w:shd w:val="clear" w:color="auto" w:fill="auto"/>
        <w:tabs>
          <w:tab w:val="left" w:pos="741"/>
        </w:tabs>
        <w:spacing w:before="0" w:after="28" w:line="200" w:lineRule="exact"/>
        <w:ind w:left="380" w:firstLine="0"/>
        <w:jc w:val="both"/>
      </w:pPr>
      <w:r>
        <w:t>Pojištění elektronických zařízení</w:t>
      </w:r>
    </w:p>
    <w:p w14:paraId="5D67CE69" w14:textId="77777777" w:rsidR="007371D2" w:rsidRDefault="00E1299E">
      <w:pPr>
        <w:pStyle w:val="Zkladntext20"/>
        <w:shd w:val="clear" w:color="auto" w:fill="auto"/>
        <w:tabs>
          <w:tab w:val="right" w:leader="dot" w:pos="8990"/>
          <w:tab w:val="right" w:pos="9524"/>
          <w:tab w:val="right" w:pos="9806"/>
        </w:tabs>
        <w:spacing w:after="33" w:line="200" w:lineRule="exact"/>
        <w:ind w:left="740" w:firstLine="0"/>
        <w:jc w:val="both"/>
      </w:pPr>
      <w:r>
        <w:t>Pojistné</w:t>
      </w:r>
      <w:r>
        <w:tab/>
        <w:t xml:space="preserve"> 16</w:t>
      </w:r>
      <w:r>
        <w:tab/>
        <w:t>345,-</w:t>
      </w:r>
      <w:r>
        <w:tab/>
        <w:t>Kč</w:t>
      </w:r>
    </w:p>
    <w:p w14:paraId="7266701A" w14:textId="77777777" w:rsidR="007371D2" w:rsidRDefault="00E1299E">
      <w:pPr>
        <w:pStyle w:val="Zkladntext80"/>
        <w:numPr>
          <w:ilvl w:val="0"/>
          <w:numId w:val="8"/>
        </w:numPr>
        <w:shd w:val="clear" w:color="auto" w:fill="auto"/>
        <w:tabs>
          <w:tab w:val="left" w:pos="741"/>
        </w:tabs>
        <w:spacing w:before="0" w:after="28" w:line="200" w:lineRule="exact"/>
        <w:ind w:left="380" w:firstLine="0"/>
        <w:jc w:val="both"/>
      </w:pPr>
      <w:r>
        <w:t>Pojištění odpovědnosti za újmu</w:t>
      </w:r>
    </w:p>
    <w:p w14:paraId="5EE78D1B" w14:textId="77777777" w:rsidR="007371D2" w:rsidRDefault="00E1299E">
      <w:pPr>
        <w:pStyle w:val="Zkladntext20"/>
        <w:shd w:val="clear" w:color="auto" w:fill="auto"/>
        <w:tabs>
          <w:tab w:val="right" w:leader="dot" w:pos="8990"/>
          <w:tab w:val="right" w:pos="9524"/>
          <w:tab w:val="right" w:pos="9806"/>
        </w:tabs>
        <w:spacing w:after="191" w:line="200" w:lineRule="exact"/>
        <w:ind w:left="740" w:firstLine="0"/>
        <w:jc w:val="both"/>
      </w:pPr>
      <w:r>
        <w:t>Pojistné</w:t>
      </w:r>
      <w:r>
        <w:tab/>
        <w:t xml:space="preserve"> 48</w:t>
      </w:r>
      <w:r>
        <w:tab/>
        <w:t>200,-</w:t>
      </w:r>
      <w:r>
        <w:tab/>
        <w:t>Kč</w:t>
      </w:r>
    </w:p>
    <w:p w14:paraId="741D21CB" w14:textId="77777777" w:rsidR="007371D2" w:rsidRDefault="00E1299E">
      <w:pPr>
        <w:pStyle w:val="Zkladntext20"/>
        <w:shd w:val="clear" w:color="auto" w:fill="auto"/>
        <w:tabs>
          <w:tab w:val="left" w:leader="dot" w:pos="8558"/>
        </w:tabs>
        <w:spacing w:line="302" w:lineRule="exact"/>
        <w:ind w:left="380" w:firstLine="0"/>
        <w:jc w:val="both"/>
      </w:pPr>
      <w:r>
        <w:t>Souhrn pojistného za sjednaná pojištění za jeden pojistný rok činí</w:t>
      </w:r>
      <w:r>
        <w:tab/>
        <w:t xml:space="preserve"> 163 511,- Kč</w:t>
      </w:r>
    </w:p>
    <w:p w14:paraId="1CA6528C" w14:textId="77777777" w:rsidR="007371D2" w:rsidRDefault="00E1299E">
      <w:pPr>
        <w:pStyle w:val="Zkladntext20"/>
        <w:shd w:val="clear" w:color="auto" w:fill="auto"/>
        <w:tabs>
          <w:tab w:val="left" w:leader="dot" w:pos="8558"/>
        </w:tabs>
        <w:spacing w:line="302" w:lineRule="exact"/>
        <w:ind w:left="380" w:firstLine="0"/>
        <w:jc w:val="both"/>
      </w:pPr>
      <w:r>
        <w:t>Sleva za frekvenci placení pojistného</w:t>
      </w:r>
      <w:r>
        <w:tab/>
        <w:t>- 8 176,- Kč</w:t>
      </w:r>
    </w:p>
    <w:p w14:paraId="33B98A9E" w14:textId="77777777" w:rsidR="007371D2" w:rsidRDefault="00E1299E">
      <w:pPr>
        <w:pStyle w:val="Zkladntext20"/>
        <w:shd w:val="clear" w:color="auto" w:fill="auto"/>
        <w:tabs>
          <w:tab w:val="left" w:leader="dot" w:pos="8558"/>
        </w:tabs>
        <w:spacing w:line="302" w:lineRule="exact"/>
        <w:ind w:left="380" w:firstLine="0"/>
        <w:jc w:val="both"/>
      </w:pPr>
      <w:r>
        <w:t>Sleva za dobu trvání pojištění</w:t>
      </w:r>
      <w:r>
        <w:tab/>
        <w:t>-16 351,- Kč</w:t>
      </w:r>
    </w:p>
    <w:p w14:paraId="7007AD5B" w14:textId="77777777" w:rsidR="007371D2" w:rsidRDefault="00E1299E">
      <w:pPr>
        <w:pStyle w:val="Zkladntext20"/>
        <w:shd w:val="clear" w:color="auto" w:fill="auto"/>
        <w:tabs>
          <w:tab w:val="left" w:leader="dot" w:pos="8558"/>
        </w:tabs>
        <w:spacing w:after="262" w:line="302" w:lineRule="exact"/>
        <w:ind w:left="380" w:firstLine="0"/>
        <w:jc w:val="both"/>
      </w:pPr>
      <w:r>
        <w:t xml:space="preserve">Obchodní sleva </w:t>
      </w:r>
      <w:r>
        <w:tab/>
        <w:t>- 26 162,- Kč</w:t>
      </w:r>
    </w:p>
    <w:p w14:paraId="719273B7" w14:textId="77777777" w:rsidR="007371D2" w:rsidRDefault="00E1299E">
      <w:pPr>
        <w:pStyle w:val="Zkladntext80"/>
        <w:shd w:val="clear" w:color="auto" w:fill="auto"/>
        <w:tabs>
          <w:tab w:val="left" w:leader="dot" w:pos="8558"/>
        </w:tabs>
        <w:spacing w:before="0" w:after="83" w:line="200" w:lineRule="exact"/>
        <w:ind w:left="380" w:firstLine="0"/>
        <w:jc w:val="both"/>
      </w:pPr>
      <w:r>
        <w:t>Celkové pojistné za sjednaná pojištění po slevách za jeden pojistný rok činí</w:t>
      </w:r>
      <w:r>
        <w:tab/>
        <w:t xml:space="preserve"> 112 822,- Kč</w:t>
      </w:r>
    </w:p>
    <w:p w14:paraId="1A6E36D5" w14:textId="77777777" w:rsidR="007371D2" w:rsidRDefault="00E1299E">
      <w:pPr>
        <w:pStyle w:val="Zkladntext20"/>
        <w:numPr>
          <w:ilvl w:val="0"/>
          <w:numId w:val="7"/>
        </w:numPr>
        <w:shd w:val="clear" w:color="auto" w:fill="auto"/>
        <w:tabs>
          <w:tab w:val="left" w:pos="355"/>
        </w:tabs>
        <w:spacing w:line="288" w:lineRule="exact"/>
        <w:ind w:left="380" w:hanging="380"/>
        <w:jc w:val="both"/>
      </w:pPr>
      <w:r>
        <w:t>Pojistné je sjednáno jako běžné. Pojistné období je dvanáctiměsíční.</w:t>
      </w:r>
    </w:p>
    <w:p w14:paraId="113A4CE4" w14:textId="77777777" w:rsidR="007371D2" w:rsidRDefault="00E1299E">
      <w:pPr>
        <w:pStyle w:val="Zkladntext20"/>
        <w:shd w:val="clear" w:color="auto" w:fill="auto"/>
        <w:spacing w:line="288" w:lineRule="exact"/>
        <w:ind w:left="380" w:firstLine="0"/>
        <w:jc w:val="both"/>
      </w:pPr>
      <w:r>
        <w:t>Pojistné je v každém pojistném roce splatné k datu a v částce takto</w:t>
      </w:r>
    </w:p>
    <w:p w14:paraId="04A4938F" w14:textId="77777777" w:rsidR="007371D2" w:rsidRDefault="00E1299E">
      <w:pPr>
        <w:pStyle w:val="Zkladntext80"/>
        <w:shd w:val="clear" w:color="auto" w:fill="auto"/>
        <w:tabs>
          <w:tab w:val="left" w:leader="dot" w:pos="3692"/>
          <w:tab w:val="left" w:leader="dot" w:pos="8558"/>
        </w:tabs>
        <w:spacing w:before="0" w:after="45" w:line="288" w:lineRule="exact"/>
        <w:ind w:left="380" w:firstLine="0"/>
        <w:jc w:val="both"/>
      </w:pPr>
      <w:r>
        <w:t>• k 1.8</w:t>
      </w:r>
      <w:r>
        <w:tab/>
      </w:r>
      <w:r>
        <w:tab/>
        <w:t xml:space="preserve"> 112 822,- Kč</w:t>
      </w:r>
    </w:p>
    <w:p w14:paraId="38BD886D" w14:textId="77777777" w:rsidR="007371D2" w:rsidRDefault="00E1299E">
      <w:pPr>
        <w:pStyle w:val="Zkladntext20"/>
        <w:numPr>
          <w:ilvl w:val="0"/>
          <w:numId w:val="7"/>
        </w:numPr>
        <w:shd w:val="clear" w:color="auto" w:fill="auto"/>
        <w:tabs>
          <w:tab w:val="left" w:pos="355"/>
        </w:tabs>
        <w:spacing w:line="307" w:lineRule="exact"/>
        <w:ind w:left="380" w:hanging="380"/>
        <w:jc w:val="both"/>
      </w:pPr>
      <w:r>
        <w:t>Pojistník je povinen uhradit pojistné v uvedené výši na účet pojišťovacího makléře</w:t>
      </w:r>
    </w:p>
    <w:p w14:paraId="5A278F45" w14:textId="77777777" w:rsidR="007371D2" w:rsidRDefault="00E1299E">
      <w:pPr>
        <w:pStyle w:val="Zkladntext20"/>
        <w:shd w:val="clear" w:color="auto" w:fill="auto"/>
        <w:tabs>
          <w:tab w:val="left" w:pos="2653"/>
        </w:tabs>
        <w:spacing w:line="307" w:lineRule="exact"/>
        <w:ind w:left="380" w:firstLine="0"/>
        <w:jc w:val="both"/>
      </w:pPr>
      <w:r>
        <w:t>peněžní ústav</w:t>
      </w:r>
      <w:r>
        <w:tab/>
        <w:t xml:space="preserve">: </w:t>
      </w:r>
    </w:p>
    <w:p w14:paraId="3AB02375" w14:textId="77777777" w:rsidR="007371D2" w:rsidRDefault="00E1299E">
      <w:pPr>
        <w:pStyle w:val="Zkladntext20"/>
        <w:shd w:val="clear" w:color="auto" w:fill="auto"/>
        <w:tabs>
          <w:tab w:val="left" w:pos="2653"/>
        </w:tabs>
        <w:spacing w:line="307" w:lineRule="exact"/>
        <w:ind w:left="380" w:firstLine="0"/>
        <w:jc w:val="both"/>
      </w:pPr>
      <w:r>
        <w:t>číslo účtu /kód banky</w:t>
      </w:r>
      <w:r>
        <w:tab/>
        <w:t xml:space="preserve">: </w:t>
      </w:r>
    </w:p>
    <w:p w14:paraId="124D0DBB" w14:textId="77777777" w:rsidR="007371D2" w:rsidRDefault="00E1299E">
      <w:pPr>
        <w:pStyle w:val="Zkladntext20"/>
        <w:shd w:val="clear" w:color="auto" w:fill="auto"/>
        <w:spacing w:line="307" w:lineRule="exact"/>
        <w:ind w:left="380" w:firstLine="0"/>
        <w:jc w:val="both"/>
        <w:sectPr w:rsidR="007371D2">
          <w:type w:val="continuous"/>
          <w:pgSz w:w="11900" w:h="16840"/>
          <w:pgMar w:top="714" w:right="900" w:bottom="706" w:left="1059" w:header="0" w:footer="3" w:gutter="0"/>
          <w:cols w:space="720"/>
          <w:noEndnote/>
          <w:docGrid w:linePitch="360"/>
        </w:sectPr>
      </w:pPr>
      <w:r>
        <w:t xml:space="preserve">variabilní symbol : </w:t>
      </w:r>
    </w:p>
    <w:p w14:paraId="31148AB0" w14:textId="77777777" w:rsidR="007371D2" w:rsidRDefault="00E1299E">
      <w:pPr>
        <w:pStyle w:val="Zkladntext20"/>
        <w:shd w:val="clear" w:color="auto" w:fill="auto"/>
        <w:spacing w:after="182" w:line="200" w:lineRule="exact"/>
        <w:ind w:right="20" w:firstLine="0"/>
        <w:jc w:val="center"/>
      </w:pPr>
      <w:r>
        <w:lastRenderedPageBreak/>
        <w:t>-10-</w:t>
      </w:r>
    </w:p>
    <w:p w14:paraId="7C194DE9" w14:textId="77777777" w:rsidR="007371D2" w:rsidRDefault="00E1299E">
      <w:pPr>
        <w:pStyle w:val="Zkladntext80"/>
        <w:shd w:val="clear" w:color="auto" w:fill="auto"/>
        <w:spacing w:before="0" w:after="206" w:line="200" w:lineRule="exact"/>
        <w:ind w:right="20" w:firstLine="0"/>
        <w:jc w:val="center"/>
      </w:pPr>
      <w:r>
        <w:t>Článek IV</w:t>
      </w:r>
    </w:p>
    <w:p w14:paraId="71CEEAE3" w14:textId="77777777" w:rsidR="007371D2" w:rsidRDefault="00E1299E">
      <w:pPr>
        <w:pStyle w:val="Nadpis70"/>
        <w:keepNext/>
        <w:keepLines/>
        <w:shd w:val="clear" w:color="auto" w:fill="auto"/>
        <w:spacing w:before="0" w:after="104" w:line="200" w:lineRule="exact"/>
        <w:ind w:right="20"/>
      </w:pPr>
      <w:bookmarkStart w:id="20" w:name="bookmark22"/>
      <w:r>
        <w:t>HLÁŠENÍ ŠKODNÝCH UDÁLOSTÍ</w:t>
      </w:r>
      <w:bookmarkEnd w:id="20"/>
    </w:p>
    <w:p w14:paraId="2A16016D" w14:textId="77777777" w:rsidR="00A1660A" w:rsidRDefault="00E1299E">
      <w:pPr>
        <w:pStyle w:val="Zkladntext20"/>
        <w:shd w:val="clear" w:color="auto" w:fill="auto"/>
        <w:spacing w:line="278" w:lineRule="exact"/>
        <w:ind w:right="1680" w:firstLine="0"/>
      </w:pPr>
      <w:r>
        <w:t xml:space="preserve">Vznik škodné události je pojistník (pojištěný) povinen oznámit přímo nebo prostřednictvím zplnomocněného pojišťovacího makléře bez zbytečného odkladu na jeden z níže uvedených kontaktních údajů </w:t>
      </w:r>
      <w:r>
        <w:rPr>
          <w:rStyle w:val="Zkladntext2Tun"/>
        </w:rPr>
        <w:t xml:space="preserve">• Kooperativa pojišťovna, a.s., Vienna Insurance Group </w:t>
      </w:r>
      <w:r>
        <w:t xml:space="preserve">CENTRUM ZÁKAZNICKÉ PODPORY Centrální podatelna 664 42 Modříce, Brněnská 634 </w:t>
      </w:r>
    </w:p>
    <w:p w14:paraId="294168EC" w14:textId="77777777" w:rsidR="00A1660A" w:rsidRDefault="00E1299E">
      <w:pPr>
        <w:pStyle w:val="Zkladntext20"/>
        <w:shd w:val="clear" w:color="auto" w:fill="auto"/>
        <w:spacing w:line="278" w:lineRule="exact"/>
        <w:ind w:right="1680" w:firstLine="0"/>
      </w:pPr>
      <w:r>
        <w:t xml:space="preserve">tel.: </w:t>
      </w:r>
    </w:p>
    <w:p w14:paraId="4D62F3A9" w14:textId="77777777" w:rsidR="00A1660A" w:rsidRDefault="00E1299E">
      <w:pPr>
        <w:pStyle w:val="Zkladntext20"/>
        <w:shd w:val="clear" w:color="auto" w:fill="auto"/>
        <w:spacing w:line="278" w:lineRule="exact"/>
        <w:ind w:right="1680" w:firstLine="0"/>
      </w:pPr>
      <w:r>
        <w:t xml:space="preserve">fax: </w:t>
      </w:r>
    </w:p>
    <w:p w14:paraId="682A70A3" w14:textId="77777777" w:rsidR="007371D2" w:rsidRDefault="00E1299E">
      <w:pPr>
        <w:pStyle w:val="Zkladntext20"/>
        <w:shd w:val="clear" w:color="auto" w:fill="auto"/>
        <w:spacing w:line="278" w:lineRule="exact"/>
        <w:ind w:right="1680" w:firstLine="0"/>
      </w:pPr>
      <w:r>
        <w:t xml:space="preserve">e-mail: </w:t>
      </w:r>
    </w:p>
    <w:p w14:paraId="3F2FF9AD" w14:textId="77777777" w:rsidR="00A1660A" w:rsidRDefault="00A1660A">
      <w:pPr>
        <w:pStyle w:val="Zkladntext20"/>
        <w:shd w:val="clear" w:color="auto" w:fill="auto"/>
        <w:spacing w:line="278" w:lineRule="exact"/>
        <w:ind w:right="1680" w:firstLine="0"/>
      </w:pPr>
    </w:p>
    <w:p w14:paraId="2E8A413C" w14:textId="77777777" w:rsidR="007371D2" w:rsidRDefault="00E1299E">
      <w:pPr>
        <w:pStyle w:val="Zkladntext20"/>
        <w:shd w:val="clear" w:color="auto" w:fill="auto"/>
        <w:spacing w:after="77" w:line="269" w:lineRule="exact"/>
        <w:ind w:right="1680" w:firstLine="0"/>
      </w:pPr>
      <w:r>
        <w:t>Na výzvu pojistitele je pojistník (pojištěný nebo jakákoliv jiná osoba) povinen oznámit vznik škodné události písemnou formou.</w:t>
      </w:r>
    </w:p>
    <w:p w14:paraId="08F5570B" w14:textId="77777777" w:rsidR="007371D2" w:rsidRDefault="00E1299E">
      <w:pPr>
        <w:pStyle w:val="Zkladntext80"/>
        <w:shd w:val="clear" w:color="auto" w:fill="auto"/>
        <w:spacing w:before="0" w:line="398" w:lineRule="exact"/>
        <w:ind w:right="20" w:firstLine="0"/>
        <w:jc w:val="center"/>
      </w:pPr>
      <w:r>
        <w:t>Článek V</w:t>
      </w:r>
    </w:p>
    <w:p w14:paraId="4718F5F8" w14:textId="77777777" w:rsidR="007371D2" w:rsidRDefault="00E1299E">
      <w:pPr>
        <w:pStyle w:val="Nadpis70"/>
        <w:keepNext/>
        <w:keepLines/>
        <w:shd w:val="clear" w:color="auto" w:fill="auto"/>
        <w:spacing w:before="0" w:after="0" w:line="398" w:lineRule="exact"/>
        <w:ind w:right="20"/>
      </w:pPr>
      <w:bookmarkStart w:id="21" w:name="bookmark23"/>
      <w:r>
        <w:t>ZVLÁŠTNÍ UJEDNÁNÍ</w:t>
      </w:r>
      <w:bookmarkEnd w:id="21"/>
    </w:p>
    <w:p w14:paraId="23A1150B" w14:textId="77777777" w:rsidR="007371D2" w:rsidRDefault="00E1299E">
      <w:pPr>
        <w:pStyle w:val="Zkladntext80"/>
        <w:numPr>
          <w:ilvl w:val="0"/>
          <w:numId w:val="9"/>
        </w:numPr>
        <w:shd w:val="clear" w:color="auto" w:fill="auto"/>
        <w:tabs>
          <w:tab w:val="left" w:pos="356"/>
        </w:tabs>
        <w:spacing w:before="0" w:line="398" w:lineRule="exact"/>
        <w:ind w:left="400"/>
        <w:jc w:val="both"/>
      </w:pPr>
      <w:r>
        <w:t>Živelní pojištění</w:t>
      </w:r>
    </w:p>
    <w:p w14:paraId="75B11AB0" w14:textId="77777777" w:rsidR="007371D2" w:rsidRDefault="00E1299E">
      <w:pPr>
        <w:pStyle w:val="Zkladntext20"/>
        <w:shd w:val="clear" w:color="auto" w:fill="auto"/>
        <w:spacing w:line="302" w:lineRule="exact"/>
        <w:ind w:left="400" w:firstLine="0"/>
      </w:pPr>
      <w:r>
        <w:t>Ujednává se, že se ruší ustanovení čl. 1 odst. 7) a 8), čl. 3 odst. 5), čl. 6 odst. 3) a či. 9 ZPP P-150/14. Dále se ujednává, že se ruší ustanovení čl. 3, odst. 4), ZPP P-150/14.</w:t>
      </w:r>
    </w:p>
    <w:p w14:paraId="2659CE05" w14:textId="77777777" w:rsidR="007371D2" w:rsidRDefault="00E1299E">
      <w:pPr>
        <w:pStyle w:val="Zkladntext80"/>
        <w:numPr>
          <w:ilvl w:val="0"/>
          <w:numId w:val="9"/>
        </w:numPr>
        <w:shd w:val="clear" w:color="auto" w:fill="auto"/>
        <w:tabs>
          <w:tab w:val="left" w:pos="356"/>
        </w:tabs>
        <w:spacing w:before="0" w:after="111" w:line="200" w:lineRule="exact"/>
        <w:ind w:left="400"/>
        <w:jc w:val="both"/>
      </w:pPr>
      <w:r>
        <w:t xml:space="preserve">Pojištění pro případ odcizení </w:t>
      </w:r>
      <w:r>
        <w:rPr>
          <w:rStyle w:val="Zkladntext8Netun"/>
        </w:rPr>
        <w:t xml:space="preserve">/ </w:t>
      </w:r>
      <w:r>
        <w:t>Pojištění pro případ vandalismu</w:t>
      </w:r>
    </w:p>
    <w:p w14:paraId="5E4167DD" w14:textId="77777777" w:rsidR="007371D2" w:rsidRDefault="00E1299E">
      <w:pPr>
        <w:pStyle w:val="Zkladntext20"/>
        <w:shd w:val="clear" w:color="auto" w:fill="auto"/>
        <w:spacing w:line="264" w:lineRule="exact"/>
        <w:ind w:left="400" w:right="1120" w:firstLine="0"/>
      </w:pPr>
      <w:r>
        <w:t xml:space="preserve">Odchylně od tabulek č. 1, 2, 3 doložky DOZIOI se stanovují způsoby zabezpečení v místě AOl) </w:t>
      </w:r>
      <w:r>
        <w:rPr>
          <w:rStyle w:val="Zkladntext21"/>
        </w:rPr>
        <w:t xml:space="preserve">Liberec 1. Masarykova a </w:t>
      </w:r>
      <w:r w:rsidR="00A1660A">
        <w:rPr>
          <w:rStyle w:val="Zkladntext21"/>
        </w:rPr>
        <w:t>Javorová</w:t>
      </w:r>
      <w:r>
        <w:rPr>
          <w:rStyle w:val="Zkladntext21"/>
        </w:rPr>
        <w:t xml:space="preserve"> ul.</w:t>
      </w:r>
      <w:r>
        <w:t xml:space="preserve"> (areál ZOO) takto</w:t>
      </w:r>
    </w:p>
    <w:p w14:paraId="0E3A5F28" w14:textId="77777777" w:rsidR="007371D2" w:rsidRDefault="00E1299E">
      <w:pPr>
        <w:pStyle w:val="Zkladntext20"/>
        <w:numPr>
          <w:ilvl w:val="0"/>
          <w:numId w:val="8"/>
        </w:numPr>
        <w:shd w:val="clear" w:color="auto" w:fill="auto"/>
        <w:tabs>
          <w:tab w:val="left" w:pos="754"/>
        </w:tabs>
        <w:spacing w:line="269" w:lineRule="exact"/>
        <w:ind w:left="740" w:right="2340" w:hanging="340"/>
      </w:pPr>
      <w:r>
        <w:t>movité věci a zásoby uložené v uzavřeném a řádně uzamčeném prostoru, v hospodářské budově dále instalován kamerový systém a EZS na PCO,</w:t>
      </w:r>
    </w:p>
    <w:p w14:paraId="70613B26" w14:textId="77777777" w:rsidR="007371D2" w:rsidRDefault="00E1299E">
      <w:pPr>
        <w:pStyle w:val="Zkladntext20"/>
        <w:numPr>
          <w:ilvl w:val="0"/>
          <w:numId w:val="8"/>
        </w:numPr>
        <w:shd w:val="clear" w:color="auto" w:fill="auto"/>
        <w:tabs>
          <w:tab w:val="left" w:pos="754"/>
        </w:tabs>
        <w:spacing w:line="269" w:lineRule="exact"/>
        <w:ind w:left="400" w:firstLine="0"/>
        <w:jc w:val="both"/>
      </w:pPr>
      <w:r>
        <w:t>vzácní a draví ptáci umístěni v uzavřených a řádně uzamčených klecích,</w:t>
      </w:r>
    </w:p>
    <w:p w14:paraId="5D2714CB" w14:textId="77777777" w:rsidR="007371D2" w:rsidRDefault="00E1299E">
      <w:pPr>
        <w:pStyle w:val="Zkladntext20"/>
        <w:numPr>
          <w:ilvl w:val="0"/>
          <w:numId w:val="8"/>
        </w:numPr>
        <w:shd w:val="clear" w:color="auto" w:fill="auto"/>
        <w:tabs>
          <w:tab w:val="left" w:pos="754"/>
        </w:tabs>
        <w:spacing w:after="115" w:line="269" w:lineRule="exact"/>
        <w:ind w:left="400" w:firstLine="0"/>
        <w:jc w:val="both"/>
      </w:pPr>
      <w:r>
        <w:t>celý areál oplocen, vrátný přes den na vrátnici, v noci pochůzky.</w:t>
      </w:r>
    </w:p>
    <w:p w14:paraId="3F55907B" w14:textId="77777777" w:rsidR="007371D2" w:rsidRDefault="00E1299E">
      <w:pPr>
        <w:pStyle w:val="Zkladntext80"/>
        <w:numPr>
          <w:ilvl w:val="0"/>
          <w:numId w:val="9"/>
        </w:numPr>
        <w:shd w:val="clear" w:color="auto" w:fill="auto"/>
        <w:tabs>
          <w:tab w:val="left" w:pos="356"/>
        </w:tabs>
        <w:spacing w:before="0" w:after="158" w:line="200" w:lineRule="exact"/>
        <w:ind w:left="400"/>
        <w:jc w:val="both"/>
      </w:pPr>
      <w:r>
        <w:t>Bonifikace</w:t>
      </w:r>
    </w:p>
    <w:p w14:paraId="50948544" w14:textId="77777777" w:rsidR="007371D2" w:rsidRDefault="00E1299E">
      <w:pPr>
        <w:pStyle w:val="Zkladntext20"/>
        <w:shd w:val="clear" w:color="auto" w:fill="auto"/>
        <w:spacing w:line="200" w:lineRule="exact"/>
        <w:ind w:left="400" w:firstLine="0"/>
        <w:jc w:val="both"/>
      </w:pPr>
      <w:r>
        <w:t>Pojistitel poskytne pojistníkovi bonifikaci</w:t>
      </w:r>
    </w:p>
    <w:p w14:paraId="6CC95F96" w14:textId="77777777" w:rsidR="007371D2" w:rsidRDefault="00E1299E">
      <w:pPr>
        <w:pStyle w:val="Zkladntext20"/>
        <w:shd w:val="clear" w:color="auto" w:fill="auto"/>
        <w:spacing w:line="200" w:lineRule="exact"/>
        <w:ind w:left="400" w:firstLine="0"/>
        <w:jc w:val="both"/>
      </w:pPr>
      <w:r>
        <w:t>ve smyslu Doložky DOB106 - Bonifikace - Vymezení podmínek (1401).</w:t>
      </w:r>
    </w:p>
    <w:p w14:paraId="0464EE30" w14:textId="77777777" w:rsidR="007371D2" w:rsidRDefault="00E1299E">
      <w:pPr>
        <w:pStyle w:val="Zkladntext20"/>
        <w:shd w:val="clear" w:color="auto" w:fill="auto"/>
        <w:spacing w:line="264" w:lineRule="exact"/>
        <w:ind w:left="400" w:firstLine="0"/>
        <w:jc w:val="both"/>
      </w:pPr>
      <w:r>
        <w:t>Pojistitel na základě písemné žádosti pojistníka provede vyhodnocení škodného průběhu pojistné smlouvy za hodnocené období, kterým je jeden pojistný rok. Bude-li skutečná hodnota škodného prů</w:t>
      </w:r>
      <w:r>
        <w:softHyphen/>
        <w:t>běhu pojistné smlouvy nižší než hodnota smluvně stanovená, přizná pojistitel bonifikaci následovně:</w:t>
      </w:r>
    </w:p>
    <w:p w14:paraId="2F12621C" w14:textId="77777777" w:rsidR="007371D2" w:rsidRDefault="00E1299E">
      <w:pPr>
        <w:pStyle w:val="Zkladntext80"/>
        <w:numPr>
          <w:ilvl w:val="0"/>
          <w:numId w:val="8"/>
        </w:numPr>
        <w:shd w:val="clear" w:color="auto" w:fill="auto"/>
        <w:tabs>
          <w:tab w:val="left" w:pos="754"/>
          <w:tab w:val="left" w:leader="dot" w:pos="7785"/>
        </w:tabs>
        <w:spacing w:before="0" w:after="42" w:line="200" w:lineRule="exact"/>
        <w:ind w:left="400" w:firstLine="0"/>
        <w:jc w:val="both"/>
      </w:pPr>
      <w:r>
        <w:t>škodný průběh do 5 %</w:t>
      </w:r>
      <w:r>
        <w:tab/>
        <w:t>výše bonifikace 10 %</w:t>
      </w:r>
    </w:p>
    <w:p w14:paraId="6F4A8843" w14:textId="77777777" w:rsidR="007371D2" w:rsidRDefault="00E1299E">
      <w:pPr>
        <w:pStyle w:val="Zkladntext80"/>
        <w:numPr>
          <w:ilvl w:val="0"/>
          <w:numId w:val="8"/>
        </w:numPr>
        <w:shd w:val="clear" w:color="auto" w:fill="auto"/>
        <w:tabs>
          <w:tab w:val="left" w:pos="754"/>
          <w:tab w:val="left" w:leader="dot" w:pos="7785"/>
        </w:tabs>
        <w:spacing w:before="0" w:after="302" w:line="200" w:lineRule="exact"/>
        <w:ind w:left="400" w:firstLine="0"/>
        <w:jc w:val="both"/>
      </w:pPr>
      <w:r>
        <w:t>škodný průběh do 10 %</w:t>
      </w:r>
      <w:r>
        <w:tab/>
        <w:t>výše bonifikace 5 %</w:t>
      </w:r>
    </w:p>
    <w:p w14:paraId="195A661B" w14:textId="77777777" w:rsidR="007371D2" w:rsidRDefault="00E1299E">
      <w:pPr>
        <w:pStyle w:val="Zkladntext80"/>
        <w:shd w:val="clear" w:color="auto" w:fill="auto"/>
        <w:spacing w:before="0" w:after="206" w:line="200" w:lineRule="exact"/>
        <w:ind w:right="20" w:firstLine="0"/>
        <w:jc w:val="center"/>
      </w:pPr>
      <w:r>
        <w:t>Článek VI</w:t>
      </w:r>
    </w:p>
    <w:p w14:paraId="3C0BE5B6" w14:textId="77777777" w:rsidR="007371D2" w:rsidRDefault="00E1299E">
      <w:pPr>
        <w:pStyle w:val="Nadpis70"/>
        <w:keepNext/>
        <w:keepLines/>
        <w:shd w:val="clear" w:color="auto" w:fill="auto"/>
        <w:spacing w:before="0" w:after="111" w:line="200" w:lineRule="exact"/>
        <w:ind w:right="20"/>
      </w:pPr>
      <w:bookmarkStart w:id="22" w:name="bookmark24"/>
      <w:r>
        <w:t>PROHLÁŠENÍ POJISTNÍKA</w:t>
      </w:r>
      <w:bookmarkEnd w:id="22"/>
    </w:p>
    <w:p w14:paraId="2F785108" w14:textId="77777777" w:rsidR="007371D2" w:rsidRDefault="00E1299E">
      <w:pPr>
        <w:pStyle w:val="Zkladntext20"/>
        <w:numPr>
          <w:ilvl w:val="0"/>
          <w:numId w:val="10"/>
        </w:numPr>
        <w:shd w:val="clear" w:color="auto" w:fill="auto"/>
        <w:tabs>
          <w:tab w:val="left" w:pos="356"/>
        </w:tabs>
        <w:spacing w:after="56" w:line="264" w:lineRule="exact"/>
        <w:ind w:left="400" w:hanging="400"/>
        <w:jc w:val="both"/>
      </w:pPr>
      <w:r>
        <w:t>Pojistník potvrzuje, že před uzavřením pojistné smlouvy převzal v listinné nebo, s jeho souhlasem, v jiné textové podobě (např. na trvalém nosiči dat) Informace pro zájemce o pojištění a seznámil se s nimi. Pojistník si je vědom, že se jedná o důležité informace, které mu napomohou porozumět podmínkám sjednávaného pojištění, obsahují upozornění na důležité aspekty pojištění i významná ustanovení pojistných podmínek.</w:t>
      </w:r>
    </w:p>
    <w:p w14:paraId="35C9788C" w14:textId="77777777" w:rsidR="007371D2" w:rsidRDefault="00E1299E">
      <w:pPr>
        <w:pStyle w:val="Zkladntext20"/>
        <w:numPr>
          <w:ilvl w:val="0"/>
          <w:numId w:val="10"/>
        </w:numPr>
        <w:shd w:val="clear" w:color="auto" w:fill="auto"/>
        <w:tabs>
          <w:tab w:val="left" w:pos="356"/>
        </w:tabs>
        <w:spacing w:after="64" w:line="269" w:lineRule="exact"/>
        <w:ind w:left="400" w:hanging="400"/>
        <w:jc w:val="both"/>
      </w:pPr>
      <w:r>
        <w:t>Pojistník potvrzuje, že před uzavřením pojistné smlouvy mu byly oznámeny informace v souladu s ustanovením § 2760 občanského zákoníku.</w:t>
      </w:r>
    </w:p>
    <w:p w14:paraId="0D226822" w14:textId="77777777" w:rsidR="007371D2" w:rsidRDefault="00E1299E">
      <w:pPr>
        <w:pStyle w:val="Zkladntext20"/>
        <w:numPr>
          <w:ilvl w:val="0"/>
          <w:numId w:val="10"/>
        </w:numPr>
        <w:shd w:val="clear" w:color="auto" w:fill="auto"/>
        <w:tabs>
          <w:tab w:val="left" w:pos="356"/>
        </w:tabs>
        <w:spacing w:line="264" w:lineRule="exact"/>
        <w:ind w:left="400" w:hanging="400"/>
        <w:jc w:val="both"/>
        <w:sectPr w:rsidR="007371D2">
          <w:headerReference w:type="even" r:id="rId11"/>
          <w:headerReference w:type="default" r:id="rId12"/>
          <w:headerReference w:type="first" r:id="rId13"/>
          <w:pgSz w:w="11900" w:h="16840"/>
          <w:pgMar w:top="714" w:right="900" w:bottom="706" w:left="1059" w:header="0" w:footer="3" w:gutter="0"/>
          <w:cols w:space="720"/>
          <w:noEndnote/>
          <w:titlePg/>
          <w:docGrid w:linePitch="360"/>
        </w:sectPr>
      </w:pPr>
      <w:r>
        <w:t>Pojistník potvrzuje, že byl informován o rozsahu a účelu zpracování jeho osobních údajů a o právu pří</w:t>
      </w:r>
      <w:r>
        <w:softHyphen/>
        <w:t>stupu k nim v souladu s ustanovením § 11,12, 21 zákona č. 101/2000 Sb. o ochraně osobních údajů.</w:t>
      </w:r>
    </w:p>
    <w:p w14:paraId="7C018896" w14:textId="77777777" w:rsidR="007371D2" w:rsidRDefault="00E1299E">
      <w:pPr>
        <w:pStyle w:val="Zkladntext20"/>
        <w:numPr>
          <w:ilvl w:val="0"/>
          <w:numId w:val="10"/>
        </w:numPr>
        <w:shd w:val="clear" w:color="auto" w:fill="auto"/>
        <w:tabs>
          <w:tab w:val="left" w:pos="360"/>
        </w:tabs>
        <w:spacing w:after="60" w:line="264" w:lineRule="exact"/>
        <w:ind w:left="400" w:hanging="400"/>
        <w:jc w:val="both"/>
      </w:pPr>
      <w:r>
        <w:lastRenderedPageBreak/>
        <w:t>Pojistník potvrzuje, že před uzavřením pojistné smlouvy převzal v listinné nebo jiné textové podobě (např. na trvalém nosiči dat) dokumenty uvedené v čl. I. bodu 2. této pojistné smlouvy a seznámil se s nimi. Pojistník si je vědom, že tyto dokumenty tvoří nedílnou součást pojistné smlouvy a upravují rozsah pojištění, jeho omezení (včetně výluk), práva a povinnosti účastníků pojištění a následky jejich porušení a další podmínky pojištění a pojistník je jimi vázán stejně jako pojistnou smlouvou.</w:t>
      </w:r>
    </w:p>
    <w:p w14:paraId="61E1D116" w14:textId="77777777" w:rsidR="007371D2" w:rsidRDefault="00E1299E">
      <w:pPr>
        <w:pStyle w:val="Zkladntext20"/>
        <w:numPr>
          <w:ilvl w:val="0"/>
          <w:numId w:val="10"/>
        </w:numPr>
        <w:shd w:val="clear" w:color="auto" w:fill="auto"/>
        <w:tabs>
          <w:tab w:val="left" w:pos="360"/>
        </w:tabs>
        <w:spacing w:after="52" w:line="264" w:lineRule="exact"/>
        <w:ind w:left="400" w:hanging="400"/>
        <w:jc w:val="both"/>
      </w:pPr>
      <w:r>
        <w:t>Pojistník potvrzuje, že adresa jeho sídla/bydliště/trvalého pobytu/místa podnikání a kontakty elektro</w:t>
      </w:r>
      <w:r>
        <w:softHyphen/>
        <w:t>nické komunikace uvedené v této pojistné smlouvě jsou aktuální, a souhlasí, aby tyto údaje byly v pří</w:t>
      </w:r>
      <w:r>
        <w:softHyphen/>
        <w:t>padě jejich rozporu s jinými údaji uvedenými v dříve uzavřených pojistných smlouvách, ve kterých je pojistníkem nebo pojištěným, využívány i pro účely takových pojistných smluv. S tímto postupem po</w:t>
      </w:r>
      <w:r>
        <w:softHyphen/>
        <w:t>jistník souhlasí i pro případ, kdy pojistiteli oznámí změnu jeho sídla/bydliště/trvalého pobytu/místa podnikání nebo kontaktů elektronické komunikace v době trvání této pojistné smlouvy. Tím není do</w:t>
      </w:r>
      <w:r>
        <w:softHyphen/>
        <w:t>tčena možnost používání jiných údajů uvedených v dříve uzavřených pojistných smlouvách.</w:t>
      </w:r>
    </w:p>
    <w:p w14:paraId="2F1F16BB" w14:textId="77777777" w:rsidR="007371D2" w:rsidRDefault="00E1299E">
      <w:pPr>
        <w:pStyle w:val="Zkladntext20"/>
        <w:numPr>
          <w:ilvl w:val="0"/>
          <w:numId w:val="10"/>
        </w:numPr>
        <w:shd w:val="clear" w:color="auto" w:fill="auto"/>
        <w:tabs>
          <w:tab w:val="left" w:pos="360"/>
        </w:tabs>
        <w:spacing w:after="68" w:line="274" w:lineRule="exact"/>
        <w:ind w:left="400" w:right="1340" w:hanging="400"/>
      </w:pPr>
      <w:r>
        <w:t>Pojistník prohlašuje, že má oprávněnou potřebu ochrany před následky pojistné události (pojistný zájem).</w:t>
      </w:r>
    </w:p>
    <w:p w14:paraId="56B7C053" w14:textId="77777777" w:rsidR="007371D2" w:rsidRDefault="00E1299E">
      <w:pPr>
        <w:pStyle w:val="Zkladntext20"/>
        <w:numPr>
          <w:ilvl w:val="0"/>
          <w:numId w:val="10"/>
        </w:numPr>
        <w:shd w:val="clear" w:color="auto" w:fill="auto"/>
        <w:tabs>
          <w:tab w:val="left" w:pos="360"/>
        </w:tabs>
        <w:spacing w:after="291" w:line="264" w:lineRule="exact"/>
        <w:ind w:left="400" w:hanging="400"/>
        <w:jc w:val="both"/>
      </w:pPr>
      <w:r>
        <w:t>Pojistník prohlašuje, že věci nebo jiné hodnoty pojistného zájmu pojištěné touto pojistnou smlouvou nejsou k datu uzavření pojistné smlouvy pojištěny proti stejným nebezpečím u jiného pojistitele, pokud není v této pojistné smlouvě výslovně uvedeno jinak.</w:t>
      </w:r>
    </w:p>
    <w:p w14:paraId="625A196D" w14:textId="77777777" w:rsidR="007371D2" w:rsidRDefault="00E1299E">
      <w:pPr>
        <w:pStyle w:val="Nadpis70"/>
        <w:keepNext/>
        <w:keepLines/>
        <w:shd w:val="clear" w:color="auto" w:fill="auto"/>
        <w:spacing w:before="0" w:after="86" w:line="200" w:lineRule="exact"/>
      </w:pPr>
      <w:bookmarkStart w:id="23" w:name="bookmark25"/>
      <w:r>
        <w:t>Článek VII</w:t>
      </w:r>
      <w:bookmarkEnd w:id="23"/>
    </w:p>
    <w:p w14:paraId="358E4C4E" w14:textId="77777777" w:rsidR="007371D2" w:rsidRDefault="00E1299E">
      <w:pPr>
        <w:pStyle w:val="Nadpis70"/>
        <w:keepNext/>
        <w:keepLines/>
        <w:shd w:val="clear" w:color="auto" w:fill="auto"/>
        <w:spacing w:before="0" w:after="152" w:line="200" w:lineRule="exact"/>
      </w:pPr>
      <w:bookmarkStart w:id="24" w:name="bookmark26"/>
      <w:r>
        <w:t>ZÁVĚREČNÁ USTANOVENÍ</w:t>
      </w:r>
      <w:bookmarkEnd w:id="24"/>
    </w:p>
    <w:p w14:paraId="2F1220C8" w14:textId="77777777" w:rsidR="007371D2" w:rsidRDefault="00E1299E">
      <w:pPr>
        <w:pStyle w:val="Zkladntext20"/>
        <w:numPr>
          <w:ilvl w:val="0"/>
          <w:numId w:val="11"/>
        </w:numPr>
        <w:shd w:val="clear" w:color="auto" w:fill="auto"/>
        <w:tabs>
          <w:tab w:val="left" w:pos="360"/>
        </w:tabs>
        <w:spacing w:line="283" w:lineRule="exact"/>
        <w:ind w:left="400" w:hanging="400"/>
        <w:jc w:val="both"/>
      </w:pPr>
      <w:r>
        <w:t>Není-Li ujednáno jinak, je pojistnou dobou</w:t>
      </w:r>
    </w:p>
    <w:p w14:paraId="65806754" w14:textId="77777777" w:rsidR="007371D2" w:rsidRDefault="00E1299E">
      <w:pPr>
        <w:pStyle w:val="Zkladntext20"/>
        <w:shd w:val="clear" w:color="auto" w:fill="auto"/>
        <w:spacing w:line="283" w:lineRule="exact"/>
        <w:ind w:left="400" w:firstLine="0"/>
        <w:jc w:val="both"/>
      </w:pPr>
      <w:r>
        <w:t xml:space="preserve">doba od </w:t>
      </w:r>
      <w:r>
        <w:rPr>
          <w:rStyle w:val="Zkladntext2Tun"/>
        </w:rPr>
        <w:t xml:space="preserve">1. srpna </w:t>
      </w:r>
      <w:r>
        <w:rPr>
          <w:rStyle w:val="Zkladntext2Tundkovn-1pt"/>
        </w:rPr>
        <w:t>2014</w:t>
      </w:r>
      <w:r>
        <w:rPr>
          <w:rStyle w:val="Zkladntext2Tun"/>
        </w:rPr>
        <w:t xml:space="preserve"> </w:t>
      </w:r>
      <w:r>
        <w:t xml:space="preserve">(počátek pojištění) do </w:t>
      </w:r>
      <w:r>
        <w:rPr>
          <w:rStyle w:val="Zkladntext2Tundkovn-1pt"/>
        </w:rPr>
        <w:t>31.</w:t>
      </w:r>
      <w:r>
        <w:rPr>
          <w:rStyle w:val="Zkladntext2Tun"/>
        </w:rPr>
        <w:t xml:space="preserve"> července </w:t>
      </w:r>
      <w:r>
        <w:rPr>
          <w:rStyle w:val="Zkladntext2Tundkovn-1pt"/>
        </w:rPr>
        <w:t xml:space="preserve">2017 </w:t>
      </w:r>
      <w:r>
        <w:t>(konec pojištění).</w:t>
      </w:r>
    </w:p>
    <w:p w14:paraId="0A08F715" w14:textId="77777777" w:rsidR="007371D2" w:rsidRDefault="00E1299E">
      <w:pPr>
        <w:pStyle w:val="Zkladntext20"/>
        <w:shd w:val="clear" w:color="auto" w:fill="auto"/>
        <w:spacing w:after="75" w:line="283" w:lineRule="exact"/>
        <w:ind w:left="400" w:firstLine="0"/>
        <w:jc w:val="both"/>
      </w:pPr>
      <w:r>
        <w:t>Dnem předcházejícím počátku pojištění podle této pojistné smlouvy zaniká v plném rozsahu pojištění podle pojistné smlouvy číslo 772 078924 3.</w:t>
      </w:r>
    </w:p>
    <w:p w14:paraId="14FB93E2" w14:textId="77777777" w:rsidR="007371D2" w:rsidRDefault="00E1299E">
      <w:pPr>
        <w:pStyle w:val="Zkladntext20"/>
        <w:numPr>
          <w:ilvl w:val="0"/>
          <w:numId w:val="11"/>
        </w:numPr>
        <w:shd w:val="clear" w:color="auto" w:fill="auto"/>
        <w:tabs>
          <w:tab w:val="left" w:pos="360"/>
        </w:tabs>
        <w:spacing w:after="60" w:line="264" w:lineRule="exact"/>
        <w:ind w:left="400" w:hanging="400"/>
        <w:jc w:val="both"/>
      </w:pPr>
      <w:r>
        <w:t>Pojistník je povinen vrátit pojistiteli veškeré slevy poskytnuté za sjednanou dobu pojištění, jestliže pojistník pojištění vypoví před uplynutím pojistné doby nebo jestliže pojištění zanikne z jiného dů</w:t>
      </w:r>
      <w:r>
        <w:softHyphen/>
        <w:t>vodu před uplynutím pojistné doby, s výjimkou zániku pojistného zájmu pojistníka.</w:t>
      </w:r>
    </w:p>
    <w:p w14:paraId="126501DF" w14:textId="77777777" w:rsidR="007371D2" w:rsidRDefault="00E1299E">
      <w:pPr>
        <w:pStyle w:val="Zkladntext20"/>
        <w:numPr>
          <w:ilvl w:val="0"/>
          <w:numId w:val="11"/>
        </w:numPr>
        <w:shd w:val="clear" w:color="auto" w:fill="auto"/>
        <w:tabs>
          <w:tab w:val="left" w:pos="360"/>
        </w:tabs>
        <w:spacing w:after="60" w:line="264" w:lineRule="exact"/>
        <w:ind w:left="400" w:hanging="400"/>
        <w:jc w:val="both"/>
      </w:pPr>
      <w:r>
        <w:t>Odpověď pojistníka na návrh pojistitele na uzavření této pojistné smlouvy (dále jen „nabídka") s do</w:t>
      </w:r>
      <w:r>
        <w:softHyphen/>
        <w:t>datkem nebo odchylkou od nabídky se nepovažuje za její přijetí, a to ani v případě, že se takovou od</w:t>
      </w:r>
      <w:r>
        <w:softHyphen/>
        <w:t>chylkou podstatně nemění podmínky nabídky.</w:t>
      </w:r>
    </w:p>
    <w:p w14:paraId="48058767" w14:textId="77777777" w:rsidR="007371D2" w:rsidRDefault="00E1299E">
      <w:pPr>
        <w:pStyle w:val="Zkladntext20"/>
        <w:numPr>
          <w:ilvl w:val="0"/>
          <w:numId w:val="11"/>
        </w:numPr>
        <w:shd w:val="clear" w:color="auto" w:fill="auto"/>
        <w:tabs>
          <w:tab w:val="left" w:pos="360"/>
        </w:tabs>
        <w:spacing w:after="37" w:line="264" w:lineRule="exact"/>
        <w:ind w:left="400" w:hanging="400"/>
        <w:jc w:val="both"/>
      </w:pPr>
      <w:r>
        <w:t xml:space="preserve">Pojistník prohlašuje, že uzavřel s pojišťovacím makléřem smlouvu, na jejímž základě pojišťovací makléř vykonává zprostředkovatelskou činnost v pojišťovnictví pro pojistníka, a to v rozsahu této pojistné smlouvy. Smluvní strany se dohodly, že veškeré písemnosti mající vztah k pojištění sjednanému touto pojistnou smlouvou doručované pojistitelem pojistníkovi nebo pojištěnému se považují za doručené pojistníkovi nebo pojištěnému doručením pojišťovacímu makléři. Odchylně od čl. 18 VPP </w:t>
      </w:r>
      <w:r>
        <w:rPr>
          <w:rStyle w:val="Zkladntext2dkovn-1pt"/>
        </w:rPr>
        <w:t>P-100/14</w:t>
      </w:r>
      <w:r>
        <w:t xml:space="preserve"> se pro tento případ „adresátem" rozumí pojišťovací makléř. Dále se smluvní strany dohodly, že veškeré písemnosti mající vztah k pojištění sjednanému touto pojistnou smlouvou doručované pojišťovacím makléřem za pojistníka nebo pojištěného pojistiteli se považují za doručené pojistiteli od pojistníka nebo pojištěného, a to doručením pojistiteli</w:t>
      </w:r>
    </w:p>
    <w:p w14:paraId="17284786" w14:textId="77777777" w:rsidR="007371D2" w:rsidRDefault="00E1299E">
      <w:pPr>
        <w:pStyle w:val="Zkladntext20"/>
        <w:numPr>
          <w:ilvl w:val="0"/>
          <w:numId w:val="11"/>
        </w:numPr>
        <w:shd w:val="clear" w:color="auto" w:fill="auto"/>
        <w:tabs>
          <w:tab w:val="left" w:pos="360"/>
        </w:tabs>
        <w:spacing w:line="293" w:lineRule="exact"/>
        <w:ind w:left="400" w:hanging="400"/>
        <w:jc w:val="both"/>
      </w:pPr>
      <w:r>
        <w:t>Pojistná smlouva byla vypracována ve 4 stejnopisech</w:t>
      </w:r>
    </w:p>
    <w:p w14:paraId="7F4C8FA1" w14:textId="77777777" w:rsidR="007371D2" w:rsidRDefault="00E1299E">
      <w:pPr>
        <w:pStyle w:val="Zkladntext20"/>
        <w:numPr>
          <w:ilvl w:val="0"/>
          <w:numId w:val="8"/>
        </w:numPr>
        <w:shd w:val="clear" w:color="auto" w:fill="auto"/>
        <w:tabs>
          <w:tab w:val="left" w:pos="757"/>
        </w:tabs>
        <w:spacing w:line="293" w:lineRule="exact"/>
        <w:ind w:left="400" w:firstLine="0"/>
        <w:jc w:val="both"/>
      </w:pPr>
      <w:r>
        <w:t>pojistník obdrží 1 stejnopis</w:t>
      </w:r>
    </w:p>
    <w:p w14:paraId="372F1D48" w14:textId="77777777" w:rsidR="007371D2" w:rsidRDefault="00E1299E">
      <w:pPr>
        <w:pStyle w:val="Zkladntext20"/>
        <w:numPr>
          <w:ilvl w:val="0"/>
          <w:numId w:val="8"/>
        </w:numPr>
        <w:shd w:val="clear" w:color="auto" w:fill="auto"/>
        <w:tabs>
          <w:tab w:val="left" w:pos="757"/>
        </w:tabs>
        <w:spacing w:line="293" w:lineRule="exact"/>
        <w:ind w:left="400" w:firstLine="0"/>
        <w:jc w:val="both"/>
      </w:pPr>
      <w:r>
        <w:t>pojistitel si ponechá 2 stejnopisy</w:t>
      </w:r>
    </w:p>
    <w:p w14:paraId="25832E7F" w14:textId="77777777" w:rsidR="007371D2" w:rsidRDefault="00E1299E">
      <w:pPr>
        <w:pStyle w:val="Zkladntext20"/>
        <w:numPr>
          <w:ilvl w:val="0"/>
          <w:numId w:val="8"/>
        </w:numPr>
        <w:shd w:val="clear" w:color="auto" w:fill="auto"/>
        <w:tabs>
          <w:tab w:val="left" w:pos="757"/>
        </w:tabs>
        <w:spacing w:after="79" w:line="293" w:lineRule="exact"/>
        <w:ind w:left="400" w:firstLine="0"/>
        <w:jc w:val="both"/>
      </w:pPr>
      <w:r>
        <w:t>pojišťovací makléř obdrží 1 stejnopis</w:t>
      </w:r>
    </w:p>
    <w:p w14:paraId="349B81B9" w14:textId="77777777" w:rsidR="007371D2" w:rsidRDefault="00E1299E">
      <w:pPr>
        <w:pStyle w:val="Zkladntext20"/>
        <w:numPr>
          <w:ilvl w:val="0"/>
          <w:numId w:val="11"/>
        </w:numPr>
        <w:shd w:val="clear" w:color="auto" w:fill="auto"/>
        <w:tabs>
          <w:tab w:val="left" w:pos="360"/>
        </w:tabs>
        <w:spacing w:line="269" w:lineRule="exact"/>
        <w:ind w:left="400" w:hanging="400"/>
        <w:jc w:val="both"/>
      </w:pPr>
      <w:r>
        <w:t>Tato pojistná smlouva obsahuje 12 stran a 3 přílohy.</w:t>
      </w:r>
    </w:p>
    <w:p w14:paraId="451FFEC6" w14:textId="54013646" w:rsidR="00E7536A" w:rsidRDefault="00E1299E" w:rsidP="00E7536A">
      <w:pPr>
        <w:pStyle w:val="Zkladntext20"/>
        <w:shd w:val="clear" w:color="auto" w:fill="auto"/>
        <w:spacing w:line="269" w:lineRule="exact"/>
        <w:ind w:left="400" w:firstLine="0"/>
        <w:jc w:val="both"/>
      </w:pPr>
      <w:r>
        <w:t>její součástí jsou pojistné podmínky pojistitele uvedené v článku I této pojistné smlouvy a dokument Informace pro zájemce o pojištění. V případě, že je jakékoli ustanovení uvedené v Informacích pro zájemce o pojištění v rozporu s ustanovením pojistné smlouvy, má přednost přísluš</w:t>
      </w:r>
      <w:r w:rsidR="00E7536A">
        <w:t>né ustanovení pojistné smlouvy.</w:t>
      </w:r>
    </w:p>
    <w:p w14:paraId="089EED45" w14:textId="77777777" w:rsidR="00E7536A" w:rsidRDefault="00E7536A" w:rsidP="00E7536A">
      <w:pPr>
        <w:pStyle w:val="Zkladntext20"/>
        <w:shd w:val="clear" w:color="auto" w:fill="auto"/>
        <w:spacing w:line="269" w:lineRule="exact"/>
        <w:ind w:left="400" w:firstLine="0"/>
        <w:jc w:val="both"/>
      </w:pPr>
    </w:p>
    <w:p w14:paraId="206A2CC1" w14:textId="4D8BFCD6" w:rsidR="007371D2" w:rsidRDefault="00E1299E" w:rsidP="00E7536A">
      <w:pPr>
        <w:pStyle w:val="Zkladntext20"/>
        <w:shd w:val="clear" w:color="auto" w:fill="auto"/>
        <w:spacing w:after="918" w:line="200" w:lineRule="exact"/>
        <w:ind w:firstLine="0"/>
        <w:jc w:val="both"/>
      </w:pPr>
      <w:r>
        <w:t>V Liberci dne</w:t>
      </w:r>
      <w:bookmarkStart w:id="25" w:name="_GoBack"/>
      <w:bookmarkEnd w:id="25"/>
    </w:p>
    <w:sectPr w:rsidR="007371D2">
      <w:pgSz w:w="11900" w:h="16840"/>
      <w:pgMar w:top="1015" w:right="1007" w:bottom="1530" w:left="976" w:header="0" w:footer="3" w:gutter="0"/>
      <w:cols w:space="720"/>
      <w:noEndnote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4" w:author="Ivana Dostálová" w:date="2017-03-13T14:00:00Z" w:initials="ID">
    <w:p w14:paraId="777C8D7B" w14:textId="77777777" w:rsidR="001C053C" w:rsidRDefault="001C053C">
      <w:pPr>
        <w:pStyle w:val="Textkomente"/>
      </w:pPr>
      <w:r>
        <w:rPr>
          <w:rStyle w:val="Odkaznakoment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77C8D7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DDA500" w14:textId="77777777" w:rsidR="001C053C" w:rsidRDefault="001C053C">
      <w:r>
        <w:separator/>
      </w:r>
    </w:p>
  </w:endnote>
  <w:endnote w:type="continuationSeparator" w:id="0">
    <w:p w14:paraId="3D9E118A" w14:textId="77777777" w:rsidR="001C053C" w:rsidRDefault="001C0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0595E8" w14:textId="77777777" w:rsidR="001C053C" w:rsidRDefault="001C053C"/>
  </w:footnote>
  <w:footnote w:type="continuationSeparator" w:id="0">
    <w:p w14:paraId="1D8332DA" w14:textId="77777777" w:rsidR="001C053C" w:rsidRDefault="001C053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DAE98" w14:textId="77777777" w:rsidR="001C053C" w:rsidRDefault="001C053C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E515E" w14:textId="77777777" w:rsidR="001C053C" w:rsidRDefault="001C053C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72EC7E" w14:textId="77777777" w:rsidR="001C053C" w:rsidRDefault="001C053C">
    <w:pPr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0BCCEA" w14:textId="77777777" w:rsidR="001C053C" w:rsidRDefault="001C053C">
    <w:pPr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1328B" w14:textId="77777777" w:rsidR="001C053C" w:rsidRDefault="001C053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34B08"/>
    <w:multiLevelType w:val="multilevel"/>
    <w:tmpl w:val="519052E8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A860F7"/>
    <w:multiLevelType w:val="multilevel"/>
    <w:tmpl w:val="5322CC2C"/>
    <w:lvl w:ilvl="0">
      <w:start w:val="5"/>
      <w:numFmt w:val="decimal"/>
      <w:lvlText w:val="%1)"/>
      <w:lvlJc w:val="left"/>
      <w:rPr>
        <w:rFonts w:ascii="Corbel" w:eastAsia="Corbel" w:hAnsi="Corbel" w:cs="Corbe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1107FD"/>
    <w:multiLevelType w:val="multilevel"/>
    <w:tmpl w:val="641A95CA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0E3ECD"/>
    <w:multiLevelType w:val="multilevel"/>
    <w:tmpl w:val="E93E9F8A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20E74DC"/>
    <w:multiLevelType w:val="multilevel"/>
    <w:tmpl w:val="F5ECF9A6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457321D"/>
    <w:multiLevelType w:val="multilevel"/>
    <w:tmpl w:val="99F00BC0"/>
    <w:lvl w:ilvl="0">
      <w:start w:val="2"/>
      <w:numFmt w:val="decimal"/>
      <w:lvlText w:val="%1)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0BF5C1B"/>
    <w:multiLevelType w:val="multilevel"/>
    <w:tmpl w:val="5DA87A8C"/>
    <w:lvl w:ilvl="0">
      <w:start w:val="4"/>
      <w:numFmt w:val="decimal"/>
      <w:lvlText w:val="2.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05D0066"/>
    <w:multiLevelType w:val="multilevel"/>
    <w:tmpl w:val="E216060C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0FD6A13"/>
    <w:multiLevelType w:val="multilevel"/>
    <w:tmpl w:val="49129696"/>
    <w:lvl w:ilvl="0">
      <w:start w:val="1"/>
      <w:numFmt w:val="bullet"/>
      <w:lvlText w:val="•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49714F0"/>
    <w:multiLevelType w:val="multilevel"/>
    <w:tmpl w:val="C2A49A2A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4725D0"/>
    <w:multiLevelType w:val="multilevel"/>
    <w:tmpl w:val="C14046F4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3"/>
  </w:num>
  <w:num w:numId="8">
    <w:abstractNumId w:val="8"/>
  </w:num>
  <w:num w:numId="9">
    <w:abstractNumId w:val="4"/>
  </w:num>
  <w:num w:numId="10">
    <w:abstractNumId w:val="10"/>
  </w:num>
  <w:num w:numId="11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vana Dostálová">
    <w15:presenceInfo w15:providerId="AD" w15:userId="S-1-5-21-1305353689-1976869450-2101908484-38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1D2"/>
    <w:rsid w:val="001C053C"/>
    <w:rsid w:val="002F484E"/>
    <w:rsid w:val="004F1F04"/>
    <w:rsid w:val="007371D2"/>
    <w:rsid w:val="007C6567"/>
    <w:rsid w:val="00A1660A"/>
    <w:rsid w:val="00A25AC4"/>
    <w:rsid w:val="00C17EB1"/>
    <w:rsid w:val="00CD4E51"/>
    <w:rsid w:val="00E1299E"/>
    <w:rsid w:val="00E51089"/>
    <w:rsid w:val="00E7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E201FA"/>
  <w15:docId w15:val="{8B32897A-32A2-4C1F-A429-EDFD8EFF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link w:val="Zkladntext3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70"/>
      <w:sz w:val="34"/>
      <w:szCs w:val="34"/>
      <w:u w:val="none"/>
    </w:rPr>
  </w:style>
  <w:style w:type="character" w:customStyle="1" w:styleId="Zkladntext3Exact0">
    <w:name w:val="Základní text (3) Exact"/>
    <w:basedOn w:val="Zkladntext3Exact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FFFFFF"/>
      <w:spacing w:val="-7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Nadpis1Exact0">
    <w:name w:val="Nadpis #1 Exact"/>
    <w:basedOn w:val="Nadpis1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Nadpis1KurzvaExact">
    <w:name w:val="Nadpis #1 + Kurzíva Exact"/>
    <w:basedOn w:val="Nadpis1Exact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Segoe UI" w:eastAsia="Segoe UI" w:hAnsi="Segoe UI" w:cs="Segoe UI"/>
      <w:b/>
      <w:bCs/>
      <w:i w:val="0"/>
      <w:iCs w:val="0"/>
      <w:smallCaps w:val="0"/>
      <w:strike w:val="0"/>
      <w:spacing w:val="-20"/>
      <w:sz w:val="42"/>
      <w:szCs w:val="42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Zkladntext2Exact">
    <w:name w:val="Základní text (2) Exact"/>
    <w:basedOn w:val="Standardnpsmoodstavc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Exact0">
    <w:name w:val="Základní text (2) Exact"/>
    <w:basedOn w:val="Zkladn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Zkladntext6Exact">
    <w:name w:val="Základní text (6) Exact"/>
    <w:basedOn w:val="Standardnpsmoodstavce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714ptTunMtko66Exact">
    <w:name w:val="Základní text (7) + 14 pt;Tučné;Měřítko 66% Exact"/>
    <w:basedOn w:val="Zkladntext7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66"/>
      <w:position w:val="0"/>
      <w:sz w:val="28"/>
      <w:szCs w:val="28"/>
      <w:u w:val="none"/>
      <w:lang w:val="cs-CZ" w:eastAsia="cs-CZ" w:bidi="cs-CZ"/>
    </w:rPr>
  </w:style>
  <w:style w:type="character" w:customStyle="1" w:styleId="Nadpis4Exact">
    <w:name w:val="Nadpis #4 Exact"/>
    <w:basedOn w:val="Standardnpsmoodstavce"/>
    <w:link w:val="Nadpis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8Exact">
    <w:name w:val="Základní text (8) Exact"/>
    <w:basedOn w:val="Standardnpsmoodstavc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10"/>
      <w:sz w:val="34"/>
      <w:szCs w:val="34"/>
      <w:u w:val="none"/>
    </w:rPr>
  </w:style>
  <w:style w:type="character" w:customStyle="1" w:styleId="Nadpis62">
    <w:name w:val="Nadpis #6 (2)_"/>
    <w:basedOn w:val="Standardnpsmoodstavce"/>
    <w:link w:val="Nadpis620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20"/>
      <w:sz w:val="26"/>
      <w:szCs w:val="26"/>
      <w:u w:val="none"/>
    </w:rPr>
  </w:style>
  <w:style w:type="character" w:customStyle="1" w:styleId="Nadpis6210ptNetundkovn0pt">
    <w:name w:val="Nadpis #6 (2) + 10 pt;Ne tučné;Řádkování 0 pt"/>
    <w:basedOn w:val="Nadpis6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62Netundkovn0pt">
    <w:name w:val="Nadpis #6 (2) + Ne tučné;Řádkování 0 pt"/>
    <w:basedOn w:val="Nadpis6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Nadpis6">
    <w:name w:val="Nadpis #6_"/>
    <w:basedOn w:val="Standardnpsmoodstavce"/>
    <w:link w:val="Nadpis6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">
    <w:name w:val="Základní text (2) + Tučné"/>
    <w:basedOn w:val="Zkladn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8">
    <w:name w:val="Nadpis #8_"/>
    <w:basedOn w:val="Standardnpsmoodstavce"/>
    <w:link w:val="Nadpis80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4pt">
    <w:name w:val="Záhlaví nebo Zápatí + 4 pt"/>
    <w:basedOn w:val="ZhlavneboZpa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hlavneboZpatSegoeUI10ptTun">
    <w:name w:val="Záhlaví nebo Zápatí + Segoe UI;10 pt;Tučné"/>
    <w:basedOn w:val="ZhlavneboZpa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7">
    <w:name w:val="Nadpis #7_"/>
    <w:basedOn w:val="Standardnpsmoodstavce"/>
    <w:link w:val="Nadpis70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Zkladntext8Netun">
    <w:name w:val="Základní text (8) + Ne tučné"/>
    <w:basedOn w:val="Zkladntext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995ptTundkovn0ptExact">
    <w:name w:val="Základní text (9) + 9;5 pt;Tučné;Řádkování 0 pt Exact"/>
    <w:basedOn w:val="Zkladntext9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Tundkovn-1pt">
    <w:name w:val="Základní text (2) + Tučné;Řádkování -1 pt"/>
    <w:basedOn w:val="Zkladn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8Netun">
    <w:name w:val="Nadpis #8 + Ne tučné"/>
    <w:basedOn w:val="Nadpis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85pt">
    <w:name w:val="Základní text (2) + 8;5 pt"/>
    <w:basedOn w:val="Zkladn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95ptTundkovn0pt">
    <w:name w:val="Základní text (2) + 9;5 pt;Tučné;Řádkování 0 pt"/>
    <w:basedOn w:val="Zkladn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8ptTun">
    <w:name w:val="Základní text (2) + 8 pt;Tučné"/>
    <w:basedOn w:val="Zkladn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85ptNetundkovn0ptExact">
    <w:name w:val="Základní text (4) + 8;5 pt;Ne tučné;Řádkování 0 pt Exact"/>
    <w:basedOn w:val="Zkladntext4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tabulky3Exact">
    <w:name w:val="Titulek tabulky (3) Exact"/>
    <w:basedOn w:val="Standardnpsmoodstavce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Exact">
    <w:name w:val="Titulek tabulky Exact"/>
    <w:basedOn w:val="Standardnpsmoodstavc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1Exact">
    <w:name w:val="Základní text (11) Exact"/>
    <w:basedOn w:val="Standardnpsmoodstavce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8Exact">
    <w:name w:val="Nadpis #8 Exact"/>
    <w:basedOn w:val="Standardnpsmoodstavc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Zkladntext2Corbeldkovn0pt">
    <w:name w:val="Základní text (2) + Corbel;Řádkování 0 pt"/>
    <w:basedOn w:val="Zkladntext2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Titulektabulky2Netun">
    <w:name w:val="Titulek tabulky (2) + Ne tučné"/>
    <w:basedOn w:val="Titulektabulky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SegoeUI75ptTun">
    <w:name w:val="Základní text (2) + Segoe UI;7;5 pt;Tučné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tabulky3">
    <w:name w:val="Titulek tabulky (3)_"/>
    <w:basedOn w:val="Standardnpsmoodstavce"/>
    <w:link w:val="Titulektabulky3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98ptTun">
    <w:name w:val="Základní text (9) + 8 pt;Tučné"/>
    <w:basedOn w:val="Zkladntext9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9TimesNewRoman105ptTunKurzvadkovn2pt">
    <w:name w:val="Základní text (9) + Times New Roman;10;5 pt;Tučné;Kurzíva;Řádkování 2 pt"/>
    <w:basedOn w:val="Zkladntext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85pt0">
    <w:name w:val="Základní text (2) + 8;5 pt"/>
    <w:basedOn w:val="Zkladn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910pt">
    <w:name w:val="Základní text (9) + 10 pt"/>
    <w:basedOn w:val="Zkladntext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9Corbel10ptdkovn0pt">
    <w:name w:val="Základní text (9) + Corbel;10 pt;Řádkování 0 pt"/>
    <w:basedOn w:val="Zkladntext9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14Exact">
    <w:name w:val="Základní text (14) Exact"/>
    <w:basedOn w:val="Standardnpsmoodstavce"/>
    <w:link w:val="Zkladntext14"/>
    <w:rPr>
      <w:rFonts w:ascii="Segoe UI" w:eastAsia="Segoe UI" w:hAnsi="Segoe UI" w:cs="Segoe UI"/>
      <w:b w:val="0"/>
      <w:bCs w:val="0"/>
      <w:i/>
      <w:iCs/>
      <w:smallCaps w:val="0"/>
      <w:strike w:val="0"/>
      <w:spacing w:val="-40"/>
      <w:sz w:val="20"/>
      <w:szCs w:val="20"/>
      <w:u w:val="none"/>
    </w:rPr>
  </w:style>
  <w:style w:type="character" w:customStyle="1" w:styleId="Zkladntext14MalpsmenaExact">
    <w:name w:val="Základní text (14) + Malá písmena Exact"/>
    <w:basedOn w:val="Zkladntext14Exact"/>
    <w:rPr>
      <w:rFonts w:ascii="Segoe UI" w:eastAsia="Segoe UI" w:hAnsi="Segoe UI" w:cs="Segoe UI"/>
      <w:b w:val="0"/>
      <w:bCs w:val="0"/>
      <w:i/>
      <w:iCs/>
      <w:smallCaps/>
      <w:strike w:val="0"/>
      <w:color w:val="000000"/>
      <w:spacing w:val="-4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5Exact">
    <w:name w:val="Základní text (15) Exact"/>
    <w:basedOn w:val="Standardnpsmoodstavce"/>
    <w:link w:val="Zkladntext1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15Exact0">
    <w:name w:val="Základní text (15) Exact"/>
    <w:basedOn w:val="Zkladntext15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16Exact">
    <w:name w:val="Základní text (16) Exact"/>
    <w:basedOn w:val="Standardnpsmoodstavce"/>
    <w:link w:val="Zkladntext1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1"/>
      <w:szCs w:val="11"/>
      <w:u w:val="none"/>
    </w:rPr>
  </w:style>
  <w:style w:type="character" w:customStyle="1" w:styleId="Zkladntext16Exact0">
    <w:name w:val="Základní text (16) Exact"/>
    <w:basedOn w:val="Zkladntext16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16MalpsmenaExact">
    <w:name w:val="Základní text (16) + Malá písmena Exact"/>
    <w:basedOn w:val="Zkladntext16Exact"/>
    <w:rPr>
      <w:rFonts w:ascii="Trebuchet MS" w:eastAsia="Trebuchet MS" w:hAnsi="Trebuchet MS" w:cs="Trebuchet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16Exact1">
    <w:name w:val="Základní text (16) Exact"/>
    <w:basedOn w:val="Zkladntext16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Zkladntext2dkovn-1pt">
    <w:name w:val="Základní text (2) + Řádkování -1 pt"/>
    <w:basedOn w:val="Zkladn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2">
    <w:name w:val="Základní text (12)_"/>
    <w:basedOn w:val="Standardnpsmoodstavce"/>
    <w:link w:val="Zkladntext120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Zkladntext12TrebuchetMSNetunNekurzva">
    <w:name w:val="Základní text (12) + Trebuchet MS;Ne tučné;Ne kurzíva"/>
    <w:basedOn w:val="Zkladntext1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pacing w:val="-70"/>
      <w:sz w:val="34"/>
      <w:szCs w:val="34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after="60" w:line="0" w:lineRule="atLeast"/>
      <w:outlineLvl w:val="0"/>
    </w:pPr>
    <w:rPr>
      <w:rFonts w:ascii="Segoe UI" w:eastAsia="Segoe UI" w:hAnsi="Segoe UI" w:cs="Segoe UI"/>
      <w:sz w:val="20"/>
      <w:szCs w:val="20"/>
      <w:lang w:val="en-US" w:eastAsia="en-US" w:bidi="en-US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before="60" w:after="240" w:line="0" w:lineRule="atLeast"/>
      <w:outlineLvl w:val="1"/>
    </w:pPr>
    <w:rPr>
      <w:rFonts w:ascii="Segoe UI" w:eastAsia="Segoe UI" w:hAnsi="Segoe UI" w:cs="Segoe UI"/>
      <w:b/>
      <w:bCs/>
      <w:spacing w:val="-20"/>
      <w:sz w:val="42"/>
      <w:szCs w:val="42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before="240" w:line="0" w:lineRule="atLeast"/>
    </w:pPr>
    <w:rPr>
      <w:rFonts w:ascii="Trebuchet MS" w:eastAsia="Trebuchet MS" w:hAnsi="Trebuchet MS" w:cs="Trebuchet MS"/>
      <w:b/>
      <w:bCs/>
      <w:spacing w:val="-10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  <w:ind w:hanging="1120"/>
    </w:pPr>
    <w:rPr>
      <w:rFonts w:ascii="Trebuchet MS" w:eastAsia="Trebuchet MS" w:hAnsi="Trebuchet MS" w:cs="Trebuchet MS"/>
      <w:sz w:val="20"/>
      <w:szCs w:val="20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20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20" w:line="0" w:lineRule="atLeast"/>
      <w:jc w:val="right"/>
    </w:pPr>
    <w:rPr>
      <w:rFonts w:ascii="Arial Unicode MS" w:eastAsia="Arial Unicode MS" w:hAnsi="Arial Unicode MS" w:cs="Arial Unicode MS"/>
      <w:sz w:val="17"/>
      <w:szCs w:val="17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before="120" w:line="0" w:lineRule="atLeast"/>
    </w:pPr>
    <w:rPr>
      <w:rFonts w:ascii="Trebuchet MS" w:eastAsia="Trebuchet MS" w:hAnsi="Trebuchet MS" w:cs="Trebuchet MS"/>
      <w:sz w:val="21"/>
      <w:szCs w:val="21"/>
    </w:rPr>
  </w:style>
  <w:style w:type="paragraph" w:customStyle="1" w:styleId="Nadpis4">
    <w:name w:val="Nadpis #4"/>
    <w:basedOn w:val="Normln"/>
    <w:link w:val="Nadpis4Exact"/>
    <w:pPr>
      <w:shd w:val="clear" w:color="auto" w:fill="FFFFFF"/>
      <w:spacing w:after="120" w:line="0" w:lineRule="atLeast"/>
      <w:outlineLvl w:val="3"/>
    </w:pPr>
    <w:rPr>
      <w:rFonts w:ascii="Trebuchet MS" w:eastAsia="Trebuchet MS" w:hAnsi="Trebuchet MS" w:cs="Trebuchet MS"/>
      <w:sz w:val="20"/>
      <w:szCs w:val="20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120" w:line="0" w:lineRule="atLeast"/>
      <w:ind w:hanging="400"/>
      <w:jc w:val="right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20" w:line="0" w:lineRule="atLeast"/>
      <w:outlineLvl w:val="2"/>
    </w:pPr>
    <w:rPr>
      <w:rFonts w:ascii="Trebuchet MS" w:eastAsia="Trebuchet MS" w:hAnsi="Trebuchet MS" w:cs="Trebuchet MS"/>
      <w:b/>
      <w:bCs/>
      <w:spacing w:val="-10"/>
      <w:sz w:val="34"/>
      <w:szCs w:val="34"/>
    </w:rPr>
  </w:style>
  <w:style w:type="paragraph" w:customStyle="1" w:styleId="Nadpis620">
    <w:name w:val="Nadpis #6 (2)"/>
    <w:basedOn w:val="Normln"/>
    <w:link w:val="Nadpis62"/>
    <w:pPr>
      <w:shd w:val="clear" w:color="auto" w:fill="FFFFFF"/>
      <w:spacing w:before="120" w:after="120" w:line="0" w:lineRule="atLeast"/>
      <w:outlineLvl w:val="5"/>
    </w:pPr>
    <w:rPr>
      <w:rFonts w:ascii="Trebuchet MS" w:eastAsia="Trebuchet MS" w:hAnsi="Trebuchet MS" w:cs="Trebuchet MS"/>
      <w:b/>
      <w:bCs/>
      <w:spacing w:val="-20"/>
      <w:sz w:val="26"/>
      <w:szCs w:val="26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before="420" w:after="120" w:line="0" w:lineRule="atLeast"/>
      <w:outlineLvl w:val="5"/>
    </w:pPr>
    <w:rPr>
      <w:rFonts w:ascii="Trebuchet MS" w:eastAsia="Trebuchet MS" w:hAnsi="Trebuchet MS" w:cs="Trebuchet MS"/>
      <w:b/>
      <w:bCs/>
      <w:sz w:val="26"/>
      <w:szCs w:val="26"/>
    </w:rPr>
  </w:style>
  <w:style w:type="paragraph" w:customStyle="1" w:styleId="Nadpis80">
    <w:name w:val="Nadpis #8"/>
    <w:basedOn w:val="Normln"/>
    <w:link w:val="Nadpis8"/>
    <w:pPr>
      <w:shd w:val="clear" w:color="auto" w:fill="FFFFFF"/>
      <w:spacing w:after="120" w:line="0" w:lineRule="atLeast"/>
      <w:ind w:hanging="400"/>
      <w:jc w:val="center"/>
      <w:outlineLvl w:val="7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1"/>
      <w:szCs w:val="21"/>
    </w:rPr>
  </w:style>
  <w:style w:type="paragraph" w:customStyle="1" w:styleId="Nadpis70">
    <w:name w:val="Nadpis #7"/>
    <w:basedOn w:val="Normln"/>
    <w:link w:val="Nadpis7"/>
    <w:pPr>
      <w:shd w:val="clear" w:color="auto" w:fill="FFFFFF"/>
      <w:spacing w:before="120" w:after="120" w:line="0" w:lineRule="atLeast"/>
      <w:jc w:val="center"/>
      <w:outlineLvl w:val="6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403" w:lineRule="exact"/>
      <w:ind w:hanging="300"/>
      <w:jc w:val="both"/>
    </w:pPr>
    <w:rPr>
      <w:rFonts w:ascii="Trebuchet MS" w:eastAsia="Trebuchet MS" w:hAnsi="Trebuchet MS" w:cs="Trebuchet MS"/>
      <w:sz w:val="17"/>
      <w:szCs w:val="17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7"/>
      <w:szCs w:val="17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tabulky30">
    <w:name w:val="Titulek tabulky (3)"/>
    <w:basedOn w:val="Normln"/>
    <w:link w:val="Titulektabulky3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16"/>
      <w:szCs w:val="16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after="120" w:line="0" w:lineRule="atLeast"/>
      <w:jc w:val="right"/>
    </w:pPr>
    <w:rPr>
      <w:rFonts w:ascii="Trebuchet MS" w:eastAsia="Trebuchet MS" w:hAnsi="Trebuchet MS" w:cs="Trebuchet MS"/>
      <w:b/>
      <w:bCs/>
      <w:sz w:val="16"/>
      <w:szCs w:val="16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before="120" w:line="0" w:lineRule="atLeast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Zkladntext14">
    <w:name w:val="Základní text (14)"/>
    <w:basedOn w:val="Normln"/>
    <w:link w:val="Zkladntext14Exact"/>
    <w:pPr>
      <w:shd w:val="clear" w:color="auto" w:fill="FFFFFF"/>
      <w:spacing w:after="240" w:line="0" w:lineRule="atLeast"/>
    </w:pPr>
    <w:rPr>
      <w:rFonts w:ascii="Segoe UI" w:eastAsia="Segoe UI" w:hAnsi="Segoe UI" w:cs="Segoe UI"/>
      <w:i/>
      <w:iCs/>
      <w:spacing w:val="-40"/>
      <w:sz w:val="20"/>
      <w:szCs w:val="20"/>
    </w:rPr>
  </w:style>
  <w:style w:type="paragraph" w:customStyle="1" w:styleId="Zkladntext15">
    <w:name w:val="Základní text (15)"/>
    <w:basedOn w:val="Normln"/>
    <w:link w:val="Zkladntext15Exact"/>
    <w:pPr>
      <w:shd w:val="clear" w:color="auto" w:fill="FFFFFF"/>
      <w:spacing w:before="240" w:line="144" w:lineRule="exact"/>
    </w:pPr>
    <w:rPr>
      <w:rFonts w:ascii="Trebuchet MS" w:eastAsia="Trebuchet MS" w:hAnsi="Trebuchet MS" w:cs="Trebuchet MS"/>
      <w:sz w:val="11"/>
      <w:szCs w:val="11"/>
    </w:rPr>
  </w:style>
  <w:style w:type="paragraph" w:customStyle="1" w:styleId="Zkladntext16">
    <w:name w:val="Základní text (16)"/>
    <w:basedOn w:val="Normln"/>
    <w:link w:val="Zkladntext16Exact"/>
    <w:pPr>
      <w:shd w:val="clear" w:color="auto" w:fill="FFFFFF"/>
      <w:spacing w:line="144" w:lineRule="exact"/>
    </w:pPr>
    <w:rPr>
      <w:rFonts w:ascii="Trebuchet MS" w:eastAsia="Trebuchet MS" w:hAnsi="Trebuchet MS" w:cs="Trebuchet MS"/>
      <w:sz w:val="11"/>
      <w:szCs w:val="11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235" w:lineRule="exact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35" w:lineRule="exact"/>
      <w:jc w:val="center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960" w:line="240" w:lineRule="exact"/>
      <w:jc w:val="both"/>
      <w:outlineLvl w:val="4"/>
    </w:pPr>
    <w:rPr>
      <w:rFonts w:ascii="Segoe UI" w:eastAsia="Segoe UI" w:hAnsi="Segoe UI" w:cs="Segoe UI"/>
      <w:sz w:val="20"/>
      <w:szCs w:val="20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line="240" w:lineRule="exact"/>
      <w:ind w:firstLine="600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line="240" w:lineRule="exact"/>
      <w:jc w:val="center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1C05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053C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1C05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053C"/>
    <w:rPr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1C05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C053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C053C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05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053C"/>
    <w:rPr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05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053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11</Pages>
  <Words>4274</Words>
  <Characters>25220</Characters>
  <Application>Microsoft Office Word</Application>
  <DocSecurity>0</DocSecurity>
  <Lines>210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 Dostálová</dc:creator>
  <cp:lastModifiedBy>Ivana Dostálová</cp:lastModifiedBy>
  <cp:revision>5</cp:revision>
  <dcterms:created xsi:type="dcterms:W3CDTF">2017-02-27T07:35:00Z</dcterms:created>
  <dcterms:modified xsi:type="dcterms:W3CDTF">2017-03-13T13:18:00Z</dcterms:modified>
</cp:coreProperties>
</file>