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7C7DBA">
              <w:rPr>
                <w:rFonts w:ascii="Arial Narrow" w:hAnsi="Arial Narrow" w:cs="Tahoma"/>
                <w:b/>
                <w:sz w:val="28"/>
                <w:szCs w:val="28"/>
              </w:rPr>
              <w:t>J0287/2021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7C7DBA">
              <w:rPr>
                <w:rFonts w:ascii="Arial Narrow" w:hAnsi="Arial Narrow" w:cs="Tahoma"/>
                <w:b/>
                <w:sz w:val="28"/>
                <w:szCs w:val="28"/>
              </w:rPr>
              <w:t>Koudelka</w:t>
            </w:r>
          </w:p>
        </w:tc>
      </w:tr>
      <w:tr w:rsidR="00E564E7" w:rsidRPr="00E24BA5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7C7DBA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Pila Pasák a. s.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7C7DBA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Husova 124, Planá nad Lužnicí - Planá nad Lužnicí, 39111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7C7DBA">
              <w:rPr>
                <w:rFonts w:ascii="Arial Narrow" w:hAnsi="Arial Narrow" w:cs="Tahoma"/>
                <w:sz w:val="28"/>
                <w:szCs w:val="28"/>
              </w:rPr>
              <w:t>25186264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fax: 381234647,  GSM 724/050850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CA79A9" w:rsidRDefault="007C7DBA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b/>
                <w:sz w:val="28"/>
                <w:szCs w:val="28"/>
              </w:rPr>
              <w:t>výroba a montáž přístřešku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7C7DBA">
              <w:rPr>
                <w:rFonts w:ascii="Arial Narrow" w:hAnsi="Arial Narrow" w:cs="Tahoma"/>
                <w:sz w:val="28"/>
                <w:szCs w:val="28"/>
              </w:rPr>
              <w:t>Pintovka</w:t>
            </w:r>
            <w:r w:rsidR="007C7DBA">
              <w:rPr>
                <w:rFonts w:ascii="Arial Narrow" w:hAnsi="Arial Narrow" w:cs="Tahoma"/>
                <w:sz w:val="28"/>
                <w:szCs w:val="28"/>
              </w:rPr>
              <w:cr/>
              <w:t xml:space="preserve">
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7C7DBA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146 660,00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7C7DBA">
              <w:rPr>
                <w:rFonts w:ascii="Arial Narrow" w:hAnsi="Arial Narrow" w:cs="Tahoma"/>
                <w:sz w:val="28"/>
                <w:szCs w:val="28"/>
              </w:rPr>
              <w:t>19. 05. 2021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7C7DBA">
              <w:rPr>
                <w:rFonts w:ascii="Arial Narrow" w:hAnsi="Arial Narrow" w:cs="Tahoma"/>
                <w:sz w:val="28"/>
                <w:szCs w:val="28"/>
              </w:rPr>
              <w:t>30. 06. 2021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:rsidR="00E564E7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povinnen k uveřejnění smlouvy/objednávky nad 50.000 Kč prostřednictvím registru smluv.</w:t>
            </w:r>
          </w:p>
        </w:tc>
      </w:tr>
      <w:tr w:rsidR="00E564E7" w:rsidRPr="00E24BA5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7C7DBA">
              <w:rPr>
                <w:rFonts w:ascii="Arial Narrow" w:hAnsi="Arial Narrow" w:cs="Tahoma"/>
                <w:sz w:val="28"/>
                <w:szCs w:val="28"/>
              </w:rPr>
              <w:t>19. 05. 2021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7C7DBA"/>
    <w:rsid w:val="00841B5D"/>
    <w:rsid w:val="00897605"/>
    <w:rsid w:val="00AA41D4"/>
    <w:rsid w:val="00C6320C"/>
    <w:rsid w:val="00CA79A9"/>
    <w:rsid w:val="00E24BA5"/>
    <w:rsid w:val="00E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svackova</cp:lastModifiedBy>
  <cp:revision>2</cp:revision>
  <cp:lastPrinted>2020-03-24T07:14:00Z</cp:lastPrinted>
  <dcterms:created xsi:type="dcterms:W3CDTF">2021-05-19T08:19:00Z</dcterms:created>
  <dcterms:modified xsi:type="dcterms:W3CDTF">2021-05-19T08:19:00Z</dcterms:modified>
</cp:coreProperties>
</file>