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C4" w:rsidRDefault="007B1877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E145CF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3529C4" w:rsidRDefault="007B1877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(228)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3529C4" w:rsidRDefault="007B1877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Oprava povrchů a stavební práce v objektu Albertov 4, Praha 2 – suterén, m. č. 01.098, 01.099, 01.0100, 01.0101, 01.0102, 01.0103 </w:t>
      </w:r>
      <w:proofErr w:type="gramStart"/>
      <w:r>
        <w:rPr>
          <w:b/>
          <w:sz w:val="24"/>
        </w:rPr>
        <w:t>-  UBLG</w:t>
      </w:r>
      <w:proofErr w:type="gramEnd"/>
    </w:p>
    <w:p w:rsidR="003529C4" w:rsidRDefault="007B1877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9C4" w:rsidRDefault="007B187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30/6/2021;</w:t>
      </w:r>
    </w:p>
    <w:p w:rsidR="003529C4" w:rsidRDefault="007B187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3529C4" w:rsidRDefault="007B1877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3529C4" w:rsidRDefault="007B1877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3529C4" w:rsidRDefault="007B1877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525525,40Kč</w:t>
      </w:r>
      <w:r>
        <w:rPr>
          <w:b/>
          <w:sz w:val="24"/>
        </w:rPr>
        <w:tab/>
      </w:r>
    </w:p>
    <w:p w:rsidR="003529C4" w:rsidRDefault="007B1877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110360,38Kč</w:t>
      </w:r>
    </w:p>
    <w:p w:rsidR="003529C4" w:rsidRDefault="007B1877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635885,73Kč</w:t>
      </w:r>
    </w:p>
    <w:p w:rsidR="003529C4" w:rsidRDefault="003529C4">
      <w:pPr>
        <w:spacing w:line="240" w:lineRule="exact"/>
        <w:rPr>
          <w:b/>
          <w:sz w:val="24"/>
        </w:rPr>
      </w:pPr>
    </w:p>
    <w:p w:rsidR="003529C4" w:rsidRDefault="007B1877">
      <w:pPr>
        <w:spacing w:line="240" w:lineRule="exact"/>
      </w:pPr>
      <w:r>
        <w:rPr>
          <w:b/>
          <w:sz w:val="24"/>
        </w:rPr>
        <w:t>Příloha: soupis prací</w:t>
      </w:r>
    </w:p>
    <w:p w:rsidR="003529C4" w:rsidRDefault="003529C4">
      <w:pPr>
        <w:spacing w:line="240" w:lineRule="exact"/>
        <w:rPr>
          <w:sz w:val="24"/>
          <w:u w:val="single"/>
        </w:rPr>
      </w:pPr>
    </w:p>
    <w:p w:rsidR="003529C4" w:rsidRDefault="003529C4">
      <w:pPr>
        <w:spacing w:line="240" w:lineRule="exact"/>
        <w:rPr>
          <w:b/>
        </w:rPr>
      </w:pPr>
    </w:p>
    <w:p w:rsidR="003529C4" w:rsidRDefault="003529C4">
      <w:pPr>
        <w:spacing w:line="240" w:lineRule="exact"/>
        <w:rPr>
          <w:b/>
          <w:sz w:val="24"/>
        </w:rPr>
      </w:pPr>
    </w:p>
    <w:p w:rsidR="003529C4" w:rsidRDefault="007B1877">
      <w:pPr>
        <w:spacing w:line="240" w:lineRule="exact"/>
      </w:pPr>
      <w:r>
        <w:rPr>
          <w:b/>
          <w:sz w:val="24"/>
        </w:rPr>
        <w:t>V Praze 20/4/2021</w:t>
      </w:r>
    </w:p>
    <w:p w:rsidR="003529C4" w:rsidRDefault="003529C4">
      <w:pPr>
        <w:spacing w:line="240" w:lineRule="exact"/>
        <w:rPr>
          <w:b/>
          <w:sz w:val="24"/>
        </w:rPr>
      </w:pPr>
    </w:p>
    <w:p w:rsidR="003529C4" w:rsidRDefault="007B1877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E145CF">
        <w:rPr>
          <w:b/>
          <w:sz w:val="24"/>
        </w:rPr>
        <w:t>Xxxx</w:t>
      </w:r>
      <w:proofErr w:type="spellEnd"/>
      <w:r w:rsidR="00E145CF">
        <w:rPr>
          <w:b/>
          <w:sz w:val="24"/>
        </w:rPr>
        <w:t xml:space="preserve">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3529C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E44B0"/>
    <w:multiLevelType w:val="multilevel"/>
    <w:tmpl w:val="B37AC27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1E3246"/>
    <w:multiLevelType w:val="multilevel"/>
    <w:tmpl w:val="B0A8D10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C4"/>
    <w:rsid w:val="003529C4"/>
    <w:rsid w:val="007B1877"/>
    <w:rsid w:val="009301ED"/>
    <w:rsid w:val="00E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272"/>
  <w15:docId w15:val="{5763F80D-89EA-48F1-BE06-0E1C9F2F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25A9-41D2-4F5F-A9E9-B24FAA46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3</cp:revision>
  <cp:lastPrinted>2021-05-17T12:41:00Z</cp:lastPrinted>
  <dcterms:created xsi:type="dcterms:W3CDTF">2021-05-19T11:06:00Z</dcterms:created>
  <dcterms:modified xsi:type="dcterms:W3CDTF">2021-05-19T11:10:00Z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