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E4CC0" w14:textId="67A7AE08" w:rsidR="00711D62" w:rsidRPr="00DA18F5" w:rsidRDefault="00711D62" w:rsidP="00711D62">
      <w:pPr>
        <w:jc w:val="center"/>
        <w:rPr>
          <w:rFonts w:ascii="Arial" w:hAnsi="Arial" w:cs="Arial"/>
          <w:b/>
          <w:sz w:val="28"/>
          <w:szCs w:val="28"/>
        </w:rPr>
      </w:pPr>
      <w:r w:rsidRPr="00DA18F5">
        <w:rPr>
          <w:rFonts w:ascii="Arial" w:hAnsi="Arial" w:cs="Arial"/>
          <w:b/>
          <w:sz w:val="28"/>
          <w:szCs w:val="28"/>
          <w:u w:val="single"/>
        </w:rPr>
        <w:t>Příloha III.</w:t>
      </w:r>
      <w:r w:rsidRPr="00DA18F5">
        <w:rPr>
          <w:rFonts w:ascii="Arial" w:hAnsi="Arial" w:cs="Arial"/>
          <w:b/>
          <w:sz w:val="28"/>
          <w:szCs w:val="28"/>
        </w:rPr>
        <w:t xml:space="preserve"> k</w:t>
      </w:r>
      <w:r w:rsidR="004516FF" w:rsidRPr="00DA18F5">
        <w:rPr>
          <w:rFonts w:ascii="Arial" w:hAnsi="Arial" w:cs="Arial"/>
          <w:b/>
          <w:sz w:val="28"/>
          <w:szCs w:val="28"/>
        </w:rPr>
        <w:t> zadávací dokumentaci</w:t>
      </w:r>
      <w:r w:rsidRPr="00DA18F5">
        <w:rPr>
          <w:rFonts w:ascii="Arial" w:hAnsi="Arial" w:cs="Arial"/>
          <w:b/>
          <w:sz w:val="28"/>
          <w:szCs w:val="28"/>
        </w:rPr>
        <w:t xml:space="preserve"> </w:t>
      </w:r>
      <w:r w:rsidR="00590D8D">
        <w:rPr>
          <w:rFonts w:ascii="Arial" w:hAnsi="Arial" w:cs="Arial"/>
          <w:b/>
          <w:sz w:val="28"/>
          <w:szCs w:val="28"/>
        </w:rPr>
        <w:t xml:space="preserve">k </w:t>
      </w:r>
      <w:r w:rsidRPr="00DA18F5">
        <w:rPr>
          <w:rFonts w:ascii="Arial" w:hAnsi="Arial" w:cs="Arial"/>
          <w:b/>
          <w:sz w:val="28"/>
          <w:szCs w:val="28"/>
        </w:rPr>
        <w:t>podání nabídky na veřejnou zakázku malého rozsahu na dodávku</w:t>
      </w:r>
      <w:r w:rsidR="004516FF" w:rsidRPr="00DA18F5">
        <w:rPr>
          <w:rFonts w:ascii="Arial" w:hAnsi="Arial" w:cs="Arial"/>
          <w:b/>
          <w:sz w:val="28"/>
          <w:szCs w:val="28"/>
        </w:rPr>
        <w:t xml:space="preserve"> </w:t>
      </w:r>
      <w:r w:rsidR="00E5634E">
        <w:rPr>
          <w:rFonts w:ascii="Arial" w:hAnsi="Arial" w:cs="Arial"/>
          <w:b/>
          <w:sz w:val="28"/>
          <w:szCs w:val="28"/>
        </w:rPr>
        <w:t>ICT vybavení</w:t>
      </w:r>
    </w:p>
    <w:p w14:paraId="6B034A7F" w14:textId="77777777" w:rsidR="004D521F" w:rsidRPr="00DA18F5" w:rsidRDefault="004D521F" w:rsidP="004D521F">
      <w:pPr>
        <w:pStyle w:val="Zkladntext"/>
        <w:jc w:val="both"/>
        <w:rPr>
          <w:rFonts w:ascii="Arial" w:hAnsi="Arial" w:cs="Arial"/>
          <w:iCs/>
          <w:sz w:val="22"/>
          <w:szCs w:val="22"/>
        </w:rPr>
      </w:pPr>
    </w:p>
    <w:p w14:paraId="784DE7CA" w14:textId="77777777" w:rsidR="004D521F" w:rsidRPr="00DA18F5" w:rsidRDefault="004D521F" w:rsidP="004D521F">
      <w:pPr>
        <w:pStyle w:val="Zkladntext"/>
        <w:jc w:val="both"/>
        <w:rPr>
          <w:rFonts w:ascii="Arial" w:hAnsi="Arial" w:cs="Arial"/>
          <w:iCs/>
          <w:sz w:val="22"/>
          <w:szCs w:val="22"/>
        </w:rPr>
      </w:pPr>
      <w:r w:rsidRPr="00DA18F5">
        <w:rPr>
          <w:rFonts w:ascii="Arial" w:hAnsi="Arial" w:cs="Arial"/>
          <w:iCs/>
          <w:sz w:val="22"/>
          <w:szCs w:val="22"/>
        </w:rPr>
        <w:t>Tyto obchodní podmínky je účastník povinen zapracovat do návrhu na uzavření smlouvy předkládaného jako součást nabídky na realizaci veřejné zakázky dle této zadávací dokumentace. Obsah obchodních podmínek může účastník při zpracování návrhu na uzavření smlouvy doplnit pouze v těch částech, kde to vyplývá z textu obchodních podmínek nebo jiné části zadávací dokumentace.</w:t>
      </w:r>
    </w:p>
    <w:p w14:paraId="5FC221BF" w14:textId="77777777" w:rsidR="00711D62" w:rsidRPr="00DA18F5" w:rsidRDefault="00711D62" w:rsidP="00711D62">
      <w:pPr>
        <w:pStyle w:val="Nadpis5"/>
        <w:ind w:left="4253" w:hanging="4253"/>
        <w:rPr>
          <w:rFonts w:ascii="Arial" w:hAnsi="Arial" w:cs="Arial"/>
          <w:bCs/>
          <w:szCs w:val="28"/>
        </w:rPr>
      </w:pPr>
    </w:p>
    <w:p w14:paraId="359595D9" w14:textId="77777777" w:rsidR="00711D62" w:rsidRPr="00DA18F5" w:rsidRDefault="00711D62" w:rsidP="00711D62">
      <w:pPr>
        <w:pStyle w:val="Nadpis5"/>
        <w:ind w:left="4253" w:hanging="4253"/>
        <w:rPr>
          <w:rFonts w:ascii="Arial" w:hAnsi="Arial" w:cs="Arial"/>
          <w:b/>
          <w:color w:val="auto"/>
          <w:sz w:val="36"/>
        </w:rPr>
      </w:pPr>
      <w:r w:rsidRPr="00DA18F5">
        <w:rPr>
          <w:rFonts w:ascii="Arial" w:hAnsi="Arial" w:cs="Arial"/>
          <w:b/>
          <w:bCs/>
          <w:color w:val="auto"/>
          <w:sz w:val="36"/>
          <w:szCs w:val="28"/>
        </w:rPr>
        <w:t>Obchodní podmínky</w:t>
      </w:r>
    </w:p>
    <w:p w14:paraId="46A26A2B" w14:textId="77777777" w:rsidR="00402A43" w:rsidRPr="00DA18F5" w:rsidRDefault="00402A43" w:rsidP="00711D62">
      <w:pPr>
        <w:spacing w:after="200" w:line="276" w:lineRule="auto"/>
        <w:rPr>
          <w:rFonts w:ascii="Arial" w:eastAsia="Calibri" w:hAnsi="Arial" w:cs="Arial"/>
          <w:caps/>
          <w:lang w:eastAsia="en-US"/>
        </w:rPr>
      </w:pPr>
    </w:p>
    <w:p w14:paraId="5FCFC045" w14:textId="4B037A6F" w:rsidR="008D5CF8" w:rsidRPr="00DA18F5" w:rsidRDefault="00A555D4">
      <w:pPr>
        <w:jc w:val="center"/>
        <w:rPr>
          <w:rFonts w:ascii="Arial" w:hAnsi="Arial" w:cs="Arial"/>
          <w:b/>
          <w:bCs/>
          <w:caps/>
          <w:sz w:val="22"/>
          <w:szCs w:val="22"/>
          <w:lang w:eastAsia="x-none"/>
        </w:rPr>
      </w:pPr>
      <w:r w:rsidRPr="00DA18F5">
        <w:rPr>
          <w:rFonts w:ascii="Arial" w:hAnsi="Arial" w:cs="Arial"/>
          <w:b/>
          <w:bCs/>
          <w:caps/>
          <w:sz w:val="22"/>
          <w:szCs w:val="22"/>
          <w:lang w:eastAsia="x-none"/>
        </w:rPr>
        <w:t xml:space="preserve">K U P N Í  </w:t>
      </w:r>
      <w:r w:rsidRPr="00DA18F5">
        <w:rPr>
          <w:rFonts w:ascii="Arial" w:hAnsi="Arial" w:cs="Arial"/>
          <w:b/>
          <w:bCs/>
          <w:caps/>
          <w:sz w:val="22"/>
          <w:szCs w:val="22"/>
          <w:lang w:val="x-none" w:eastAsia="x-none"/>
        </w:rPr>
        <w:t xml:space="preserve"> S M L O U V A   N A   D</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O</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D</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Á</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N</w:t>
      </w:r>
      <w:r w:rsidR="00DA18F5">
        <w:rPr>
          <w:rFonts w:ascii="Arial" w:hAnsi="Arial" w:cs="Arial"/>
          <w:b/>
          <w:bCs/>
          <w:caps/>
          <w:sz w:val="22"/>
          <w:szCs w:val="22"/>
          <w:lang w:eastAsia="x-none"/>
        </w:rPr>
        <w:t xml:space="preserve"> </w:t>
      </w:r>
      <w:r w:rsidRPr="00DA18F5">
        <w:rPr>
          <w:rFonts w:ascii="Arial" w:hAnsi="Arial" w:cs="Arial"/>
          <w:b/>
          <w:bCs/>
          <w:caps/>
          <w:sz w:val="22"/>
          <w:szCs w:val="22"/>
          <w:lang w:val="x-none" w:eastAsia="x-none"/>
        </w:rPr>
        <w:t xml:space="preserve">Í </w:t>
      </w:r>
      <w:r w:rsidR="006930DE">
        <w:rPr>
          <w:rFonts w:ascii="Arial" w:hAnsi="Arial" w:cs="Arial"/>
          <w:b/>
          <w:bCs/>
          <w:caps/>
          <w:sz w:val="22"/>
          <w:szCs w:val="22"/>
          <w:lang w:eastAsia="x-none"/>
        </w:rPr>
        <w:t xml:space="preserve"> </w:t>
      </w:r>
      <w:r w:rsidRPr="00DA18F5">
        <w:rPr>
          <w:rFonts w:ascii="Arial" w:hAnsi="Arial" w:cs="Arial"/>
          <w:b/>
          <w:bCs/>
          <w:caps/>
          <w:sz w:val="22"/>
          <w:szCs w:val="22"/>
          <w:lang w:eastAsia="x-none"/>
        </w:rPr>
        <w:t xml:space="preserve"> </w:t>
      </w:r>
      <w:r w:rsidR="006930DE">
        <w:rPr>
          <w:rFonts w:ascii="Arial" w:hAnsi="Arial" w:cs="Arial"/>
          <w:b/>
          <w:bCs/>
          <w:caps/>
          <w:sz w:val="22"/>
          <w:szCs w:val="22"/>
          <w:lang w:eastAsia="x-none"/>
        </w:rPr>
        <w:t>I C T   V Y B A V E N Í</w:t>
      </w:r>
    </w:p>
    <w:p w14:paraId="434E2FC4" w14:textId="77777777" w:rsidR="008D5CF8" w:rsidRPr="00DA18F5" w:rsidRDefault="008D5CF8">
      <w:pPr>
        <w:jc w:val="center"/>
        <w:rPr>
          <w:rFonts w:ascii="Arial" w:hAnsi="Arial" w:cs="Arial"/>
          <w:b/>
          <w:bCs/>
          <w:sz w:val="22"/>
          <w:szCs w:val="22"/>
          <w:lang w:val="x-none" w:eastAsia="x-none"/>
        </w:rPr>
      </w:pPr>
    </w:p>
    <w:p w14:paraId="298B4B38" w14:textId="77777777" w:rsidR="00E83D38" w:rsidRPr="00DA18F5" w:rsidRDefault="00E83D38" w:rsidP="00E83D38">
      <w:pPr>
        <w:tabs>
          <w:tab w:val="left" w:pos="708"/>
        </w:tabs>
        <w:spacing w:after="120" w:line="276" w:lineRule="auto"/>
        <w:jc w:val="center"/>
        <w:rPr>
          <w:rFonts w:ascii="Arial" w:eastAsia="Calibri" w:hAnsi="Arial" w:cs="Arial"/>
          <w:iCs/>
          <w:sz w:val="20"/>
          <w:szCs w:val="20"/>
          <w:lang w:eastAsia="en-US"/>
        </w:rPr>
      </w:pPr>
      <w:r w:rsidRPr="00DA18F5">
        <w:rPr>
          <w:rFonts w:ascii="Arial" w:eastAsia="Calibri" w:hAnsi="Arial" w:cs="Arial"/>
          <w:iCs/>
          <w:sz w:val="20"/>
          <w:szCs w:val="20"/>
          <w:lang w:val="x-none" w:eastAsia="en-US"/>
        </w:rPr>
        <w:t xml:space="preserve">uzavřená podle </w:t>
      </w:r>
      <w:r w:rsidRPr="00DA18F5">
        <w:rPr>
          <w:rFonts w:ascii="Arial" w:eastAsia="Calibri" w:hAnsi="Arial" w:cs="Arial"/>
          <w:iCs/>
          <w:sz w:val="20"/>
          <w:szCs w:val="20"/>
          <w:lang w:eastAsia="en-US"/>
        </w:rPr>
        <w:t xml:space="preserve">ustanovení § 2079 a násl. </w:t>
      </w:r>
      <w:r w:rsidRPr="00DA18F5">
        <w:rPr>
          <w:rFonts w:ascii="Arial" w:eastAsia="Calibri" w:hAnsi="Arial" w:cs="Arial"/>
          <w:iCs/>
          <w:sz w:val="20"/>
          <w:szCs w:val="20"/>
          <w:lang w:val="x-none" w:eastAsia="en-US"/>
        </w:rPr>
        <w:t>zákona č. 89/2012 Sb., občanský zákoník</w:t>
      </w:r>
      <w:r w:rsidRPr="00DA18F5">
        <w:rPr>
          <w:rFonts w:ascii="Arial" w:eastAsia="Calibri" w:hAnsi="Arial" w:cs="Arial"/>
          <w:iCs/>
          <w:sz w:val="20"/>
          <w:szCs w:val="20"/>
          <w:lang w:eastAsia="en-US"/>
        </w:rPr>
        <w:t>, ve znění pozdějších předpisů</w:t>
      </w:r>
    </w:p>
    <w:p w14:paraId="5FD17517" w14:textId="77777777" w:rsidR="008D5CF8" w:rsidRPr="00DA18F5" w:rsidRDefault="00A555D4">
      <w:pPr>
        <w:jc w:val="center"/>
        <w:outlineLvl w:val="6"/>
        <w:rPr>
          <w:rFonts w:ascii="Arial" w:hAnsi="Arial" w:cs="Arial"/>
          <w:b/>
          <w:sz w:val="22"/>
          <w:szCs w:val="22"/>
          <w:lang w:val="x-none" w:eastAsia="en-US"/>
        </w:rPr>
      </w:pPr>
      <w:r w:rsidRPr="00DA18F5">
        <w:rPr>
          <w:rFonts w:ascii="Arial" w:hAnsi="Arial" w:cs="Arial"/>
          <w:b/>
          <w:sz w:val="22"/>
          <w:szCs w:val="22"/>
          <w:lang w:val="x-none" w:eastAsia="en-US"/>
        </w:rPr>
        <w:t>I.</w:t>
      </w:r>
    </w:p>
    <w:p w14:paraId="0185D3B8" w14:textId="77777777" w:rsidR="008D5CF8" w:rsidRPr="00DA18F5" w:rsidRDefault="00A555D4">
      <w:pPr>
        <w:jc w:val="center"/>
        <w:outlineLvl w:val="6"/>
        <w:rPr>
          <w:rFonts w:ascii="Arial" w:hAnsi="Arial" w:cs="Arial"/>
          <w:b/>
          <w:sz w:val="22"/>
          <w:szCs w:val="22"/>
          <w:lang w:val="x-none" w:eastAsia="en-US"/>
        </w:rPr>
      </w:pPr>
      <w:r w:rsidRPr="00DA18F5">
        <w:rPr>
          <w:rFonts w:ascii="Arial" w:hAnsi="Arial" w:cs="Arial"/>
          <w:b/>
          <w:sz w:val="22"/>
          <w:szCs w:val="22"/>
          <w:lang w:val="x-none" w:eastAsia="en-US"/>
        </w:rPr>
        <w:t>Smluvní strany</w:t>
      </w:r>
    </w:p>
    <w:p w14:paraId="0617DD97" w14:textId="77777777" w:rsidR="008D5CF8" w:rsidRPr="00DA18F5" w:rsidRDefault="008D5CF8">
      <w:pPr>
        <w:tabs>
          <w:tab w:val="left" w:pos="1701"/>
          <w:tab w:val="left" w:pos="4678"/>
        </w:tabs>
        <w:rPr>
          <w:rFonts w:ascii="Arial" w:hAnsi="Arial" w:cs="Arial"/>
          <w:b/>
          <w:sz w:val="10"/>
          <w:szCs w:val="22"/>
          <w:lang w:eastAsia="x-none"/>
        </w:rPr>
      </w:pPr>
    </w:p>
    <w:p w14:paraId="5C9C8F9E" w14:textId="77777777" w:rsidR="008D5CF8" w:rsidRPr="00DA18F5" w:rsidRDefault="008D5CF8">
      <w:pPr>
        <w:tabs>
          <w:tab w:val="left" w:pos="1701"/>
          <w:tab w:val="left" w:pos="4678"/>
        </w:tabs>
        <w:rPr>
          <w:rFonts w:ascii="Arial" w:hAnsi="Arial" w:cs="Arial"/>
          <w:b/>
          <w:sz w:val="22"/>
          <w:szCs w:val="22"/>
        </w:rPr>
      </w:pPr>
    </w:p>
    <w:p w14:paraId="7D3E9AB6" w14:textId="70BEB405" w:rsidR="008D5CF8" w:rsidRPr="00DA18F5" w:rsidRDefault="00DA18F5" w:rsidP="00DA18F5">
      <w:pPr>
        <w:tabs>
          <w:tab w:val="left" w:pos="2268"/>
        </w:tabs>
        <w:ind w:left="2265" w:hanging="2265"/>
        <w:jc w:val="both"/>
        <w:rPr>
          <w:rFonts w:ascii="Arial" w:hAnsi="Arial" w:cs="Arial"/>
          <w:sz w:val="22"/>
          <w:szCs w:val="22"/>
        </w:rPr>
      </w:pPr>
      <w:r>
        <w:rPr>
          <w:rFonts w:ascii="Arial" w:hAnsi="Arial" w:cs="Arial"/>
          <w:sz w:val="22"/>
          <w:szCs w:val="22"/>
        </w:rPr>
        <w:t>Název:</w:t>
      </w:r>
      <w:r>
        <w:rPr>
          <w:rFonts w:ascii="Arial" w:hAnsi="Arial" w:cs="Arial"/>
          <w:sz w:val="22"/>
          <w:szCs w:val="22"/>
        </w:rPr>
        <w:tab/>
      </w:r>
      <w:r>
        <w:rPr>
          <w:rFonts w:ascii="Arial" w:hAnsi="Arial" w:cs="Arial"/>
          <w:sz w:val="22"/>
          <w:szCs w:val="22"/>
        </w:rPr>
        <w:tab/>
      </w:r>
      <w:r w:rsidR="00A555D4" w:rsidRPr="00DA18F5">
        <w:rPr>
          <w:rFonts w:ascii="Arial" w:hAnsi="Arial" w:cs="Arial"/>
          <w:b/>
        </w:rPr>
        <w:t>Střední škola polytech</w:t>
      </w:r>
      <w:r>
        <w:rPr>
          <w:rFonts w:ascii="Arial" w:hAnsi="Arial" w:cs="Arial"/>
          <w:b/>
        </w:rPr>
        <w:t xml:space="preserve">nická Brno, Jílová, příspěvková </w:t>
      </w:r>
      <w:r w:rsidR="00A555D4" w:rsidRPr="00DA18F5">
        <w:rPr>
          <w:rFonts w:ascii="Arial" w:hAnsi="Arial" w:cs="Arial"/>
          <w:b/>
        </w:rPr>
        <w:t>organizace</w:t>
      </w:r>
    </w:p>
    <w:p w14:paraId="65C231CC" w14:textId="5D5A4401" w:rsidR="008D5CF8" w:rsidRPr="00DA18F5" w:rsidRDefault="00A555D4" w:rsidP="00DA18F5">
      <w:pPr>
        <w:widowControl w:val="0"/>
        <w:tabs>
          <w:tab w:val="left" w:pos="2268"/>
          <w:tab w:val="left" w:pos="3060"/>
        </w:tabs>
        <w:jc w:val="both"/>
        <w:rPr>
          <w:rFonts w:ascii="Arial" w:hAnsi="Arial" w:cs="Arial"/>
        </w:rPr>
      </w:pPr>
      <w:r w:rsidRPr="00DA18F5">
        <w:rPr>
          <w:rFonts w:ascii="Arial" w:hAnsi="Arial" w:cs="Arial"/>
          <w:sz w:val="22"/>
          <w:szCs w:val="22"/>
        </w:rPr>
        <w:t>Sídlo:</w:t>
      </w:r>
      <w:r w:rsidR="00DA18F5">
        <w:rPr>
          <w:rFonts w:ascii="Arial" w:hAnsi="Arial" w:cs="Arial"/>
          <w:sz w:val="22"/>
          <w:szCs w:val="22"/>
        </w:rPr>
        <w:tab/>
      </w:r>
      <w:r w:rsidRPr="00DA18F5">
        <w:rPr>
          <w:rFonts w:ascii="Arial" w:hAnsi="Arial" w:cs="Arial"/>
          <w:sz w:val="22"/>
          <w:szCs w:val="22"/>
        </w:rPr>
        <w:t>J</w:t>
      </w:r>
      <w:r w:rsidRPr="00DA18F5">
        <w:rPr>
          <w:rFonts w:ascii="Arial" w:hAnsi="Arial" w:cs="Arial"/>
        </w:rPr>
        <w:t xml:space="preserve">ílová </w:t>
      </w:r>
      <w:r w:rsidR="00711D62" w:rsidRPr="00DA18F5">
        <w:rPr>
          <w:rFonts w:ascii="Arial" w:hAnsi="Arial" w:cs="Arial"/>
        </w:rPr>
        <w:t>164/</w:t>
      </w:r>
      <w:r w:rsidRPr="00DA18F5">
        <w:rPr>
          <w:rFonts w:ascii="Arial" w:hAnsi="Arial" w:cs="Arial"/>
        </w:rPr>
        <w:t>36g, 639 00 Brno</w:t>
      </w:r>
    </w:p>
    <w:p w14:paraId="65FD5EB6" w14:textId="26977829" w:rsidR="008D5CF8" w:rsidRPr="00DA18F5" w:rsidRDefault="00DA18F5" w:rsidP="00DA18F5">
      <w:pPr>
        <w:tabs>
          <w:tab w:val="left" w:pos="2268"/>
        </w:tabs>
        <w:jc w:val="both"/>
        <w:rPr>
          <w:rFonts w:ascii="Arial" w:hAnsi="Arial" w:cs="Arial"/>
          <w:sz w:val="22"/>
          <w:szCs w:val="22"/>
        </w:rPr>
      </w:pPr>
      <w:r>
        <w:rPr>
          <w:rFonts w:ascii="Arial" w:hAnsi="Arial" w:cs="Arial"/>
          <w:sz w:val="22"/>
          <w:szCs w:val="22"/>
        </w:rPr>
        <w:t>Zastoupený:</w:t>
      </w:r>
      <w:r>
        <w:rPr>
          <w:rFonts w:ascii="Arial" w:hAnsi="Arial" w:cs="Arial"/>
          <w:sz w:val="22"/>
          <w:szCs w:val="22"/>
        </w:rPr>
        <w:tab/>
      </w:r>
      <w:r w:rsidR="00A555D4" w:rsidRPr="00DA18F5">
        <w:rPr>
          <w:rFonts w:ascii="Arial" w:hAnsi="Arial" w:cs="Arial"/>
          <w:b/>
        </w:rPr>
        <w:t xml:space="preserve">Ing. Andrzejem Bartośem - </w:t>
      </w:r>
      <w:r w:rsidR="00A555D4" w:rsidRPr="00DA18F5">
        <w:rPr>
          <w:rFonts w:ascii="Arial" w:hAnsi="Arial" w:cs="Arial"/>
          <w:bCs/>
        </w:rPr>
        <w:t>ředitelem</w:t>
      </w:r>
    </w:p>
    <w:p w14:paraId="442752C5" w14:textId="0B459E8A" w:rsidR="008D5CF8" w:rsidRPr="00DA18F5" w:rsidRDefault="00DA18F5" w:rsidP="00DA18F5">
      <w:pPr>
        <w:tabs>
          <w:tab w:val="left" w:pos="2268"/>
        </w:tabs>
        <w:rPr>
          <w:rFonts w:ascii="Arial" w:hAnsi="Arial" w:cs="Arial"/>
          <w:sz w:val="22"/>
          <w:szCs w:val="22"/>
        </w:rPr>
      </w:pPr>
      <w:r>
        <w:rPr>
          <w:rFonts w:ascii="Arial" w:hAnsi="Arial" w:cs="Arial"/>
          <w:sz w:val="22"/>
          <w:szCs w:val="22"/>
        </w:rPr>
        <w:t>IČ:</w:t>
      </w:r>
      <w:r>
        <w:rPr>
          <w:rFonts w:ascii="Arial" w:hAnsi="Arial" w:cs="Arial"/>
          <w:sz w:val="22"/>
          <w:szCs w:val="22"/>
        </w:rPr>
        <w:tab/>
      </w:r>
      <w:r w:rsidR="00A555D4" w:rsidRPr="00DA18F5">
        <w:rPr>
          <w:rFonts w:ascii="Arial" w:hAnsi="Arial" w:cs="Arial"/>
          <w:sz w:val="22"/>
          <w:szCs w:val="22"/>
        </w:rPr>
        <w:t>00638013</w:t>
      </w:r>
    </w:p>
    <w:p w14:paraId="339F2390" w14:textId="42FCFA67" w:rsidR="008D5CF8" w:rsidRPr="00DA18F5" w:rsidRDefault="00DA18F5" w:rsidP="00DA18F5">
      <w:pPr>
        <w:tabs>
          <w:tab w:val="left" w:pos="2268"/>
        </w:tabs>
        <w:rPr>
          <w:rFonts w:ascii="Arial" w:hAnsi="Arial" w:cs="Arial"/>
          <w:sz w:val="22"/>
          <w:szCs w:val="22"/>
        </w:rPr>
      </w:pPr>
      <w:r>
        <w:rPr>
          <w:rFonts w:ascii="Arial" w:hAnsi="Arial" w:cs="Arial"/>
          <w:sz w:val="22"/>
          <w:szCs w:val="22"/>
        </w:rPr>
        <w:t>DIČ:</w:t>
      </w:r>
      <w:r>
        <w:rPr>
          <w:rFonts w:ascii="Arial" w:hAnsi="Arial" w:cs="Arial"/>
          <w:sz w:val="22"/>
          <w:szCs w:val="22"/>
        </w:rPr>
        <w:tab/>
      </w:r>
      <w:r w:rsidR="00A555D4" w:rsidRPr="00DA18F5">
        <w:rPr>
          <w:rFonts w:ascii="Arial" w:hAnsi="Arial" w:cs="Arial"/>
          <w:sz w:val="22"/>
          <w:szCs w:val="22"/>
        </w:rPr>
        <w:t>CZ00630013</w:t>
      </w:r>
    </w:p>
    <w:p w14:paraId="7B24168A" w14:textId="77777777" w:rsidR="008D5CF8" w:rsidRPr="00DA18F5" w:rsidRDefault="00A555D4" w:rsidP="00DA18F5">
      <w:pPr>
        <w:tabs>
          <w:tab w:val="left" w:pos="2268"/>
        </w:tabs>
        <w:jc w:val="both"/>
        <w:rPr>
          <w:rFonts w:ascii="Arial" w:hAnsi="Arial" w:cs="Arial"/>
          <w:sz w:val="22"/>
          <w:szCs w:val="22"/>
        </w:rPr>
      </w:pPr>
      <w:r w:rsidRPr="00DA18F5">
        <w:rPr>
          <w:rFonts w:ascii="Arial" w:hAnsi="Arial" w:cs="Arial"/>
          <w:sz w:val="22"/>
          <w:szCs w:val="22"/>
        </w:rPr>
        <w:t xml:space="preserve">Bankovní spojení: </w:t>
      </w:r>
      <w:r w:rsidRPr="00DA18F5">
        <w:rPr>
          <w:rFonts w:ascii="Arial" w:hAnsi="Arial" w:cs="Arial"/>
          <w:sz w:val="22"/>
          <w:szCs w:val="22"/>
        </w:rPr>
        <w:tab/>
        <w:t>Komerční banka</w:t>
      </w:r>
      <w:r w:rsidR="0004142A" w:rsidRPr="00DA18F5">
        <w:rPr>
          <w:rFonts w:ascii="Arial" w:hAnsi="Arial" w:cs="Arial"/>
          <w:sz w:val="22"/>
          <w:szCs w:val="22"/>
        </w:rPr>
        <w:t>,</w:t>
      </w:r>
      <w:r w:rsidRPr="00DA18F5">
        <w:rPr>
          <w:rFonts w:ascii="Arial" w:hAnsi="Arial" w:cs="Arial"/>
          <w:sz w:val="22"/>
          <w:szCs w:val="22"/>
        </w:rPr>
        <w:t xml:space="preserve"> a. s.</w:t>
      </w:r>
    </w:p>
    <w:p w14:paraId="3019DAE4" w14:textId="5C36569E" w:rsidR="008D5CF8" w:rsidRPr="00DA18F5" w:rsidRDefault="00DA18F5" w:rsidP="00DA18F5">
      <w:pPr>
        <w:tabs>
          <w:tab w:val="left" w:pos="2268"/>
        </w:tabs>
        <w:jc w:val="both"/>
        <w:rPr>
          <w:rFonts w:ascii="Arial" w:hAnsi="Arial" w:cs="Arial"/>
          <w:sz w:val="22"/>
          <w:szCs w:val="22"/>
        </w:rPr>
      </w:pPr>
      <w:r>
        <w:rPr>
          <w:rFonts w:ascii="Arial" w:hAnsi="Arial" w:cs="Arial"/>
          <w:sz w:val="22"/>
          <w:szCs w:val="22"/>
        </w:rPr>
        <w:t xml:space="preserve">Číslo účtu: </w:t>
      </w:r>
      <w:r>
        <w:rPr>
          <w:rFonts w:ascii="Arial" w:hAnsi="Arial" w:cs="Arial"/>
          <w:sz w:val="22"/>
          <w:szCs w:val="22"/>
        </w:rPr>
        <w:tab/>
      </w:r>
      <w:r w:rsidR="00A555D4" w:rsidRPr="00DA18F5">
        <w:rPr>
          <w:rFonts w:ascii="Arial" w:hAnsi="Arial" w:cs="Arial"/>
          <w:sz w:val="22"/>
          <w:szCs w:val="22"/>
        </w:rPr>
        <w:t>75139621/0100</w:t>
      </w:r>
    </w:p>
    <w:p w14:paraId="6AEF35B1"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(dále jen „kupující“)</w:t>
      </w:r>
    </w:p>
    <w:p w14:paraId="75EBB179"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 xml:space="preserve"> </w:t>
      </w:r>
    </w:p>
    <w:p w14:paraId="6E0457A1" w14:textId="77777777" w:rsidR="008D5CF8" w:rsidRPr="00DA18F5" w:rsidRDefault="00A555D4">
      <w:pPr>
        <w:tabs>
          <w:tab w:val="left" w:pos="1701"/>
          <w:tab w:val="left" w:pos="4678"/>
        </w:tabs>
        <w:rPr>
          <w:rFonts w:ascii="Arial" w:hAnsi="Arial" w:cs="Arial"/>
          <w:b/>
          <w:sz w:val="22"/>
          <w:szCs w:val="22"/>
        </w:rPr>
      </w:pPr>
      <w:r w:rsidRPr="00DA18F5">
        <w:rPr>
          <w:rFonts w:ascii="Arial" w:hAnsi="Arial" w:cs="Arial"/>
          <w:b/>
          <w:sz w:val="22"/>
          <w:szCs w:val="22"/>
        </w:rPr>
        <w:t>a</w:t>
      </w:r>
    </w:p>
    <w:p w14:paraId="37A2B240" w14:textId="7D89B1B2" w:rsidR="00F74909" w:rsidRPr="001A4940" w:rsidRDefault="00F74909" w:rsidP="00F74909">
      <w:pPr>
        <w:tabs>
          <w:tab w:val="left" w:pos="2127"/>
          <w:tab w:val="left" w:pos="4678"/>
        </w:tabs>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Název:</w:t>
      </w:r>
      <w:r w:rsidR="001A4940">
        <w:rPr>
          <w:rFonts w:ascii="Arial" w:eastAsia="Calibri" w:hAnsi="Arial" w:cs="Arial"/>
          <w:snapToGrid w:val="0"/>
          <w:sz w:val="22"/>
          <w:szCs w:val="22"/>
          <w:lang w:eastAsia="en-US"/>
        </w:rPr>
        <w:t xml:space="preserve">                          </w:t>
      </w:r>
      <w:proofErr w:type="spellStart"/>
      <w:r w:rsidR="001A4940" w:rsidRPr="008525A1">
        <w:rPr>
          <w:rFonts w:ascii="Arial" w:eastAsia="Calibri" w:hAnsi="Arial" w:cs="Arial"/>
          <w:b/>
          <w:bCs/>
          <w:snapToGrid w:val="0"/>
          <w:sz w:val="22"/>
          <w:szCs w:val="22"/>
          <w:lang w:eastAsia="en-US"/>
        </w:rPr>
        <w:t>TriLAB</w:t>
      </w:r>
      <w:proofErr w:type="spellEnd"/>
      <w:r w:rsidR="001A4940" w:rsidRPr="008525A1">
        <w:rPr>
          <w:rFonts w:ascii="Arial" w:eastAsia="Calibri" w:hAnsi="Arial" w:cs="Arial"/>
          <w:b/>
          <w:bCs/>
          <w:snapToGrid w:val="0"/>
          <w:sz w:val="22"/>
          <w:szCs w:val="22"/>
          <w:lang w:eastAsia="en-US"/>
        </w:rPr>
        <w:t xml:space="preserve"> Group s.r.o.</w:t>
      </w:r>
      <w:r w:rsidRPr="001A4940">
        <w:rPr>
          <w:rFonts w:ascii="Arial" w:eastAsia="Calibri" w:hAnsi="Arial" w:cs="Arial"/>
          <w:snapToGrid w:val="0"/>
          <w:sz w:val="22"/>
          <w:szCs w:val="22"/>
          <w:lang w:eastAsia="en-US"/>
        </w:rPr>
        <w:tab/>
      </w:r>
      <w:r w:rsidRPr="001A4940">
        <w:rPr>
          <w:rFonts w:ascii="Arial" w:eastAsia="Calibri" w:hAnsi="Arial" w:cs="Arial"/>
          <w:snapToGrid w:val="0"/>
          <w:sz w:val="22"/>
          <w:szCs w:val="22"/>
          <w:lang w:eastAsia="en-US"/>
        </w:rPr>
        <w:tab/>
        <w:t xml:space="preserve">    </w:t>
      </w:r>
      <w:r w:rsidRPr="001A4940">
        <w:rPr>
          <w:rFonts w:ascii="Arial" w:eastAsia="Calibri" w:hAnsi="Arial" w:cs="Arial"/>
          <w:snapToGrid w:val="0"/>
          <w:sz w:val="22"/>
          <w:szCs w:val="22"/>
          <w:lang w:eastAsia="en-US"/>
        </w:rPr>
        <w:tab/>
      </w:r>
      <w:r w:rsidRPr="001A4940">
        <w:rPr>
          <w:rFonts w:ascii="Arial" w:eastAsia="Calibri" w:hAnsi="Arial" w:cs="Arial"/>
          <w:snapToGrid w:val="0"/>
          <w:sz w:val="22"/>
          <w:szCs w:val="22"/>
          <w:lang w:eastAsia="en-US"/>
        </w:rPr>
        <w:tab/>
      </w:r>
      <w:r w:rsidRPr="001A4940">
        <w:rPr>
          <w:rFonts w:ascii="Arial" w:eastAsia="Calibri" w:hAnsi="Arial" w:cs="Arial"/>
          <w:snapToGrid w:val="0"/>
          <w:sz w:val="22"/>
          <w:szCs w:val="22"/>
          <w:lang w:eastAsia="en-US"/>
        </w:rPr>
        <w:tab/>
      </w:r>
    </w:p>
    <w:p w14:paraId="779D1757" w14:textId="0B46D5F7" w:rsidR="00F74909" w:rsidRPr="001A4940" w:rsidRDefault="00F74909" w:rsidP="00F74909">
      <w:pPr>
        <w:rPr>
          <w:rFonts w:ascii="Arial" w:eastAsia="Calibri" w:hAnsi="Arial" w:cs="Arial"/>
          <w:snapToGrid w:val="0"/>
          <w:sz w:val="22"/>
          <w:szCs w:val="22"/>
          <w:lang w:eastAsia="en-US"/>
        </w:rPr>
      </w:pPr>
      <w:r w:rsidRPr="001A4940">
        <w:rPr>
          <w:rFonts w:ascii="Arial" w:eastAsia="Calibri" w:hAnsi="Arial" w:cs="Arial"/>
          <w:snapToGrid w:val="0"/>
          <w:sz w:val="22"/>
          <w:szCs w:val="22"/>
          <w:lang w:eastAsia="en-US"/>
        </w:rPr>
        <w:t xml:space="preserve">Se sídlem:    </w:t>
      </w:r>
      <w:r w:rsidR="001A4940" w:rsidRPr="001A4940">
        <w:rPr>
          <w:rFonts w:ascii="Arial" w:eastAsia="Calibri" w:hAnsi="Arial" w:cs="Arial"/>
          <w:snapToGrid w:val="0"/>
          <w:sz w:val="22"/>
          <w:szCs w:val="22"/>
          <w:lang w:eastAsia="en-US"/>
        </w:rPr>
        <w:t xml:space="preserve">                Purkyňova 649/127, 612 00 Brno - Medlánky</w:t>
      </w:r>
      <w:r w:rsidRPr="001A4940">
        <w:rPr>
          <w:rFonts w:ascii="Arial" w:eastAsia="Calibri" w:hAnsi="Arial" w:cs="Arial"/>
          <w:snapToGrid w:val="0"/>
          <w:sz w:val="22"/>
          <w:szCs w:val="22"/>
          <w:lang w:eastAsia="en-US"/>
        </w:rPr>
        <w:t xml:space="preserve">  </w:t>
      </w:r>
      <w:r w:rsidRPr="001A4940">
        <w:rPr>
          <w:rFonts w:ascii="Arial" w:eastAsia="Calibri" w:hAnsi="Arial" w:cs="Arial"/>
          <w:snapToGrid w:val="0"/>
          <w:sz w:val="22"/>
          <w:szCs w:val="22"/>
          <w:lang w:eastAsia="en-US"/>
        </w:rPr>
        <w:tab/>
      </w:r>
      <w:r w:rsidRPr="001A4940">
        <w:rPr>
          <w:rFonts w:ascii="Arial" w:eastAsia="Calibri" w:hAnsi="Arial" w:cs="Arial"/>
          <w:snapToGrid w:val="0"/>
          <w:sz w:val="22"/>
          <w:szCs w:val="22"/>
          <w:lang w:eastAsia="en-US"/>
        </w:rPr>
        <w:tab/>
      </w:r>
      <w:r w:rsidRPr="001A4940">
        <w:rPr>
          <w:rFonts w:ascii="Arial" w:eastAsia="Calibri" w:hAnsi="Arial" w:cs="Arial"/>
          <w:snapToGrid w:val="0"/>
          <w:sz w:val="22"/>
          <w:szCs w:val="22"/>
          <w:lang w:eastAsia="en-US"/>
        </w:rPr>
        <w:tab/>
      </w:r>
      <w:r w:rsidRPr="001A4940">
        <w:rPr>
          <w:rFonts w:ascii="Arial" w:eastAsia="Calibri" w:hAnsi="Arial" w:cs="Arial"/>
          <w:snapToGrid w:val="0"/>
          <w:sz w:val="22"/>
          <w:szCs w:val="22"/>
          <w:lang w:eastAsia="en-US"/>
        </w:rPr>
        <w:tab/>
        <w:t xml:space="preserve">              </w:t>
      </w:r>
    </w:p>
    <w:p w14:paraId="6095597E" w14:textId="6E21A29B" w:rsidR="00F74909" w:rsidRPr="008525A1" w:rsidRDefault="00F74909" w:rsidP="00F74909">
      <w:pPr>
        <w:rPr>
          <w:rFonts w:ascii="Arial" w:eastAsia="Calibri" w:hAnsi="Arial" w:cs="Arial"/>
          <w:b/>
          <w:bCs/>
          <w:snapToGrid w:val="0"/>
          <w:sz w:val="22"/>
          <w:szCs w:val="22"/>
          <w:lang w:eastAsia="en-US"/>
        </w:rPr>
      </w:pPr>
      <w:r w:rsidRPr="001A4940">
        <w:rPr>
          <w:rFonts w:ascii="Arial" w:eastAsia="Calibri" w:hAnsi="Arial" w:cs="Arial"/>
          <w:snapToGrid w:val="0"/>
          <w:sz w:val="22"/>
          <w:szCs w:val="22"/>
          <w:lang w:eastAsia="en-US"/>
        </w:rPr>
        <w:t xml:space="preserve">Jednající: </w:t>
      </w:r>
      <w:r w:rsidRPr="001A4940">
        <w:rPr>
          <w:rFonts w:ascii="Arial" w:eastAsia="Calibri" w:hAnsi="Arial" w:cs="Arial"/>
          <w:snapToGrid w:val="0"/>
          <w:sz w:val="22"/>
          <w:szCs w:val="22"/>
          <w:lang w:eastAsia="en-US"/>
        </w:rPr>
        <w:tab/>
      </w:r>
      <w:r w:rsidRPr="001A4940">
        <w:rPr>
          <w:rFonts w:ascii="Arial" w:eastAsia="Calibri" w:hAnsi="Arial" w:cs="Arial"/>
          <w:snapToGrid w:val="0"/>
          <w:sz w:val="22"/>
          <w:szCs w:val="22"/>
          <w:lang w:eastAsia="en-US"/>
        </w:rPr>
        <w:tab/>
      </w:r>
      <w:r w:rsidR="001A4940" w:rsidRPr="001A4940">
        <w:rPr>
          <w:rFonts w:ascii="Arial" w:eastAsia="Calibri" w:hAnsi="Arial" w:cs="Arial"/>
          <w:snapToGrid w:val="0"/>
          <w:sz w:val="22"/>
          <w:szCs w:val="22"/>
          <w:lang w:eastAsia="en-US"/>
        </w:rPr>
        <w:t xml:space="preserve">  </w:t>
      </w:r>
      <w:r w:rsidR="001A4940" w:rsidRPr="008525A1">
        <w:rPr>
          <w:rFonts w:ascii="Arial" w:eastAsia="Calibri" w:hAnsi="Arial" w:cs="Arial"/>
          <w:b/>
          <w:bCs/>
          <w:snapToGrid w:val="0"/>
          <w:sz w:val="22"/>
          <w:szCs w:val="22"/>
          <w:lang w:eastAsia="en-US"/>
        </w:rPr>
        <w:t>Mgr. Michal Boháč, Ph.D.</w:t>
      </w:r>
    </w:p>
    <w:p w14:paraId="5C971E66" w14:textId="24AB8A00" w:rsidR="00F74909" w:rsidRPr="001A4940" w:rsidRDefault="00F74909" w:rsidP="00F74909">
      <w:pPr>
        <w:rPr>
          <w:rFonts w:ascii="Arial" w:hAnsi="Arial" w:cs="Arial"/>
          <w:sz w:val="22"/>
          <w:szCs w:val="22"/>
          <w:lang w:val="sk-SK" w:eastAsia="sk-SK"/>
        </w:rPr>
      </w:pPr>
      <w:r w:rsidRPr="001A4940">
        <w:rPr>
          <w:rFonts w:ascii="Arial" w:eastAsia="Calibri" w:hAnsi="Arial" w:cs="Arial"/>
          <w:snapToGrid w:val="0"/>
          <w:sz w:val="22"/>
          <w:szCs w:val="22"/>
          <w:lang w:eastAsia="en-US"/>
        </w:rPr>
        <w:t xml:space="preserve">Zapsaný: </w:t>
      </w:r>
      <w:r w:rsidRPr="001A4940">
        <w:rPr>
          <w:rFonts w:ascii="Arial" w:eastAsia="Calibri" w:hAnsi="Arial" w:cs="Arial"/>
          <w:snapToGrid w:val="0"/>
          <w:sz w:val="22"/>
          <w:szCs w:val="22"/>
          <w:lang w:eastAsia="en-US"/>
        </w:rPr>
        <w:tab/>
      </w:r>
      <w:r w:rsidRPr="001A4940">
        <w:rPr>
          <w:rFonts w:ascii="Arial" w:eastAsia="Calibri" w:hAnsi="Arial" w:cs="Arial"/>
          <w:snapToGrid w:val="0"/>
          <w:sz w:val="22"/>
          <w:szCs w:val="22"/>
          <w:lang w:eastAsia="en-US"/>
        </w:rPr>
        <w:tab/>
      </w:r>
      <w:r w:rsidR="001A4940" w:rsidRPr="001A4940">
        <w:rPr>
          <w:rFonts w:ascii="Arial" w:eastAsia="Calibri" w:hAnsi="Arial" w:cs="Arial"/>
          <w:snapToGrid w:val="0"/>
          <w:sz w:val="22"/>
          <w:szCs w:val="22"/>
          <w:lang w:eastAsia="en-US"/>
        </w:rPr>
        <w:t xml:space="preserve">  Spisová značka </w:t>
      </w:r>
      <w:r w:rsidR="001A4940" w:rsidRPr="001A4940">
        <w:rPr>
          <w:rFonts w:ascii="Arial" w:hAnsi="Arial" w:cs="Arial"/>
          <w:color w:val="000000"/>
          <w:sz w:val="22"/>
          <w:szCs w:val="22"/>
          <w:shd w:val="clear" w:color="auto" w:fill="FFFFFF"/>
          <w:lang w:val="sk-SK" w:eastAsia="sk-SK"/>
        </w:rPr>
        <w:t xml:space="preserve">C 94527/KSBR Krajský </w:t>
      </w:r>
      <w:proofErr w:type="spellStart"/>
      <w:r w:rsidR="001A4940" w:rsidRPr="001A4940">
        <w:rPr>
          <w:rFonts w:ascii="Arial" w:hAnsi="Arial" w:cs="Arial"/>
          <w:color w:val="000000"/>
          <w:sz w:val="22"/>
          <w:szCs w:val="22"/>
          <w:shd w:val="clear" w:color="auto" w:fill="FFFFFF"/>
          <w:lang w:val="sk-SK" w:eastAsia="sk-SK"/>
        </w:rPr>
        <w:t>soud</w:t>
      </w:r>
      <w:proofErr w:type="spellEnd"/>
      <w:r w:rsidR="001A4940" w:rsidRPr="001A4940">
        <w:rPr>
          <w:rFonts w:ascii="Arial" w:hAnsi="Arial" w:cs="Arial"/>
          <w:color w:val="000000"/>
          <w:sz w:val="22"/>
          <w:szCs w:val="22"/>
          <w:shd w:val="clear" w:color="auto" w:fill="FFFFFF"/>
          <w:lang w:val="sk-SK" w:eastAsia="sk-SK"/>
        </w:rPr>
        <w:t xml:space="preserve"> v </w:t>
      </w:r>
      <w:proofErr w:type="spellStart"/>
      <w:r w:rsidR="001A4940" w:rsidRPr="001A4940">
        <w:rPr>
          <w:rFonts w:ascii="Arial" w:hAnsi="Arial" w:cs="Arial"/>
          <w:color w:val="000000"/>
          <w:sz w:val="22"/>
          <w:szCs w:val="22"/>
          <w:shd w:val="clear" w:color="auto" w:fill="FFFFFF"/>
          <w:lang w:val="sk-SK" w:eastAsia="sk-SK"/>
        </w:rPr>
        <w:t>Brně</w:t>
      </w:r>
      <w:proofErr w:type="spellEnd"/>
      <w:r w:rsidRPr="001A4940">
        <w:rPr>
          <w:rFonts w:ascii="Arial" w:eastAsia="Calibri" w:hAnsi="Arial" w:cs="Arial"/>
          <w:snapToGrid w:val="0"/>
          <w:sz w:val="22"/>
          <w:szCs w:val="22"/>
          <w:lang w:eastAsia="en-US"/>
        </w:rPr>
        <w:tab/>
        <w:t xml:space="preserve">                                                </w:t>
      </w:r>
    </w:p>
    <w:p w14:paraId="2C7610EA" w14:textId="63D9EA4E" w:rsidR="00F74909" w:rsidRPr="001A4940" w:rsidRDefault="00F74909" w:rsidP="00F74909">
      <w:pPr>
        <w:rPr>
          <w:rFonts w:ascii="Arial" w:eastAsia="Calibri" w:hAnsi="Arial" w:cs="Arial"/>
          <w:snapToGrid w:val="0"/>
          <w:sz w:val="22"/>
          <w:szCs w:val="22"/>
          <w:lang w:eastAsia="en-US"/>
        </w:rPr>
      </w:pPr>
      <w:r w:rsidRPr="001A4940">
        <w:rPr>
          <w:rFonts w:ascii="Arial" w:eastAsia="Calibri" w:hAnsi="Arial" w:cs="Arial"/>
          <w:snapToGrid w:val="0"/>
          <w:sz w:val="22"/>
          <w:szCs w:val="22"/>
          <w:lang w:eastAsia="en-US"/>
        </w:rPr>
        <w:t>IČ:</w:t>
      </w:r>
      <w:r w:rsidRPr="001A4940">
        <w:rPr>
          <w:rFonts w:ascii="Arial" w:eastAsia="Calibri" w:hAnsi="Arial" w:cs="Arial"/>
          <w:snapToGrid w:val="0"/>
          <w:sz w:val="22"/>
          <w:szCs w:val="22"/>
          <w:lang w:eastAsia="en-US"/>
        </w:rPr>
        <w:tab/>
      </w:r>
      <w:r w:rsidRPr="001A4940">
        <w:rPr>
          <w:rFonts w:ascii="Arial" w:eastAsia="Calibri" w:hAnsi="Arial" w:cs="Arial"/>
          <w:snapToGrid w:val="0"/>
          <w:sz w:val="22"/>
          <w:szCs w:val="22"/>
          <w:lang w:eastAsia="en-US"/>
        </w:rPr>
        <w:tab/>
      </w:r>
      <w:r w:rsidRPr="001A4940">
        <w:rPr>
          <w:rFonts w:ascii="Arial" w:eastAsia="Calibri" w:hAnsi="Arial" w:cs="Arial"/>
          <w:snapToGrid w:val="0"/>
          <w:sz w:val="22"/>
          <w:szCs w:val="22"/>
          <w:lang w:eastAsia="en-US"/>
        </w:rPr>
        <w:tab/>
      </w:r>
      <w:r w:rsidR="001A4940" w:rsidRPr="001A4940">
        <w:rPr>
          <w:rFonts w:ascii="Arial" w:eastAsia="Calibri" w:hAnsi="Arial" w:cs="Arial"/>
          <w:snapToGrid w:val="0"/>
          <w:sz w:val="22"/>
          <w:szCs w:val="22"/>
          <w:lang w:eastAsia="en-US"/>
        </w:rPr>
        <w:t xml:space="preserve">  05288746</w:t>
      </w:r>
    </w:p>
    <w:p w14:paraId="48739D06" w14:textId="39FE970A" w:rsidR="00F74909" w:rsidRPr="001A4940" w:rsidRDefault="00F74909" w:rsidP="00F74909">
      <w:pPr>
        <w:rPr>
          <w:rFonts w:ascii="Arial" w:eastAsia="Calibri" w:hAnsi="Arial" w:cs="Arial"/>
          <w:snapToGrid w:val="0"/>
          <w:sz w:val="22"/>
          <w:szCs w:val="22"/>
          <w:lang w:eastAsia="en-US"/>
        </w:rPr>
      </w:pPr>
      <w:r w:rsidRPr="001A4940">
        <w:rPr>
          <w:rFonts w:ascii="Arial" w:eastAsia="Calibri" w:hAnsi="Arial" w:cs="Arial"/>
          <w:snapToGrid w:val="0"/>
          <w:sz w:val="22"/>
          <w:szCs w:val="22"/>
          <w:lang w:eastAsia="en-US"/>
        </w:rPr>
        <w:t>DIČ:</w:t>
      </w:r>
      <w:r w:rsidRPr="001A4940">
        <w:rPr>
          <w:rFonts w:ascii="Arial" w:eastAsia="Calibri" w:hAnsi="Arial" w:cs="Arial"/>
          <w:snapToGrid w:val="0"/>
          <w:sz w:val="22"/>
          <w:szCs w:val="22"/>
          <w:lang w:eastAsia="en-US"/>
        </w:rPr>
        <w:tab/>
      </w:r>
      <w:r w:rsidRPr="001A4940">
        <w:rPr>
          <w:rFonts w:ascii="Arial" w:eastAsia="Calibri" w:hAnsi="Arial" w:cs="Arial"/>
          <w:snapToGrid w:val="0"/>
          <w:sz w:val="22"/>
          <w:szCs w:val="22"/>
          <w:lang w:eastAsia="en-US"/>
        </w:rPr>
        <w:tab/>
      </w:r>
      <w:r w:rsidRPr="001A4940">
        <w:rPr>
          <w:rFonts w:ascii="Arial" w:eastAsia="Calibri" w:hAnsi="Arial" w:cs="Arial"/>
          <w:snapToGrid w:val="0"/>
          <w:sz w:val="22"/>
          <w:szCs w:val="22"/>
          <w:lang w:eastAsia="en-US"/>
        </w:rPr>
        <w:tab/>
      </w:r>
      <w:r w:rsidR="001A4940" w:rsidRPr="001A4940">
        <w:rPr>
          <w:rFonts w:ascii="Arial" w:eastAsia="Calibri" w:hAnsi="Arial" w:cs="Arial"/>
          <w:snapToGrid w:val="0"/>
          <w:sz w:val="22"/>
          <w:szCs w:val="22"/>
          <w:lang w:eastAsia="en-US"/>
        </w:rPr>
        <w:t xml:space="preserve">  CZ05288746</w:t>
      </w:r>
    </w:p>
    <w:p w14:paraId="165BDBFA" w14:textId="76F53944" w:rsidR="00F74909" w:rsidRPr="001A4940" w:rsidRDefault="00F74909" w:rsidP="00F74909">
      <w:pPr>
        <w:tabs>
          <w:tab w:val="left" w:pos="1843"/>
        </w:tabs>
        <w:rPr>
          <w:rFonts w:ascii="Arial" w:eastAsia="Calibri" w:hAnsi="Arial" w:cs="Arial"/>
          <w:snapToGrid w:val="0"/>
          <w:sz w:val="22"/>
          <w:szCs w:val="22"/>
          <w:lang w:eastAsia="en-US"/>
        </w:rPr>
      </w:pPr>
      <w:r w:rsidRPr="001A4940">
        <w:rPr>
          <w:rFonts w:ascii="Arial" w:eastAsia="Calibri" w:hAnsi="Arial" w:cs="Arial"/>
          <w:snapToGrid w:val="0"/>
          <w:sz w:val="22"/>
          <w:szCs w:val="22"/>
          <w:lang w:eastAsia="en-US"/>
        </w:rPr>
        <w:t>Bankovní spojení:</w:t>
      </w:r>
      <w:r w:rsidRPr="001A4940">
        <w:rPr>
          <w:rFonts w:ascii="Arial" w:eastAsia="Calibri" w:hAnsi="Arial" w:cs="Arial"/>
          <w:snapToGrid w:val="0"/>
          <w:sz w:val="22"/>
          <w:szCs w:val="22"/>
          <w:lang w:eastAsia="en-US"/>
        </w:rPr>
        <w:tab/>
      </w:r>
      <w:r w:rsidRPr="001A4940">
        <w:rPr>
          <w:rFonts w:ascii="Arial" w:eastAsia="Calibri" w:hAnsi="Arial" w:cs="Arial"/>
          <w:snapToGrid w:val="0"/>
          <w:sz w:val="22"/>
          <w:szCs w:val="22"/>
          <w:lang w:eastAsia="en-US"/>
        </w:rPr>
        <w:tab/>
      </w:r>
      <w:r w:rsidR="001A4940" w:rsidRPr="001A4940">
        <w:rPr>
          <w:rFonts w:ascii="Arial" w:eastAsia="Calibri" w:hAnsi="Arial" w:cs="Arial"/>
          <w:snapToGrid w:val="0"/>
          <w:sz w:val="22"/>
          <w:szCs w:val="22"/>
          <w:lang w:eastAsia="en-US"/>
        </w:rPr>
        <w:t xml:space="preserve">  </w:t>
      </w:r>
      <w:proofErr w:type="spellStart"/>
      <w:r w:rsidR="001A4940" w:rsidRPr="001A4940">
        <w:rPr>
          <w:rFonts w:ascii="Arial" w:hAnsi="Arial" w:cs="Arial"/>
          <w:sz w:val="22"/>
          <w:szCs w:val="22"/>
        </w:rPr>
        <w:t>Komerčni</w:t>
      </w:r>
      <w:proofErr w:type="spellEnd"/>
      <w:r w:rsidR="001A4940" w:rsidRPr="001A4940">
        <w:rPr>
          <w:rFonts w:ascii="Arial" w:hAnsi="Arial" w:cs="Arial"/>
          <w:sz w:val="22"/>
          <w:szCs w:val="22"/>
        </w:rPr>
        <w:t xml:space="preserve">́ banka, a.s., Na </w:t>
      </w:r>
      <w:proofErr w:type="spellStart"/>
      <w:r w:rsidR="001A4940" w:rsidRPr="001A4940">
        <w:rPr>
          <w:rFonts w:ascii="Arial" w:hAnsi="Arial" w:cs="Arial"/>
          <w:sz w:val="22"/>
          <w:szCs w:val="22"/>
        </w:rPr>
        <w:t>Příkope</w:t>
      </w:r>
      <w:proofErr w:type="spellEnd"/>
      <w:r w:rsidR="001A4940" w:rsidRPr="001A4940">
        <w:rPr>
          <w:rFonts w:ascii="Arial" w:hAnsi="Arial" w:cs="Arial"/>
          <w:sz w:val="22"/>
          <w:szCs w:val="22"/>
        </w:rPr>
        <w:t>̌ 33, 114 07 Praha</w:t>
      </w:r>
    </w:p>
    <w:p w14:paraId="5D12D5C4" w14:textId="38A2CF5A" w:rsidR="00F74909" w:rsidRPr="001A4940" w:rsidRDefault="00F74909" w:rsidP="00F74909">
      <w:pPr>
        <w:tabs>
          <w:tab w:val="left" w:pos="1701"/>
        </w:tabs>
        <w:rPr>
          <w:rFonts w:ascii="Arial" w:eastAsia="Calibri" w:hAnsi="Arial" w:cs="Arial"/>
          <w:snapToGrid w:val="0"/>
          <w:sz w:val="22"/>
          <w:szCs w:val="22"/>
          <w:lang w:eastAsia="en-US"/>
        </w:rPr>
      </w:pPr>
      <w:r w:rsidRPr="001A4940">
        <w:rPr>
          <w:rFonts w:ascii="Arial" w:eastAsia="Calibri" w:hAnsi="Arial" w:cs="Arial"/>
          <w:snapToGrid w:val="0"/>
          <w:sz w:val="22"/>
          <w:szCs w:val="22"/>
          <w:lang w:eastAsia="en-US"/>
        </w:rPr>
        <w:t>Číslo účtu:</w:t>
      </w:r>
      <w:r w:rsidRPr="001A4940">
        <w:rPr>
          <w:rFonts w:ascii="Arial" w:eastAsia="Calibri" w:hAnsi="Arial" w:cs="Arial"/>
          <w:snapToGrid w:val="0"/>
          <w:sz w:val="22"/>
          <w:szCs w:val="22"/>
          <w:lang w:eastAsia="en-US"/>
        </w:rPr>
        <w:tab/>
      </w:r>
      <w:r w:rsidRPr="001A4940">
        <w:rPr>
          <w:rFonts w:ascii="Arial" w:eastAsia="Calibri" w:hAnsi="Arial" w:cs="Arial"/>
          <w:snapToGrid w:val="0"/>
          <w:sz w:val="22"/>
          <w:szCs w:val="22"/>
          <w:lang w:eastAsia="en-US"/>
        </w:rPr>
        <w:tab/>
      </w:r>
      <w:r w:rsidR="001A4940" w:rsidRPr="001A4940">
        <w:rPr>
          <w:rFonts w:ascii="Arial" w:eastAsia="Calibri" w:hAnsi="Arial" w:cs="Arial"/>
          <w:snapToGrid w:val="0"/>
          <w:sz w:val="22"/>
          <w:szCs w:val="22"/>
          <w:lang w:eastAsia="en-US"/>
        </w:rPr>
        <w:t xml:space="preserve">  </w:t>
      </w:r>
      <w:r w:rsidR="001A4940" w:rsidRPr="001A4940">
        <w:rPr>
          <w:rFonts w:ascii="Arial" w:hAnsi="Arial" w:cs="Arial"/>
          <w:sz w:val="22"/>
          <w:szCs w:val="22"/>
        </w:rPr>
        <w:t>123-2712030207/0100</w:t>
      </w:r>
      <w:r w:rsidRPr="001A4940">
        <w:rPr>
          <w:rFonts w:ascii="Arial" w:eastAsia="Calibri" w:hAnsi="Arial" w:cs="Arial"/>
          <w:snapToGrid w:val="0"/>
          <w:sz w:val="22"/>
          <w:szCs w:val="22"/>
          <w:lang w:eastAsia="en-US"/>
        </w:rPr>
        <w:tab/>
      </w:r>
    </w:p>
    <w:p w14:paraId="369FB923" w14:textId="185019CD" w:rsidR="00F74909" w:rsidRPr="00DA18F5" w:rsidRDefault="00F74909" w:rsidP="00F74909">
      <w:pPr>
        <w:tabs>
          <w:tab w:val="left" w:pos="1701"/>
          <w:tab w:val="left" w:pos="4678"/>
        </w:tabs>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 xml:space="preserve">Telefonické, faxové a e-mailové spojení: </w:t>
      </w:r>
      <w:hyperlink r:id="rId11" w:history="1">
        <w:r w:rsidR="001A4940" w:rsidRPr="00E6397C">
          <w:rPr>
            <w:rStyle w:val="Hypertextovodkaz"/>
            <w:rFonts w:ascii="Arial" w:eastAsia="Calibri" w:hAnsi="Arial" w:cs="Arial"/>
            <w:snapToGrid w:val="0"/>
            <w:sz w:val="22"/>
            <w:szCs w:val="22"/>
            <w:lang w:eastAsia="en-US"/>
          </w:rPr>
          <w:t>silvia.lukacovicova@trilab.cz</w:t>
        </w:r>
      </w:hyperlink>
      <w:r w:rsidR="001A4940">
        <w:rPr>
          <w:rFonts w:ascii="Arial" w:eastAsia="Calibri" w:hAnsi="Arial" w:cs="Arial"/>
          <w:snapToGrid w:val="0"/>
          <w:sz w:val="22"/>
          <w:szCs w:val="22"/>
          <w:lang w:eastAsia="en-US"/>
        </w:rPr>
        <w:t xml:space="preserve"> </w:t>
      </w:r>
    </w:p>
    <w:p w14:paraId="288E5400" w14:textId="58F98E07" w:rsidR="00F74909" w:rsidRPr="001A4940" w:rsidRDefault="00F74909" w:rsidP="00F74909">
      <w:pPr>
        <w:tabs>
          <w:tab w:val="left" w:pos="1701"/>
          <w:tab w:val="left" w:pos="4678"/>
        </w:tabs>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Mobil</w:t>
      </w:r>
      <w:r w:rsidRPr="001A4940">
        <w:rPr>
          <w:rFonts w:ascii="Arial" w:eastAsia="Calibri" w:hAnsi="Arial" w:cs="Arial"/>
          <w:snapToGrid w:val="0"/>
          <w:sz w:val="22"/>
          <w:szCs w:val="22"/>
          <w:lang w:eastAsia="en-US"/>
        </w:rPr>
        <w:t xml:space="preserve">: </w:t>
      </w:r>
      <w:r w:rsidR="001A4940" w:rsidRPr="001A4940">
        <w:rPr>
          <w:rFonts w:ascii="Arial" w:eastAsia="Calibri" w:hAnsi="Arial" w:cs="Arial"/>
          <w:snapToGrid w:val="0"/>
          <w:sz w:val="22"/>
          <w:szCs w:val="22"/>
          <w:lang w:eastAsia="en-US"/>
        </w:rPr>
        <w:t xml:space="preserve">                          +420 732 685 858</w:t>
      </w:r>
    </w:p>
    <w:p w14:paraId="77394722" w14:textId="77777777" w:rsidR="00F74909" w:rsidRPr="00DA18F5" w:rsidRDefault="00F74909" w:rsidP="00F74909">
      <w:pPr>
        <w:tabs>
          <w:tab w:val="left" w:pos="2127"/>
          <w:tab w:val="left" w:pos="4678"/>
        </w:tabs>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 xml:space="preserve">Tel/Fax: </w:t>
      </w:r>
      <w:r w:rsidRPr="00DA18F5">
        <w:rPr>
          <w:rFonts w:ascii="Arial" w:eastAsia="Calibri" w:hAnsi="Arial" w:cs="Arial"/>
          <w:snapToGrid w:val="0"/>
          <w:sz w:val="22"/>
          <w:szCs w:val="22"/>
          <w:lang w:eastAsia="en-US"/>
        </w:rPr>
        <w:tab/>
      </w:r>
    </w:p>
    <w:p w14:paraId="6B6AD9F6" w14:textId="77777777" w:rsidR="00F74909" w:rsidRPr="00DA18F5" w:rsidRDefault="00F74909" w:rsidP="00F74909">
      <w:pPr>
        <w:tabs>
          <w:tab w:val="left" w:pos="2127"/>
          <w:tab w:val="left" w:pos="4678"/>
        </w:tabs>
        <w:rPr>
          <w:rFonts w:ascii="Arial" w:eastAsia="Calibri" w:hAnsi="Arial" w:cs="Arial"/>
          <w:snapToGrid w:val="0"/>
          <w:sz w:val="22"/>
          <w:szCs w:val="22"/>
          <w:lang w:eastAsia="en-US"/>
        </w:rPr>
      </w:pPr>
      <w:r w:rsidRPr="00DA18F5">
        <w:rPr>
          <w:rFonts w:ascii="Arial" w:eastAsia="Calibri" w:hAnsi="Arial" w:cs="Arial"/>
          <w:snapToGrid w:val="0"/>
          <w:sz w:val="22"/>
          <w:szCs w:val="22"/>
          <w:lang w:eastAsia="en-US"/>
        </w:rPr>
        <w:t xml:space="preserve">e-mail: </w:t>
      </w:r>
      <w:r w:rsidRPr="00DA18F5">
        <w:rPr>
          <w:rFonts w:ascii="Arial" w:eastAsia="Calibri" w:hAnsi="Arial" w:cs="Arial"/>
          <w:snapToGrid w:val="0"/>
          <w:sz w:val="22"/>
          <w:szCs w:val="22"/>
          <w:lang w:eastAsia="en-US"/>
        </w:rPr>
        <w:tab/>
      </w:r>
    </w:p>
    <w:p w14:paraId="6F35CD41" w14:textId="537BB6A3" w:rsidR="008D5CF8" w:rsidRPr="00DA18F5" w:rsidRDefault="00A555D4">
      <w:pPr>
        <w:tabs>
          <w:tab w:val="left" w:pos="1701"/>
          <w:tab w:val="left" w:pos="4678"/>
        </w:tabs>
        <w:rPr>
          <w:rFonts w:ascii="Arial" w:eastAsia="Calibri" w:hAnsi="Arial" w:cs="Arial"/>
          <w:b/>
          <w:sz w:val="22"/>
          <w:szCs w:val="22"/>
          <w:lang w:eastAsia="en-US"/>
        </w:rPr>
      </w:pPr>
      <w:r w:rsidRPr="00DA18F5">
        <w:rPr>
          <w:rFonts w:ascii="Arial" w:eastAsia="Calibri" w:hAnsi="Arial" w:cs="Arial"/>
          <w:b/>
          <w:sz w:val="22"/>
          <w:szCs w:val="22"/>
          <w:lang w:eastAsia="en-US"/>
        </w:rPr>
        <w:t>(dále jen „prodávající“)</w:t>
      </w:r>
    </w:p>
    <w:p w14:paraId="7E10225C" w14:textId="77777777" w:rsidR="008D5CF8" w:rsidRPr="00DA18F5" w:rsidRDefault="008D5CF8">
      <w:pPr>
        <w:tabs>
          <w:tab w:val="left" w:pos="1701"/>
          <w:tab w:val="left" w:pos="4678"/>
        </w:tabs>
        <w:rPr>
          <w:rFonts w:ascii="Arial" w:eastAsia="Calibri" w:hAnsi="Arial" w:cs="Arial"/>
          <w:b/>
          <w:sz w:val="22"/>
          <w:szCs w:val="22"/>
          <w:lang w:eastAsia="en-US"/>
        </w:rPr>
      </w:pPr>
    </w:p>
    <w:p w14:paraId="4C031071" w14:textId="77777777" w:rsidR="008D5CF8" w:rsidRPr="00DA18F5" w:rsidRDefault="008D5CF8">
      <w:pPr>
        <w:jc w:val="center"/>
        <w:rPr>
          <w:rFonts w:ascii="Arial" w:eastAsia="Calibri" w:hAnsi="Arial" w:cs="Arial"/>
          <w:b/>
          <w:sz w:val="22"/>
          <w:szCs w:val="22"/>
          <w:lang w:eastAsia="en-US"/>
        </w:rPr>
      </w:pPr>
    </w:p>
    <w:p w14:paraId="676E124F" w14:textId="77777777" w:rsidR="000031F1" w:rsidRDefault="000031F1">
      <w:pPr>
        <w:jc w:val="center"/>
        <w:rPr>
          <w:rFonts w:ascii="Arial" w:eastAsia="Calibri" w:hAnsi="Arial" w:cs="Arial"/>
          <w:b/>
          <w:sz w:val="22"/>
          <w:szCs w:val="22"/>
          <w:lang w:eastAsia="en-US"/>
        </w:rPr>
      </w:pPr>
    </w:p>
    <w:p w14:paraId="05D83BD3" w14:textId="77777777" w:rsidR="000031F1" w:rsidRDefault="000031F1">
      <w:pPr>
        <w:jc w:val="center"/>
        <w:rPr>
          <w:rFonts w:ascii="Arial" w:eastAsia="Calibri" w:hAnsi="Arial" w:cs="Arial"/>
          <w:b/>
          <w:sz w:val="22"/>
          <w:szCs w:val="22"/>
          <w:lang w:eastAsia="en-US"/>
        </w:rPr>
      </w:pPr>
    </w:p>
    <w:p w14:paraId="2DB1A418" w14:textId="77777777" w:rsidR="000031F1" w:rsidRDefault="000031F1">
      <w:pPr>
        <w:jc w:val="center"/>
        <w:rPr>
          <w:rFonts w:ascii="Arial" w:eastAsia="Calibri" w:hAnsi="Arial" w:cs="Arial"/>
          <w:b/>
          <w:sz w:val="22"/>
          <w:szCs w:val="22"/>
          <w:lang w:eastAsia="en-US"/>
        </w:rPr>
      </w:pPr>
    </w:p>
    <w:p w14:paraId="2C9AA3FB" w14:textId="4C1A72C4"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II.</w:t>
      </w:r>
    </w:p>
    <w:p w14:paraId="4391A15C" w14:textId="77777777" w:rsidR="008D5CF8" w:rsidRPr="00DA18F5" w:rsidRDefault="00A555D4">
      <w:pPr>
        <w:tabs>
          <w:tab w:val="left" w:pos="708"/>
        </w:tabs>
        <w:jc w:val="center"/>
        <w:outlineLvl w:val="6"/>
        <w:rPr>
          <w:rFonts w:ascii="Arial" w:hAnsi="Arial" w:cs="Arial"/>
          <w:b/>
          <w:sz w:val="22"/>
          <w:szCs w:val="22"/>
          <w:lang w:val="x-none" w:eastAsia="en-US"/>
        </w:rPr>
      </w:pPr>
      <w:r w:rsidRPr="00DA18F5">
        <w:rPr>
          <w:rFonts w:ascii="Arial" w:hAnsi="Arial" w:cs="Arial"/>
          <w:b/>
          <w:sz w:val="22"/>
          <w:szCs w:val="22"/>
          <w:lang w:val="x-none" w:eastAsia="en-US"/>
        </w:rPr>
        <w:t>Účel a předmět smlouvy</w:t>
      </w:r>
    </w:p>
    <w:p w14:paraId="44E823B5" w14:textId="1766B737" w:rsidR="008D5CF8"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bCs/>
          <w:sz w:val="22"/>
          <w:szCs w:val="22"/>
          <w:lang w:eastAsia="en-US"/>
        </w:rPr>
        <w:t>Účelem této smlouvy je</w:t>
      </w:r>
      <w:r w:rsidRPr="00DA18F5">
        <w:rPr>
          <w:rFonts w:ascii="Arial" w:eastAsia="Calibri" w:hAnsi="Arial" w:cs="Arial"/>
          <w:sz w:val="22"/>
          <w:szCs w:val="22"/>
          <w:lang w:eastAsia="en-US"/>
        </w:rPr>
        <w:t xml:space="preserve"> </w:t>
      </w:r>
      <w:r w:rsidR="001108FA" w:rsidRPr="00DA18F5">
        <w:rPr>
          <w:rFonts w:ascii="Arial" w:eastAsia="Calibri" w:hAnsi="Arial" w:cs="Arial"/>
          <w:bCs/>
          <w:sz w:val="22"/>
          <w:szCs w:val="22"/>
          <w:lang w:eastAsia="en-US"/>
        </w:rPr>
        <w:t xml:space="preserve">dodávka </w:t>
      </w:r>
      <w:r w:rsidR="00E5634E">
        <w:rPr>
          <w:rFonts w:ascii="Arial" w:eastAsia="Calibri" w:hAnsi="Arial" w:cs="Arial"/>
          <w:bCs/>
          <w:sz w:val="22"/>
          <w:szCs w:val="22"/>
          <w:lang w:eastAsia="en-US"/>
        </w:rPr>
        <w:t>ICT vybavení</w:t>
      </w:r>
      <w:r w:rsidR="00C64910" w:rsidRPr="00DA18F5">
        <w:rPr>
          <w:rFonts w:ascii="Arial" w:hAnsi="Arial" w:cs="Arial"/>
          <w:sz w:val="22"/>
          <w:szCs w:val="22"/>
        </w:rPr>
        <w:t xml:space="preserve"> v rámci </w:t>
      </w:r>
      <w:r w:rsidR="002E0369" w:rsidRPr="00DA18F5">
        <w:rPr>
          <w:rFonts w:ascii="Arial" w:hAnsi="Arial" w:cs="Arial"/>
          <w:spacing w:val="-4"/>
          <w:sz w:val="22"/>
          <w:szCs w:val="22"/>
        </w:rPr>
        <w:t>„Implementace KAP JMK II“, s registračním číslem CZ.02.3.68/0.0/0.0/19_078/0017177</w:t>
      </w:r>
      <w:r w:rsidR="005060D0">
        <w:rPr>
          <w:rFonts w:ascii="Arial" w:hAnsi="Arial" w:cs="Arial"/>
          <w:spacing w:val="-4"/>
          <w:sz w:val="22"/>
          <w:szCs w:val="22"/>
        </w:rPr>
        <w:t xml:space="preserve"> a v rámci rozpočtu školy</w:t>
      </w:r>
      <w:r w:rsidR="002E0369" w:rsidRPr="00DA18F5">
        <w:rPr>
          <w:rFonts w:ascii="Arial" w:hAnsi="Arial" w:cs="Arial"/>
          <w:spacing w:val="-4"/>
          <w:sz w:val="22"/>
          <w:szCs w:val="22"/>
        </w:rPr>
        <w:t xml:space="preserve">. </w:t>
      </w:r>
      <w:r w:rsidRPr="00DA18F5">
        <w:rPr>
          <w:rFonts w:ascii="Arial" w:eastAsia="Calibri" w:hAnsi="Arial" w:cs="Arial"/>
          <w:bCs/>
          <w:sz w:val="22"/>
          <w:szCs w:val="22"/>
          <w:lang w:eastAsia="en-US"/>
        </w:rPr>
        <w:t xml:space="preserve"> </w:t>
      </w:r>
      <w:r w:rsidRPr="00DA18F5">
        <w:rPr>
          <w:rFonts w:ascii="Arial" w:eastAsia="Calibri" w:hAnsi="Arial" w:cs="Arial"/>
          <w:sz w:val="22"/>
          <w:szCs w:val="22"/>
          <w:lang w:eastAsia="en-US"/>
        </w:rPr>
        <w:t xml:space="preserve">Předmětem této smlouvy je prodej a koupě </w:t>
      </w:r>
      <w:r w:rsidR="00E5634E">
        <w:rPr>
          <w:rFonts w:ascii="Arial" w:eastAsia="Calibri" w:hAnsi="Arial" w:cs="Arial"/>
          <w:sz w:val="22"/>
          <w:szCs w:val="22"/>
          <w:lang w:eastAsia="en-US"/>
        </w:rPr>
        <w:t>ICT vybavení</w:t>
      </w:r>
      <w:r w:rsidR="00D202C7" w:rsidRPr="00DA18F5">
        <w:rPr>
          <w:rFonts w:ascii="Arial" w:eastAsia="Calibri" w:hAnsi="Arial" w:cs="Arial"/>
          <w:sz w:val="22"/>
          <w:szCs w:val="22"/>
          <w:lang w:eastAsia="en-US"/>
        </w:rPr>
        <w:t xml:space="preserve"> </w:t>
      </w:r>
      <w:r w:rsidR="00A06A25" w:rsidRPr="00DA18F5">
        <w:rPr>
          <w:rFonts w:ascii="Arial" w:eastAsia="Calibri" w:hAnsi="Arial" w:cs="Arial"/>
          <w:sz w:val="22"/>
          <w:szCs w:val="22"/>
          <w:lang w:eastAsia="en-US"/>
        </w:rPr>
        <w:t xml:space="preserve">podle </w:t>
      </w:r>
      <w:r w:rsidRPr="00DA18F5">
        <w:rPr>
          <w:rFonts w:ascii="Arial" w:eastAsia="Calibri" w:hAnsi="Arial" w:cs="Arial"/>
          <w:sz w:val="22"/>
          <w:szCs w:val="22"/>
          <w:lang w:eastAsia="en-US"/>
        </w:rPr>
        <w:t>parametrů uvedených v Seznamu a technické specifikaci dle přílohy č. 1 této smlouvy, (dále jen „předmět koupě“), a to pro potřeby kupujícího.</w:t>
      </w:r>
      <w:r w:rsidR="004D521F" w:rsidRPr="00DA18F5">
        <w:rPr>
          <w:rFonts w:ascii="Arial" w:eastAsia="Calibri" w:hAnsi="Arial" w:cs="Arial"/>
          <w:sz w:val="22"/>
          <w:szCs w:val="22"/>
          <w:lang w:eastAsia="en-US"/>
        </w:rPr>
        <w:t xml:space="preserve"> Součástí předmětu plnění je i dodávka</w:t>
      </w:r>
      <w:r w:rsidR="00C672D9" w:rsidRPr="00DA18F5">
        <w:rPr>
          <w:rFonts w:ascii="Arial" w:eastAsia="Calibri" w:hAnsi="Arial" w:cs="Arial"/>
          <w:sz w:val="22"/>
          <w:szCs w:val="22"/>
          <w:lang w:eastAsia="en-US"/>
        </w:rPr>
        <w:t xml:space="preserve"> na místo </w:t>
      </w:r>
      <w:r w:rsidR="004D521F" w:rsidRPr="00DA18F5">
        <w:rPr>
          <w:rFonts w:ascii="Arial" w:eastAsia="Calibri" w:hAnsi="Arial" w:cs="Arial"/>
          <w:sz w:val="22"/>
          <w:szCs w:val="22"/>
          <w:lang w:eastAsia="en-US"/>
        </w:rPr>
        <w:t>určení</w:t>
      </w:r>
      <w:r w:rsidR="00C672D9" w:rsidRPr="00DA18F5">
        <w:rPr>
          <w:rFonts w:ascii="Arial" w:eastAsia="Calibri" w:hAnsi="Arial" w:cs="Arial"/>
          <w:sz w:val="22"/>
          <w:szCs w:val="22"/>
          <w:lang w:eastAsia="en-US"/>
        </w:rPr>
        <w:t>.</w:t>
      </w:r>
      <w:r w:rsidR="006930DE">
        <w:rPr>
          <w:rFonts w:ascii="Arial" w:eastAsia="Calibri" w:hAnsi="Arial" w:cs="Arial"/>
          <w:sz w:val="22"/>
          <w:szCs w:val="22"/>
          <w:lang w:eastAsia="en-US"/>
        </w:rPr>
        <w:t xml:space="preserve"> V rámci projektu „Implementace KA</w:t>
      </w:r>
      <w:r w:rsidR="005060D0">
        <w:rPr>
          <w:rFonts w:ascii="Arial" w:eastAsia="Calibri" w:hAnsi="Arial" w:cs="Arial"/>
          <w:sz w:val="22"/>
          <w:szCs w:val="22"/>
          <w:lang w:eastAsia="en-US"/>
        </w:rPr>
        <w:t xml:space="preserve">P JMK II bude dodáno a hrazeno </w:t>
      </w:r>
      <w:r w:rsidR="006930DE">
        <w:rPr>
          <w:rFonts w:ascii="Arial" w:eastAsia="Calibri" w:hAnsi="Arial" w:cs="Arial"/>
          <w:sz w:val="22"/>
          <w:szCs w:val="22"/>
          <w:lang w:eastAsia="en-US"/>
        </w:rPr>
        <w:t>3D tiskárna se stacionární základnou a čtyřbarevným tiskem</w:t>
      </w:r>
    </w:p>
    <w:p w14:paraId="18AEB611" w14:textId="77777777"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Prodávající se zavazuje za dále sjednanou cenu dodat a převést vlastnické právo k předmětu koupě na kupujícího. </w:t>
      </w:r>
    </w:p>
    <w:p w14:paraId="018B5F74" w14:textId="77777777" w:rsidR="008D5CF8"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Kupující se zavazuje předmět koupě převzít a zaplatit prodávajícímu kupní cenu. </w:t>
      </w:r>
    </w:p>
    <w:p w14:paraId="69984D5F" w14:textId="700E8468" w:rsidR="004D521F" w:rsidRPr="00DA18F5" w:rsidRDefault="00A555D4" w:rsidP="006917C2">
      <w:pPr>
        <w:numPr>
          <w:ilvl w:val="1"/>
          <w:numId w:val="1"/>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Prodávající prohlašuje, že je oprávněným k přijetí všech závazků vyplývajících z této smlouvy.</w:t>
      </w:r>
    </w:p>
    <w:p w14:paraId="2A7E667C" w14:textId="77777777" w:rsidR="000031F1" w:rsidRDefault="000031F1">
      <w:pPr>
        <w:jc w:val="center"/>
        <w:rPr>
          <w:rFonts w:ascii="Arial" w:eastAsia="Calibri" w:hAnsi="Arial" w:cs="Arial"/>
          <w:b/>
          <w:sz w:val="22"/>
          <w:szCs w:val="22"/>
          <w:lang w:eastAsia="en-US"/>
        </w:rPr>
      </w:pPr>
    </w:p>
    <w:p w14:paraId="12DD1832" w14:textId="309DA2E1" w:rsidR="008D5CF8" w:rsidRPr="00DA18F5" w:rsidRDefault="00A555D4">
      <w:pPr>
        <w:jc w:val="center"/>
        <w:rPr>
          <w:rFonts w:ascii="Arial" w:eastAsia="Calibri" w:hAnsi="Arial" w:cs="Arial"/>
          <w:b/>
          <w:sz w:val="22"/>
          <w:szCs w:val="22"/>
          <w:lang w:eastAsia="en-US"/>
        </w:rPr>
      </w:pPr>
      <w:bookmarkStart w:id="0" w:name="_GoBack"/>
      <w:bookmarkEnd w:id="0"/>
      <w:r w:rsidRPr="00DA18F5">
        <w:rPr>
          <w:rFonts w:ascii="Arial" w:eastAsia="Calibri" w:hAnsi="Arial" w:cs="Arial"/>
          <w:b/>
          <w:sz w:val="22"/>
          <w:szCs w:val="22"/>
          <w:lang w:eastAsia="en-US"/>
        </w:rPr>
        <w:t>III.</w:t>
      </w:r>
    </w:p>
    <w:p w14:paraId="46F5F21B" w14:textId="77777777" w:rsidR="008D5CF8" w:rsidRPr="00DA18F5" w:rsidRDefault="00A555D4">
      <w:pPr>
        <w:jc w:val="center"/>
        <w:rPr>
          <w:rFonts w:ascii="Arial" w:eastAsia="Calibri" w:hAnsi="Arial" w:cs="Arial"/>
          <w:b/>
          <w:sz w:val="22"/>
          <w:szCs w:val="22"/>
          <w:lang w:eastAsia="en-US"/>
        </w:rPr>
      </w:pPr>
      <w:r w:rsidRPr="00DA18F5">
        <w:rPr>
          <w:rFonts w:ascii="Arial" w:eastAsia="Calibri" w:hAnsi="Arial" w:cs="Arial"/>
          <w:b/>
          <w:sz w:val="22"/>
          <w:szCs w:val="22"/>
          <w:lang w:eastAsia="en-US"/>
        </w:rPr>
        <w:t>Doba plnění</w:t>
      </w:r>
    </w:p>
    <w:p w14:paraId="6455DBA2" w14:textId="0366EB7E" w:rsidR="008D5CF8" w:rsidRPr="00DA18F5" w:rsidRDefault="00A555D4" w:rsidP="006917C2">
      <w:pPr>
        <w:numPr>
          <w:ilvl w:val="0"/>
          <w:numId w:val="6"/>
        </w:numPr>
        <w:spacing w:after="100" w:line="276" w:lineRule="auto"/>
        <w:ind w:left="360"/>
        <w:jc w:val="both"/>
        <w:rPr>
          <w:rFonts w:ascii="Arial" w:hAnsi="Arial" w:cs="Arial"/>
          <w:sz w:val="22"/>
          <w:szCs w:val="22"/>
          <w:lang w:val="x-none" w:eastAsia="x-none"/>
        </w:rPr>
      </w:pPr>
      <w:r w:rsidRPr="00DA18F5">
        <w:rPr>
          <w:rFonts w:ascii="Arial" w:hAnsi="Arial" w:cs="Arial"/>
          <w:sz w:val="22"/>
          <w:szCs w:val="22"/>
          <w:lang w:val="x-none" w:eastAsia="x-none"/>
        </w:rPr>
        <w:t>Prodávající se zavazuje dodat kupujícímu předmět koupě</w:t>
      </w:r>
      <w:r w:rsidRPr="00DA18F5">
        <w:rPr>
          <w:rFonts w:ascii="Arial" w:hAnsi="Arial" w:cs="Arial"/>
          <w:sz w:val="22"/>
          <w:szCs w:val="22"/>
          <w:lang w:eastAsia="x-none"/>
        </w:rPr>
        <w:t xml:space="preserve"> </w:t>
      </w:r>
      <w:r w:rsidR="005060D0">
        <w:rPr>
          <w:rFonts w:ascii="Arial" w:hAnsi="Arial" w:cs="Arial"/>
          <w:sz w:val="22"/>
          <w:szCs w:val="22"/>
          <w:lang w:eastAsia="x-none"/>
        </w:rPr>
        <w:t>do 3</w:t>
      </w:r>
      <w:r w:rsidR="00D53EB8" w:rsidRPr="00DA18F5">
        <w:rPr>
          <w:rFonts w:ascii="Arial" w:hAnsi="Arial" w:cs="Arial"/>
          <w:sz w:val="22"/>
          <w:szCs w:val="22"/>
          <w:lang w:eastAsia="x-none"/>
        </w:rPr>
        <w:t>0 dnů od účinnosti smlouvy</w:t>
      </w:r>
      <w:r w:rsidRPr="00DA18F5">
        <w:rPr>
          <w:rFonts w:ascii="Arial" w:hAnsi="Arial" w:cs="Arial"/>
          <w:sz w:val="22"/>
          <w:szCs w:val="22"/>
          <w:lang w:eastAsia="x-none"/>
        </w:rPr>
        <w:t>.</w:t>
      </w:r>
    </w:p>
    <w:p w14:paraId="0E5E52B8" w14:textId="638896D4" w:rsidR="00A555D4" w:rsidRPr="00DA18F5" w:rsidRDefault="00A555D4" w:rsidP="006917C2">
      <w:pPr>
        <w:numPr>
          <w:ilvl w:val="0"/>
          <w:numId w:val="6"/>
        </w:numPr>
        <w:spacing w:after="100" w:line="276" w:lineRule="auto"/>
        <w:ind w:left="360"/>
        <w:jc w:val="both"/>
        <w:rPr>
          <w:rFonts w:ascii="Arial" w:hAnsi="Arial" w:cs="Arial"/>
          <w:sz w:val="22"/>
          <w:szCs w:val="22"/>
          <w:lang w:val="x-none" w:eastAsia="x-none"/>
        </w:rPr>
      </w:pPr>
      <w:r w:rsidRPr="00DA18F5">
        <w:rPr>
          <w:rFonts w:ascii="Arial" w:hAnsi="Arial" w:cs="Arial"/>
          <w:sz w:val="22"/>
          <w:szCs w:val="22"/>
          <w:lang w:val="x-none" w:eastAsia="x-none"/>
        </w:rPr>
        <w:t xml:space="preserve">Prodávající nejpozději </w:t>
      </w:r>
      <w:r w:rsidRPr="00DA18F5">
        <w:rPr>
          <w:rFonts w:ascii="Arial" w:hAnsi="Arial" w:cs="Arial"/>
          <w:sz w:val="22"/>
          <w:szCs w:val="22"/>
          <w:lang w:eastAsia="x-none"/>
        </w:rPr>
        <w:t>3</w:t>
      </w:r>
      <w:r w:rsidRPr="00DA18F5">
        <w:rPr>
          <w:rFonts w:ascii="Arial" w:hAnsi="Arial" w:cs="Arial"/>
          <w:sz w:val="22"/>
          <w:szCs w:val="22"/>
          <w:lang w:val="x-none" w:eastAsia="x-none"/>
        </w:rPr>
        <w:t xml:space="preserve"> pracovní dn</w:t>
      </w:r>
      <w:r w:rsidRPr="00DA18F5">
        <w:rPr>
          <w:rFonts w:ascii="Arial" w:hAnsi="Arial" w:cs="Arial"/>
          <w:sz w:val="22"/>
          <w:szCs w:val="22"/>
          <w:lang w:eastAsia="x-none"/>
        </w:rPr>
        <w:t>y</w:t>
      </w:r>
      <w:r w:rsidRPr="00DA18F5">
        <w:rPr>
          <w:rFonts w:ascii="Arial" w:hAnsi="Arial" w:cs="Arial"/>
          <w:sz w:val="22"/>
          <w:szCs w:val="22"/>
          <w:lang w:val="x-none" w:eastAsia="x-none"/>
        </w:rPr>
        <w:t xml:space="preserve"> přede dnem, kdy</w:t>
      </w:r>
      <w:r w:rsidRPr="00DA18F5">
        <w:rPr>
          <w:rFonts w:ascii="Arial" w:hAnsi="Arial" w:cs="Arial"/>
          <w:sz w:val="22"/>
          <w:szCs w:val="22"/>
          <w:lang w:eastAsia="x-none"/>
        </w:rPr>
        <w:t xml:space="preserve"> </w:t>
      </w:r>
      <w:r w:rsidRPr="00DA18F5">
        <w:rPr>
          <w:rFonts w:ascii="Arial" w:hAnsi="Arial" w:cs="Arial"/>
          <w:sz w:val="22"/>
          <w:szCs w:val="22"/>
          <w:lang w:val="x-none" w:eastAsia="x-none"/>
        </w:rPr>
        <w:t>předmět koupě dod</w:t>
      </w:r>
      <w:r w:rsidRPr="00DA18F5">
        <w:rPr>
          <w:rFonts w:ascii="Arial" w:hAnsi="Arial" w:cs="Arial"/>
          <w:sz w:val="22"/>
          <w:szCs w:val="22"/>
          <w:lang w:eastAsia="x-none"/>
        </w:rPr>
        <w:t>á</w:t>
      </w:r>
      <w:r w:rsidRPr="00DA18F5">
        <w:rPr>
          <w:rFonts w:ascii="Arial" w:hAnsi="Arial" w:cs="Arial"/>
          <w:sz w:val="22"/>
          <w:szCs w:val="22"/>
          <w:lang w:val="x-none" w:eastAsia="x-none"/>
        </w:rPr>
        <w:t xml:space="preserve"> kupujícímu, oznámí kupujícímu tuto skutečnost a dohodne s ním technické podrobnosti dodávky.</w:t>
      </w:r>
    </w:p>
    <w:p w14:paraId="3FBB79FB" w14:textId="77777777" w:rsidR="000031F1" w:rsidRDefault="000031F1">
      <w:pPr>
        <w:tabs>
          <w:tab w:val="left" w:pos="426"/>
        </w:tabs>
        <w:jc w:val="center"/>
        <w:rPr>
          <w:rFonts w:ascii="Arial" w:eastAsia="Calibri" w:hAnsi="Arial" w:cs="Arial"/>
          <w:b/>
          <w:sz w:val="22"/>
          <w:szCs w:val="22"/>
          <w:lang w:eastAsia="en-US"/>
        </w:rPr>
      </w:pPr>
    </w:p>
    <w:p w14:paraId="53981A49" w14:textId="12F0ECDC"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IV.</w:t>
      </w:r>
    </w:p>
    <w:p w14:paraId="0D353A44"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Místo plnění</w:t>
      </w:r>
    </w:p>
    <w:p w14:paraId="4721482B" w14:textId="7E0307DD" w:rsidR="00A555D4" w:rsidRPr="00DA18F5" w:rsidRDefault="00A555D4" w:rsidP="006917C2">
      <w:pPr>
        <w:spacing w:after="200" w:line="276" w:lineRule="auto"/>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Místem plnění je </w:t>
      </w:r>
      <w:r w:rsidR="00C672D9" w:rsidRPr="00DA18F5">
        <w:rPr>
          <w:rFonts w:ascii="Arial" w:hAnsi="Arial" w:cs="Arial"/>
          <w:color w:val="000000"/>
          <w:sz w:val="22"/>
          <w:szCs w:val="22"/>
        </w:rPr>
        <w:t xml:space="preserve">budova učeben na adrese </w:t>
      </w:r>
      <w:r w:rsidR="00E5634E">
        <w:rPr>
          <w:rFonts w:ascii="Arial" w:hAnsi="Arial" w:cs="Arial"/>
          <w:color w:val="000000"/>
          <w:sz w:val="22"/>
          <w:szCs w:val="22"/>
        </w:rPr>
        <w:t>Jílová 36g, Brno</w:t>
      </w:r>
    </w:p>
    <w:p w14:paraId="329F9ED8" w14:textId="77777777" w:rsidR="000031F1" w:rsidRDefault="000031F1">
      <w:pPr>
        <w:tabs>
          <w:tab w:val="left" w:pos="360"/>
        </w:tabs>
        <w:jc w:val="center"/>
        <w:rPr>
          <w:rFonts w:ascii="Arial" w:eastAsia="Calibri" w:hAnsi="Arial" w:cs="Arial"/>
          <w:b/>
          <w:sz w:val="22"/>
          <w:szCs w:val="22"/>
          <w:lang w:eastAsia="en-US"/>
        </w:rPr>
      </w:pPr>
    </w:p>
    <w:p w14:paraId="62DA83B8" w14:textId="164365A8" w:rsidR="008D5CF8" w:rsidRPr="00DA18F5" w:rsidRDefault="00A555D4">
      <w:pPr>
        <w:tabs>
          <w:tab w:val="left" w:pos="360"/>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w:t>
      </w:r>
    </w:p>
    <w:p w14:paraId="73FC0B79" w14:textId="77777777" w:rsidR="008D5CF8" w:rsidRPr="00DA18F5" w:rsidRDefault="00A555D4">
      <w:pPr>
        <w:tabs>
          <w:tab w:val="left" w:pos="360"/>
        </w:tabs>
        <w:jc w:val="center"/>
        <w:rPr>
          <w:rFonts w:ascii="Arial" w:eastAsia="Calibri" w:hAnsi="Arial" w:cs="Arial"/>
          <w:b/>
          <w:sz w:val="22"/>
          <w:szCs w:val="22"/>
          <w:lang w:eastAsia="en-US"/>
        </w:rPr>
      </w:pPr>
      <w:r w:rsidRPr="00DA18F5">
        <w:rPr>
          <w:rFonts w:ascii="Arial" w:eastAsia="Calibri" w:hAnsi="Arial" w:cs="Arial"/>
          <w:b/>
          <w:sz w:val="22"/>
          <w:szCs w:val="22"/>
          <w:lang w:eastAsia="en-US"/>
        </w:rPr>
        <w:t>Kupní cena</w:t>
      </w:r>
    </w:p>
    <w:p w14:paraId="275114CC" w14:textId="15F2756C" w:rsidR="008D5CF8" w:rsidRPr="00FB2B17" w:rsidRDefault="0036637E" w:rsidP="00264331">
      <w:pPr>
        <w:tabs>
          <w:tab w:val="left" w:pos="0"/>
          <w:tab w:val="left" w:pos="3969"/>
        </w:tabs>
        <w:spacing w:before="100"/>
        <w:jc w:val="both"/>
        <w:rPr>
          <w:rFonts w:ascii="Arial" w:hAnsi="Arial" w:cs="Arial"/>
          <w:b/>
          <w:lang w:eastAsia="x-none"/>
        </w:rPr>
      </w:pPr>
      <w:r>
        <w:rPr>
          <w:rFonts w:ascii="Arial" w:hAnsi="Arial" w:cs="Arial"/>
          <w:lang w:eastAsia="x-none"/>
        </w:rPr>
        <w:t xml:space="preserve">1. </w:t>
      </w:r>
      <w:r w:rsidR="00A555D4" w:rsidRPr="00FB2B17">
        <w:rPr>
          <w:rFonts w:ascii="Arial" w:hAnsi="Arial" w:cs="Arial"/>
          <w:lang w:val="x-none" w:eastAsia="x-none"/>
        </w:rPr>
        <w:t xml:space="preserve">Celková kupní cena předmětu koupě </w:t>
      </w:r>
      <w:r w:rsidR="00A555D4" w:rsidRPr="00FB2B17">
        <w:rPr>
          <w:rFonts w:ascii="Arial" w:hAnsi="Arial" w:cs="Arial"/>
          <w:lang w:eastAsia="x-none"/>
        </w:rPr>
        <w:t xml:space="preserve"> </w:t>
      </w:r>
      <w:r w:rsidR="00A555D4" w:rsidRPr="00FB2B17">
        <w:rPr>
          <w:rFonts w:ascii="Arial" w:hAnsi="Arial" w:cs="Arial"/>
          <w:lang w:val="x-none" w:eastAsia="x-none"/>
        </w:rPr>
        <w:t>je sjednána na částku</w:t>
      </w:r>
      <w:r w:rsidR="001A4940">
        <w:rPr>
          <w:rFonts w:ascii="Arial" w:hAnsi="Arial" w:cs="Arial"/>
          <w:lang w:eastAsia="x-none"/>
        </w:rPr>
        <w:t xml:space="preserve"> 122 247,87</w:t>
      </w:r>
      <w:r w:rsidR="00FB2B17">
        <w:rPr>
          <w:rFonts w:ascii="Arial" w:hAnsi="Arial" w:cs="Arial"/>
          <w:lang w:val="x-none" w:eastAsia="x-none"/>
        </w:rPr>
        <w:t xml:space="preserve">Kč </w:t>
      </w:r>
      <w:r w:rsidR="00A555D4" w:rsidRPr="00FB2B17">
        <w:rPr>
          <w:rFonts w:ascii="Arial" w:hAnsi="Arial" w:cs="Arial"/>
          <w:lang w:val="x-none" w:eastAsia="x-none"/>
        </w:rPr>
        <w:t>včetně DPH, přičemž</w:t>
      </w:r>
    </w:p>
    <w:p w14:paraId="6C97A90D" w14:textId="41EE5E13" w:rsidR="008D5CF8" w:rsidRPr="00DA18F5" w:rsidRDefault="00264331" w:rsidP="00264331">
      <w:pPr>
        <w:tabs>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cena bez DPH činí</w:t>
      </w:r>
      <w:r>
        <w:rPr>
          <w:rFonts w:ascii="Arial" w:hAnsi="Arial" w:cs="Arial"/>
          <w:sz w:val="22"/>
          <w:szCs w:val="22"/>
          <w:lang w:val="x-none" w:eastAsia="x-none"/>
        </w:rPr>
        <w:tab/>
      </w:r>
      <w:r w:rsidR="001A4940">
        <w:rPr>
          <w:rFonts w:ascii="Arial" w:hAnsi="Arial" w:cs="Arial"/>
          <w:sz w:val="22"/>
          <w:szCs w:val="22"/>
          <w:lang w:eastAsia="x-none"/>
        </w:rPr>
        <w:t>101 031,30</w:t>
      </w:r>
      <w:r w:rsidR="00A555D4" w:rsidRPr="00DA18F5">
        <w:rPr>
          <w:rFonts w:ascii="Arial" w:hAnsi="Arial" w:cs="Arial"/>
          <w:sz w:val="22"/>
          <w:szCs w:val="22"/>
          <w:lang w:val="x-none" w:eastAsia="x-none"/>
        </w:rPr>
        <w:t>Kč</w:t>
      </w:r>
    </w:p>
    <w:p w14:paraId="113D5ADA" w14:textId="00DD3598" w:rsidR="008D5CF8" w:rsidRPr="00DA18F5" w:rsidRDefault="00264331" w:rsidP="00264331">
      <w:pPr>
        <w:tabs>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r w:rsidR="001A4940">
        <w:rPr>
          <w:rFonts w:ascii="Arial" w:hAnsi="Arial" w:cs="Arial"/>
          <w:sz w:val="22"/>
          <w:szCs w:val="22"/>
          <w:lang w:eastAsia="x-none"/>
        </w:rPr>
        <w:t>21</w:t>
      </w:r>
      <w:r w:rsidR="002E0369" w:rsidRPr="00DA18F5">
        <w:rPr>
          <w:rFonts w:ascii="Arial" w:hAnsi="Arial" w:cs="Arial"/>
          <w:sz w:val="22"/>
          <w:szCs w:val="22"/>
          <w:lang w:val="x-none" w:eastAsia="x-none"/>
        </w:rPr>
        <w:t>%</w:t>
      </w:r>
    </w:p>
    <w:p w14:paraId="79D30BDF" w14:textId="382D8A99" w:rsidR="008D5CF8" w:rsidRPr="00DA18F5" w:rsidRDefault="00264331" w:rsidP="00264331">
      <w:pPr>
        <w:tabs>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sidR="001A4940">
        <w:rPr>
          <w:rFonts w:ascii="Arial" w:hAnsi="Arial" w:cs="Arial"/>
          <w:sz w:val="22"/>
          <w:szCs w:val="22"/>
          <w:lang w:eastAsia="x-none"/>
        </w:rPr>
        <w:t>21 216,57</w:t>
      </w:r>
      <w:r>
        <w:rPr>
          <w:rFonts w:ascii="Arial" w:hAnsi="Arial" w:cs="Arial"/>
          <w:sz w:val="22"/>
          <w:szCs w:val="22"/>
          <w:lang w:val="x-none" w:eastAsia="x-none"/>
        </w:rPr>
        <w:t>Kč</w:t>
      </w:r>
    </w:p>
    <w:p w14:paraId="787F3165" w14:textId="34039BDF" w:rsidR="001108FA" w:rsidRPr="00192E16" w:rsidRDefault="001108FA" w:rsidP="00264331">
      <w:pPr>
        <w:tabs>
          <w:tab w:val="left" w:pos="709"/>
          <w:tab w:val="left" w:pos="3969"/>
        </w:tabs>
        <w:spacing w:before="100" w:after="120"/>
        <w:jc w:val="both"/>
        <w:rPr>
          <w:rFonts w:ascii="Arial" w:hAnsi="Arial" w:cs="Arial"/>
          <w:sz w:val="28"/>
          <w:szCs w:val="28"/>
          <w:u w:val="single"/>
          <w:lang w:eastAsia="x-none"/>
        </w:rPr>
      </w:pPr>
      <w:r w:rsidRPr="00192E16">
        <w:rPr>
          <w:rFonts w:ascii="Arial" w:hAnsi="Arial" w:cs="Arial"/>
          <w:sz w:val="28"/>
          <w:szCs w:val="28"/>
          <w:u w:val="single"/>
          <w:lang w:eastAsia="x-none"/>
        </w:rPr>
        <w:t>Kupní cena jednotlivých částí je:</w:t>
      </w:r>
    </w:p>
    <w:p w14:paraId="4BCFFB97" w14:textId="78CA96AE" w:rsidR="00192E16" w:rsidRPr="00DA18F5" w:rsidRDefault="00192E16" w:rsidP="00264331">
      <w:pPr>
        <w:tabs>
          <w:tab w:val="left" w:pos="567"/>
          <w:tab w:val="left" w:pos="709"/>
          <w:tab w:val="left" w:pos="3969"/>
        </w:tabs>
        <w:ind w:left="567" w:hanging="360"/>
        <w:jc w:val="both"/>
        <w:rPr>
          <w:rFonts w:ascii="Arial" w:hAnsi="Arial" w:cs="Arial"/>
          <w:sz w:val="22"/>
          <w:szCs w:val="22"/>
          <w:lang w:val="x-none" w:eastAsia="x-none"/>
        </w:rPr>
      </w:pPr>
    </w:p>
    <w:p w14:paraId="32558BA3" w14:textId="6266B67D" w:rsidR="005060D0" w:rsidRDefault="005A52BE" w:rsidP="00264331">
      <w:pPr>
        <w:tabs>
          <w:tab w:val="left" w:pos="3969"/>
        </w:tabs>
        <w:jc w:val="both"/>
        <w:rPr>
          <w:rFonts w:ascii="Arial" w:hAnsi="Arial" w:cs="Arial"/>
          <w:i/>
          <w:color w:val="000000"/>
          <w:sz w:val="22"/>
          <w:szCs w:val="22"/>
        </w:rPr>
      </w:pPr>
      <w:r w:rsidRPr="00264331">
        <w:rPr>
          <w:rFonts w:ascii="Arial" w:hAnsi="Arial" w:cs="Arial"/>
          <w:i/>
          <w:sz w:val="22"/>
          <w:szCs w:val="22"/>
          <w:lang w:eastAsia="de-DE"/>
        </w:rPr>
        <w:t xml:space="preserve">Část </w:t>
      </w:r>
      <w:r w:rsidR="00264331" w:rsidRPr="00264331">
        <w:rPr>
          <w:rFonts w:ascii="Arial" w:hAnsi="Arial" w:cs="Arial"/>
          <w:i/>
          <w:sz w:val="22"/>
          <w:szCs w:val="22"/>
          <w:lang w:eastAsia="de-DE"/>
        </w:rPr>
        <w:t>3</w:t>
      </w:r>
      <w:r w:rsidRPr="00264331">
        <w:rPr>
          <w:rFonts w:ascii="Arial" w:hAnsi="Arial" w:cs="Arial"/>
          <w:i/>
          <w:sz w:val="22"/>
          <w:szCs w:val="22"/>
          <w:lang w:eastAsia="de-DE"/>
        </w:rPr>
        <w:t xml:space="preserve">: </w:t>
      </w:r>
      <w:r w:rsidR="005060D0" w:rsidRPr="005060D0">
        <w:rPr>
          <w:rFonts w:ascii="Arial" w:hAnsi="Arial" w:cs="Arial"/>
          <w:i/>
          <w:color w:val="000000"/>
          <w:sz w:val="22"/>
          <w:szCs w:val="22"/>
        </w:rPr>
        <w:t>3D tiskárna se stacionární základnou a čtyřbarevným</w:t>
      </w:r>
      <w:r w:rsidR="005060D0">
        <w:rPr>
          <w:rFonts w:ascii="Arial" w:hAnsi="Arial" w:cs="Arial"/>
          <w:i/>
          <w:color w:val="000000"/>
          <w:sz w:val="22"/>
          <w:szCs w:val="22"/>
        </w:rPr>
        <w:t xml:space="preserve"> tiskem</w:t>
      </w:r>
    </w:p>
    <w:p w14:paraId="1973B7AC" w14:textId="77777777" w:rsidR="005060D0" w:rsidRDefault="005060D0" w:rsidP="00264331">
      <w:pPr>
        <w:tabs>
          <w:tab w:val="left" w:pos="3969"/>
        </w:tabs>
        <w:jc w:val="both"/>
        <w:rPr>
          <w:rFonts w:asciiTheme="minorHAnsi" w:hAnsiTheme="minorHAnsi" w:cstheme="minorHAnsi"/>
          <w:color w:val="000000"/>
          <w:sz w:val="22"/>
          <w:szCs w:val="22"/>
        </w:rPr>
      </w:pPr>
    </w:p>
    <w:p w14:paraId="1BBB8DB6" w14:textId="6638078F" w:rsidR="002E0369" w:rsidRPr="00DA18F5" w:rsidRDefault="00264331" w:rsidP="00264331">
      <w:pPr>
        <w:tabs>
          <w:tab w:val="left" w:pos="3969"/>
        </w:tabs>
        <w:jc w:val="both"/>
        <w:rPr>
          <w:rFonts w:ascii="Arial" w:hAnsi="Arial" w:cs="Arial"/>
          <w:sz w:val="22"/>
          <w:szCs w:val="22"/>
          <w:lang w:eastAsia="de-DE"/>
        </w:rPr>
      </w:pPr>
      <w:r>
        <w:rPr>
          <w:rFonts w:ascii="Arial" w:hAnsi="Arial" w:cs="Arial"/>
          <w:sz w:val="22"/>
          <w:szCs w:val="22"/>
          <w:lang w:eastAsia="de-DE"/>
        </w:rPr>
        <w:tab/>
      </w:r>
      <w:r w:rsidR="001A4940">
        <w:rPr>
          <w:rFonts w:ascii="Arial" w:hAnsi="Arial" w:cs="Arial"/>
          <w:sz w:val="22"/>
          <w:szCs w:val="22"/>
        </w:rPr>
        <w:t>122 247,87</w:t>
      </w:r>
      <w:r w:rsidR="002E0369" w:rsidRPr="00DA18F5">
        <w:rPr>
          <w:rFonts w:ascii="Arial" w:hAnsi="Arial" w:cs="Arial"/>
          <w:sz w:val="22"/>
          <w:szCs w:val="22"/>
        </w:rPr>
        <w:t>Kč včetně DPH, přičemž</w:t>
      </w:r>
    </w:p>
    <w:p w14:paraId="05383D50" w14:textId="765B4C41" w:rsidR="002E0369" w:rsidRPr="00DA18F5" w:rsidRDefault="002E0369" w:rsidP="00264331">
      <w:pPr>
        <w:tabs>
          <w:tab w:val="left" w:pos="567"/>
          <w:tab w:val="left" w:pos="709"/>
          <w:tab w:val="left" w:pos="3969"/>
        </w:tabs>
        <w:ind w:left="567" w:hanging="360"/>
        <w:jc w:val="both"/>
        <w:rPr>
          <w:rFonts w:ascii="Arial" w:hAnsi="Arial" w:cs="Arial"/>
          <w:sz w:val="22"/>
          <w:szCs w:val="22"/>
          <w:lang w:val="x-none" w:eastAsia="x-none"/>
        </w:rPr>
      </w:pPr>
      <w:r w:rsidRPr="00DA18F5">
        <w:rPr>
          <w:rFonts w:ascii="Arial" w:hAnsi="Arial" w:cs="Arial"/>
          <w:sz w:val="22"/>
          <w:szCs w:val="22"/>
          <w:lang w:val="x-none" w:eastAsia="x-none"/>
        </w:rPr>
        <w:tab/>
      </w:r>
      <w:r w:rsidR="00264331">
        <w:rPr>
          <w:rFonts w:ascii="Arial" w:hAnsi="Arial" w:cs="Arial"/>
          <w:sz w:val="22"/>
          <w:szCs w:val="22"/>
          <w:lang w:val="x-none" w:eastAsia="x-none"/>
        </w:rPr>
        <w:t>cena bez DPH činí</w:t>
      </w:r>
      <w:r w:rsidR="00264331">
        <w:rPr>
          <w:rFonts w:ascii="Arial" w:hAnsi="Arial" w:cs="Arial"/>
          <w:sz w:val="22"/>
          <w:szCs w:val="22"/>
          <w:lang w:val="x-none" w:eastAsia="x-none"/>
        </w:rPr>
        <w:tab/>
      </w:r>
      <w:r w:rsidR="001A4940">
        <w:rPr>
          <w:rFonts w:ascii="Arial" w:hAnsi="Arial" w:cs="Arial"/>
          <w:sz w:val="22"/>
          <w:szCs w:val="22"/>
          <w:lang w:eastAsia="x-none"/>
        </w:rPr>
        <w:t>101 031,30</w:t>
      </w:r>
      <w:r w:rsidRPr="00DA18F5">
        <w:rPr>
          <w:rFonts w:ascii="Arial" w:hAnsi="Arial" w:cs="Arial"/>
          <w:sz w:val="22"/>
          <w:szCs w:val="22"/>
          <w:lang w:val="x-none" w:eastAsia="x-none"/>
        </w:rPr>
        <w:t>Kč,</w:t>
      </w:r>
    </w:p>
    <w:p w14:paraId="5994D065" w14:textId="26031C65" w:rsidR="002E0369" w:rsidRPr="00DA18F5" w:rsidRDefault="00264331"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sazba DPH činí</w:t>
      </w:r>
      <w:r>
        <w:rPr>
          <w:rFonts w:ascii="Arial" w:hAnsi="Arial" w:cs="Arial"/>
          <w:sz w:val="22"/>
          <w:szCs w:val="22"/>
          <w:lang w:val="x-none" w:eastAsia="x-none"/>
        </w:rPr>
        <w:tab/>
      </w:r>
      <w:r w:rsidR="001A4940">
        <w:rPr>
          <w:rFonts w:ascii="Arial" w:hAnsi="Arial" w:cs="Arial"/>
          <w:sz w:val="22"/>
          <w:szCs w:val="22"/>
          <w:lang w:eastAsia="x-none"/>
        </w:rPr>
        <w:t>21</w:t>
      </w:r>
      <w:r w:rsidR="002E0369" w:rsidRPr="00DA18F5">
        <w:rPr>
          <w:rFonts w:ascii="Arial" w:hAnsi="Arial" w:cs="Arial"/>
          <w:sz w:val="22"/>
          <w:szCs w:val="22"/>
          <w:lang w:val="x-none" w:eastAsia="x-none"/>
        </w:rPr>
        <w:t>%,</w:t>
      </w:r>
    </w:p>
    <w:p w14:paraId="3D0BA495" w14:textId="3DA65166" w:rsidR="002E0369" w:rsidRPr="00DA18F5" w:rsidRDefault="00264331" w:rsidP="00264331">
      <w:pPr>
        <w:tabs>
          <w:tab w:val="left" w:pos="567"/>
          <w:tab w:val="left" w:pos="709"/>
          <w:tab w:val="left" w:pos="3969"/>
        </w:tabs>
        <w:ind w:left="567" w:hanging="360"/>
        <w:jc w:val="both"/>
        <w:rPr>
          <w:rFonts w:ascii="Arial" w:hAnsi="Arial" w:cs="Arial"/>
          <w:sz w:val="22"/>
          <w:szCs w:val="22"/>
          <w:lang w:val="x-none" w:eastAsia="x-none"/>
        </w:rPr>
      </w:pPr>
      <w:r>
        <w:rPr>
          <w:rFonts w:ascii="Arial" w:hAnsi="Arial" w:cs="Arial"/>
          <w:sz w:val="22"/>
          <w:szCs w:val="22"/>
          <w:lang w:val="x-none" w:eastAsia="x-none"/>
        </w:rPr>
        <w:tab/>
        <w:t>výše DPH činí</w:t>
      </w:r>
      <w:r>
        <w:rPr>
          <w:rFonts w:ascii="Arial" w:hAnsi="Arial" w:cs="Arial"/>
          <w:sz w:val="22"/>
          <w:szCs w:val="22"/>
          <w:lang w:val="x-none" w:eastAsia="x-none"/>
        </w:rPr>
        <w:tab/>
      </w:r>
      <w:r w:rsidR="001A4940">
        <w:rPr>
          <w:rFonts w:ascii="Arial" w:hAnsi="Arial" w:cs="Arial"/>
          <w:sz w:val="22"/>
          <w:szCs w:val="22"/>
          <w:lang w:eastAsia="x-none"/>
        </w:rPr>
        <w:t>21 216,57</w:t>
      </w:r>
      <w:r w:rsidR="005A52BE" w:rsidRPr="00DA18F5">
        <w:rPr>
          <w:rFonts w:ascii="Arial" w:hAnsi="Arial" w:cs="Arial"/>
          <w:sz w:val="22"/>
          <w:szCs w:val="22"/>
          <w:lang w:val="x-none" w:eastAsia="x-none"/>
        </w:rPr>
        <w:t>Kč</w:t>
      </w:r>
    </w:p>
    <w:p w14:paraId="2379A885" w14:textId="77777777" w:rsidR="005A52BE" w:rsidRPr="00DA18F5" w:rsidRDefault="005A52BE" w:rsidP="00264331">
      <w:pPr>
        <w:tabs>
          <w:tab w:val="left" w:pos="567"/>
          <w:tab w:val="left" w:pos="709"/>
          <w:tab w:val="left" w:pos="3969"/>
        </w:tabs>
        <w:ind w:left="567" w:hanging="360"/>
        <w:jc w:val="both"/>
        <w:rPr>
          <w:rFonts w:ascii="Arial" w:hAnsi="Arial" w:cs="Arial"/>
          <w:sz w:val="22"/>
          <w:szCs w:val="22"/>
          <w:lang w:val="x-none" w:eastAsia="x-none"/>
        </w:rPr>
      </w:pPr>
    </w:p>
    <w:p w14:paraId="63662FEE" w14:textId="42610EBD" w:rsidR="005A52BE" w:rsidRPr="00264331" w:rsidRDefault="005A52BE" w:rsidP="00264331">
      <w:pPr>
        <w:tabs>
          <w:tab w:val="left" w:pos="3969"/>
        </w:tabs>
        <w:jc w:val="both"/>
        <w:rPr>
          <w:rFonts w:ascii="Arial" w:hAnsi="Arial" w:cs="Arial"/>
          <w:sz w:val="22"/>
          <w:szCs w:val="22"/>
          <w:lang w:val="x-none" w:eastAsia="x-none"/>
        </w:rPr>
      </w:pPr>
    </w:p>
    <w:p w14:paraId="45332A0E" w14:textId="64C86B4E" w:rsidR="005A52BE" w:rsidRDefault="005A52BE" w:rsidP="00264331">
      <w:pPr>
        <w:tabs>
          <w:tab w:val="left" w:pos="567"/>
          <w:tab w:val="left" w:pos="709"/>
          <w:tab w:val="left" w:pos="3969"/>
        </w:tabs>
        <w:ind w:left="567" w:hanging="360"/>
        <w:jc w:val="both"/>
        <w:rPr>
          <w:rFonts w:ascii="Arial" w:hAnsi="Arial" w:cs="Arial"/>
          <w:sz w:val="22"/>
          <w:szCs w:val="22"/>
          <w:lang w:val="x-none" w:eastAsia="x-none"/>
        </w:rPr>
      </w:pPr>
    </w:p>
    <w:p w14:paraId="77C98C2A" w14:textId="77777777" w:rsidR="000031F1" w:rsidRPr="00DA18F5" w:rsidRDefault="000031F1" w:rsidP="00264331">
      <w:pPr>
        <w:tabs>
          <w:tab w:val="left" w:pos="567"/>
          <w:tab w:val="left" w:pos="709"/>
          <w:tab w:val="left" w:pos="3969"/>
        </w:tabs>
        <w:ind w:left="567" w:hanging="360"/>
        <w:jc w:val="both"/>
        <w:rPr>
          <w:rFonts w:ascii="Arial" w:hAnsi="Arial" w:cs="Arial"/>
          <w:sz w:val="22"/>
          <w:szCs w:val="22"/>
          <w:lang w:val="x-none" w:eastAsia="x-none"/>
        </w:rPr>
      </w:pPr>
    </w:p>
    <w:p w14:paraId="14C37494" w14:textId="079B0CA1" w:rsidR="008B574A" w:rsidRPr="00DA18F5" w:rsidRDefault="008B574A" w:rsidP="008B574A">
      <w:pPr>
        <w:tabs>
          <w:tab w:val="left" w:pos="567"/>
          <w:tab w:val="left" w:pos="709"/>
        </w:tabs>
        <w:ind w:left="567" w:hanging="360"/>
        <w:jc w:val="both"/>
        <w:rPr>
          <w:rFonts w:ascii="Arial" w:hAnsi="Arial" w:cs="Arial"/>
          <w:sz w:val="22"/>
          <w:szCs w:val="22"/>
        </w:rPr>
      </w:pPr>
    </w:p>
    <w:p w14:paraId="1708A1BA" w14:textId="77777777" w:rsidR="008D5CF8" w:rsidRPr="00DA18F5" w:rsidRDefault="00A555D4" w:rsidP="006917C2">
      <w:pPr>
        <w:widowControl w:val="0"/>
        <w:tabs>
          <w:tab w:val="left" w:pos="426"/>
        </w:tabs>
        <w:suppressAutoHyphens/>
        <w:spacing w:after="100"/>
        <w:ind w:left="360" w:hanging="360"/>
        <w:jc w:val="both"/>
        <w:textAlignment w:val="baseline"/>
        <w:rPr>
          <w:rFonts w:ascii="Arial" w:hAnsi="Arial" w:cs="Arial"/>
          <w:bCs/>
          <w:color w:val="000000"/>
          <w:sz w:val="22"/>
          <w:szCs w:val="22"/>
          <w:lang w:val="x-none" w:eastAsia="x-none"/>
        </w:rPr>
      </w:pPr>
      <w:r w:rsidRPr="00DA18F5">
        <w:rPr>
          <w:rFonts w:ascii="Arial" w:hAnsi="Arial" w:cs="Arial"/>
          <w:bCs/>
          <w:color w:val="000000"/>
          <w:sz w:val="22"/>
          <w:szCs w:val="22"/>
          <w:lang w:val="x-none" w:eastAsia="x-none"/>
        </w:rPr>
        <w:t>2.</w:t>
      </w:r>
      <w:r w:rsidRPr="00DA18F5">
        <w:rPr>
          <w:rFonts w:ascii="Arial" w:hAnsi="Arial" w:cs="Arial"/>
          <w:bCs/>
          <w:color w:val="000000"/>
          <w:sz w:val="22"/>
          <w:szCs w:val="22"/>
          <w:lang w:val="x-none" w:eastAsia="x-none"/>
        </w:rPr>
        <w:tab/>
        <w:t xml:space="preserve">Kupní ceny jednotlivých prvků </w:t>
      </w:r>
      <w:r w:rsidRPr="00DA18F5">
        <w:rPr>
          <w:rFonts w:ascii="Arial" w:hAnsi="Arial" w:cs="Arial"/>
          <w:bCs/>
          <w:color w:val="000000"/>
          <w:sz w:val="22"/>
          <w:szCs w:val="22"/>
          <w:lang w:eastAsia="x-none"/>
        </w:rPr>
        <w:t>předmětu koupě včetně dopravy na místo určení</w:t>
      </w:r>
      <w:r w:rsidRPr="00DA18F5">
        <w:rPr>
          <w:rFonts w:ascii="Arial" w:hAnsi="Arial" w:cs="Arial"/>
          <w:bCs/>
          <w:color w:val="000000"/>
          <w:sz w:val="22"/>
          <w:szCs w:val="22"/>
          <w:lang w:val="x-none" w:eastAsia="x-none"/>
        </w:rPr>
        <w:t xml:space="preserve"> jsou uvedeny v příloze č. 1 této smlouvy.</w:t>
      </w:r>
    </w:p>
    <w:p w14:paraId="13F09AA3" w14:textId="77777777" w:rsidR="008D5CF8" w:rsidRPr="00DA18F5" w:rsidRDefault="00A555D4" w:rsidP="006917C2">
      <w:pPr>
        <w:widowControl w:val="0"/>
        <w:tabs>
          <w:tab w:val="left" w:pos="426"/>
        </w:tabs>
        <w:suppressAutoHyphens/>
        <w:spacing w:after="100"/>
        <w:ind w:left="360" w:hanging="360"/>
        <w:jc w:val="both"/>
        <w:textAlignment w:val="baseline"/>
        <w:rPr>
          <w:rFonts w:ascii="Arial" w:hAnsi="Arial" w:cs="Arial"/>
          <w:bCs/>
          <w:color w:val="000000"/>
          <w:sz w:val="22"/>
          <w:szCs w:val="22"/>
          <w:lang w:val="x-none" w:eastAsia="x-none"/>
        </w:rPr>
      </w:pPr>
      <w:r w:rsidRPr="00DA18F5">
        <w:rPr>
          <w:rFonts w:ascii="Arial" w:hAnsi="Arial" w:cs="Arial"/>
          <w:bCs/>
          <w:color w:val="000000"/>
          <w:sz w:val="22"/>
          <w:szCs w:val="22"/>
          <w:lang w:val="x-none" w:eastAsia="x-none"/>
        </w:rPr>
        <w:t>3.</w:t>
      </w:r>
      <w:r w:rsidRPr="00DA18F5">
        <w:rPr>
          <w:rFonts w:ascii="Arial" w:hAnsi="Arial" w:cs="Arial"/>
          <w:bCs/>
          <w:color w:val="000000"/>
          <w:sz w:val="22"/>
          <w:szCs w:val="22"/>
          <w:lang w:val="x-none" w:eastAsia="x-none"/>
        </w:rPr>
        <w:tab/>
        <w:t xml:space="preserve">Celková kupní cena sjednaná dle odst. 1. tohoto článku </w:t>
      </w:r>
      <w:r w:rsidRPr="00DA18F5">
        <w:rPr>
          <w:rFonts w:ascii="Arial" w:hAnsi="Arial" w:cs="Arial"/>
          <w:color w:val="000000"/>
          <w:sz w:val="22"/>
          <w:szCs w:val="22"/>
          <w:lang w:val="x-none" w:eastAsia="x-none"/>
        </w:rPr>
        <w:t>je cenou nejvýše přípustnou,</w:t>
      </w:r>
      <w:r w:rsidRPr="00DA18F5">
        <w:rPr>
          <w:rFonts w:ascii="Arial" w:hAnsi="Arial" w:cs="Arial"/>
          <w:bCs/>
          <w:color w:val="000000"/>
          <w:sz w:val="22"/>
          <w:szCs w:val="22"/>
          <w:lang w:val="x-none" w:eastAsia="x-none"/>
        </w:rPr>
        <w:t xml:space="preserve"> kterou je možno překročit pouze v případě zvýšení sazby DPH</w:t>
      </w:r>
      <w:r w:rsidRPr="00DA18F5">
        <w:rPr>
          <w:rFonts w:ascii="Arial" w:hAnsi="Arial" w:cs="Arial"/>
          <w:color w:val="000000"/>
          <w:sz w:val="22"/>
          <w:szCs w:val="22"/>
          <w:lang w:val="x-none" w:eastAsia="x-none"/>
        </w:rPr>
        <w:t>,</w:t>
      </w:r>
      <w:r w:rsidRPr="00DA18F5">
        <w:rPr>
          <w:rFonts w:ascii="Arial" w:hAnsi="Arial" w:cs="Arial"/>
          <w:bCs/>
          <w:color w:val="000000"/>
          <w:sz w:val="22"/>
          <w:szCs w:val="22"/>
          <w:lang w:val="x-none" w:eastAsia="x-none"/>
        </w:rPr>
        <w:t xml:space="preserve"> a to o částku odpovídající zvýšení DPH.</w:t>
      </w:r>
    </w:p>
    <w:p w14:paraId="1FA3D415" w14:textId="0AD6D0F2" w:rsidR="008D5CF8" w:rsidRDefault="00A555D4" w:rsidP="006917C2">
      <w:pPr>
        <w:widowControl w:val="0"/>
        <w:tabs>
          <w:tab w:val="left" w:pos="360"/>
        </w:tabs>
        <w:suppressAutoHyphens/>
        <w:spacing w:after="100"/>
        <w:ind w:left="360" w:hanging="360"/>
        <w:jc w:val="both"/>
        <w:textAlignment w:val="baseline"/>
        <w:rPr>
          <w:rFonts w:ascii="Arial" w:hAnsi="Arial" w:cs="Arial"/>
          <w:color w:val="000000"/>
          <w:sz w:val="22"/>
          <w:szCs w:val="22"/>
          <w:lang w:val="x-none" w:eastAsia="x-none"/>
        </w:rPr>
      </w:pPr>
      <w:r w:rsidRPr="00DA18F5">
        <w:rPr>
          <w:rFonts w:ascii="Arial" w:hAnsi="Arial" w:cs="Arial"/>
          <w:bCs/>
          <w:color w:val="000000"/>
          <w:sz w:val="22"/>
          <w:szCs w:val="22"/>
          <w:lang w:val="x-none" w:eastAsia="x-none"/>
        </w:rPr>
        <w:t xml:space="preserve">4. </w:t>
      </w:r>
      <w:r w:rsidRPr="00DA18F5">
        <w:rPr>
          <w:rFonts w:ascii="Arial" w:hAnsi="Arial" w:cs="Arial"/>
          <w:bCs/>
          <w:color w:val="000000"/>
          <w:sz w:val="22"/>
          <w:szCs w:val="22"/>
          <w:lang w:val="x-none" w:eastAsia="x-none"/>
        </w:rPr>
        <w:tab/>
        <w:t>Celková kupní cena sjednaná dle odst. 1</w:t>
      </w:r>
      <w:r w:rsidR="00711D62" w:rsidRPr="00DA18F5">
        <w:rPr>
          <w:rFonts w:ascii="Arial" w:hAnsi="Arial" w:cs="Arial"/>
          <w:bCs/>
          <w:color w:val="000000"/>
          <w:sz w:val="22"/>
          <w:szCs w:val="22"/>
          <w:lang w:eastAsia="x-none"/>
        </w:rPr>
        <w:t>.</w:t>
      </w:r>
      <w:r w:rsidRPr="00DA18F5">
        <w:rPr>
          <w:rFonts w:ascii="Arial" w:hAnsi="Arial" w:cs="Arial"/>
          <w:bCs/>
          <w:color w:val="000000"/>
          <w:sz w:val="22"/>
          <w:szCs w:val="22"/>
          <w:lang w:val="x-none" w:eastAsia="x-none"/>
        </w:rPr>
        <w:t xml:space="preserve"> tohoto článku </w:t>
      </w:r>
      <w:r w:rsidRPr="00DA18F5">
        <w:rPr>
          <w:rFonts w:ascii="Arial" w:hAnsi="Arial" w:cs="Arial"/>
          <w:color w:val="000000"/>
          <w:sz w:val="22"/>
          <w:szCs w:val="22"/>
          <w:lang w:val="x-none" w:eastAsia="x-none"/>
        </w:rPr>
        <w:t>zahrnuje veškeré náklady prodávajícího ke splnění jeho závazků z této smlouvy</w:t>
      </w:r>
      <w:r w:rsidRPr="00DA18F5">
        <w:rPr>
          <w:rFonts w:ascii="Arial" w:hAnsi="Arial" w:cs="Arial"/>
          <w:color w:val="000000"/>
          <w:sz w:val="22"/>
          <w:szCs w:val="22"/>
          <w:lang w:eastAsia="x-none"/>
        </w:rPr>
        <w:t xml:space="preserve"> a dopravu na místo určení</w:t>
      </w:r>
      <w:r w:rsidR="00E87584" w:rsidRPr="00DA18F5">
        <w:rPr>
          <w:rFonts w:ascii="Arial" w:hAnsi="Arial" w:cs="Arial"/>
          <w:color w:val="000000"/>
          <w:sz w:val="22"/>
          <w:szCs w:val="22"/>
          <w:lang w:val="x-none" w:eastAsia="x-none"/>
        </w:rPr>
        <w:t>.</w:t>
      </w:r>
    </w:p>
    <w:p w14:paraId="6E1A8298" w14:textId="77777777" w:rsidR="0061035B" w:rsidRDefault="0061035B" w:rsidP="006917C2">
      <w:pPr>
        <w:widowControl w:val="0"/>
        <w:tabs>
          <w:tab w:val="left" w:pos="360"/>
        </w:tabs>
        <w:suppressAutoHyphens/>
        <w:spacing w:after="100"/>
        <w:ind w:left="360" w:hanging="360"/>
        <w:jc w:val="both"/>
        <w:textAlignment w:val="baseline"/>
        <w:rPr>
          <w:rFonts w:ascii="Arial" w:hAnsi="Arial" w:cs="Arial"/>
          <w:color w:val="000000"/>
          <w:sz w:val="22"/>
          <w:szCs w:val="22"/>
          <w:lang w:val="x-none" w:eastAsia="x-none"/>
        </w:rPr>
      </w:pPr>
    </w:p>
    <w:p w14:paraId="6B0BF095" w14:textId="77777777" w:rsidR="008D5CF8" w:rsidRPr="00DA18F5" w:rsidRDefault="00A555D4">
      <w:pPr>
        <w:keepNext/>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w:t>
      </w:r>
    </w:p>
    <w:p w14:paraId="441984DB"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Platební podmínky</w:t>
      </w:r>
    </w:p>
    <w:p w14:paraId="0CEDD997" w14:textId="7A8F67B3" w:rsidR="008D5CF8" w:rsidRPr="0061035B" w:rsidRDefault="00A555D4" w:rsidP="0061035B">
      <w:pPr>
        <w:keepNext/>
        <w:numPr>
          <w:ilvl w:val="0"/>
          <w:numId w:val="7"/>
        </w:numPr>
        <w:tabs>
          <w:tab w:val="left" w:pos="0"/>
        </w:tabs>
        <w:spacing w:after="100" w:line="276" w:lineRule="auto"/>
        <w:ind w:left="360"/>
        <w:jc w:val="both"/>
        <w:outlineLvl w:val="0"/>
        <w:rPr>
          <w:rFonts w:ascii="Arial" w:eastAsia="Calibri" w:hAnsi="Arial" w:cs="Arial"/>
          <w:sz w:val="22"/>
          <w:szCs w:val="22"/>
          <w:lang w:eastAsia="en-US"/>
        </w:rPr>
      </w:pPr>
      <w:r w:rsidRPr="0061035B">
        <w:rPr>
          <w:rFonts w:ascii="Arial" w:hAnsi="Arial" w:cs="Arial"/>
          <w:bCs/>
          <w:sz w:val="22"/>
          <w:szCs w:val="22"/>
          <w:lang w:val="x-none" w:eastAsia="x-none"/>
        </w:rPr>
        <w:t xml:space="preserve">Celková kupní cena předmětu koupě bude kupujícím </w:t>
      </w:r>
      <w:r w:rsidRPr="0061035B">
        <w:rPr>
          <w:rFonts w:ascii="Arial" w:hAnsi="Arial" w:cs="Arial"/>
          <w:bCs/>
          <w:sz w:val="22"/>
          <w:szCs w:val="22"/>
          <w:lang w:eastAsia="x-none"/>
        </w:rPr>
        <w:t>u</w:t>
      </w:r>
      <w:r w:rsidRPr="0061035B">
        <w:rPr>
          <w:rFonts w:ascii="Arial" w:hAnsi="Arial" w:cs="Arial"/>
          <w:bCs/>
          <w:sz w:val="22"/>
          <w:szCs w:val="22"/>
          <w:lang w:val="x-none" w:eastAsia="x-none"/>
        </w:rPr>
        <w:t>hrazena p</w:t>
      </w:r>
      <w:r w:rsidRPr="0061035B">
        <w:rPr>
          <w:rFonts w:ascii="Arial" w:hAnsi="Arial" w:cs="Arial"/>
          <w:bCs/>
          <w:sz w:val="22"/>
          <w:szCs w:val="22"/>
          <w:lang w:eastAsia="x-none"/>
        </w:rPr>
        <w:t xml:space="preserve">o dodání </w:t>
      </w:r>
      <w:r w:rsidR="005060D0">
        <w:rPr>
          <w:rFonts w:ascii="Arial" w:hAnsi="Arial" w:cs="Arial"/>
          <w:bCs/>
          <w:sz w:val="22"/>
          <w:szCs w:val="22"/>
          <w:lang w:eastAsia="x-none"/>
        </w:rPr>
        <w:t xml:space="preserve">ICT vybavení </w:t>
      </w:r>
      <w:r w:rsidRPr="0061035B">
        <w:rPr>
          <w:rFonts w:ascii="Arial" w:hAnsi="Arial" w:cs="Arial"/>
          <w:bCs/>
          <w:sz w:val="22"/>
          <w:szCs w:val="22"/>
          <w:lang w:eastAsia="x-none"/>
        </w:rPr>
        <w:t>na místo určení.</w:t>
      </w:r>
      <w:r w:rsidRPr="0061035B">
        <w:rPr>
          <w:rFonts w:ascii="Arial" w:hAnsi="Arial" w:cs="Arial"/>
          <w:bCs/>
          <w:sz w:val="22"/>
          <w:szCs w:val="22"/>
          <w:lang w:val="x-none" w:eastAsia="x-none"/>
        </w:rPr>
        <w:t xml:space="preserve"> Podkladem pro zaplacen</w:t>
      </w:r>
      <w:r w:rsidRPr="0061035B">
        <w:rPr>
          <w:rFonts w:ascii="Arial" w:hAnsi="Arial" w:cs="Arial"/>
          <w:bCs/>
          <w:sz w:val="22"/>
          <w:szCs w:val="22"/>
          <w:lang w:eastAsia="x-none"/>
        </w:rPr>
        <w:t>í</w:t>
      </w:r>
      <w:r w:rsidRPr="0061035B">
        <w:rPr>
          <w:rFonts w:ascii="Arial" w:hAnsi="Arial" w:cs="Arial"/>
          <w:bCs/>
          <w:sz w:val="22"/>
          <w:szCs w:val="22"/>
          <w:lang w:val="x-none" w:eastAsia="x-none"/>
        </w:rPr>
        <w:t xml:space="preserve"> celkové kupní ceny je potvrzený dodací list a daňový doklad –</w:t>
      </w:r>
      <w:r w:rsidRPr="0061035B">
        <w:rPr>
          <w:rFonts w:ascii="Arial" w:hAnsi="Arial" w:cs="Arial"/>
          <w:b/>
          <w:bCs/>
          <w:sz w:val="22"/>
          <w:szCs w:val="22"/>
          <w:lang w:val="x-none" w:eastAsia="x-none"/>
        </w:rPr>
        <w:t xml:space="preserve"> </w:t>
      </w:r>
      <w:r w:rsidRPr="0061035B">
        <w:rPr>
          <w:rFonts w:ascii="Arial" w:hAnsi="Arial" w:cs="Arial"/>
          <w:bCs/>
          <w:sz w:val="22"/>
          <w:szCs w:val="22"/>
          <w:lang w:val="x-none" w:eastAsia="x-none"/>
        </w:rPr>
        <w:t xml:space="preserve">faktura, který je prodávající oprávněn vystavit po předání a převzetí </w:t>
      </w:r>
      <w:r w:rsidRPr="0061035B">
        <w:rPr>
          <w:rFonts w:ascii="Arial" w:hAnsi="Arial" w:cs="Arial"/>
          <w:b/>
          <w:bCs/>
          <w:sz w:val="22"/>
          <w:szCs w:val="22"/>
          <w:lang w:val="x-none" w:eastAsia="x-none"/>
        </w:rPr>
        <w:t xml:space="preserve"> </w:t>
      </w:r>
      <w:r w:rsidRPr="0061035B">
        <w:rPr>
          <w:rFonts w:ascii="Arial" w:hAnsi="Arial" w:cs="Arial"/>
          <w:bCs/>
          <w:sz w:val="22"/>
          <w:szCs w:val="22"/>
          <w:lang w:val="x-none" w:eastAsia="x-none"/>
        </w:rPr>
        <w:t>předmětu koupě</w:t>
      </w:r>
      <w:r w:rsidRPr="0061035B">
        <w:rPr>
          <w:rFonts w:ascii="Arial" w:hAnsi="Arial" w:cs="Arial"/>
          <w:bCs/>
          <w:sz w:val="22"/>
          <w:szCs w:val="22"/>
          <w:lang w:eastAsia="x-none"/>
        </w:rPr>
        <w:t>.</w:t>
      </w:r>
      <w:r w:rsidRPr="0061035B">
        <w:rPr>
          <w:rFonts w:ascii="Arial" w:hAnsi="Arial" w:cs="Arial"/>
          <w:bCs/>
          <w:sz w:val="22"/>
          <w:szCs w:val="22"/>
          <w:lang w:val="x-none" w:eastAsia="x-none"/>
        </w:rPr>
        <w:t xml:space="preserve"> Podkladem pro vystavení daňového dokladu </w:t>
      </w:r>
      <w:r w:rsidRPr="0061035B">
        <w:rPr>
          <w:rFonts w:ascii="Arial" w:hAnsi="Arial" w:cs="Arial"/>
          <w:b/>
          <w:bCs/>
          <w:sz w:val="22"/>
          <w:szCs w:val="22"/>
          <w:lang w:val="x-none" w:eastAsia="x-none"/>
        </w:rPr>
        <w:t xml:space="preserve">– </w:t>
      </w:r>
      <w:r w:rsidRPr="0061035B">
        <w:rPr>
          <w:rFonts w:ascii="Arial" w:hAnsi="Arial" w:cs="Arial"/>
          <w:bCs/>
          <w:sz w:val="22"/>
          <w:szCs w:val="22"/>
          <w:lang w:val="x-none" w:eastAsia="x-none"/>
        </w:rPr>
        <w:t>faktury je dodací list dle čl. VII. odst. 2. této smlouvy.</w:t>
      </w:r>
      <w:r w:rsidR="0061035B" w:rsidRPr="0061035B">
        <w:rPr>
          <w:rFonts w:ascii="Arial" w:hAnsi="Arial" w:cs="Arial"/>
          <w:bCs/>
          <w:sz w:val="22"/>
          <w:szCs w:val="22"/>
          <w:lang w:eastAsia="x-none"/>
        </w:rPr>
        <w:t xml:space="preserve"> Faktury budou vystaveny dvě, </w:t>
      </w:r>
      <w:r w:rsidR="0061035B">
        <w:rPr>
          <w:rFonts w:ascii="Arial" w:hAnsi="Arial" w:cs="Arial"/>
          <w:bCs/>
          <w:sz w:val="22"/>
          <w:szCs w:val="22"/>
          <w:lang w:eastAsia="x-none"/>
        </w:rPr>
        <w:t>první</w:t>
      </w:r>
      <w:r w:rsidR="0061035B" w:rsidRPr="0061035B">
        <w:rPr>
          <w:rFonts w:ascii="Arial" w:hAnsi="Arial" w:cs="Arial"/>
          <w:bCs/>
          <w:sz w:val="22"/>
          <w:szCs w:val="22"/>
          <w:lang w:eastAsia="x-none"/>
        </w:rPr>
        <w:t xml:space="preserve"> na dodávku v rámci projektu </w:t>
      </w:r>
      <w:r w:rsidR="0061035B" w:rsidRPr="00DA18F5">
        <w:rPr>
          <w:rFonts w:ascii="Arial" w:hAnsi="Arial" w:cs="Arial"/>
          <w:spacing w:val="-4"/>
          <w:sz w:val="22"/>
          <w:szCs w:val="22"/>
        </w:rPr>
        <w:t>Implementace KAP JMK II</w:t>
      </w:r>
      <w:r w:rsidR="0061035B">
        <w:rPr>
          <w:rFonts w:ascii="Arial" w:eastAsia="Calibri" w:hAnsi="Arial" w:cs="Arial"/>
          <w:sz w:val="22"/>
          <w:szCs w:val="22"/>
          <w:lang w:eastAsia="en-US"/>
        </w:rPr>
        <w:t xml:space="preserve"> a druhá na dodávku </w:t>
      </w:r>
      <w:r w:rsidR="005060D0">
        <w:rPr>
          <w:rFonts w:ascii="Arial" w:eastAsia="Calibri" w:hAnsi="Arial" w:cs="Arial"/>
          <w:sz w:val="22"/>
          <w:szCs w:val="22"/>
          <w:lang w:eastAsia="en-US"/>
        </w:rPr>
        <w:t>z rozpočtu školy</w:t>
      </w:r>
      <w:r w:rsidR="0061035B">
        <w:rPr>
          <w:rFonts w:ascii="Arial" w:eastAsia="Calibri" w:hAnsi="Arial" w:cs="Arial"/>
          <w:sz w:val="22"/>
          <w:szCs w:val="22"/>
          <w:lang w:eastAsia="en-US"/>
        </w:rPr>
        <w:t xml:space="preserve">. </w:t>
      </w:r>
      <w:r w:rsidRPr="0061035B">
        <w:rPr>
          <w:rFonts w:ascii="Arial" w:eastAsia="Calibri" w:hAnsi="Arial" w:cs="Arial"/>
          <w:sz w:val="22"/>
          <w:szCs w:val="22"/>
          <w:lang w:eastAsia="en-US"/>
        </w:rPr>
        <w:t xml:space="preserve">Splatnost </w:t>
      </w:r>
      <w:r w:rsidR="0061035B">
        <w:rPr>
          <w:rFonts w:ascii="Arial" w:eastAsia="Calibri" w:hAnsi="Arial" w:cs="Arial"/>
          <w:sz w:val="22"/>
          <w:szCs w:val="22"/>
          <w:lang w:eastAsia="en-US"/>
        </w:rPr>
        <w:t>daňových dokladů – faktur</w:t>
      </w:r>
      <w:r w:rsidR="00402A43" w:rsidRPr="0061035B">
        <w:rPr>
          <w:rFonts w:ascii="Arial" w:eastAsia="Calibri" w:hAnsi="Arial" w:cs="Arial"/>
          <w:sz w:val="22"/>
          <w:szCs w:val="22"/>
          <w:lang w:eastAsia="en-US"/>
        </w:rPr>
        <w:t xml:space="preserve"> je 30</w:t>
      </w:r>
      <w:r w:rsidR="0061035B">
        <w:rPr>
          <w:rFonts w:ascii="Arial" w:eastAsia="Calibri" w:hAnsi="Arial" w:cs="Arial"/>
          <w:sz w:val="22"/>
          <w:szCs w:val="22"/>
          <w:lang w:eastAsia="en-US"/>
        </w:rPr>
        <w:t xml:space="preserve"> dnů od jejich</w:t>
      </w:r>
      <w:r w:rsidRPr="0061035B">
        <w:rPr>
          <w:rFonts w:ascii="Arial" w:eastAsia="Calibri" w:hAnsi="Arial" w:cs="Arial"/>
          <w:sz w:val="22"/>
          <w:szCs w:val="22"/>
          <w:lang w:eastAsia="en-US"/>
        </w:rPr>
        <w:t xml:space="preserve"> doručení kupujícímu. Za den doručení daňového dokladu - faktury se pokládá den uvedený na otisku doručovacího razítka podatelny kupujícího.</w:t>
      </w:r>
    </w:p>
    <w:p w14:paraId="1BC13E77" w14:textId="10B0B815" w:rsidR="008D5CF8" w:rsidRPr="00DA18F5" w:rsidRDefault="00A555D4" w:rsidP="006917C2">
      <w:pPr>
        <w:numPr>
          <w:ilvl w:val="0"/>
          <w:numId w:val="7"/>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Daňový doklad – faktura musí obsahovat veškeré náležitosti daňového dokladu stanovené v zákoně č. 235/2004 Sb., o dani z přidané hodnoty, ve znění pozdějších předpisů. Kupující si vyhrazuje právo před uplynutím lhůty splatnosti vrátit daňový doklad – fakturu prodávajícímu, pokud neobsahuje požadované náležitosti nebo obsahuje nesprávné cenové údaje. Oprávněným vrácením daňového dokladu – faktury, přestává běžet původní lhůta splatnosti. Opravená nebo přepracovaná faktura bude opatřena novou lhůtou splatnosti, která začne běžet dnem doručení opravené faktury kupujícímu.</w:t>
      </w:r>
      <w:r w:rsidR="00C64910" w:rsidRPr="00DA18F5">
        <w:rPr>
          <w:rFonts w:ascii="Arial" w:eastAsia="Calibri" w:hAnsi="Arial" w:cs="Arial"/>
          <w:sz w:val="22"/>
          <w:szCs w:val="22"/>
          <w:lang w:eastAsia="en-US"/>
        </w:rPr>
        <w:t xml:space="preserve"> Dále musí</w:t>
      </w:r>
      <w:r w:rsidR="005060D0">
        <w:rPr>
          <w:rFonts w:ascii="Arial" w:eastAsia="Calibri" w:hAnsi="Arial" w:cs="Arial"/>
          <w:sz w:val="22"/>
          <w:szCs w:val="22"/>
          <w:lang w:eastAsia="en-US"/>
        </w:rPr>
        <w:t xml:space="preserve"> </w:t>
      </w:r>
      <w:r w:rsidR="00C64910" w:rsidRPr="00DA18F5">
        <w:rPr>
          <w:rFonts w:ascii="Arial" w:eastAsia="Calibri" w:hAnsi="Arial" w:cs="Arial"/>
          <w:sz w:val="22"/>
          <w:szCs w:val="22"/>
          <w:lang w:eastAsia="en-US"/>
        </w:rPr>
        <w:t xml:space="preserve">faktura </w:t>
      </w:r>
      <w:r w:rsidR="005060D0">
        <w:rPr>
          <w:rFonts w:ascii="Arial" w:eastAsia="Calibri" w:hAnsi="Arial" w:cs="Arial"/>
          <w:sz w:val="22"/>
          <w:szCs w:val="22"/>
          <w:lang w:eastAsia="en-US"/>
        </w:rPr>
        <w:t xml:space="preserve">na dodávku v rámci projektu Implementace KAP JMK II </w:t>
      </w:r>
      <w:r w:rsidR="00C64910" w:rsidRPr="00DA18F5">
        <w:rPr>
          <w:rFonts w:ascii="Arial" w:eastAsia="Calibri" w:hAnsi="Arial" w:cs="Arial"/>
          <w:sz w:val="22"/>
          <w:szCs w:val="22"/>
          <w:lang w:eastAsia="en-US"/>
        </w:rPr>
        <w:t xml:space="preserve">obsahovat </w:t>
      </w:r>
      <w:r w:rsidR="002E0369" w:rsidRPr="00DA18F5">
        <w:rPr>
          <w:rFonts w:ascii="Arial" w:eastAsia="Calibri" w:hAnsi="Arial" w:cs="Arial"/>
          <w:sz w:val="22"/>
          <w:szCs w:val="22"/>
          <w:lang w:eastAsia="en-US"/>
        </w:rPr>
        <w:t xml:space="preserve"> název a </w:t>
      </w:r>
      <w:r w:rsidR="00C64910" w:rsidRPr="00DA18F5">
        <w:rPr>
          <w:rFonts w:ascii="Arial" w:eastAsia="Calibri" w:hAnsi="Arial" w:cs="Arial"/>
          <w:sz w:val="22"/>
          <w:szCs w:val="22"/>
          <w:lang w:eastAsia="en-US"/>
        </w:rPr>
        <w:t>registrační číslo projektu</w:t>
      </w:r>
      <w:r w:rsidR="002E0369" w:rsidRPr="00DA18F5">
        <w:rPr>
          <w:rFonts w:ascii="Arial" w:eastAsia="Calibri" w:hAnsi="Arial" w:cs="Arial"/>
          <w:sz w:val="22"/>
          <w:szCs w:val="22"/>
          <w:lang w:eastAsia="en-US"/>
        </w:rPr>
        <w:t>:</w:t>
      </w:r>
      <w:r w:rsidR="00C64910" w:rsidRPr="00DA18F5">
        <w:rPr>
          <w:rFonts w:ascii="Arial" w:eastAsia="Calibri" w:hAnsi="Arial" w:cs="Arial"/>
          <w:sz w:val="22"/>
          <w:szCs w:val="22"/>
          <w:lang w:eastAsia="en-US"/>
        </w:rPr>
        <w:t xml:space="preserve"> </w:t>
      </w:r>
      <w:r w:rsidR="002E0369" w:rsidRPr="00DA18F5">
        <w:rPr>
          <w:rFonts w:ascii="Arial" w:eastAsia="Calibri" w:hAnsi="Arial" w:cs="Arial"/>
          <w:sz w:val="22"/>
          <w:szCs w:val="22"/>
          <w:lang w:eastAsia="en-US"/>
        </w:rPr>
        <w:t>„</w:t>
      </w:r>
      <w:r w:rsidR="002E0369" w:rsidRPr="00DA18F5">
        <w:rPr>
          <w:rFonts w:ascii="Arial" w:hAnsi="Arial" w:cs="Arial"/>
          <w:spacing w:val="-4"/>
          <w:sz w:val="22"/>
          <w:szCs w:val="22"/>
        </w:rPr>
        <w:t>Implementace KAP JMK II, číslo projektu  CZ.02.3.68/0.0/0.0/19_078/0017177“.</w:t>
      </w:r>
    </w:p>
    <w:p w14:paraId="5F860F14" w14:textId="77777777" w:rsidR="008D5CF8" w:rsidRPr="00DA18F5" w:rsidRDefault="00A555D4" w:rsidP="006917C2">
      <w:pPr>
        <w:numPr>
          <w:ilvl w:val="0"/>
          <w:numId w:val="7"/>
        </w:numPr>
        <w:tabs>
          <w:tab w:val="left" w:pos="284"/>
        </w:tabs>
        <w:spacing w:after="100" w:line="276" w:lineRule="auto"/>
        <w:ind w:left="284" w:hanging="284"/>
        <w:jc w:val="both"/>
        <w:rPr>
          <w:rFonts w:ascii="Arial" w:eastAsia="Calibri" w:hAnsi="Arial" w:cs="Arial"/>
          <w:iCs/>
          <w:sz w:val="22"/>
          <w:szCs w:val="22"/>
          <w:lang w:eastAsia="en-US"/>
        </w:rPr>
      </w:pPr>
      <w:r w:rsidRPr="00DA18F5">
        <w:rPr>
          <w:rFonts w:ascii="Arial" w:eastAsia="Calibri" w:hAnsi="Arial" w:cs="Arial"/>
          <w:iCs/>
          <w:sz w:val="22"/>
          <w:szCs w:val="22"/>
          <w:lang w:eastAsia="en-US"/>
        </w:rPr>
        <w:t xml:space="preserve">  Prodávající prohlašuje, že</w:t>
      </w:r>
    </w:p>
    <w:p w14:paraId="34FD66C8" w14:textId="77777777" w:rsidR="008D5CF8" w:rsidRPr="00DA18F5" w:rsidRDefault="00A555D4" w:rsidP="002E0369">
      <w:pPr>
        <w:numPr>
          <w:ilvl w:val="0"/>
          <w:numId w:val="8"/>
        </w:numPr>
        <w:spacing w:line="276" w:lineRule="auto"/>
        <w:ind w:left="714" w:hanging="357"/>
        <w:jc w:val="both"/>
        <w:rPr>
          <w:rFonts w:ascii="Arial" w:eastAsia="Calibri" w:hAnsi="Arial" w:cs="Arial"/>
          <w:iCs/>
          <w:sz w:val="22"/>
          <w:szCs w:val="22"/>
          <w:lang w:eastAsia="en-US"/>
        </w:rPr>
      </w:pPr>
      <w:r w:rsidRPr="00DA18F5">
        <w:rPr>
          <w:rFonts w:ascii="Arial" w:eastAsia="Calibri" w:hAnsi="Arial" w:cs="Arial"/>
          <w:iCs/>
          <w:sz w:val="22"/>
          <w:szCs w:val="22"/>
          <w:lang w:eastAsia="en-US"/>
        </w:rPr>
        <w:t>nemá v úmyslu nezaplatit daň z přidané hodnoty u zdanitelného plnění podle této smlouvy (dále jen „daň“),</w:t>
      </w:r>
    </w:p>
    <w:p w14:paraId="785CCB70" w14:textId="77777777" w:rsidR="008D5CF8" w:rsidRPr="00DA18F5" w:rsidRDefault="00A555D4" w:rsidP="002E0369">
      <w:pPr>
        <w:numPr>
          <w:ilvl w:val="0"/>
          <w:numId w:val="8"/>
        </w:numPr>
        <w:spacing w:line="276" w:lineRule="auto"/>
        <w:ind w:left="714" w:hanging="357"/>
        <w:jc w:val="both"/>
        <w:rPr>
          <w:rFonts w:ascii="Arial" w:eastAsia="Calibri" w:hAnsi="Arial" w:cs="Arial"/>
          <w:iCs/>
          <w:sz w:val="22"/>
          <w:szCs w:val="22"/>
          <w:lang w:eastAsia="en-US"/>
        </w:rPr>
      </w:pPr>
      <w:r w:rsidRPr="00DA18F5">
        <w:rPr>
          <w:rFonts w:ascii="Arial" w:eastAsia="Calibri" w:hAnsi="Arial" w:cs="Arial"/>
          <w:iCs/>
          <w:sz w:val="22"/>
          <w:szCs w:val="22"/>
          <w:lang w:eastAsia="en-US"/>
        </w:rPr>
        <w:t>nejsou mu známy skutečnosti nasvědčující tomu, že se dostane do postavení, kdy nemůže daň zaplatit a ani se ke dni podpisu této smlouvy v takovém postavení nenachází,</w:t>
      </w:r>
    </w:p>
    <w:p w14:paraId="1D4CACFA" w14:textId="4F2752E5" w:rsidR="00A555D4" w:rsidRPr="0061035B" w:rsidRDefault="00A555D4" w:rsidP="006917C2">
      <w:pPr>
        <w:numPr>
          <w:ilvl w:val="0"/>
          <w:numId w:val="8"/>
        </w:numPr>
        <w:spacing w:after="200" w:line="276" w:lineRule="auto"/>
        <w:ind w:left="714" w:hanging="357"/>
        <w:jc w:val="both"/>
        <w:rPr>
          <w:rFonts w:ascii="Arial" w:eastAsia="Calibri" w:hAnsi="Arial" w:cs="Arial"/>
          <w:sz w:val="22"/>
          <w:szCs w:val="22"/>
          <w:lang w:eastAsia="en-US"/>
        </w:rPr>
      </w:pPr>
      <w:r w:rsidRPr="00DA18F5">
        <w:rPr>
          <w:rFonts w:ascii="Arial" w:eastAsia="Calibri" w:hAnsi="Arial" w:cs="Arial"/>
          <w:iCs/>
          <w:sz w:val="22"/>
          <w:szCs w:val="22"/>
          <w:lang w:eastAsia="en-US"/>
        </w:rPr>
        <w:t>nezkrátí daň nebo nevyláká daňovou výhodu.</w:t>
      </w:r>
    </w:p>
    <w:p w14:paraId="32A3FF72" w14:textId="77777777" w:rsidR="0061035B" w:rsidRPr="00DA18F5" w:rsidRDefault="0061035B" w:rsidP="0061035B">
      <w:pPr>
        <w:spacing w:after="200" w:line="276" w:lineRule="auto"/>
        <w:ind w:left="714"/>
        <w:jc w:val="both"/>
        <w:rPr>
          <w:rFonts w:ascii="Arial" w:eastAsia="Calibri" w:hAnsi="Arial" w:cs="Arial"/>
          <w:sz w:val="22"/>
          <w:szCs w:val="22"/>
          <w:lang w:eastAsia="en-US"/>
        </w:rPr>
      </w:pPr>
    </w:p>
    <w:p w14:paraId="2194B296"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VII.</w:t>
      </w:r>
    </w:p>
    <w:p w14:paraId="6093EE12" w14:textId="77777777" w:rsidR="008D5CF8" w:rsidRPr="00DA18F5" w:rsidRDefault="00A555D4">
      <w:pPr>
        <w:keepNext/>
        <w:tabs>
          <w:tab w:val="left" w:pos="426"/>
        </w:tabs>
        <w:jc w:val="center"/>
        <w:outlineLvl w:val="0"/>
        <w:rPr>
          <w:rFonts w:ascii="Arial" w:hAnsi="Arial" w:cs="Arial"/>
          <w:b/>
          <w:bCs/>
          <w:sz w:val="22"/>
          <w:szCs w:val="22"/>
          <w:lang w:eastAsia="x-none"/>
        </w:rPr>
      </w:pPr>
      <w:r w:rsidRPr="00DA18F5">
        <w:rPr>
          <w:rFonts w:ascii="Arial" w:hAnsi="Arial" w:cs="Arial"/>
          <w:b/>
          <w:bCs/>
          <w:sz w:val="22"/>
          <w:szCs w:val="22"/>
          <w:lang w:val="x-none" w:eastAsia="x-none"/>
        </w:rPr>
        <w:t xml:space="preserve">Předání a převzetí předmětu koupě </w:t>
      </w:r>
    </w:p>
    <w:p w14:paraId="2621109E" w14:textId="77777777" w:rsidR="008D5CF8" w:rsidRPr="00DA18F5" w:rsidRDefault="00A555D4" w:rsidP="006917C2">
      <w:pPr>
        <w:numPr>
          <w:ilvl w:val="0"/>
          <w:numId w:val="3"/>
        </w:numPr>
        <w:spacing w:after="100" w:line="276" w:lineRule="auto"/>
        <w:ind w:left="426"/>
        <w:jc w:val="both"/>
        <w:rPr>
          <w:rFonts w:ascii="Arial" w:eastAsia="Calibri" w:hAnsi="Arial" w:cs="Arial"/>
          <w:sz w:val="22"/>
          <w:szCs w:val="22"/>
          <w:lang w:eastAsia="en-US"/>
        </w:rPr>
      </w:pPr>
      <w:r w:rsidRPr="00DA18F5">
        <w:rPr>
          <w:rFonts w:ascii="Arial" w:eastAsia="Calibri" w:hAnsi="Arial" w:cs="Arial"/>
          <w:sz w:val="22"/>
          <w:szCs w:val="22"/>
          <w:lang w:eastAsia="en-US"/>
        </w:rPr>
        <w:t>Závazek prodávajícího dodat předmět koupě kupujícího je splněn dodáním předmětu koupě  do místa plnění v termínu dle čl. III. této smlouvy a to vše bez vad.</w:t>
      </w:r>
    </w:p>
    <w:p w14:paraId="5D873C56" w14:textId="77777777" w:rsidR="008D5CF8" w:rsidRPr="00DA18F5" w:rsidRDefault="00A555D4" w:rsidP="006917C2">
      <w:pPr>
        <w:numPr>
          <w:ilvl w:val="0"/>
          <w:numId w:val="3"/>
        </w:numPr>
        <w:spacing w:after="100" w:line="276" w:lineRule="auto"/>
        <w:ind w:left="426"/>
        <w:jc w:val="both"/>
        <w:rPr>
          <w:rFonts w:ascii="Arial" w:hAnsi="Arial" w:cs="Arial"/>
        </w:rPr>
      </w:pPr>
      <w:r w:rsidRPr="00DA18F5">
        <w:rPr>
          <w:rFonts w:ascii="Arial" w:eastAsia="Calibri" w:hAnsi="Arial" w:cs="Arial"/>
          <w:sz w:val="22"/>
          <w:szCs w:val="22"/>
          <w:lang w:eastAsia="en-US"/>
        </w:rPr>
        <w:t xml:space="preserve">Při předání a převzetí předmětu koupě vyhotoví prodávající dodací list s uvedením předávaného zboží.  Zástupce kupujícího potvrdí svým podpisem na kopii dodacího listu převzetí předmětu koupě dle této smlouvy, správnost údajů o dodaném předmětu koupě nebo jeho části uvedených v dodacím listu a převzetí jeho originálu. </w:t>
      </w:r>
    </w:p>
    <w:p w14:paraId="093C1F01" w14:textId="2882AA27" w:rsidR="008D5CF8" w:rsidRDefault="00A555D4" w:rsidP="006917C2">
      <w:pPr>
        <w:numPr>
          <w:ilvl w:val="0"/>
          <w:numId w:val="3"/>
        </w:numPr>
        <w:spacing w:after="100" w:line="276" w:lineRule="auto"/>
        <w:ind w:left="426"/>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Předáním dodacího listu a jeho převzetím a podepsáním zástupcem kupujícího se má za to, že je řádně splněn závazek prodávajícího dodat kupujícímu předmět koupě dle této smlouvy a prodávajícímu vzniká právo na zaplacení kupní ceny za dodávku </w:t>
      </w:r>
      <w:r w:rsidR="004E5D8E" w:rsidRPr="00DA18F5">
        <w:rPr>
          <w:rFonts w:ascii="Arial" w:eastAsia="Calibri" w:hAnsi="Arial" w:cs="Arial"/>
          <w:sz w:val="22"/>
          <w:szCs w:val="22"/>
          <w:lang w:eastAsia="en-US"/>
        </w:rPr>
        <w:t xml:space="preserve">předmětu koupě </w:t>
      </w:r>
      <w:r w:rsidRPr="00DA18F5">
        <w:rPr>
          <w:rFonts w:ascii="Arial" w:eastAsia="Calibri" w:hAnsi="Arial" w:cs="Arial"/>
          <w:sz w:val="22"/>
          <w:szCs w:val="22"/>
          <w:lang w:eastAsia="en-US"/>
        </w:rPr>
        <w:t>dle čl. V. této smlouvy.</w:t>
      </w:r>
    </w:p>
    <w:p w14:paraId="37C657E9" w14:textId="77777777" w:rsidR="0061035B" w:rsidRPr="00DA18F5" w:rsidRDefault="0061035B" w:rsidP="0061035B">
      <w:pPr>
        <w:spacing w:after="100" w:line="276" w:lineRule="auto"/>
        <w:ind w:left="426"/>
        <w:jc w:val="both"/>
        <w:rPr>
          <w:rFonts w:ascii="Arial" w:eastAsia="Calibri" w:hAnsi="Arial" w:cs="Arial"/>
          <w:sz w:val="22"/>
          <w:szCs w:val="22"/>
          <w:lang w:eastAsia="en-US"/>
        </w:rPr>
      </w:pPr>
    </w:p>
    <w:p w14:paraId="627E0D07"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VIII.</w:t>
      </w:r>
    </w:p>
    <w:p w14:paraId="18C6B111" w14:textId="679AB6D6" w:rsidR="008D5CF8" w:rsidRPr="00DA18F5" w:rsidRDefault="00CD670F">
      <w:pPr>
        <w:keepNext/>
        <w:tabs>
          <w:tab w:val="left" w:pos="426"/>
        </w:tabs>
        <w:jc w:val="center"/>
        <w:outlineLvl w:val="0"/>
        <w:rPr>
          <w:rFonts w:ascii="Arial" w:hAnsi="Arial" w:cs="Arial"/>
          <w:b/>
          <w:bCs/>
          <w:sz w:val="22"/>
          <w:szCs w:val="22"/>
          <w:lang w:eastAsia="x-none"/>
        </w:rPr>
      </w:pPr>
      <w:r>
        <w:rPr>
          <w:rFonts w:ascii="Arial" w:hAnsi="Arial" w:cs="Arial"/>
          <w:b/>
          <w:bCs/>
          <w:sz w:val="22"/>
          <w:szCs w:val="22"/>
          <w:lang w:eastAsia="x-none"/>
        </w:rPr>
        <w:t>Záruky</w:t>
      </w:r>
    </w:p>
    <w:p w14:paraId="7EA72640" w14:textId="77777777" w:rsidR="00CD670F" w:rsidRPr="00CD670F" w:rsidRDefault="00CD670F" w:rsidP="00CD670F">
      <w:pPr>
        <w:numPr>
          <w:ilvl w:val="0"/>
          <w:numId w:val="4"/>
        </w:numPr>
        <w:spacing w:after="200" w:line="276" w:lineRule="auto"/>
        <w:ind w:left="360"/>
        <w:jc w:val="both"/>
        <w:rPr>
          <w:rFonts w:ascii="Arial" w:eastAsia="Calibri" w:hAnsi="Arial" w:cs="Arial"/>
          <w:sz w:val="22"/>
          <w:szCs w:val="22"/>
          <w:lang w:eastAsia="en-US"/>
        </w:rPr>
      </w:pPr>
      <w:r w:rsidRPr="00CD670F">
        <w:rPr>
          <w:rFonts w:ascii="Arial" w:eastAsia="Calibri" w:hAnsi="Arial" w:cs="Arial"/>
          <w:sz w:val="22"/>
          <w:szCs w:val="22"/>
          <w:lang w:eastAsia="en-US"/>
        </w:rPr>
        <w:t>Prodávající poskytuje záruku na předmět koupě, že je v bezvadném stavu, nerepasovaný a způsobilý k řádnému  užívání v souladu s účelem dle této smlouvy po dobu trvání záruční doby. Záruka se nevztahuje na vady způsobené nevhodným užíváním.</w:t>
      </w:r>
    </w:p>
    <w:p w14:paraId="6D735052" w14:textId="77777777" w:rsidR="00CD670F" w:rsidRPr="00CD670F" w:rsidRDefault="00CD670F" w:rsidP="00CD670F">
      <w:pPr>
        <w:numPr>
          <w:ilvl w:val="0"/>
          <w:numId w:val="4"/>
        </w:numPr>
        <w:spacing w:after="200" w:line="276" w:lineRule="auto"/>
        <w:ind w:left="360"/>
        <w:jc w:val="both"/>
        <w:rPr>
          <w:rFonts w:ascii="Arial" w:hAnsi="Arial" w:cs="Arial"/>
        </w:rPr>
      </w:pPr>
      <w:r w:rsidRPr="00CD670F">
        <w:rPr>
          <w:rFonts w:ascii="Arial" w:eastAsia="Calibri" w:hAnsi="Arial" w:cs="Arial"/>
          <w:sz w:val="22"/>
          <w:szCs w:val="22"/>
          <w:lang w:eastAsia="en-US"/>
        </w:rPr>
        <w:t>Záruční doba se sjednává v délce trvání 24 měsíců a to od okamžiku jejich předání a převzetí kupujícím v souladu s touto smlouvou.</w:t>
      </w:r>
    </w:p>
    <w:p w14:paraId="7BDD495B" w14:textId="5E943F55" w:rsidR="00CD670F" w:rsidRPr="0061035B" w:rsidRDefault="00CD670F" w:rsidP="00CD670F">
      <w:pPr>
        <w:numPr>
          <w:ilvl w:val="0"/>
          <w:numId w:val="4"/>
        </w:numPr>
        <w:spacing w:after="200" w:line="276" w:lineRule="auto"/>
        <w:ind w:left="360"/>
        <w:jc w:val="both"/>
        <w:rPr>
          <w:rFonts w:ascii="Arial" w:hAnsi="Arial" w:cs="Arial"/>
        </w:rPr>
      </w:pPr>
      <w:r w:rsidRPr="00CD670F">
        <w:rPr>
          <w:rFonts w:ascii="Arial" w:eastAsia="Calibri" w:hAnsi="Arial" w:cs="Arial"/>
          <w:sz w:val="22"/>
          <w:szCs w:val="22"/>
          <w:lang w:eastAsia="en-US"/>
        </w:rPr>
        <w:t xml:space="preserve">Kupující je povinen reklamovat jednotlivou vadnou součást, a to bez zbytečného odkladu po zjištění vad. V reklamaci kupující vady popíše, případně uvede, jak se projevují a to písemně na adresu sídla firmy </w:t>
      </w:r>
      <w:proofErr w:type="spellStart"/>
      <w:r w:rsidR="00BE7E5C">
        <w:rPr>
          <w:rFonts w:ascii="Arial" w:eastAsia="Calibri" w:hAnsi="Arial" w:cs="Arial"/>
          <w:sz w:val="22"/>
          <w:szCs w:val="22"/>
          <w:lang w:eastAsia="en-US"/>
        </w:rPr>
        <w:t>TriLAB</w:t>
      </w:r>
      <w:proofErr w:type="spellEnd"/>
      <w:r w:rsidR="00BE7E5C">
        <w:rPr>
          <w:rFonts w:ascii="Arial" w:eastAsia="Calibri" w:hAnsi="Arial" w:cs="Arial"/>
          <w:sz w:val="22"/>
          <w:szCs w:val="22"/>
          <w:lang w:eastAsia="en-US"/>
        </w:rPr>
        <w:t xml:space="preserve"> Group s.r.o., Purkyňova 649/127, 612 00 Brno</w:t>
      </w:r>
      <w:r w:rsidRPr="00CD670F">
        <w:rPr>
          <w:rFonts w:ascii="Arial" w:eastAsia="Calibri" w:hAnsi="Arial" w:cs="Arial"/>
          <w:sz w:val="22"/>
          <w:szCs w:val="22"/>
          <w:lang w:eastAsia="en-US"/>
        </w:rPr>
        <w:t xml:space="preserve">, nebo e-mailem na adresu </w:t>
      </w:r>
      <w:hyperlink r:id="rId12" w:history="1">
        <w:r w:rsidR="00BE7E5C" w:rsidRPr="00E6397C">
          <w:rPr>
            <w:rStyle w:val="Hypertextovodkaz"/>
            <w:rFonts w:ascii="Arial" w:eastAsia="Calibri" w:hAnsi="Arial" w:cs="Arial"/>
            <w:sz w:val="22"/>
            <w:szCs w:val="22"/>
            <w:lang w:eastAsia="en-US"/>
          </w:rPr>
          <w:t>support@trilab.cz</w:t>
        </w:r>
      </w:hyperlink>
      <w:r w:rsidR="00BE7E5C">
        <w:rPr>
          <w:rFonts w:ascii="Arial" w:eastAsia="Calibri" w:hAnsi="Arial" w:cs="Arial"/>
          <w:sz w:val="22"/>
          <w:szCs w:val="22"/>
          <w:lang w:eastAsia="en-US"/>
        </w:rPr>
        <w:t xml:space="preserve"> </w:t>
      </w:r>
      <w:r w:rsidR="005060D0">
        <w:rPr>
          <w:rFonts w:ascii="Arial" w:eastAsia="Calibri" w:hAnsi="Arial" w:cs="Arial"/>
          <w:sz w:val="22"/>
          <w:szCs w:val="22"/>
          <w:lang w:eastAsia="en-US"/>
        </w:rPr>
        <w:t xml:space="preserve"> </w:t>
      </w:r>
      <w:r w:rsidRPr="00CD670F">
        <w:rPr>
          <w:rFonts w:ascii="Arial" w:eastAsia="Calibri" w:hAnsi="Arial" w:cs="Arial"/>
          <w:sz w:val="22"/>
          <w:szCs w:val="22"/>
          <w:lang w:eastAsia="en-US"/>
        </w:rPr>
        <w:t>Reklamovanou součást převezme prodávající v místě plnění dle této smlouvy.</w:t>
      </w:r>
    </w:p>
    <w:p w14:paraId="13511440" w14:textId="77777777" w:rsidR="0061035B" w:rsidRPr="00CD670F" w:rsidRDefault="0061035B" w:rsidP="0061035B">
      <w:pPr>
        <w:spacing w:after="200" w:line="276" w:lineRule="auto"/>
        <w:ind w:left="360"/>
        <w:jc w:val="both"/>
        <w:rPr>
          <w:rFonts w:ascii="Arial" w:hAnsi="Arial" w:cs="Arial"/>
        </w:rPr>
      </w:pPr>
    </w:p>
    <w:p w14:paraId="31245230" w14:textId="77777777" w:rsidR="008D5CF8" w:rsidRPr="00DA18F5" w:rsidRDefault="00A555D4">
      <w:pPr>
        <w:tabs>
          <w:tab w:val="left" w:pos="426"/>
        </w:tabs>
        <w:jc w:val="center"/>
        <w:rPr>
          <w:rFonts w:ascii="Arial" w:hAnsi="Arial" w:cs="Arial"/>
        </w:rPr>
      </w:pPr>
      <w:r w:rsidRPr="00DA18F5">
        <w:rPr>
          <w:rFonts w:ascii="Arial" w:eastAsia="Calibri" w:hAnsi="Arial" w:cs="Arial"/>
          <w:b/>
          <w:sz w:val="22"/>
          <w:szCs w:val="22"/>
          <w:lang w:eastAsia="en-US"/>
        </w:rPr>
        <w:t>IX.</w:t>
      </w:r>
    </w:p>
    <w:p w14:paraId="5971D98C" w14:textId="77777777" w:rsidR="008D5CF8" w:rsidRPr="00DA18F5" w:rsidRDefault="00A555D4">
      <w:pPr>
        <w:keepNext/>
        <w:tabs>
          <w:tab w:val="left" w:pos="426"/>
        </w:tabs>
        <w:jc w:val="center"/>
        <w:outlineLvl w:val="0"/>
        <w:rPr>
          <w:rFonts w:ascii="Arial" w:hAnsi="Arial" w:cs="Arial"/>
          <w:b/>
          <w:bCs/>
          <w:sz w:val="22"/>
          <w:szCs w:val="22"/>
          <w:lang w:val="x-none" w:eastAsia="x-none"/>
        </w:rPr>
      </w:pPr>
      <w:r w:rsidRPr="00DA18F5">
        <w:rPr>
          <w:rFonts w:ascii="Arial" w:hAnsi="Arial" w:cs="Arial"/>
          <w:b/>
          <w:bCs/>
          <w:sz w:val="22"/>
          <w:szCs w:val="22"/>
          <w:lang w:val="x-none" w:eastAsia="x-none"/>
        </w:rPr>
        <w:t>Sankce, odstoupení od smlouvy</w:t>
      </w:r>
    </w:p>
    <w:p w14:paraId="7FB3AF17" w14:textId="081DC084" w:rsidR="00297034" w:rsidRPr="00DA18F5" w:rsidRDefault="0029703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Nesplní-li prodávající svůj závazek řádně a včas</w:t>
      </w:r>
      <w:r w:rsidRPr="00DA18F5">
        <w:rPr>
          <w:rFonts w:ascii="Arial" w:eastAsia="Calibri" w:hAnsi="Arial" w:cs="Arial"/>
          <w:color w:val="00FF00"/>
          <w:sz w:val="22"/>
          <w:szCs w:val="22"/>
          <w:lang w:eastAsia="en-US"/>
        </w:rPr>
        <w:t xml:space="preserve"> </w:t>
      </w:r>
      <w:r w:rsidRPr="00DA18F5">
        <w:rPr>
          <w:rFonts w:ascii="Arial" w:eastAsia="Calibri" w:hAnsi="Arial" w:cs="Arial"/>
          <w:sz w:val="22"/>
          <w:szCs w:val="22"/>
          <w:lang w:eastAsia="en-US"/>
        </w:rPr>
        <w:t xml:space="preserve">dodat předmět koupě nebo jeho část stanovenou objednávkou kupujícího, je kupující oprávněn požadovat na prodávajícím zaplacení smluvní pokuty ve výši 0,05 % z ceny </w:t>
      </w:r>
      <w:r w:rsidR="00CD670F">
        <w:rPr>
          <w:rFonts w:ascii="Arial" w:eastAsia="Calibri" w:hAnsi="Arial" w:cs="Arial"/>
          <w:sz w:val="22"/>
          <w:szCs w:val="22"/>
          <w:lang w:eastAsia="en-US"/>
        </w:rPr>
        <w:t>dodávky</w:t>
      </w:r>
      <w:r w:rsidRPr="00DA18F5">
        <w:rPr>
          <w:rFonts w:ascii="Arial" w:eastAsia="Calibri" w:hAnsi="Arial" w:cs="Arial"/>
          <w:color w:val="FF0000"/>
          <w:sz w:val="22"/>
          <w:szCs w:val="22"/>
          <w:lang w:eastAsia="en-US"/>
        </w:rPr>
        <w:t xml:space="preserve"> </w:t>
      </w:r>
      <w:r w:rsidRPr="00DA18F5">
        <w:rPr>
          <w:rFonts w:ascii="Arial" w:eastAsia="Calibri" w:hAnsi="Arial" w:cs="Arial"/>
          <w:sz w:val="22"/>
          <w:szCs w:val="22"/>
          <w:lang w:eastAsia="en-US"/>
        </w:rPr>
        <w:t xml:space="preserve">za každý jednotlivý den trvání prodlení prodávajícího, a to až do doby dodání předmětu koupě nebo do okamžiku zániku závazku prodávajícího dodat kupujícímu předmět koupě v důsledku odstoupení kupujícího od této smlouvy. </w:t>
      </w:r>
    </w:p>
    <w:p w14:paraId="2B510064" w14:textId="77777777" w:rsidR="008D5CF8"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Bude-li kupující v prodlení s úhradou faktury, je prodávající oprávněn požadovat na kupujícím zaplacení úroku z prodlení ve výši 0,05 % z oprávněně fakturované částky za každý jednotlivý den prodlení až do doby zaplacení dlužné částky a kupující je povinen takto účtovaný úrok z prodlení zaplatit.</w:t>
      </w:r>
    </w:p>
    <w:p w14:paraId="6148B26F" w14:textId="0A1318A1" w:rsidR="008D5CF8"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Zaplacením jakékoliv smluvní pokuty podle tohoto článku smlouvy není dotčeno právo kupujícího na náhradu škody související s porušením povinnosti ze strany prodávajícího, k níž se váže smluvní pokuta.</w:t>
      </w:r>
    </w:p>
    <w:p w14:paraId="19A48539" w14:textId="5797A00A" w:rsidR="000031F1" w:rsidRDefault="000031F1" w:rsidP="000031F1">
      <w:pPr>
        <w:spacing w:after="100" w:line="276" w:lineRule="auto"/>
        <w:jc w:val="both"/>
        <w:rPr>
          <w:rFonts w:ascii="Arial" w:eastAsia="Calibri" w:hAnsi="Arial" w:cs="Arial"/>
          <w:sz w:val="22"/>
          <w:szCs w:val="22"/>
          <w:lang w:eastAsia="en-US"/>
        </w:rPr>
      </w:pPr>
    </w:p>
    <w:p w14:paraId="6EE392A5" w14:textId="2B7DBD2D" w:rsidR="000031F1" w:rsidRDefault="000031F1" w:rsidP="000031F1">
      <w:pPr>
        <w:spacing w:after="100" w:line="276" w:lineRule="auto"/>
        <w:jc w:val="both"/>
        <w:rPr>
          <w:rFonts w:ascii="Arial" w:eastAsia="Calibri" w:hAnsi="Arial" w:cs="Arial"/>
          <w:sz w:val="22"/>
          <w:szCs w:val="22"/>
          <w:lang w:eastAsia="en-US"/>
        </w:rPr>
      </w:pPr>
    </w:p>
    <w:p w14:paraId="11CF3D4B" w14:textId="566F26D5" w:rsidR="000031F1" w:rsidRDefault="000031F1" w:rsidP="000031F1">
      <w:pPr>
        <w:spacing w:after="100" w:line="276" w:lineRule="auto"/>
        <w:jc w:val="both"/>
        <w:rPr>
          <w:rFonts w:ascii="Arial" w:eastAsia="Calibri" w:hAnsi="Arial" w:cs="Arial"/>
          <w:sz w:val="22"/>
          <w:szCs w:val="22"/>
          <w:lang w:eastAsia="en-US"/>
        </w:rPr>
      </w:pPr>
    </w:p>
    <w:p w14:paraId="0131A940" w14:textId="6936B6FE" w:rsidR="000031F1" w:rsidRDefault="000031F1" w:rsidP="000031F1">
      <w:pPr>
        <w:spacing w:after="100" w:line="276" w:lineRule="auto"/>
        <w:jc w:val="both"/>
        <w:rPr>
          <w:rFonts w:ascii="Arial" w:eastAsia="Calibri" w:hAnsi="Arial" w:cs="Arial"/>
          <w:sz w:val="22"/>
          <w:szCs w:val="22"/>
          <w:lang w:eastAsia="en-US"/>
        </w:rPr>
      </w:pPr>
    </w:p>
    <w:p w14:paraId="731717B2" w14:textId="57F502C5" w:rsidR="000031F1" w:rsidRDefault="000031F1" w:rsidP="000031F1">
      <w:pPr>
        <w:spacing w:after="100" w:line="276" w:lineRule="auto"/>
        <w:jc w:val="both"/>
        <w:rPr>
          <w:rFonts w:ascii="Arial" w:eastAsia="Calibri" w:hAnsi="Arial" w:cs="Arial"/>
          <w:sz w:val="22"/>
          <w:szCs w:val="22"/>
          <w:lang w:eastAsia="en-US"/>
        </w:rPr>
      </w:pPr>
    </w:p>
    <w:p w14:paraId="6D782A30" w14:textId="35F75F7C" w:rsidR="000031F1" w:rsidRDefault="000031F1" w:rsidP="000031F1">
      <w:pPr>
        <w:spacing w:after="100" w:line="276" w:lineRule="auto"/>
        <w:jc w:val="both"/>
        <w:rPr>
          <w:rFonts w:ascii="Arial" w:eastAsia="Calibri" w:hAnsi="Arial" w:cs="Arial"/>
          <w:sz w:val="22"/>
          <w:szCs w:val="22"/>
          <w:lang w:eastAsia="en-US"/>
        </w:rPr>
      </w:pPr>
    </w:p>
    <w:p w14:paraId="6E16EF30" w14:textId="00E2E7CC" w:rsidR="000031F1" w:rsidRDefault="000031F1" w:rsidP="000031F1">
      <w:pPr>
        <w:spacing w:after="100" w:line="276" w:lineRule="auto"/>
        <w:jc w:val="both"/>
        <w:rPr>
          <w:rFonts w:ascii="Arial" w:eastAsia="Calibri" w:hAnsi="Arial" w:cs="Arial"/>
          <w:sz w:val="22"/>
          <w:szCs w:val="22"/>
          <w:lang w:eastAsia="en-US"/>
        </w:rPr>
      </w:pPr>
    </w:p>
    <w:p w14:paraId="1BE32B31" w14:textId="77777777" w:rsidR="000031F1" w:rsidRPr="00DA18F5" w:rsidRDefault="000031F1" w:rsidP="000031F1">
      <w:pPr>
        <w:spacing w:after="100" w:line="276" w:lineRule="auto"/>
        <w:jc w:val="both"/>
        <w:rPr>
          <w:rFonts w:ascii="Arial" w:eastAsia="Calibri" w:hAnsi="Arial" w:cs="Arial"/>
          <w:sz w:val="22"/>
          <w:szCs w:val="22"/>
          <w:lang w:eastAsia="en-US"/>
        </w:rPr>
      </w:pPr>
    </w:p>
    <w:p w14:paraId="3554F564" w14:textId="52574802" w:rsidR="00711D62" w:rsidRPr="00DA18F5" w:rsidRDefault="00A555D4" w:rsidP="006917C2">
      <w:pPr>
        <w:numPr>
          <w:ilvl w:val="0"/>
          <w:numId w:val="2"/>
        </w:numPr>
        <w:spacing w:after="100" w:line="276" w:lineRule="auto"/>
        <w:ind w:left="360" w:hanging="360"/>
        <w:jc w:val="both"/>
        <w:rPr>
          <w:rFonts w:ascii="Arial" w:eastAsia="Calibri" w:hAnsi="Arial" w:cs="Arial"/>
          <w:sz w:val="22"/>
          <w:szCs w:val="22"/>
          <w:lang w:eastAsia="en-US"/>
        </w:rPr>
      </w:pPr>
      <w:r w:rsidRPr="00DA18F5">
        <w:rPr>
          <w:rFonts w:ascii="Arial" w:eastAsia="Calibri" w:hAnsi="Arial" w:cs="Arial"/>
          <w:sz w:val="22"/>
          <w:szCs w:val="22"/>
          <w:lang w:eastAsia="en-US"/>
        </w:rPr>
        <w:t>Smluvní pokuty, úroky z prodlení a náhrady škody požadované na základě této smlouvy jsou splatné na písemnou výzvu oprávněné smluvní strany doručenou straně povinné. V případě pochybností o doručení výzvy k zaplacení smluvní pokuty, úroků z prodlení a náhrady škody dle této smlouvy, se má za to, že povinná smluvní strana si písemnou výzvu na zaplacení smluvní pokuty, úroku z prodlení nebo náhrady škody dle této smlouvy převzala 10. pracovní den poté, co listovní zásilka obsahující výzvu na zaplacení smluvní pokuty, úroku z prodlení nebo náhrady škody dle této smlouvy byla oprávněnou smluvní stranou předána držiteli poštovní licence k poštovní přepravě. V případě prodlení povinné smluvní strany se zaplacením smluvním pokuty nebo náhrady škody je oprávněná smluvní strana oprávněna ke smluvní pokutě nebo náhradě škody účtovat zákonný úrok z prodlení.</w:t>
      </w:r>
    </w:p>
    <w:p w14:paraId="79725C0D" w14:textId="77777777" w:rsidR="00C67266" w:rsidRPr="00DA18F5" w:rsidRDefault="00C67266" w:rsidP="00C67266">
      <w:pPr>
        <w:spacing w:after="100" w:line="276" w:lineRule="auto"/>
        <w:jc w:val="both"/>
        <w:rPr>
          <w:rFonts w:ascii="Arial" w:eastAsia="Calibri" w:hAnsi="Arial" w:cs="Arial"/>
          <w:sz w:val="22"/>
          <w:szCs w:val="22"/>
          <w:lang w:eastAsia="en-US"/>
        </w:rPr>
      </w:pPr>
    </w:p>
    <w:p w14:paraId="1756C496"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X.</w:t>
      </w:r>
    </w:p>
    <w:p w14:paraId="76C07E5D" w14:textId="77777777" w:rsidR="008D5CF8" w:rsidRPr="00DA18F5" w:rsidRDefault="00A555D4">
      <w:pPr>
        <w:tabs>
          <w:tab w:val="left" w:pos="426"/>
        </w:tabs>
        <w:jc w:val="center"/>
        <w:rPr>
          <w:rFonts w:ascii="Arial" w:eastAsia="Calibri" w:hAnsi="Arial" w:cs="Arial"/>
          <w:b/>
          <w:sz w:val="22"/>
          <w:szCs w:val="22"/>
          <w:lang w:eastAsia="en-US"/>
        </w:rPr>
      </w:pPr>
      <w:r w:rsidRPr="00DA18F5">
        <w:rPr>
          <w:rFonts w:ascii="Arial" w:eastAsia="Calibri" w:hAnsi="Arial" w:cs="Arial"/>
          <w:b/>
          <w:sz w:val="22"/>
          <w:szCs w:val="22"/>
          <w:lang w:eastAsia="en-US"/>
        </w:rPr>
        <w:t>Ostatní ujednání</w:t>
      </w:r>
    </w:p>
    <w:p w14:paraId="51BCA7C0"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Práva a povinnosti smluvních stran výslovně touto smlouvou neupravené se řídí příslušnými ustanoveními zákona č. 89/2012 Sb., občanský zákoník, ve znění pozdějších předpisů.</w:t>
      </w:r>
    </w:p>
    <w:p w14:paraId="4D7C553A" w14:textId="35569D25"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Prodávající se zavazuje uchovávat originální dokumenty do 31. 12. 203</w:t>
      </w:r>
      <w:r w:rsidR="006917C2" w:rsidRPr="00DA18F5">
        <w:rPr>
          <w:rFonts w:ascii="Arial" w:eastAsia="Calibri" w:hAnsi="Arial" w:cs="Arial"/>
          <w:sz w:val="22"/>
          <w:szCs w:val="22"/>
          <w:lang w:eastAsia="en-US"/>
        </w:rPr>
        <w:t>4</w:t>
      </w:r>
      <w:r w:rsidRPr="00DA18F5">
        <w:rPr>
          <w:rFonts w:ascii="Arial" w:eastAsia="Calibri" w:hAnsi="Arial" w:cs="Arial"/>
          <w:sz w:val="22"/>
          <w:szCs w:val="22"/>
          <w:lang w:eastAsia="en-US"/>
        </w:rPr>
        <w:t>.</w:t>
      </w:r>
    </w:p>
    <w:p w14:paraId="35DE822A"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Vzhledem k veřejnoprávnímu charakteru kupujícího prodávající svým podpisem pod touto smlouvou mimo jiné uděluje kupujícímu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w:t>
      </w:r>
    </w:p>
    <w:p w14:paraId="343454E8"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Smlouva je vyhotovena ve dvou stejnopisech, z nichž každý má platnost originálu. Jedno vyhotovení smlouvy obdrží kupující, jedno vyhotovení obdrží prodávající.</w:t>
      </w:r>
    </w:p>
    <w:p w14:paraId="56AA2557" w14:textId="17E87589" w:rsidR="004D521F" w:rsidRPr="00CD670F"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Nedílnou součástí smlouvy je příloha č. 1 – </w:t>
      </w:r>
      <w:r w:rsidR="0058230E" w:rsidRPr="00CD670F">
        <w:rPr>
          <w:rFonts w:ascii="Arial" w:eastAsia="Calibri" w:hAnsi="Arial" w:cs="Arial"/>
          <w:sz w:val="22"/>
          <w:szCs w:val="22"/>
          <w:lang w:eastAsia="en-US"/>
        </w:rPr>
        <w:t>Seznam</w:t>
      </w:r>
      <w:r w:rsidR="004516FF" w:rsidRPr="00CD670F">
        <w:rPr>
          <w:rFonts w:ascii="Arial" w:eastAsia="Calibri" w:hAnsi="Arial" w:cs="Arial"/>
          <w:sz w:val="22"/>
          <w:szCs w:val="22"/>
          <w:lang w:eastAsia="en-US"/>
        </w:rPr>
        <w:t xml:space="preserve"> </w:t>
      </w:r>
      <w:r w:rsidR="0061035B">
        <w:rPr>
          <w:rFonts w:ascii="Arial" w:eastAsia="Calibri" w:hAnsi="Arial" w:cs="Arial"/>
          <w:sz w:val="22"/>
          <w:szCs w:val="22"/>
          <w:lang w:eastAsia="en-US"/>
        </w:rPr>
        <w:t>ICT vybavení</w:t>
      </w:r>
      <w:r w:rsidR="004516FF" w:rsidRPr="00CD670F">
        <w:rPr>
          <w:rFonts w:ascii="Arial" w:eastAsia="Calibri" w:hAnsi="Arial" w:cs="Arial"/>
          <w:sz w:val="22"/>
          <w:szCs w:val="22"/>
          <w:lang w:eastAsia="en-US"/>
        </w:rPr>
        <w:t xml:space="preserve"> s cenou</w:t>
      </w:r>
      <w:r w:rsidR="0058230E" w:rsidRPr="00CD670F">
        <w:rPr>
          <w:rFonts w:ascii="Arial" w:eastAsia="Calibri" w:hAnsi="Arial" w:cs="Arial"/>
          <w:sz w:val="22"/>
          <w:szCs w:val="22"/>
          <w:lang w:eastAsia="en-US"/>
        </w:rPr>
        <w:t xml:space="preserve"> </w:t>
      </w:r>
      <w:r w:rsidRPr="00CD670F">
        <w:rPr>
          <w:rFonts w:ascii="Arial" w:eastAsia="Calibri" w:hAnsi="Arial" w:cs="Arial"/>
          <w:sz w:val="22"/>
          <w:szCs w:val="22"/>
          <w:lang w:eastAsia="en-US"/>
        </w:rPr>
        <w:t>a technická specifikace.</w:t>
      </w:r>
    </w:p>
    <w:p w14:paraId="58676B5F"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Smlouvu je možno měnit pouze na základě dohody smluvních stran formou písemných číslovaných dodatků podepsaných </w:t>
      </w:r>
      <w:r w:rsidRPr="00DA18F5">
        <w:rPr>
          <w:rFonts w:ascii="Arial" w:hAnsi="Arial" w:cs="Arial"/>
          <w:sz w:val="22"/>
          <w:szCs w:val="22"/>
        </w:rPr>
        <w:t>zástupci obou smluvních stran</w:t>
      </w:r>
      <w:r w:rsidRPr="00DA18F5">
        <w:rPr>
          <w:rFonts w:ascii="Arial" w:eastAsia="Calibri" w:hAnsi="Arial" w:cs="Arial"/>
          <w:sz w:val="22"/>
          <w:szCs w:val="22"/>
          <w:lang w:eastAsia="en-US"/>
        </w:rPr>
        <w:t>.</w:t>
      </w:r>
    </w:p>
    <w:p w14:paraId="128F0384" w14:textId="77777777" w:rsidR="004D521F" w:rsidRPr="00DA18F5" w:rsidRDefault="004D521F" w:rsidP="006917C2">
      <w:pPr>
        <w:numPr>
          <w:ilvl w:val="0"/>
          <w:numId w:val="5"/>
        </w:numPr>
        <w:spacing w:after="100" w:line="276" w:lineRule="auto"/>
        <w:ind w:left="360"/>
        <w:jc w:val="both"/>
        <w:rPr>
          <w:rFonts w:ascii="Arial" w:eastAsia="Calibri" w:hAnsi="Arial" w:cs="Arial"/>
          <w:sz w:val="22"/>
          <w:szCs w:val="22"/>
          <w:lang w:eastAsia="en-US"/>
        </w:rPr>
      </w:pPr>
      <w:r w:rsidRPr="00DA18F5">
        <w:rPr>
          <w:rFonts w:ascii="Arial" w:hAnsi="Arial" w:cs="Arial"/>
          <w:sz w:val="22"/>
          <w:szCs w:val="22"/>
        </w:rPr>
        <w:t>Tato smlouva nabývá účinnosti zveřejněním v registru smluv dle zákona č. 340/2015 Sb., o zvláštních podmínkách účinnosti některých smluv, uveřejňování těchto smluv a o registru smluv (zákon o registru smluv), ve znění pozdějších předpisů. Smluvní strany se dohodly, že uveřejnění v registru smluv včetně uvedení metadat provede kupující.</w:t>
      </w:r>
    </w:p>
    <w:p w14:paraId="138696ED" w14:textId="784E76A5" w:rsidR="004D521F" w:rsidRDefault="004D521F" w:rsidP="006917C2">
      <w:pPr>
        <w:numPr>
          <w:ilvl w:val="0"/>
          <w:numId w:val="5"/>
        </w:numPr>
        <w:spacing w:after="100" w:line="276" w:lineRule="auto"/>
        <w:ind w:left="357"/>
        <w:jc w:val="both"/>
        <w:rPr>
          <w:rFonts w:ascii="Arial" w:eastAsia="Calibri" w:hAnsi="Arial" w:cs="Arial"/>
          <w:sz w:val="22"/>
          <w:szCs w:val="22"/>
          <w:lang w:eastAsia="en-US"/>
        </w:rPr>
      </w:pPr>
      <w:r w:rsidRPr="00DA18F5">
        <w:rPr>
          <w:rFonts w:ascii="Arial" w:eastAsia="Calibri" w:hAnsi="Arial" w:cs="Arial"/>
          <w:sz w:val="22"/>
          <w:szCs w:val="22"/>
          <w:lang w:eastAsia="en-US"/>
        </w:rPr>
        <w:t xml:space="preserve"> Smluvní strany se s obsahem smlouvy seznámily a souhlasí s ním. </w:t>
      </w:r>
    </w:p>
    <w:p w14:paraId="752A7ED1" w14:textId="7A5000E6" w:rsidR="00BE7E5C" w:rsidRDefault="00BE7E5C" w:rsidP="00BE7E5C">
      <w:pPr>
        <w:spacing w:after="100" w:line="276" w:lineRule="auto"/>
        <w:jc w:val="both"/>
        <w:rPr>
          <w:rFonts w:ascii="Arial" w:eastAsia="Calibri" w:hAnsi="Arial" w:cs="Arial"/>
          <w:sz w:val="22"/>
          <w:szCs w:val="22"/>
          <w:lang w:eastAsia="en-US"/>
        </w:rPr>
      </w:pPr>
    </w:p>
    <w:p w14:paraId="6A3F63D3" w14:textId="1CE581A0" w:rsidR="00BE7E5C" w:rsidRDefault="00BE7E5C" w:rsidP="00BE7E5C">
      <w:pPr>
        <w:spacing w:after="100" w:line="276" w:lineRule="auto"/>
        <w:jc w:val="both"/>
        <w:rPr>
          <w:rFonts w:ascii="Arial" w:eastAsia="Calibri" w:hAnsi="Arial" w:cs="Arial"/>
          <w:sz w:val="22"/>
          <w:szCs w:val="22"/>
          <w:lang w:eastAsia="en-US"/>
        </w:rPr>
      </w:pPr>
    </w:p>
    <w:p w14:paraId="2BAAA726" w14:textId="4CDB3658" w:rsidR="00BE7E5C" w:rsidRDefault="00BE7E5C" w:rsidP="00BE7E5C">
      <w:pPr>
        <w:spacing w:after="100" w:line="276" w:lineRule="auto"/>
        <w:jc w:val="both"/>
        <w:rPr>
          <w:rFonts w:ascii="Arial" w:eastAsia="Calibri" w:hAnsi="Arial" w:cs="Arial"/>
          <w:sz w:val="22"/>
          <w:szCs w:val="22"/>
          <w:lang w:eastAsia="en-US"/>
        </w:rPr>
      </w:pPr>
    </w:p>
    <w:p w14:paraId="10C0AA22" w14:textId="4A4B9DDD" w:rsidR="00BE7E5C" w:rsidRDefault="00BE7E5C" w:rsidP="00BE7E5C">
      <w:pPr>
        <w:spacing w:after="100" w:line="276" w:lineRule="auto"/>
        <w:jc w:val="both"/>
        <w:rPr>
          <w:rFonts w:ascii="Arial" w:eastAsia="Calibri" w:hAnsi="Arial" w:cs="Arial"/>
          <w:sz w:val="22"/>
          <w:szCs w:val="22"/>
          <w:lang w:eastAsia="en-US"/>
        </w:rPr>
      </w:pPr>
    </w:p>
    <w:p w14:paraId="51F3F403" w14:textId="16E4F0EF" w:rsidR="00BE7E5C" w:rsidRDefault="00BE7E5C" w:rsidP="00BE7E5C">
      <w:pPr>
        <w:spacing w:after="100" w:line="276" w:lineRule="auto"/>
        <w:jc w:val="both"/>
        <w:rPr>
          <w:rFonts w:ascii="Arial" w:eastAsia="Calibri" w:hAnsi="Arial" w:cs="Arial"/>
          <w:sz w:val="22"/>
          <w:szCs w:val="22"/>
          <w:lang w:eastAsia="en-US"/>
        </w:rPr>
      </w:pPr>
    </w:p>
    <w:p w14:paraId="67FBAC21" w14:textId="77777777" w:rsidR="00BE7E5C" w:rsidRPr="00DA18F5" w:rsidRDefault="00BE7E5C" w:rsidP="00BE7E5C">
      <w:pPr>
        <w:spacing w:after="100" w:line="276" w:lineRule="auto"/>
        <w:jc w:val="both"/>
        <w:rPr>
          <w:rFonts w:ascii="Arial" w:eastAsia="Calibri" w:hAnsi="Arial" w:cs="Arial"/>
          <w:sz w:val="22"/>
          <w:szCs w:val="22"/>
          <w:lang w:eastAsia="en-US"/>
        </w:rPr>
      </w:pPr>
    </w:p>
    <w:tbl>
      <w:tblPr>
        <w:tblpPr w:leftFromText="141" w:rightFromText="141" w:vertAnchor="text" w:horzAnchor="margin" w:tblpY="283"/>
        <w:tblW w:w="9781" w:type="dxa"/>
        <w:tblLook w:val="0000" w:firstRow="0" w:lastRow="0" w:firstColumn="0" w:lastColumn="0" w:noHBand="0" w:noVBand="0"/>
      </w:tblPr>
      <w:tblGrid>
        <w:gridCol w:w="5246"/>
        <w:gridCol w:w="4535"/>
      </w:tblGrid>
      <w:tr w:rsidR="00711D62" w:rsidRPr="00DA18F5" w14:paraId="7EF69E1F" w14:textId="77777777" w:rsidTr="00711D62">
        <w:tc>
          <w:tcPr>
            <w:tcW w:w="5246" w:type="dxa"/>
            <w:shd w:val="clear" w:color="auto" w:fill="auto"/>
          </w:tcPr>
          <w:p w14:paraId="449F3589" w14:textId="77777777" w:rsidR="0061035B" w:rsidRDefault="0061035B" w:rsidP="00711D62">
            <w:pPr>
              <w:tabs>
                <w:tab w:val="left" w:pos="360"/>
              </w:tabs>
              <w:spacing w:after="200" w:line="276" w:lineRule="auto"/>
              <w:jc w:val="both"/>
              <w:rPr>
                <w:rFonts w:ascii="Arial" w:eastAsia="Calibri" w:hAnsi="Arial" w:cs="Arial"/>
                <w:i/>
                <w:sz w:val="22"/>
                <w:szCs w:val="22"/>
                <w:lang w:eastAsia="en-US"/>
              </w:rPr>
            </w:pPr>
          </w:p>
          <w:p w14:paraId="2D58CFE0" w14:textId="4286AD41" w:rsidR="00711D62" w:rsidRPr="00DA18F5" w:rsidRDefault="00711D62" w:rsidP="00711D62">
            <w:pPr>
              <w:tabs>
                <w:tab w:val="left" w:pos="360"/>
              </w:tabs>
              <w:spacing w:after="200" w:line="276" w:lineRule="auto"/>
              <w:jc w:val="both"/>
              <w:rPr>
                <w:rFonts w:ascii="Arial" w:eastAsia="Calibri" w:hAnsi="Arial" w:cs="Arial"/>
                <w:i/>
                <w:sz w:val="22"/>
                <w:szCs w:val="22"/>
                <w:lang w:eastAsia="en-US"/>
              </w:rPr>
            </w:pPr>
            <w:r w:rsidRPr="00DA18F5">
              <w:rPr>
                <w:rFonts w:ascii="Arial" w:eastAsia="Calibri" w:hAnsi="Arial" w:cs="Arial"/>
                <w:i/>
                <w:sz w:val="22"/>
                <w:szCs w:val="22"/>
                <w:lang w:eastAsia="en-US"/>
              </w:rPr>
              <w:t xml:space="preserve">V Brně dne  </w:t>
            </w:r>
            <w:r w:rsidR="00BE7E5C">
              <w:rPr>
                <w:rFonts w:ascii="Arial" w:eastAsia="Calibri" w:hAnsi="Arial" w:cs="Arial"/>
                <w:i/>
                <w:sz w:val="22"/>
                <w:szCs w:val="22"/>
                <w:lang w:eastAsia="en-US"/>
              </w:rPr>
              <w:t>…..</w:t>
            </w:r>
          </w:p>
          <w:p w14:paraId="432B8CAE"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p w14:paraId="78C0D3E9"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tc>
        <w:tc>
          <w:tcPr>
            <w:tcW w:w="4535" w:type="dxa"/>
            <w:shd w:val="clear" w:color="auto" w:fill="auto"/>
          </w:tcPr>
          <w:p w14:paraId="634D0F81" w14:textId="77777777" w:rsidR="0061035B" w:rsidRDefault="0061035B" w:rsidP="00711D62">
            <w:pPr>
              <w:tabs>
                <w:tab w:val="left" w:pos="360"/>
              </w:tabs>
              <w:spacing w:after="200" w:line="276" w:lineRule="auto"/>
              <w:jc w:val="both"/>
              <w:rPr>
                <w:rFonts w:ascii="Arial" w:eastAsia="Calibri" w:hAnsi="Arial" w:cs="Arial"/>
                <w:i/>
                <w:sz w:val="22"/>
                <w:szCs w:val="22"/>
                <w:lang w:eastAsia="en-US"/>
              </w:rPr>
            </w:pPr>
          </w:p>
          <w:p w14:paraId="188E96A5" w14:textId="300EAD01" w:rsidR="00711D62" w:rsidRPr="00DA18F5" w:rsidRDefault="00711D62" w:rsidP="00711D62">
            <w:pPr>
              <w:tabs>
                <w:tab w:val="left" w:pos="360"/>
              </w:tabs>
              <w:spacing w:after="200" w:line="276" w:lineRule="auto"/>
              <w:jc w:val="both"/>
              <w:rPr>
                <w:rFonts w:ascii="Arial" w:eastAsia="Calibri" w:hAnsi="Arial" w:cs="Arial"/>
                <w:i/>
                <w:sz w:val="22"/>
                <w:szCs w:val="22"/>
                <w:lang w:eastAsia="en-US"/>
              </w:rPr>
            </w:pPr>
            <w:r w:rsidRPr="00DA18F5">
              <w:rPr>
                <w:rFonts w:ascii="Arial" w:eastAsia="Calibri" w:hAnsi="Arial" w:cs="Arial"/>
                <w:i/>
                <w:sz w:val="22"/>
                <w:szCs w:val="22"/>
                <w:lang w:eastAsia="en-US"/>
              </w:rPr>
              <w:t xml:space="preserve">V </w:t>
            </w:r>
            <w:r w:rsidR="00BE7E5C">
              <w:rPr>
                <w:rFonts w:ascii="Arial" w:eastAsia="Calibri" w:hAnsi="Arial" w:cs="Arial"/>
                <w:i/>
                <w:sz w:val="22"/>
                <w:szCs w:val="22"/>
                <w:lang w:eastAsia="en-US"/>
              </w:rPr>
              <w:t>Brně</w:t>
            </w:r>
            <w:r w:rsidRPr="00DA18F5">
              <w:rPr>
                <w:rFonts w:ascii="Arial" w:eastAsia="Calibri" w:hAnsi="Arial" w:cs="Arial"/>
                <w:i/>
                <w:sz w:val="22"/>
                <w:szCs w:val="22"/>
                <w:lang w:eastAsia="en-US"/>
              </w:rPr>
              <w:t xml:space="preserve">  dne</w:t>
            </w:r>
            <w:r w:rsidR="00BE7E5C">
              <w:rPr>
                <w:rFonts w:ascii="Arial" w:eastAsia="Calibri" w:hAnsi="Arial" w:cs="Arial"/>
                <w:i/>
                <w:sz w:val="22"/>
                <w:szCs w:val="22"/>
                <w:lang w:eastAsia="en-US"/>
              </w:rPr>
              <w:t xml:space="preserve"> </w:t>
            </w:r>
            <w:proofErr w:type="gramStart"/>
            <w:r w:rsidR="00BE7E5C">
              <w:rPr>
                <w:rFonts w:ascii="Arial" w:eastAsia="Calibri" w:hAnsi="Arial" w:cs="Arial"/>
                <w:i/>
                <w:sz w:val="22"/>
                <w:szCs w:val="22"/>
                <w:lang w:eastAsia="en-US"/>
              </w:rPr>
              <w:t>6.4.2021</w:t>
            </w:r>
            <w:proofErr w:type="gramEnd"/>
          </w:p>
          <w:p w14:paraId="3135FB4E" w14:textId="77777777" w:rsidR="00711D62" w:rsidRPr="00DA18F5" w:rsidRDefault="00711D62" w:rsidP="00711D62">
            <w:pPr>
              <w:tabs>
                <w:tab w:val="left" w:pos="426"/>
              </w:tabs>
              <w:spacing w:after="200" w:line="276" w:lineRule="auto"/>
              <w:jc w:val="both"/>
              <w:rPr>
                <w:rFonts w:ascii="Arial" w:eastAsia="Calibri" w:hAnsi="Arial" w:cs="Arial"/>
                <w:sz w:val="22"/>
                <w:szCs w:val="22"/>
                <w:lang w:eastAsia="en-US"/>
              </w:rPr>
            </w:pPr>
          </w:p>
        </w:tc>
      </w:tr>
      <w:tr w:rsidR="00711D62" w:rsidRPr="00DA18F5" w14:paraId="104757E1" w14:textId="77777777" w:rsidTr="00711D62">
        <w:trPr>
          <w:trHeight w:val="794"/>
        </w:trPr>
        <w:tc>
          <w:tcPr>
            <w:tcW w:w="5246" w:type="dxa"/>
            <w:shd w:val="clear" w:color="auto" w:fill="auto"/>
          </w:tcPr>
          <w:p w14:paraId="561D13B5" w14:textId="77777777" w:rsidR="00711D62" w:rsidRPr="00DA18F5" w:rsidRDefault="00711D62" w:rsidP="006917C2">
            <w:pPr>
              <w:tabs>
                <w:tab w:val="left" w:pos="360"/>
              </w:tabs>
              <w:spacing w:line="276" w:lineRule="auto"/>
              <w:rPr>
                <w:rFonts w:ascii="Arial" w:eastAsia="Calibri" w:hAnsi="Arial" w:cs="Arial"/>
                <w:i/>
                <w:sz w:val="22"/>
                <w:szCs w:val="22"/>
                <w:lang w:eastAsia="en-US"/>
              </w:rPr>
            </w:pPr>
            <w:r w:rsidRPr="00DA18F5">
              <w:rPr>
                <w:rFonts w:ascii="Arial" w:eastAsia="Calibri" w:hAnsi="Arial" w:cs="Arial"/>
                <w:i/>
                <w:sz w:val="22"/>
                <w:szCs w:val="22"/>
                <w:lang w:eastAsia="en-US"/>
              </w:rPr>
              <w:t>……………………………………..</w:t>
            </w:r>
          </w:p>
          <w:p w14:paraId="3489D7C1" w14:textId="7312909C" w:rsidR="00711D62" w:rsidRPr="00DA18F5" w:rsidRDefault="006917C2" w:rsidP="006917C2">
            <w:pPr>
              <w:tabs>
                <w:tab w:val="left" w:pos="426"/>
              </w:tabs>
              <w:spacing w:after="200" w:line="276" w:lineRule="auto"/>
              <w:rPr>
                <w:rFonts w:ascii="Arial" w:hAnsi="Arial" w:cs="Arial"/>
              </w:rPr>
            </w:pPr>
            <w:r w:rsidRPr="00DA18F5">
              <w:rPr>
                <w:rFonts w:ascii="Arial" w:eastAsia="Calibri" w:hAnsi="Arial" w:cs="Arial"/>
                <w:i/>
                <w:sz w:val="22"/>
                <w:szCs w:val="22"/>
                <w:lang w:eastAsia="en-US"/>
              </w:rPr>
              <w:t xml:space="preserve">             </w:t>
            </w:r>
            <w:r w:rsidR="00711D62" w:rsidRPr="00DA18F5">
              <w:rPr>
                <w:rFonts w:ascii="Arial" w:eastAsia="Calibri" w:hAnsi="Arial" w:cs="Arial"/>
                <w:i/>
                <w:sz w:val="22"/>
                <w:szCs w:val="22"/>
                <w:lang w:eastAsia="en-US"/>
              </w:rPr>
              <w:t>Kupující</w:t>
            </w:r>
          </w:p>
          <w:p w14:paraId="2726C827" w14:textId="77777777" w:rsidR="00711D62" w:rsidRPr="00DA18F5" w:rsidRDefault="00711D62" w:rsidP="006917C2">
            <w:pPr>
              <w:tabs>
                <w:tab w:val="left" w:pos="426"/>
              </w:tabs>
              <w:rPr>
                <w:rFonts w:ascii="Arial" w:hAnsi="Arial" w:cs="Arial"/>
              </w:rPr>
            </w:pPr>
            <w:r w:rsidRPr="00DA18F5">
              <w:rPr>
                <w:rFonts w:ascii="Arial" w:eastAsia="Calibri" w:hAnsi="Arial" w:cs="Arial"/>
                <w:sz w:val="22"/>
                <w:szCs w:val="22"/>
                <w:lang w:eastAsia="en-US"/>
              </w:rPr>
              <w:t>Střední škola polytechnická Brno, Jílová,</w:t>
            </w:r>
          </w:p>
          <w:p w14:paraId="15D94D1F" w14:textId="4A8DB9D2" w:rsidR="00711D62" w:rsidRPr="00DA18F5" w:rsidRDefault="00711D62" w:rsidP="006917C2">
            <w:pPr>
              <w:tabs>
                <w:tab w:val="left" w:pos="426"/>
              </w:tabs>
              <w:rPr>
                <w:rFonts w:ascii="Arial" w:hAnsi="Arial" w:cs="Arial"/>
              </w:rPr>
            </w:pPr>
            <w:r w:rsidRPr="00DA18F5">
              <w:rPr>
                <w:rFonts w:ascii="Arial" w:eastAsia="Calibri" w:hAnsi="Arial" w:cs="Arial"/>
                <w:sz w:val="22"/>
                <w:szCs w:val="22"/>
                <w:lang w:eastAsia="en-US"/>
              </w:rPr>
              <w:t>příspěvková organizace</w:t>
            </w:r>
            <w:r w:rsidR="00BE7E5C">
              <w:rPr>
                <w:rFonts w:ascii="Arial" w:eastAsia="Calibri" w:hAnsi="Arial" w:cs="Arial"/>
                <w:sz w:val="22"/>
                <w:szCs w:val="22"/>
                <w:lang w:eastAsia="en-US"/>
              </w:rPr>
              <w:t xml:space="preserve">                                                                </w:t>
            </w:r>
          </w:p>
          <w:p w14:paraId="4C7066A4" w14:textId="3A53B7D7" w:rsidR="00711D62" w:rsidRPr="00DA18F5" w:rsidRDefault="00711D62" w:rsidP="006917C2">
            <w:pPr>
              <w:rPr>
                <w:rFonts w:ascii="Arial" w:eastAsia="Calibri" w:hAnsi="Arial" w:cs="Arial"/>
                <w:sz w:val="22"/>
                <w:szCs w:val="22"/>
                <w:lang w:eastAsia="en-US"/>
              </w:rPr>
            </w:pPr>
            <w:r w:rsidRPr="00DA18F5">
              <w:rPr>
                <w:rFonts w:ascii="Arial" w:eastAsia="Calibri" w:hAnsi="Arial" w:cs="Arial"/>
                <w:sz w:val="22"/>
                <w:szCs w:val="22"/>
                <w:lang w:eastAsia="en-US"/>
              </w:rPr>
              <w:t>Ing. Andrzej Bartoś, ředitel</w:t>
            </w:r>
            <w:r w:rsidR="00BE7E5C">
              <w:rPr>
                <w:rFonts w:ascii="Arial" w:eastAsia="Calibri" w:hAnsi="Arial" w:cs="Arial"/>
                <w:sz w:val="22"/>
                <w:szCs w:val="22"/>
                <w:lang w:eastAsia="en-US"/>
              </w:rPr>
              <w:t xml:space="preserve">                                            </w:t>
            </w:r>
          </w:p>
        </w:tc>
        <w:tc>
          <w:tcPr>
            <w:tcW w:w="4535" w:type="dxa"/>
            <w:shd w:val="clear" w:color="auto" w:fill="auto"/>
          </w:tcPr>
          <w:p w14:paraId="0F1E8D41" w14:textId="77777777" w:rsidR="00711D62" w:rsidRPr="00DA18F5" w:rsidRDefault="00711D62" w:rsidP="006917C2">
            <w:pPr>
              <w:tabs>
                <w:tab w:val="left" w:pos="360"/>
              </w:tabs>
              <w:spacing w:line="276" w:lineRule="auto"/>
              <w:rPr>
                <w:rFonts w:ascii="Arial" w:eastAsia="Calibri" w:hAnsi="Arial" w:cs="Arial"/>
                <w:i/>
                <w:sz w:val="22"/>
                <w:szCs w:val="22"/>
                <w:lang w:eastAsia="en-US"/>
              </w:rPr>
            </w:pPr>
            <w:r w:rsidRPr="00DA18F5">
              <w:rPr>
                <w:rFonts w:ascii="Arial" w:eastAsia="Calibri" w:hAnsi="Arial" w:cs="Arial"/>
                <w:i/>
                <w:sz w:val="22"/>
                <w:szCs w:val="22"/>
                <w:lang w:eastAsia="en-US"/>
              </w:rPr>
              <w:t>……………………………………..</w:t>
            </w:r>
          </w:p>
          <w:p w14:paraId="221DAAC4" w14:textId="5AE0BCF6" w:rsidR="00711D62" w:rsidRPr="00DA18F5" w:rsidRDefault="006917C2" w:rsidP="006917C2">
            <w:pPr>
              <w:tabs>
                <w:tab w:val="left" w:pos="426"/>
              </w:tabs>
              <w:spacing w:after="200" w:line="276" w:lineRule="auto"/>
              <w:rPr>
                <w:rFonts w:ascii="Arial" w:hAnsi="Arial" w:cs="Arial"/>
              </w:rPr>
            </w:pPr>
            <w:r w:rsidRPr="00DA18F5">
              <w:rPr>
                <w:rFonts w:ascii="Arial" w:eastAsia="Calibri" w:hAnsi="Arial" w:cs="Arial"/>
                <w:i/>
                <w:sz w:val="22"/>
                <w:szCs w:val="22"/>
                <w:lang w:eastAsia="en-US"/>
              </w:rPr>
              <w:t xml:space="preserve">             P</w:t>
            </w:r>
            <w:r w:rsidR="00711D62" w:rsidRPr="00DA18F5">
              <w:rPr>
                <w:rFonts w:ascii="Arial" w:eastAsia="Calibri" w:hAnsi="Arial" w:cs="Arial"/>
                <w:i/>
                <w:sz w:val="22"/>
                <w:szCs w:val="22"/>
                <w:lang w:eastAsia="en-US"/>
              </w:rPr>
              <w:t>rodávající</w:t>
            </w:r>
          </w:p>
          <w:p w14:paraId="3110FBCD" w14:textId="7398C55B" w:rsidR="00BE7E5C" w:rsidRDefault="00BE7E5C" w:rsidP="00BE7E5C">
            <w:pPr>
              <w:tabs>
                <w:tab w:val="left" w:pos="426"/>
              </w:tabs>
              <w:spacing w:after="200" w:line="276" w:lineRule="auto"/>
              <w:rPr>
                <w:rFonts w:ascii="Arial" w:eastAsia="Calibri" w:hAnsi="Arial" w:cs="Arial"/>
                <w:sz w:val="22"/>
                <w:szCs w:val="22"/>
                <w:lang w:eastAsia="en-US"/>
              </w:rPr>
            </w:pPr>
            <w:proofErr w:type="spellStart"/>
            <w:r>
              <w:rPr>
                <w:rFonts w:ascii="Arial" w:eastAsia="Calibri" w:hAnsi="Arial" w:cs="Arial"/>
                <w:sz w:val="22"/>
                <w:szCs w:val="22"/>
                <w:lang w:eastAsia="en-US"/>
              </w:rPr>
              <w:t>TriLAB</w:t>
            </w:r>
            <w:proofErr w:type="spellEnd"/>
            <w:r>
              <w:rPr>
                <w:rFonts w:ascii="Arial" w:eastAsia="Calibri" w:hAnsi="Arial" w:cs="Arial"/>
                <w:sz w:val="22"/>
                <w:szCs w:val="22"/>
                <w:lang w:eastAsia="en-US"/>
              </w:rPr>
              <w:t xml:space="preserve"> Group s.r.o.</w:t>
            </w:r>
          </w:p>
          <w:p w14:paraId="672CE4DC" w14:textId="19E1FF8F" w:rsidR="00711D62" w:rsidRPr="00DA18F5" w:rsidRDefault="00BE7E5C" w:rsidP="00BE7E5C">
            <w:pPr>
              <w:tabs>
                <w:tab w:val="left" w:pos="426"/>
              </w:tabs>
              <w:spacing w:after="200" w:line="276" w:lineRule="auto"/>
              <w:rPr>
                <w:rFonts w:ascii="Arial" w:eastAsia="Calibri" w:hAnsi="Arial" w:cs="Arial"/>
                <w:sz w:val="22"/>
                <w:szCs w:val="22"/>
                <w:lang w:eastAsia="en-US"/>
              </w:rPr>
            </w:pPr>
            <w:r>
              <w:rPr>
                <w:rFonts w:ascii="Arial" w:eastAsia="Calibri" w:hAnsi="Arial" w:cs="Arial"/>
                <w:sz w:val="22"/>
                <w:szCs w:val="22"/>
                <w:lang w:eastAsia="en-US"/>
              </w:rPr>
              <w:t>Mgr. Michal Boháč, Ph.D.</w:t>
            </w:r>
            <w:r w:rsidR="00711D62" w:rsidRPr="00DA18F5">
              <w:rPr>
                <w:rFonts w:ascii="Arial" w:eastAsia="Calibri" w:hAnsi="Arial" w:cs="Arial"/>
                <w:sz w:val="22"/>
                <w:szCs w:val="22"/>
                <w:lang w:eastAsia="en-US"/>
              </w:rPr>
              <w:t xml:space="preserve"> </w:t>
            </w:r>
            <w:r>
              <w:rPr>
                <w:rFonts w:ascii="Arial" w:eastAsia="Calibri" w:hAnsi="Arial" w:cs="Arial"/>
                <w:sz w:val="22"/>
                <w:szCs w:val="22"/>
                <w:lang w:eastAsia="en-US"/>
              </w:rPr>
              <w:t>Jednatel</w:t>
            </w:r>
            <w:r w:rsidR="00711D62" w:rsidRPr="00DA18F5">
              <w:rPr>
                <w:rFonts w:ascii="Arial" w:eastAsia="Calibri" w:hAnsi="Arial" w:cs="Arial"/>
                <w:sz w:val="22"/>
                <w:szCs w:val="22"/>
                <w:lang w:eastAsia="en-US"/>
              </w:rPr>
              <w:t xml:space="preserve">      </w:t>
            </w:r>
          </w:p>
          <w:p w14:paraId="4054CCF3" w14:textId="77777777" w:rsidR="00711D62" w:rsidRPr="00DA18F5" w:rsidRDefault="00711D62" w:rsidP="00711D62">
            <w:pPr>
              <w:tabs>
                <w:tab w:val="left" w:pos="426"/>
              </w:tabs>
              <w:spacing w:after="200" w:line="276" w:lineRule="auto"/>
              <w:jc w:val="center"/>
              <w:rPr>
                <w:rFonts w:ascii="Arial" w:eastAsia="Calibri" w:hAnsi="Arial" w:cs="Arial"/>
                <w:sz w:val="22"/>
                <w:szCs w:val="22"/>
                <w:lang w:eastAsia="en-US"/>
              </w:rPr>
            </w:pPr>
          </w:p>
        </w:tc>
      </w:tr>
      <w:tr w:rsidR="00711D62" w:rsidRPr="00DA18F5" w14:paraId="209915E2" w14:textId="77777777" w:rsidTr="00711D62">
        <w:tc>
          <w:tcPr>
            <w:tcW w:w="5246" w:type="dxa"/>
            <w:shd w:val="clear" w:color="auto" w:fill="auto"/>
          </w:tcPr>
          <w:p w14:paraId="1C02FECC" w14:textId="77777777" w:rsidR="00711D62" w:rsidRPr="00DA18F5" w:rsidRDefault="00711D62" w:rsidP="00711D62">
            <w:pPr>
              <w:tabs>
                <w:tab w:val="left" w:pos="360"/>
              </w:tabs>
              <w:spacing w:after="200" w:line="276" w:lineRule="auto"/>
              <w:rPr>
                <w:rFonts w:ascii="Arial" w:eastAsia="Calibri" w:hAnsi="Arial" w:cs="Arial"/>
                <w:i/>
                <w:sz w:val="22"/>
                <w:szCs w:val="22"/>
                <w:lang w:eastAsia="en-US"/>
              </w:rPr>
            </w:pPr>
          </w:p>
        </w:tc>
        <w:tc>
          <w:tcPr>
            <w:tcW w:w="4535" w:type="dxa"/>
            <w:shd w:val="clear" w:color="auto" w:fill="auto"/>
          </w:tcPr>
          <w:p w14:paraId="39F5AA75" w14:textId="77777777" w:rsidR="00711D62" w:rsidRPr="00DA18F5" w:rsidRDefault="00711D62" w:rsidP="00711D62">
            <w:pPr>
              <w:tabs>
                <w:tab w:val="left" w:pos="360"/>
              </w:tabs>
              <w:spacing w:after="200" w:line="276" w:lineRule="auto"/>
              <w:jc w:val="center"/>
              <w:rPr>
                <w:rFonts w:ascii="Arial" w:eastAsia="Calibri" w:hAnsi="Arial" w:cs="Arial"/>
                <w:i/>
                <w:sz w:val="22"/>
                <w:szCs w:val="22"/>
                <w:lang w:eastAsia="en-US"/>
              </w:rPr>
            </w:pPr>
          </w:p>
        </w:tc>
      </w:tr>
    </w:tbl>
    <w:p w14:paraId="2BE94E9A" w14:textId="5FADE6EB" w:rsidR="00711D62" w:rsidRPr="00DA18F5" w:rsidRDefault="00711D62">
      <w:pPr>
        <w:tabs>
          <w:tab w:val="left" w:pos="2410"/>
        </w:tabs>
        <w:spacing w:after="200" w:line="276" w:lineRule="auto"/>
        <w:ind w:left="2127" w:hanging="2127"/>
        <w:jc w:val="both"/>
        <w:rPr>
          <w:rFonts w:ascii="Arial" w:eastAsia="Calibri" w:hAnsi="Arial" w:cs="Arial"/>
          <w:b/>
          <w:i/>
          <w:sz w:val="22"/>
          <w:szCs w:val="22"/>
          <w:lang w:eastAsia="en-US"/>
        </w:rPr>
      </w:pPr>
    </w:p>
    <w:p w14:paraId="2D80AD00" w14:textId="77777777" w:rsidR="009B30E8" w:rsidRPr="00DA18F5" w:rsidRDefault="009B30E8">
      <w:pPr>
        <w:tabs>
          <w:tab w:val="left" w:pos="2410"/>
        </w:tabs>
        <w:spacing w:after="200" w:line="276" w:lineRule="auto"/>
        <w:ind w:left="2127" w:hanging="2127"/>
        <w:jc w:val="both"/>
        <w:rPr>
          <w:rFonts w:ascii="Arial" w:eastAsia="Calibri" w:hAnsi="Arial" w:cs="Arial"/>
          <w:b/>
          <w:i/>
          <w:sz w:val="22"/>
          <w:szCs w:val="22"/>
          <w:lang w:eastAsia="en-US"/>
        </w:rPr>
      </w:pPr>
    </w:p>
    <w:p w14:paraId="30793912" w14:textId="37217177" w:rsidR="008D5CF8" w:rsidRDefault="00A555D4" w:rsidP="00711D62">
      <w:pPr>
        <w:tabs>
          <w:tab w:val="left" w:pos="2410"/>
        </w:tabs>
        <w:spacing w:after="200" w:line="276" w:lineRule="auto"/>
        <w:ind w:left="2127" w:hanging="2127"/>
        <w:jc w:val="both"/>
        <w:rPr>
          <w:rFonts w:ascii="Arial" w:eastAsia="Calibri" w:hAnsi="Arial" w:cs="Arial"/>
          <w:b/>
          <w:i/>
          <w:sz w:val="22"/>
          <w:szCs w:val="22"/>
          <w:lang w:eastAsia="en-US"/>
        </w:rPr>
      </w:pPr>
      <w:r w:rsidRPr="00DA18F5">
        <w:rPr>
          <w:rFonts w:ascii="Arial" w:eastAsia="Calibri" w:hAnsi="Arial" w:cs="Arial"/>
          <w:b/>
          <w:i/>
          <w:sz w:val="22"/>
          <w:szCs w:val="22"/>
          <w:lang w:eastAsia="en-US"/>
        </w:rPr>
        <w:t xml:space="preserve">Příloha č. 1 – </w:t>
      </w:r>
      <w:r w:rsidR="0004142A" w:rsidRPr="00DA18F5">
        <w:rPr>
          <w:rFonts w:ascii="Arial" w:eastAsia="Calibri" w:hAnsi="Arial" w:cs="Arial"/>
          <w:b/>
          <w:i/>
          <w:sz w:val="22"/>
          <w:szCs w:val="22"/>
          <w:lang w:eastAsia="en-US"/>
        </w:rPr>
        <w:t>Seznam</w:t>
      </w:r>
      <w:r w:rsidR="00CD670F">
        <w:rPr>
          <w:rFonts w:ascii="Arial" w:eastAsia="Calibri" w:hAnsi="Arial" w:cs="Arial"/>
          <w:b/>
          <w:i/>
          <w:sz w:val="22"/>
          <w:szCs w:val="22"/>
          <w:lang w:eastAsia="en-US"/>
        </w:rPr>
        <w:t xml:space="preserve"> </w:t>
      </w:r>
      <w:r w:rsidR="00E5634E">
        <w:rPr>
          <w:rFonts w:ascii="Arial" w:eastAsia="Calibri" w:hAnsi="Arial" w:cs="Arial"/>
          <w:b/>
          <w:i/>
          <w:sz w:val="22"/>
          <w:szCs w:val="22"/>
          <w:lang w:eastAsia="en-US"/>
        </w:rPr>
        <w:t>ICT vybavení</w:t>
      </w:r>
      <w:r w:rsidR="0004142A" w:rsidRPr="00DA18F5">
        <w:rPr>
          <w:rFonts w:ascii="Arial" w:eastAsia="Calibri" w:hAnsi="Arial" w:cs="Arial"/>
          <w:b/>
          <w:i/>
          <w:sz w:val="22"/>
          <w:szCs w:val="22"/>
          <w:lang w:eastAsia="en-US"/>
        </w:rPr>
        <w:t xml:space="preserve"> </w:t>
      </w:r>
      <w:r w:rsidR="009B30E8" w:rsidRPr="00DA18F5">
        <w:rPr>
          <w:rFonts w:ascii="Arial" w:eastAsia="Calibri" w:hAnsi="Arial" w:cs="Arial"/>
          <w:b/>
          <w:i/>
          <w:sz w:val="22"/>
          <w:szCs w:val="22"/>
          <w:lang w:eastAsia="en-US"/>
        </w:rPr>
        <w:t xml:space="preserve">s cenou </w:t>
      </w:r>
      <w:r w:rsidRPr="00DA18F5">
        <w:rPr>
          <w:rFonts w:ascii="Arial" w:eastAsia="Calibri" w:hAnsi="Arial" w:cs="Arial"/>
          <w:b/>
          <w:i/>
          <w:sz w:val="22"/>
          <w:szCs w:val="22"/>
          <w:lang w:eastAsia="en-US"/>
        </w:rPr>
        <w:t>a technická specifikace</w:t>
      </w:r>
    </w:p>
    <w:p w14:paraId="3829DC34" w14:textId="77777777" w:rsidR="00FB2B17" w:rsidRPr="00DA18F5" w:rsidRDefault="00FB2B17" w:rsidP="00711D62">
      <w:pPr>
        <w:tabs>
          <w:tab w:val="left" w:pos="2410"/>
        </w:tabs>
        <w:spacing w:after="200" w:line="276" w:lineRule="auto"/>
        <w:ind w:left="2127" w:hanging="2127"/>
        <w:jc w:val="both"/>
        <w:rPr>
          <w:rFonts w:ascii="Arial" w:eastAsia="Calibri" w:hAnsi="Arial" w:cs="Arial"/>
          <w:b/>
          <w:i/>
          <w:sz w:val="22"/>
          <w:szCs w:val="22"/>
          <w:lang w:eastAsia="en-US"/>
        </w:rPr>
      </w:pPr>
    </w:p>
    <w:p w14:paraId="52B80453" w14:textId="27E13D50" w:rsidR="004D521F" w:rsidRPr="008B574A" w:rsidRDefault="004D521F" w:rsidP="008B574A">
      <w:pPr>
        <w:tabs>
          <w:tab w:val="left" w:pos="2410"/>
        </w:tabs>
        <w:spacing w:after="200" w:line="276" w:lineRule="auto"/>
        <w:ind w:left="2127" w:hanging="2127"/>
        <w:jc w:val="both"/>
        <w:rPr>
          <w:rFonts w:ascii="Calibri" w:hAnsi="Calibri" w:cs="Calibri"/>
          <w:i/>
          <w:sz w:val="22"/>
          <w:szCs w:val="22"/>
        </w:rPr>
      </w:pPr>
      <w:r w:rsidRPr="00DA18F5">
        <w:rPr>
          <w:rFonts w:ascii="Arial" w:hAnsi="Arial" w:cs="Arial"/>
          <w:b/>
          <w:i/>
          <w:sz w:val="22"/>
          <w:szCs w:val="22"/>
        </w:rPr>
        <w:t>POKYNY PRO ÚČASTNÍKY</w:t>
      </w:r>
      <w:r w:rsidRPr="00DA18F5">
        <w:rPr>
          <w:rFonts w:ascii="Arial" w:hAnsi="Arial" w:cs="Arial"/>
        </w:rPr>
        <w:t xml:space="preserve">: </w:t>
      </w:r>
      <w:r w:rsidRPr="00DA18F5">
        <w:rPr>
          <w:rFonts w:ascii="Arial" w:hAnsi="Arial" w:cs="Arial"/>
          <w:i/>
          <w:sz w:val="22"/>
          <w:szCs w:val="22"/>
        </w:rPr>
        <w:t>Při podání nabídky musí být doloženo dle účastníkem nabízeného plnění. Minimální p</w:t>
      </w:r>
      <w:r w:rsidRPr="00971202">
        <w:rPr>
          <w:rFonts w:ascii="Calibri" w:hAnsi="Calibri" w:cs="Calibri"/>
          <w:i/>
          <w:sz w:val="22"/>
          <w:szCs w:val="22"/>
        </w:rPr>
        <w:t>ožadavky zadavatele jsou uvedeny v příloze II. výzvy.</w:t>
      </w:r>
    </w:p>
    <w:sectPr w:rsidR="004D521F" w:rsidRPr="008B574A" w:rsidSect="00DA18F5">
      <w:headerReference w:type="default" r:id="rId13"/>
      <w:footerReference w:type="default" r:id="rId14"/>
      <w:pgSz w:w="11906" w:h="16838"/>
      <w:pgMar w:top="1958" w:right="1274" w:bottom="1417" w:left="1417" w:header="709"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E7E2E" w14:textId="77777777" w:rsidR="00AB6606" w:rsidRDefault="00AB6606">
      <w:r>
        <w:separator/>
      </w:r>
    </w:p>
  </w:endnote>
  <w:endnote w:type="continuationSeparator" w:id="0">
    <w:p w14:paraId="3A5E19B4" w14:textId="77777777" w:rsidR="00AB6606" w:rsidRDefault="00AB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905C" w14:textId="77777777" w:rsidR="008D5CF8" w:rsidRDefault="008D5CF8">
    <w:pPr>
      <w:tabs>
        <w:tab w:val="center" w:pos="4536"/>
        <w:tab w:val="right" w:pos="9072"/>
      </w:tabs>
      <w:spacing w:after="200" w:line="276" w:lineRule="auto"/>
      <w:rPr>
        <w:rFonts w:ascii="Calibri" w:eastAsia="Calibri" w:hAnsi="Calibri"/>
        <w:sz w:val="22"/>
        <w:szCs w:val="22"/>
        <w:lang w:eastAsia="en-US"/>
      </w:rPr>
    </w:pPr>
  </w:p>
  <w:p w14:paraId="2AEEE46D" w14:textId="77777777" w:rsidR="008D5CF8" w:rsidRDefault="008D5C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B5D8E" w14:textId="77777777" w:rsidR="00AB6606" w:rsidRDefault="00AB6606">
      <w:r>
        <w:separator/>
      </w:r>
    </w:p>
  </w:footnote>
  <w:footnote w:type="continuationSeparator" w:id="0">
    <w:p w14:paraId="2803F991" w14:textId="77777777" w:rsidR="00AB6606" w:rsidRDefault="00AB6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32C1" w14:textId="75C7349B" w:rsidR="00431A5B" w:rsidRDefault="00EC72F6" w:rsidP="00431A5B">
    <w:pPr>
      <w:pStyle w:val="Zhlav"/>
      <w:ind w:left="-426"/>
    </w:pPr>
    <w:r>
      <w:rPr>
        <w:noProof/>
      </w:rPr>
      <w:drawing>
        <wp:inline distT="0" distB="0" distL="0" distR="0" wp14:anchorId="43C318F6" wp14:editId="1A20C235">
          <wp:extent cx="5753100" cy="600075"/>
          <wp:effectExtent l="0" t="0" r="0" b="9525"/>
          <wp:docPr id="3" name="Obrázek 3" descr="Nový logolink projekt BARE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ový logolink projekt BARE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C52E5"/>
    <w:multiLevelType w:val="multilevel"/>
    <w:tmpl w:val="AF0CC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5AC49B2"/>
    <w:multiLevelType w:val="hybridMultilevel"/>
    <w:tmpl w:val="DC5EA6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A475BDB"/>
    <w:multiLevelType w:val="multilevel"/>
    <w:tmpl w:val="76A8A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083619"/>
    <w:multiLevelType w:val="multilevel"/>
    <w:tmpl w:val="3AF29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01E641E"/>
    <w:multiLevelType w:val="multilevel"/>
    <w:tmpl w:val="43C0B13C"/>
    <w:lvl w:ilvl="0">
      <w:start w:val="1"/>
      <w:numFmt w:val="decimal"/>
      <w:lvlText w:val="%1."/>
      <w:lvlJc w:val="left"/>
      <w:pPr>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8EB7770"/>
    <w:multiLevelType w:val="hybridMultilevel"/>
    <w:tmpl w:val="8B247A5E"/>
    <w:lvl w:ilvl="0" w:tplc="90DCAB4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A7280B"/>
    <w:multiLevelType w:val="hybridMultilevel"/>
    <w:tmpl w:val="783625BA"/>
    <w:lvl w:ilvl="0" w:tplc="FD5A19BE">
      <w:start w:val="1"/>
      <w:numFmt w:val="decimal"/>
      <w:lvlText w:val="%1."/>
      <w:lvlJc w:val="left"/>
      <w:pPr>
        <w:tabs>
          <w:tab w:val="num" w:pos="0"/>
        </w:tabs>
        <w:ind w:left="0" w:firstLine="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9070410"/>
    <w:multiLevelType w:val="multilevel"/>
    <w:tmpl w:val="1576BF28"/>
    <w:lvl w:ilvl="0">
      <w:start w:val="1"/>
      <w:numFmt w:val="bullet"/>
      <w:lvlText w:val="-"/>
      <w:lvlJc w:val="left"/>
      <w:pPr>
        <w:ind w:left="720" w:hanging="360"/>
      </w:pPr>
      <w:rPr>
        <w:rFonts w:ascii="Times New Roman" w:hAnsi="Times New Roman" w:cs="Times New Roman"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Times New Roman" w:hAnsi="Times New Roman" w:cs="Times New Roman"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ED113F8"/>
    <w:multiLevelType w:val="multilevel"/>
    <w:tmpl w:val="10363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DF16C8"/>
    <w:multiLevelType w:val="multilevel"/>
    <w:tmpl w:val="718EEDA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395EEB"/>
    <w:multiLevelType w:val="multilevel"/>
    <w:tmpl w:val="49E41D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8007B5A"/>
    <w:multiLevelType w:val="multilevel"/>
    <w:tmpl w:val="13840DAA"/>
    <w:lvl w:ilvl="0">
      <w:start w:val="1"/>
      <w:numFmt w:val="lowerLetter"/>
      <w:lvlText w:val="%1)"/>
      <w:lvlJc w:val="left"/>
      <w:pPr>
        <w:tabs>
          <w:tab w:val="num" w:pos="340"/>
        </w:tabs>
        <w:ind w:left="340" w:hanging="340"/>
      </w:pPr>
    </w:lvl>
    <w:lvl w:ilvl="1">
      <w:start w:val="1"/>
      <w:numFmt w:val="decimal"/>
      <w:lvlText w:val="%2."/>
      <w:lvlJc w:val="left"/>
      <w:pPr>
        <w:tabs>
          <w:tab w:val="num" w:pos="540"/>
        </w:tabs>
        <w:ind w:left="540" w:hanging="360"/>
      </w:pPr>
      <w:rPr>
        <w:rFonts w:ascii="Calibri" w:hAnsi="Calibri"/>
        <w:b w:val="0"/>
        <w:color w:val="00000A"/>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num>
  <w:num w:numId="3">
    <w:abstractNumId w:val="8"/>
  </w:num>
  <w:num w:numId="4">
    <w:abstractNumId w:val="0"/>
  </w:num>
  <w:num w:numId="5">
    <w:abstractNumId w:val="9"/>
  </w:num>
  <w:num w:numId="6">
    <w:abstractNumId w:val="2"/>
  </w:num>
  <w:num w:numId="7">
    <w:abstractNumId w:val="3"/>
  </w:num>
  <w:num w:numId="8">
    <w:abstractNumId w:val="7"/>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F8"/>
    <w:rsid w:val="000031F1"/>
    <w:rsid w:val="0004142A"/>
    <w:rsid w:val="000A0AB9"/>
    <w:rsid w:val="000B18FA"/>
    <w:rsid w:val="000B5926"/>
    <w:rsid w:val="001108FA"/>
    <w:rsid w:val="00127EC2"/>
    <w:rsid w:val="001829EF"/>
    <w:rsid w:val="00192E16"/>
    <w:rsid w:val="001A4940"/>
    <w:rsid w:val="001C6432"/>
    <w:rsid w:val="00252752"/>
    <w:rsid w:val="00264331"/>
    <w:rsid w:val="00266303"/>
    <w:rsid w:val="00297034"/>
    <w:rsid w:val="002E0369"/>
    <w:rsid w:val="00311D1D"/>
    <w:rsid w:val="0036637E"/>
    <w:rsid w:val="003B7618"/>
    <w:rsid w:val="00402A43"/>
    <w:rsid w:val="00431A5B"/>
    <w:rsid w:val="004516FF"/>
    <w:rsid w:val="00464200"/>
    <w:rsid w:val="004D0152"/>
    <w:rsid w:val="004D521F"/>
    <w:rsid w:val="004E5D8E"/>
    <w:rsid w:val="004E7576"/>
    <w:rsid w:val="005060D0"/>
    <w:rsid w:val="00550239"/>
    <w:rsid w:val="0058230E"/>
    <w:rsid w:val="00587F0D"/>
    <w:rsid w:val="00590D8D"/>
    <w:rsid w:val="005A52BE"/>
    <w:rsid w:val="005B69D5"/>
    <w:rsid w:val="005F5EE8"/>
    <w:rsid w:val="0061035B"/>
    <w:rsid w:val="006752EC"/>
    <w:rsid w:val="006917C2"/>
    <w:rsid w:val="006930DE"/>
    <w:rsid w:val="00703702"/>
    <w:rsid w:val="00711D62"/>
    <w:rsid w:val="00762274"/>
    <w:rsid w:val="007745DA"/>
    <w:rsid w:val="007A2323"/>
    <w:rsid w:val="0081178B"/>
    <w:rsid w:val="008525A1"/>
    <w:rsid w:val="008772EC"/>
    <w:rsid w:val="008B574A"/>
    <w:rsid w:val="008C3114"/>
    <w:rsid w:val="008D5CF8"/>
    <w:rsid w:val="00954EF7"/>
    <w:rsid w:val="0097730E"/>
    <w:rsid w:val="009A1E9A"/>
    <w:rsid w:val="009B30E8"/>
    <w:rsid w:val="00A06A25"/>
    <w:rsid w:val="00A247D9"/>
    <w:rsid w:val="00A346A7"/>
    <w:rsid w:val="00A555D4"/>
    <w:rsid w:val="00AB6606"/>
    <w:rsid w:val="00B35AAB"/>
    <w:rsid w:val="00BE7E5C"/>
    <w:rsid w:val="00C55277"/>
    <w:rsid w:val="00C64910"/>
    <w:rsid w:val="00C67266"/>
    <w:rsid w:val="00C672D9"/>
    <w:rsid w:val="00C867EF"/>
    <w:rsid w:val="00C9122B"/>
    <w:rsid w:val="00CD670F"/>
    <w:rsid w:val="00D202C7"/>
    <w:rsid w:val="00D47F46"/>
    <w:rsid w:val="00D53EB8"/>
    <w:rsid w:val="00DA18F5"/>
    <w:rsid w:val="00DC4559"/>
    <w:rsid w:val="00DF20F6"/>
    <w:rsid w:val="00E5634E"/>
    <w:rsid w:val="00E83D38"/>
    <w:rsid w:val="00E87584"/>
    <w:rsid w:val="00EC72F6"/>
    <w:rsid w:val="00F23181"/>
    <w:rsid w:val="00F74909"/>
    <w:rsid w:val="00F87DBC"/>
    <w:rsid w:val="00FB2B17"/>
    <w:rsid w:val="00FD45F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06E4C5"/>
  <w15:docId w15:val="{EBD44A93-2519-45D9-8079-3A63CFFC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1018"/>
    <w:rPr>
      <w:rFonts w:ascii="Times New Roman" w:eastAsia="Times New Roman" w:hAnsi="Times New Roman" w:cs="Times New Roman"/>
      <w:sz w:val="24"/>
      <w:szCs w:val="24"/>
      <w:lang w:eastAsia="cs-CZ"/>
    </w:rPr>
  </w:style>
  <w:style w:type="paragraph" w:styleId="Nadpis2">
    <w:name w:val="heading 2"/>
    <w:basedOn w:val="Nadpis"/>
    <w:qFormat/>
    <w:pPr>
      <w:outlineLvl w:val="1"/>
    </w:pPr>
  </w:style>
  <w:style w:type="paragraph" w:styleId="Nadpis5">
    <w:name w:val="heading 5"/>
    <w:basedOn w:val="Normln"/>
    <w:next w:val="Normln"/>
    <w:link w:val="Nadpis5Char"/>
    <w:uiPriority w:val="9"/>
    <w:semiHidden/>
    <w:unhideWhenUsed/>
    <w:qFormat/>
    <w:rsid w:val="00711D62"/>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71018"/>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071018"/>
    <w:rPr>
      <w:rFonts w:ascii="Times New Roman" w:eastAsia="Times New Roman" w:hAnsi="Times New Roman" w:cs="Times New Roman"/>
      <w:sz w:val="24"/>
      <w:szCs w:val="24"/>
      <w:lang w:eastAsia="cs-CZ"/>
    </w:rPr>
  </w:style>
  <w:style w:type="character" w:customStyle="1" w:styleId="ListLabel1">
    <w:name w:val="ListLabel 1"/>
    <w:qFormat/>
    <w:rPr>
      <w:rFonts w:ascii="Calibri" w:hAnsi="Calibri"/>
      <w:b/>
      <w:color w:val="00000A"/>
      <w:sz w:val="22"/>
    </w:rPr>
  </w:style>
  <w:style w:type="character" w:customStyle="1" w:styleId="ListLabel2">
    <w:name w:val="ListLabel 2"/>
    <w:qFormat/>
    <w:rPr>
      <w:b w:val="0"/>
      <w:i w:val="0"/>
    </w:rPr>
  </w:style>
  <w:style w:type="character" w:customStyle="1" w:styleId="ListLabel3">
    <w:name w:val="ListLabel 3"/>
    <w:qFormat/>
    <w:rPr>
      <w:rFonts w:ascii="Calibri" w:eastAsia="Times New Roman" w:hAnsi="Calibri" w:cs="Times New Roman"/>
      <w:sz w:val="22"/>
    </w:rPr>
  </w:style>
  <w:style w:type="character" w:customStyle="1" w:styleId="ListLabel4">
    <w:name w:val="ListLabel 4"/>
    <w:qFormat/>
    <w:rPr>
      <w:rFonts w:eastAsia="Times New Roman"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071018"/>
    <w:pPr>
      <w:tabs>
        <w:tab w:val="center" w:pos="4536"/>
        <w:tab w:val="right" w:pos="9072"/>
      </w:tabs>
    </w:pPr>
  </w:style>
  <w:style w:type="paragraph" w:styleId="Zpat">
    <w:name w:val="footer"/>
    <w:basedOn w:val="Normln"/>
    <w:link w:val="ZpatChar"/>
    <w:uiPriority w:val="99"/>
    <w:unhideWhenUsed/>
    <w:rsid w:val="00071018"/>
    <w:pPr>
      <w:tabs>
        <w:tab w:val="center" w:pos="4536"/>
        <w:tab w:val="right" w:pos="9072"/>
      </w:tabs>
    </w:pPr>
  </w:style>
  <w:style w:type="paragraph" w:styleId="Textbubliny">
    <w:name w:val="Balloon Text"/>
    <w:basedOn w:val="Normln"/>
    <w:link w:val="TextbublinyChar"/>
    <w:uiPriority w:val="99"/>
    <w:semiHidden/>
    <w:unhideWhenUsed/>
    <w:rsid w:val="00D202C7"/>
    <w:rPr>
      <w:rFonts w:ascii="Tahoma" w:hAnsi="Tahoma" w:cs="Tahoma"/>
      <w:sz w:val="16"/>
      <w:szCs w:val="16"/>
    </w:rPr>
  </w:style>
  <w:style w:type="character" w:customStyle="1" w:styleId="TextbublinyChar">
    <w:name w:val="Text bubliny Char"/>
    <w:basedOn w:val="Standardnpsmoodstavce"/>
    <w:link w:val="Textbubliny"/>
    <w:uiPriority w:val="99"/>
    <w:semiHidden/>
    <w:rsid w:val="00D202C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202C7"/>
    <w:rPr>
      <w:sz w:val="16"/>
      <w:szCs w:val="16"/>
    </w:rPr>
  </w:style>
  <w:style w:type="paragraph" w:styleId="Textkomente">
    <w:name w:val="annotation text"/>
    <w:basedOn w:val="Normln"/>
    <w:link w:val="TextkomenteChar"/>
    <w:uiPriority w:val="99"/>
    <w:semiHidden/>
    <w:unhideWhenUsed/>
    <w:rsid w:val="00D202C7"/>
    <w:rPr>
      <w:sz w:val="20"/>
      <w:szCs w:val="20"/>
    </w:rPr>
  </w:style>
  <w:style w:type="character" w:customStyle="1" w:styleId="TextkomenteChar">
    <w:name w:val="Text komentáře Char"/>
    <w:basedOn w:val="Standardnpsmoodstavce"/>
    <w:link w:val="Textkomente"/>
    <w:uiPriority w:val="99"/>
    <w:semiHidden/>
    <w:rsid w:val="00D202C7"/>
    <w:rPr>
      <w:rFonts w:ascii="Times New Roman" w:eastAsia="Times New Roman" w:hAnsi="Times New Roman" w:cs="Times New Roman"/>
      <w:szCs w:val="20"/>
      <w:lang w:eastAsia="cs-CZ"/>
    </w:rPr>
  </w:style>
  <w:style w:type="paragraph" w:styleId="Pedmtkomente">
    <w:name w:val="annotation subject"/>
    <w:basedOn w:val="Textkomente"/>
    <w:next w:val="Textkomente"/>
    <w:link w:val="PedmtkomenteChar"/>
    <w:uiPriority w:val="99"/>
    <w:semiHidden/>
    <w:unhideWhenUsed/>
    <w:rsid w:val="00D202C7"/>
    <w:rPr>
      <w:b/>
      <w:bCs/>
    </w:rPr>
  </w:style>
  <w:style w:type="character" w:customStyle="1" w:styleId="PedmtkomenteChar">
    <w:name w:val="Předmět komentáře Char"/>
    <w:basedOn w:val="TextkomenteChar"/>
    <w:link w:val="Pedmtkomente"/>
    <w:uiPriority w:val="99"/>
    <w:semiHidden/>
    <w:rsid w:val="00D202C7"/>
    <w:rPr>
      <w:rFonts w:ascii="Times New Roman" w:eastAsia="Times New Roman" w:hAnsi="Times New Roman" w:cs="Times New Roman"/>
      <w:b/>
      <w:bCs/>
      <w:szCs w:val="20"/>
      <w:lang w:eastAsia="cs-CZ"/>
    </w:rPr>
  </w:style>
  <w:style w:type="paragraph" w:styleId="Odstavecseseznamem">
    <w:name w:val="List Paragraph"/>
    <w:basedOn w:val="Normln"/>
    <w:uiPriority w:val="34"/>
    <w:qFormat/>
    <w:rsid w:val="001829EF"/>
    <w:pPr>
      <w:ind w:left="720"/>
      <w:contextualSpacing/>
    </w:pPr>
  </w:style>
  <w:style w:type="character" w:customStyle="1" w:styleId="Nadpis5Char">
    <w:name w:val="Nadpis 5 Char"/>
    <w:basedOn w:val="Standardnpsmoodstavce"/>
    <w:link w:val="Nadpis5"/>
    <w:uiPriority w:val="9"/>
    <w:semiHidden/>
    <w:rsid w:val="00711D62"/>
    <w:rPr>
      <w:rFonts w:asciiTheme="majorHAnsi" w:eastAsiaTheme="majorEastAsia" w:hAnsiTheme="majorHAnsi" w:cstheme="majorBidi"/>
      <w:color w:val="2E74B5" w:themeColor="accent1" w:themeShade="BF"/>
      <w:sz w:val="24"/>
      <w:szCs w:val="24"/>
      <w:lang w:eastAsia="cs-CZ"/>
    </w:rPr>
  </w:style>
  <w:style w:type="character" w:styleId="Hypertextovodkaz">
    <w:name w:val="Hyperlink"/>
    <w:basedOn w:val="Standardnpsmoodstavce"/>
    <w:uiPriority w:val="99"/>
    <w:unhideWhenUsed/>
    <w:rsid w:val="001A4940"/>
    <w:rPr>
      <w:color w:val="0563C1" w:themeColor="hyperlink"/>
      <w:u w:val="single"/>
    </w:rPr>
  </w:style>
  <w:style w:type="character" w:customStyle="1" w:styleId="UnresolvedMention">
    <w:name w:val="Unresolved Mention"/>
    <w:basedOn w:val="Standardnpsmoodstavce"/>
    <w:uiPriority w:val="99"/>
    <w:semiHidden/>
    <w:unhideWhenUsed/>
    <w:rsid w:val="001A4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77556">
      <w:bodyDiv w:val="1"/>
      <w:marLeft w:val="0"/>
      <w:marRight w:val="0"/>
      <w:marTop w:val="0"/>
      <w:marBottom w:val="0"/>
      <w:divBdr>
        <w:top w:val="none" w:sz="0" w:space="0" w:color="auto"/>
        <w:left w:val="none" w:sz="0" w:space="0" w:color="auto"/>
        <w:bottom w:val="none" w:sz="0" w:space="0" w:color="auto"/>
        <w:right w:val="none" w:sz="0" w:space="0" w:color="auto"/>
      </w:divBdr>
    </w:div>
    <w:div w:id="1360667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trilab.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ia.lukacovicova@trilab.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4C9486FF0B86408B924FA96197DFD2" ma:contentTypeVersion="12" ma:contentTypeDescription="Vytvoří nový dokument" ma:contentTypeScope="" ma:versionID="7b4c35c3366195f2881c112914fab42b">
  <xsd:schema xmlns:xsd="http://www.w3.org/2001/XMLSchema" xmlns:xs="http://www.w3.org/2001/XMLSchema" xmlns:p="http://schemas.microsoft.com/office/2006/metadata/properties" xmlns:ns2="1ee73026-a248-4cec-9021-0a69d40e68fd" xmlns:ns3="fd456c02-2fca-4787-9b00-dc7381c301db" targetNamespace="http://schemas.microsoft.com/office/2006/metadata/properties" ma:root="true" ma:fieldsID="391dff0e94f2bf70cd26480ef544460c" ns2:_="" ns3:_="">
    <xsd:import namespace="1ee73026-a248-4cec-9021-0a69d40e68fd"/>
    <xsd:import namespace="fd456c02-2fca-4787-9b00-dc7381c301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73026-a248-4cec-9021-0a69d40e6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456c02-2fca-4787-9b00-dc7381c301db"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C32D5-DFF2-4862-A7F6-441D66E3D0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e73026-a248-4cec-9021-0a69d40e68fd"/>
    <ds:schemaRef ds:uri="http://purl.org/dc/elements/1.1/"/>
    <ds:schemaRef ds:uri="http://schemas.microsoft.com/office/2006/metadata/properties"/>
    <ds:schemaRef ds:uri="fd456c02-2fca-4787-9b00-dc7381c301db"/>
    <ds:schemaRef ds:uri="http://www.w3.org/XML/1998/namespace"/>
    <ds:schemaRef ds:uri="http://purl.org/dc/dcmitype/"/>
  </ds:schemaRefs>
</ds:datastoreItem>
</file>

<file path=customXml/itemProps2.xml><?xml version="1.0" encoding="utf-8"?>
<ds:datastoreItem xmlns:ds="http://schemas.openxmlformats.org/officeDocument/2006/customXml" ds:itemID="{F89CD797-59DF-48BE-A4DD-424E2341E56D}">
  <ds:schemaRefs>
    <ds:schemaRef ds:uri="http://schemas.microsoft.com/sharepoint/v3/contenttype/forms"/>
  </ds:schemaRefs>
</ds:datastoreItem>
</file>

<file path=customXml/itemProps3.xml><?xml version="1.0" encoding="utf-8"?>
<ds:datastoreItem xmlns:ds="http://schemas.openxmlformats.org/officeDocument/2006/customXml" ds:itemID="{70F773A8-3691-4530-B6E5-73DD85A7F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73026-a248-4cec-9021-0a69d40e68fd"/>
    <ds:schemaRef ds:uri="fd456c02-2fca-4787-9b00-dc7381c30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DBA89-4B4F-484F-BBF5-A693A794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1609</Words>
  <Characters>9494</Characters>
  <Application>Microsoft Office Word</Application>
  <DocSecurity>0</DocSecurity>
  <Lines>79</Lines>
  <Paragraphs>22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Machalová Zuzana</dc:creator>
  <cp:lastModifiedBy>Růžičková Dana</cp:lastModifiedBy>
  <cp:revision>3</cp:revision>
  <cp:lastPrinted>2021-05-14T10:23:00Z</cp:lastPrinted>
  <dcterms:created xsi:type="dcterms:W3CDTF">2021-05-04T06:23:00Z</dcterms:created>
  <dcterms:modified xsi:type="dcterms:W3CDTF">2021-05-14T11:25:00Z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690ebb53-23a2-471a-9c6e-17bd0d11311e_Enabled">
    <vt:lpwstr>True</vt:lpwstr>
  </property>
  <property fmtid="{D5CDD505-2E9C-101B-9397-08002B2CF9AE}" pid="9" name="MSIP_Label_690ebb53-23a2-471a-9c6e-17bd0d11311e_SiteId">
    <vt:lpwstr>418bc066-1b00-4aad-ad98-9ead95bb26a9</vt:lpwstr>
  </property>
  <property fmtid="{D5CDD505-2E9C-101B-9397-08002B2CF9AE}" pid="10" name="MSIP_Label_690ebb53-23a2-471a-9c6e-17bd0d11311e_Owner">
    <vt:lpwstr>pernica.radomir@kr-jihomoravsky.cz</vt:lpwstr>
  </property>
  <property fmtid="{D5CDD505-2E9C-101B-9397-08002B2CF9AE}" pid="11" name="MSIP_Label_690ebb53-23a2-471a-9c6e-17bd0d11311e_SetDate">
    <vt:lpwstr>2021-03-22T12:58:16.8233425Z</vt:lpwstr>
  </property>
  <property fmtid="{D5CDD505-2E9C-101B-9397-08002B2CF9AE}" pid="12" name="MSIP_Label_690ebb53-23a2-471a-9c6e-17bd0d11311e_Name">
    <vt:lpwstr>Verejne</vt:lpwstr>
  </property>
  <property fmtid="{D5CDD505-2E9C-101B-9397-08002B2CF9AE}" pid="13" name="MSIP_Label_690ebb53-23a2-471a-9c6e-17bd0d11311e_Application">
    <vt:lpwstr>Microsoft Azure Information Protection</vt:lpwstr>
  </property>
  <property fmtid="{D5CDD505-2E9C-101B-9397-08002B2CF9AE}" pid="14" name="MSIP_Label_690ebb53-23a2-471a-9c6e-17bd0d11311e_Extended_MSFT_Method">
    <vt:lpwstr>Automatic</vt:lpwstr>
  </property>
  <property fmtid="{D5CDD505-2E9C-101B-9397-08002B2CF9AE}" pid="15" name="Sensitivity">
    <vt:lpwstr>Verejne</vt:lpwstr>
  </property>
  <property fmtid="{D5CDD505-2E9C-101B-9397-08002B2CF9AE}" pid="16" name="ContentTypeId">
    <vt:lpwstr>0x010100224C9486FF0B86408B924FA96197DFD2</vt:lpwstr>
  </property>
</Properties>
</file>