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15C7C6FF" w:rsidR="00AD2A3F" w:rsidRPr="005A2A6B" w:rsidRDefault="00704A4F">
      <w:pPr>
        <w:pStyle w:val="Zkladntext21"/>
        <w:rPr>
          <w:rFonts w:ascii="Segoe UI" w:eastAsia="Arial" w:hAnsi="Segoe UI" w:cs="Segoe UI"/>
          <w:bCs/>
          <w:sz w:val="28"/>
          <w:szCs w:val="28"/>
        </w:rPr>
      </w:pPr>
      <w:r w:rsidRPr="005A2A6B">
        <w:rPr>
          <w:rFonts w:ascii="Segoe UI" w:hAnsi="Segoe UI" w:cs="Segoe UI"/>
          <w:bCs/>
          <w:sz w:val="28"/>
          <w:szCs w:val="28"/>
        </w:rPr>
        <w:t>SODM-</w:t>
      </w:r>
      <w:r w:rsidR="005A2A6B" w:rsidRPr="005A2A6B">
        <w:rPr>
          <w:rFonts w:ascii="Segoe UI" w:hAnsi="Segoe UI" w:cs="Segoe UI"/>
          <w:bCs/>
          <w:sz w:val="28"/>
          <w:szCs w:val="28"/>
        </w:rPr>
        <w:t>34</w:t>
      </w:r>
      <w:r w:rsidRPr="005A2A6B">
        <w:rPr>
          <w:rFonts w:ascii="Segoe UI" w:hAnsi="Segoe UI" w:cs="Segoe UI"/>
          <w:bCs/>
          <w:sz w:val="28"/>
          <w:szCs w:val="28"/>
        </w:rPr>
        <w:t>/20</w:t>
      </w:r>
      <w:r w:rsidR="007836D0" w:rsidRPr="005A2A6B">
        <w:rPr>
          <w:rFonts w:ascii="Segoe UI" w:hAnsi="Segoe UI" w:cs="Segoe UI"/>
          <w:bCs/>
          <w:sz w:val="28"/>
          <w:szCs w:val="28"/>
        </w:rPr>
        <w:t>2</w:t>
      </w:r>
      <w:r w:rsidR="00A631A3" w:rsidRPr="005A2A6B">
        <w:rPr>
          <w:rFonts w:ascii="Segoe UI" w:hAnsi="Segoe UI" w:cs="Segoe UI"/>
          <w:bCs/>
          <w:sz w:val="28"/>
          <w:szCs w:val="28"/>
        </w:rPr>
        <w:t>1</w:t>
      </w:r>
    </w:p>
    <w:p w14:paraId="44B4D1F8" w14:textId="03550C90"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09488D">
        <w:rPr>
          <w:rFonts w:ascii="Segoe UI" w:hAnsi="Segoe UI" w:cs="Segoe UI"/>
          <w:i/>
          <w:sz w:val="22"/>
          <w:szCs w:val="22"/>
        </w:rPr>
        <w:t>Oprava kolektorového podchodu Na Mlejnku</w:t>
      </w:r>
    </w:p>
    <w:p w14:paraId="67E7EBD6" w14:textId="27E9D84D" w:rsidR="00A51A19" w:rsidRPr="005A2A6B"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Číslo smlouvy Objednatele</w:t>
      </w:r>
      <w:r w:rsidRPr="005A2A6B">
        <w:rPr>
          <w:rFonts w:ascii="Segoe UI" w:hAnsi="Segoe UI" w:cs="Segoe UI"/>
          <w:b w:val="0"/>
          <w:sz w:val="20"/>
        </w:rPr>
        <w:t xml:space="preserve">: </w:t>
      </w:r>
      <w:r w:rsidR="005A2A6B" w:rsidRPr="005A2A6B">
        <w:rPr>
          <w:rFonts w:ascii="Segoe UI" w:hAnsi="Segoe UI" w:cs="Segoe UI"/>
          <w:b w:val="0"/>
          <w:i/>
          <w:sz w:val="20"/>
        </w:rPr>
        <w:t>SODM-34/2021</w:t>
      </w:r>
    </w:p>
    <w:p w14:paraId="474F5B4A" w14:textId="73FCB7F0"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p>
    <w:p w14:paraId="4A6E0AF6" w14:textId="3A44D9FA"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D678DD">
        <w:rPr>
          <w:rFonts w:ascii="Segoe UI" w:hAnsi="Segoe UI" w:cs="Segoe UI"/>
          <w:b w:val="0"/>
          <w:i/>
          <w:iCs/>
          <w:sz w:val="20"/>
        </w:rPr>
        <w:t>5000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39619008"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15.</w:t>
      </w:r>
      <w:r w:rsidR="005A2A6B">
        <w:rPr>
          <w:rFonts w:ascii="Segoe UI" w:hAnsi="Segoe UI" w:cs="Segoe UI"/>
          <w:b/>
          <w:sz w:val="22"/>
          <w:szCs w:val="22"/>
        </w:rPr>
        <w:t> </w:t>
      </w:r>
      <w:r w:rsidRPr="00FD7EA9">
        <w:rPr>
          <w:rFonts w:ascii="Segoe UI" w:hAnsi="Segoe UI" w:cs="Segoe UI"/>
          <w:b/>
          <w:sz w:val="22"/>
          <w:szCs w:val="22"/>
        </w:rPr>
        <w:t xml:space="preserve">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69FA800A" w14:textId="60F9A8D9" w:rsidR="00F35691" w:rsidRDefault="00100441" w:rsidP="00F35691">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64CF6C4A" w14:textId="2FFA03DB" w:rsidR="00F35691" w:rsidRPr="00F35691" w:rsidRDefault="00F35691" w:rsidP="00F35691">
      <w:pPr>
        <w:tabs>
          <w:tab w:val="left" w:pos="426"/>
        </w:tabs>
        <w:spacing w:before="240"/>
        <w:ind w:left="425" w:firstLine="0"/>
        <w:rPr>
          <w:rFonts w:ascii="Segoe UI" w:eastAsia="Arial" w:hAnsi="Segoe UI" w:cs="Segoe UI"/>
          <w:sz w:val="22"/>
          <w:szCs w:val="22"/>
        </w:rPr>
      </w:pPr>
      <w:r w:rsidRPr="00F35691">
        <w:rPr>
          <w:rFonts w:ascii="Segoe UI" w:eastAsia="Arial" w:hAnsi="Segoe UI" w:cs="Segoe UI"/>
          <w:sz w:val="22"/>
          <w:szCs w:val="22"/>
        </w:rPr>
        <w:t>Ing. Lenka Šupová</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2572BA88" w:rsidR="000C35E2" w:rsidRDefault="000C35E2" w:rsidP="00BA49D1">
      <w:pPr>
        <w:ind w:left="0" w:firstLine="0"/>
        <w:rPr>
          <w:rFonts w:ascii="Segoe UI" w:hAnsi="Segoe UI" w:cs="Segoe UI"/>
          <w:b/>
          <w:color w:val="FF0000"/>
          <w:sz w:val="22"/>
          <w:szCs w:val="22"/>
        </w:rPr>
      </w:pPr>
    </w:p>
    <w:p w14:paraId="3D6AC24E" w14:textId="77777777" w:rsidR="00F35691" w:rsidRDefault="00F35691" w:rsidP="00BA49D1">
      <w:pPr>
        <w:ind w:left="0" w:firstLine="0"/>
        <w:rPr>
          <w:rFonts w:ascii="Segoe UI" w:hAnsi="Segoe UI" w:cs="Segoe UI"/>
          <w:i/>
          <w:color w:val="FF0000"/>
          <w:sz w:val="22"/>
          <w:szCs w:val="22"/>
        </w:rPr>
      </w:pPr>
    </w:p>
    <w:p w14:paraId="0602496B" w14:textId="4E927AC3" w:rsidR="00392300" w:rsidRPr="00317167" w:rsidRDefault="000324BF"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H + H stavební společnost, spol. s r.o.</w:t>
      </w:r>
    </w:p>
    <w:p w14:paraId="20C73270" w14:textId="7FCE6961"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1E386E">
        <w:rPr>
          <w:rFonts w:ascii="Segoe UI" w:hAnsi="Segoe UI" w:cs="Segoe UI"/>
          <w:sz w:val="22"/>
          <w:szCs w:val="22"/>
        </w:rPr>
        <w:t>Ing. Františkem Hamadou, jednatelem</w:t>
      </w:r>
      <w:r w:rsidRPr="00317167">
        <w:rPr>
          <w:rFonts w:ascii="Segoe UI" w:hAnsi="Segoe UI" w:cs="Segoe UI"/>
          <w:sz w:val="22"/>
          <w:szCs w:val="22"/>
        </w:rPr>
        <w:tab/>
      </w:r>
    </w:p>
    <w:p w14:paraId="14E6BEBE" w14:textId="7F21ADA7"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1E386E">
        <w:rPr>
          <w:rFonts w:ascii="Segoe UI" w:hAnsi="Segoe UI" w:cs="Segoe UI"/>
          <w:sz w:val="22"/>
          <w:szCs w:val="22"/>
        </w:rPr>
        <w:t>K Jezeru 923, 149 00  Praha 4</w:t>
      </w:r>
    </w:p>
    <w:p w14:paraId="73304082" w14:textId="0FDB031C"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1E386E">
        <w:rPr>
          <w:rFonts w:ascii="Segoe UI" w:hAnsi="Segoe UI" w:cs="Segoe UI"/>
          <w:sz w:val="22"/>
          <w:szCs w:val="22"/>
        </w:rPr>
        <w:t>48026620</w:t>
      </w:r>
      <w:r w:rsidRPr="00317167">
        <w:rPr>
          <w:rFonts w:ascii="Segoe UI" w:hAnsi="Segoe UI" w:cs="Segoe UI"/>
          <w:sz w:val="22"/>
          <w:szCs w:val="22"/>
        </w:rPr>
        <w:tab/>
      </w:r>
    </w:p>
    <w:p w14:paraId="1D27B1FE" w14:textId="4218F993"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1E386E">
        <w:rPr>
          <w:rFonts w:ascii="Segoe UI" w:hAnsi="Segoe UI" w:cs="Segoe UI"/>
          <w:sz w:val="22"/>
          <w:szCs w:val="22"/>
        </w:rPr>
        <w:t>CZ48026620</w:t>
      </w:r>
      <w:r w:rsidRPr="00317167">
        <w:rPr>
          <w:rFonts w:ascii="Segoe UI" w:hAnsi="Segoe UI" w:cs="Segoe UI"/>
          <w:sz w:val="22"/>
          <w:szCs w:val="22"/>
        </w:rPr>
        <w:tab/>
      </w:r>
    </w:p>
    <w:p w14:paraId="16E40D01" w14:textId="34E6748F" w:rsidR="009D6816" w:rsidRPr="00317167" w:rsidRDefault="00392300" w:rsidP="009D6816">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9D6816">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xml:space="preserve">. zn. </w:t>
      </w:r>
      <w:r w:rsidR="009D6816">
        <w:rPr>
          <w:rFonts w:ascii="Segoe UI" w:hAnsi="Segoe UI" w:cs="Segoe UI"/>
          <w:sz w:val="22"/>
          <w:szCs w:val="22"/>
        </w:rPr>
        <w:t>C142 62</w:t>
      </w:r>
      <w:r w:rsidRPr="00317167">
        <w:rPr>
          <w:rFonts w:ascii="Segoe UI" w:hAnsi="Segoe UI" w:cs="Segoe UI"/>
          <w:sz w:val="22"/>
          <w:szCs w:val="22"/>
        </w:rPr>
        <w:t xml:space="preserve">   </w:t>
      </w:r>
    </w:p>
    <w:p w14:paraId="1F0FE537" w14:textId="77777777" w:rsidR="00392300" w:rsidRPr="00317167" w:rsidRDefault="00392300" w:rsidP="00392300">
      <w:pPr>
        <w:ind w:left="426" w:firstLine="426"/>
        <w:rPr>
          <w:rFonts w:ascii="Segoe UI" w:hAnsi="Segoe UI" w:cs="Segoe UI"/>
          <w:sz w:val="22"/>
          <w:szCs w:val="22"/>
        </w:rPr>
      </w:pPr>
    </w:p>
    <w:p w14:paraId="3FD92B00" w14:textId="6E28F1E9"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9D6816">
        <w:rPr>
          <w:rFonts w:ascii="Segoe UI" w:hAnsi="Segoe UI" w:cs="Segoe UI"/>
          <w:sz w:val="22"/>
          <w:szCs w:val="22"/>
        </w:rPr>
        <w:tab/>
        <w:t>Komerční banka a.s.</w:t>
      </w:r>
    </w:p>
    <w:p w14:paraId="09536570" w14:textId="0E7EC325"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9D6816" w:rsidRPr="009D6816">
        <w:rPr>
          <w:rFonts w:ascii="Segoe UI" w:hAnsi="Segoe UI" w:cs="Segoe UI"/>
          <w:bCs/>
          <w:sz w:val="22"/>
          <w:szCs w:val="22"/>
        </w:rPr>
        <w:t>33905041/0100</w:t>
      </w:r>
      <w:r w:rsidRPr="00317167">
        <w:rPr>
          <w:rFonts w:ascii="Segoe UI" w:eastAsia="Arial" w:hAnsi="Segoe UI" w:cs="Segoe UI"/>
          <w:sz w:val="22"/>
          <w:szCs w:val="22"/>
        </w:rPr>
        <w:tab/>
      </w:r>
      <w:r w:rsidRPr="00317167">
        <w:rPr>
          <w:rFonts w:ascii="Segoe UI" w:eastAsia="Arial" w:hAnsi="Segoe UI" w:cs="Segoe UI"/>
          <w:sz w:val="22"/>
          <w:szCs w:val="22"/>
        </w:rPr>
        <w:tab/>
      </w:r>
    </w:p>
    <w:p w14:paraId="12366B49" w14:textId="59CEB6AE" w:rsidR="00653318" w:rsidRDefault="00653318" w:rsidP="009D648B">
      <w:pPr>
        <w:spacing w:before="240"/>
        <w:ind w:left="426" w:firstLine="0"/>
        <w:rPr>
          <w:rFonts w:ascii="Segoe UI" w:hAnsi="Segoe UI" w:cs="Segoe UI"/>
          <w:i/>
          <w:color w:val="FF0000"/>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6A4329D8" w14:textId="1EF6090A" w:rsidR="00CD4CCD" w:rsidRPr="00CD4CCD" w:rsidRDefault="00CD4CCD" w:rsidP="009D648B">
      <w:pPr>
        <w:spacing w:before="240"/>
        <w:ind w:left="426" w:firstLine="0"/>
        <w:rPr>
          <w:rFonts w:ascii="Segoe UI" w:hAnsi="Segoe UI" w:cs="Segoe UI"/>
          <w:b/>
          <w:bCs/>
          <w:iCs/>
          <w:sz w:val="22"/>
          <w:szCs w:val="22"/>
        </w:rPr>
      </w:pPr>
      <w:r w:rsidRPr="00CD4CCD">
        <w:rPr>
          <w:rFonts w:ascii="Segoe UI" w:hAnsi="Segoe UI" w:cs="Segoe UI"/>
          <w:iCs/>
          <w:sz w:val="22"/>
          <w:szCs w:val="22"/>
        </w:rPr>
        <w:t>Ing. Martin Hamada</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2055A47D"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B6866">
        <w:rPr>
          <w:rFonts w:ascii="Segoe UI" w:hAnsi="Segoe UI" w:cs="Segoe UI"/>
          <w:b/>
          <w:bCs/>
        </w:rPr>
        <w:t>„</w:t>
      </w:r>
      <w:r w:rsidR="00856D2D">
        <w:rPr>
          <w:rFonts w:ascii="Segoe UI" w:hAnsi="Segoe UI" w:cs="Segoe UI"/>
          <w:b/>
          <w:bCs/>
        </w:rPr>
        <w:t>Oprava kolektorového podchodu Na Mlejnku</w:t>
      </w:r>
      <w:r w:rsidR="007B6866">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014106">
        <w:rPr>
          <w:rFonts w:ascii="Segoe UI" w:hAnsi="Segoe UI" w:cs="Segoe UI"/>
        </w:rPr>
        <w:t xml:space="preserve"> 17. května 2021 (KP/001469/2021).</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3E9A4DA6"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856D2D">
        <w:rPr>
          <w:rFonts w:ascii="Segoe UI" w:hAnsi="Segoe UI" w:cs="Segoe UI"/>
          <w:b/>
          <w:bCs/>
        </w:rPr>
        <w:t>Oprava kolektorového podchodu Na Mlejnku</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2A0256A5"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7B6866" w:rsidRPr="00355CDD">
        <w:rPr>
          <w:rFonts w:ascii="Segoe UI" w:hAnsi="Segoe UI" w:cs="Segoe UI"/>
          <w:sz w:val="22"/>
          <w:szCs w:val="22"/>
        </w:rPr>
        <w:t>společností Kolektory Praha a.s.,</w:t>
      </w:r>
      <w:r w:rsidR="00020AD9" w:rsidRPr="00355CDD">
        <w:rPr>
          <w:rFonts w:ascii="Segoe UI" w:hAnsi="Segoe UI" w:cs="Segoe UI"/>
          <w:sz w:val="22"/>
          <w:szCs w:val="22"/>
        </w:rPr>
        <w:t xml:space="preserve"> Ing. Ladislav </w:t>
      </w:r>
      <w:proofErr w:type="spellStart"/>
      <w:r w:rsidR="00020AD9" w:rsidRPr="00355CDD">
        <w:rPr>
          <w:rFonts w:ascii="Segoe UI" w:hAnsi="Segoe UI" w:cs="Segoe UI"/>
          <w:sz w:val="22"/>
          <w:szCs w:val="22"/>
        </w:rPr>
        <w:t>Bujok</w:t>
      </w:r>
      <w:proofErr w:type="spellEnd"/>
      <w:r w:rsidR="00020AD9" w:rsidRPr="00355CDD">
        <w:rPr>
          <w:rFonts w:ascii="Segoe UI" w:hAnsi="Segoe UI" w:cs="Segoe UI"/>
          <w:sz w:val="22"/>
          <w:szCs w:val="22"/>
        </w:rPr>
        <w:t>,</w:t>
      </w:r>
      <w:r w:rsidRPr="00355CDD">
        <w:rPr>
          <w:rFonts w:ascii="Segoe UI" w:hAnsi="Segoe UI" w:cs="Segoe UI"/>
          <w:sz w:val="22"/>
          <w:szCs w:val="22"/>
        </w:rPr>
        <w:t xml:space="preserve"> 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032B5B71"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456388">
        <w:rPr>
          <w:rFonts w:ascii="Segoe UI" w:hAnsi="Segoe UI" w:cs="Segoe UI"/>
        </w:rPr>
        <w:t xml:space="preserve"> 3.591.648,28 Kč</w:t>
      </w:r>
      <w:r w:rsidR="00AD2A3F" w:rsidRPr="00183D71">
        <w:rPr>
          <w:rFonts w:ascii="Segoe UI" w:hAnsi="Segoe UI" w:cs="Segoe UI"/>
          <w:color w:val="000000"/>
        </w:rPr>
        <w:t xml:space="preserve"> (Slovy:</w:t>
      </w:r>
      <w:r w:rsidR="00456388">
        <w:rPr>
          <w:rFonts w:ascii="Segoe UI" w:hAnsi="Segoe UI" w:cs="Segoe UI"/>
          <w:color w:val="000000"/>
        </w:rPr>
        <w:t xml:space="preserve"> </w:t>
      </w:r>
      <w:proofErr w:type="spellStart"/>
      <w:r w:rsidR="00456388">
        <w:rPr>
          <w:rFonts w:ascii="Segoe UI" w:hAnsi="Segoe UI" w:cs="Segoe UI"/>
          <w:color w:val="000000"/>
        </w:rPr>
        <w:t>třimilionypětsetdevadesátjedentisícšestsetčtyřicetosm</w:t>
      </w:r>
      <w:proofErr w:type="spellEnd"/>
      <w:r w:rsidR="00456388">
        <w:rPr>
          <w:rFonts w:ascii="Segoe UI" w:hAnsi="Segoe UI" w:cs="Segoe UI"/>
          <w:color w:val="000000"/>
        </w:rPr>
        <w:t xml:space="preserve"> </w:t>
      </w:r>
      <w:r w:rsidR="00AD2A3F" w:rsidRPr="00183D71">
        <w:rPr>
          <w:rFonts w:ascii="Segoe UI" w:hAnsi="Segoe UI" w:cs="Segoe UI"/>
          <w:color w:val="000000"/>
        </w:rPr>
        <w:t>korun českých</w:t>
      </w:r>
      <w:r w:rsidR="00456388">
        <w:rPr>
          <w:rFonts w:ascii="Segoe UI" w:hAnsi="Segoe UI" w:cs="Segoe UI"/>
          <w:color w:val="000000"/>
        </w:rPr>
        <w:t xml:space="preserve"> a </w:t>
      </w:r>
      <w:proofErr w:type="spellStart"/>
      <w:r w:rsidR="00456388">
        <w:rPr>
          <w:rFonts w:ascii="Segoe UI" w:hAnsi="Segoe UI" w:cs="Segoe UI"/>
          <w:color w:val="000000"/>
        </w:rPr>
        <w:t>dvacetosm</w:t>
      </w:r>
      <w:proofErr w:type="spellEnd"/>
      <w:r w:rsidR="00456388">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1AC9DD42"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0B5155">
        <w:rPr>
          <w:rFonts w:ascii="Segoe UI" w:hAnsi="Segoe UI" w:cs="Segoe UI"/>
          <w:sz w:val="22"/>
          <w:szCs w:val="22"/>
        </w:rPr>
        <w:t xml:space="preserve"> 90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324DACE2"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805EE9">
        <w:rPr>
          <w:rFonts w:ascii="Segoe UI" w:hAnsi="Segoe UI" w:cs="Segoe UI"/>
          <w:sz w:val="22"/>
          <w:szCs w:val="22"/>
        </w:rPr>
        <w:t>36</w:t>
      </w:r>
      <w:r w:rsidRPr="00317167">
        <w:rPr>
          <w:rFonts w:ascii="Segoe UI" w:hAnsi="Segoe UI" w:cs="Segoe UI"/>
          <w:sz w:val="22"/>
          <w:szCs w:val="22"/>
        </w:rPr>
        <w:t> měsíců</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2CBE562C"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492230">
        <w:rPr>
          <w:rFonts w:ascii="Segoe UI" w:hAnsi="Segoe UI" w:cs="Segoe UI"/>
          <w:bCs/>
          <w:sz w:val="22"/>
          <w:szCs w:val="22"/>
        </w:rPr>
        <w:t>hamadaf@seznam.cz</w:t>
      </w:r>
      <w:r w:rsidR="008E77ED" w:rsidRPr="00317167">
        <w:rPr>
          <w:rFonts w:ascii="Segoe UI" w:hAnsi="Segoe UI" w:cs="Segoe UI"/>
          <w:bCs/>
          <w:sz w:val="22"/>
          <w:szCs w:val="22"/>
        </w:rPr>
        <w:t>, nebo</w:t>
      </w:r>
    </w:p>
    <w:p w14:paraId="1C66D550" w14:textId="5707A264"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492230">
        <w:rPr>
          <w:rFonts w:ascii="Segoe UI" w:hAnsi="Segoe UI" w:cs="Segoe UI"/>
          <w:bCs/>
          <w:sz w:val="22"/>
          <w:szCs w:val="22"/>
        </w:rPr>
        <w:t>K Sokolovně 1253, 104 00  Praha Uhříněves</w:t>
      </w:r>
      <w:r w:rsidR="008E77ED" w:rsidRPr="00317167">
        <w:rPr>
          <w:rFonts w:ascii="Segoe UI" w:hAnsi="Segoe UI" w:cs="Segoe UI"/>
          <w:bCs/>
          <w:sz w:val="22"/>
          <w:szCs w:val="22"/>
        </w:rPr>
        <w:t>, nebo</w:t>
      </w:r>
    </w:p>
    <w:p w14:paraId="30122BEA" w14:textId="1B9987C2" w:rsidR="008E77ED" w:rsidRPr="00317167"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492230">
        <w:rPr>
          <w:rFonts w:ascii="Segoe UI" w:hAnsi="Segoe UI" w:cs="Segoe UI"/>
          <w:bCs/>
          <w:sz w:val="22"/>
          <w:szCs w:val="22"/>
        </w:rPr>
        <w:t>u3b4bpk.</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1C8473C6"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DA6C64">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DA6C64">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DA6C64">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DA6C64">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22A69643"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9" w:history="1">
        <w:r w:rsidR="002410A0" w:rsidRPr="008C0684">
          <w:rPr>
            <w:rStyle w:val="Hypertextovodkaz"/>
            <w:rFonts w:ascii="Segoe UI" w:hAnsi="Segoe UI" w:cs="Segoe UI"/>
            <w:iCs/>
            <w:sz w:val="22"/>
            <w:szCs w:val="22"/>
          </w:rPr>
          <w:t>supoval@kolektory.cz</w:t>
        </w:r>
      </w:hyperlink>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w:t>
      </w:r>
      <w:r w:rsidRPr="00317167">
        <w:rPr>
          <w:rFonts w:ascii="Segoe UI" w:hAnsi="Segoe UI" w:cs="Segoe UI"/>
          <w:sz w:val="22"/>
          <w:szCs w:val="22"/>
        </w:rPr>
        <w:lastRenderedPageBreak/>
        <w:t>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w:t>
      </w:r>
      <w:r w:rsidRPr="00D67280">
        <w:rPr>
          <w:rFonts w:ascii="Segoe UI" w:hAnsi="Segoe UI" w:cs="Segoe UI"/>
          <w:color w:val="000000"/>
          <w:sz w:val="22"/>
          <w:szCs w:val="22"/>
        </w:rPr>
        <w:lastRenderedPageBreak/>
        <w:t xml:space="preserve">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w:t>
      </w:r>
      <w:r w:rsidRPr="00317167">
        <w:rPr>
          <w:rFonts w:ascii="Segoe UI" w:hAnsi="Segoe UI" w:cs="Segoe UI"/>
          <w:color w:val="000000"/>
          <w:sz w:val="22"/>
          <w:szCs w:val="22"/>
        </w:rPr>
        <w:lastRenderedPageBreak/>
        <w:t xml:space="preserve">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6BDF4927"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191DDAE2"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ceněné soupisy stavebních prací s výkazem výmě</w:t>
      </w:r>
      <w:r w:rsidR="002410A0">
        <w:rPr>
          <w:rFonts w:ascii="Segoe UI" w:hAnsi="Segoe UI" w:cs="Segoe UI"/>
          <w:sz w:val="22"/>
          <w:szCs w:val="22"/>
        </w:rPr>
        <w:t>r</w:t>
      </w:r>
    </w:p>
    <w:p w14:paraId="22DC4D0F" w14:textId="4C889B5A"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738EC5C8"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p>
    <w:p w14:paraId="39806D7D" w14:textId="2B4F51D7"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0" w:history="1">
        <w:r w:rsidR="00571A22" w:rsidRPr="00571A22">
          <w:rPr>
            <w:rStyle w:val="Hypertextovodkaz"/>
            <w:rFonts w:ascii="Segoe UI" w:hAnsi="Segoe UI" w:cs="Segoe UI"/>
            <w:iCs/>
            <w:sz w:val="22"/>
            <w:szCs w:val="22"/>
          </w:rPr>
          <w:t>hamadaf@seznam.cz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4E43CB57" w:rsidR="00243F50" w:rsidRPr="005D47DD" w:rsidRDefault="00243F50" w:rsidP="00287C64">
      <w:pPr>
        <w:spacing w:after="0"/>
        <w:rPr>
          <w:rFonts w:ascii="Segoe UI" w:hAnsi="Segoe UI" w:cs="Segoe UI"/>
          <w:sz w:val="22"/>
          <w:szCs w:val="22"/>
        </w:rPr>
      </w:pPr>
      <w:r w:rsidRPr="005D47DD">
        <w:rPr>
          <w:rFonts w:ascii="Segoe UI" w:hAnsi="Segoe UI" w:cs="Segoe UI"/>
          <w:sz w:val="22"/>
          <w:szCs w:val="22"/>
        </w:rPr>
        <w:t xml:space="preserve">V </w:t>
      </w:r>
      <w:r w:rsidR="00A6298F" w:rsidRPr="005D47DD">
        <w:rPr>
          <w:rFonts w:ascii="Segoe UI" w:hAnsi="Segoe UI" w:cs="Segoe UI"/>
          <w:sz w:val="22"/>
          <w:szCs w:val="22"/>
        </w:rPr>
        <w:t>Praze</w:t>
      </w:r>
      <w:r w:rsidRPr="005D47DD">
        <w:rPr>
          <w:rFonts w:ascii="Segoe UI" w:hAnsi="Segoe UI" w:cs="Segoe UI"/>
          <w:sz w:val="22"/>
          <w:szCs w:val="22"/>
        </w:rPr>
        <w:t xml:space="preserve"> dne: </w:t>
      </w:r>
      <w:r w:rsidR="00A6298F" w:rsidRPr="005D47DD">
        <w:rPr>
          <w:rFonts w:ascii="Segoe UI" w:hAnsi="Segoe UI" w:cs="Segoe UI"/>
          <w:sz w:val="22"/>
          <w:szCs w:val="22"/>
        </w:rPr>
        <w:t>dle el. podpisu</w:t>
      </w:r>
      <w:r w:rsidR="00A6298F" w:rsidRPr="005D47DD">
        <w:rPr>
          <w:rFonts w:ascii="Segoe UI" w:hAnsi="Segoe UI" w:cs="Segoe UI"/>
          <w:sz w:val="22"/>
          <w:szCs w:val="22"/>
        </w:rPr>
        <w:tab/>
      </w:r>
      <w:r w:rsidR="00A6298F" w:rsidRPr="005D47DD">
        <w:rPr>
          <w:rFonts w:ascii="Segoe UI" w:hAnsi="Segoe UI" w:cs="Segoe UI"/>
          <w:sz w:val="22"/>
          <w:szCs w:val="22"/>
        </w:rPr>
        <w:tab/>
      </w:r>
      <w:r w:rsidRPr="005D47DD">
        <w:rPr>
          <w:rFonts w:ascii="Segoe UI" w:hAnsi="Segoe UI" w:cs="Segoe UI"/>
          <w:sz w:val="22"/>
          <w:szCs w:val="22"/>
        </w:rPr>
        <w:tab/>
      </w:r>
      <w:r w:rsidRPr="005D47DD">
        <w:rPr>
          <w:rFonts w:ascii="Segoe UI" w:hAnsi="Segoe UI" w:cs="Segoe UI"/>
          <w:sz w:val="22"/>
          <w:szCs w:val="22"/>
        </w:rPr>
        <w:tab/>
        <w:t>V Praze dne:</w:t>
      </w:r>
      <w:r w:rsidR="00CB7C97" w:rsidRPr="005D47DD">
        <w:rPr>
          <w:rFonts w:ascii="Segoe UI" w:hAnsi="Segoe UI" w:cs="Segoe UI"/>
          <w:sz w:val="22"/>
          <w:szCs w:val="22"/>
        </w:rPr>
        <w:t xml:space="preserve"> dle el. podpisu</w:t>
      </w:r>
    </w:p>
    <w:p w14:paraId="4AE7E5E3" w14:textId="77777777" w:rsidR="00243F50" w:rsidRPr="005D47DD" w:rsidRDefault="00243F50" w:rsidP="00287C64">
      <w:pPr>
        <w:spacing w:after="0"/>
        <w:rPr>
          <w:rFonts w:ascii="Segoe UI" w:hAnsi="Segoe UI" w:cs="Segoe UI"/>
          <w:sz w:val="22"/>
          <w:szCs w:val="22"/>
        </w:rPr>
      </w:pPr>
    </w:p>
    <w:p w14:paraId="3D6B19F2" w14:textId="77777777" w:rsidR="00243F50" w:rsidRPr="005D47DD" w:rsidRDefault="00243F50" w:rsidP="00287C64">
      <w:pPr>
        <w:spacing w:after="0"/>
        <w:rPr>
          <w:rFonts w:ascii="Segoe UI" w:hAnsi="Segoe UI" w:cs="Segoe UI"/>
          <w:sz w:val="22"/>
          <w:szCs w:val="22"/>
        </w:rPr>
      </w:pPr>
    </w:p>
    <w:p w14:paraId="50CF22A5" w14:textId="77777777" w:rsidR="00243F50" w:rsidRPr="005D47DD" w:rsidRDefault="00243F50" w:rsidP="00287C64">
      <w:pPr>
        <w:spacing w:after="0"/>
        <w:rPr>
          <w:rFonts w:ascii="Segoe UI" w:hAnsi="Segoe UI" w:cs="Segoe UI"/>
          <w:sz w:val="22"/>
          <w:szCs w:val="22"/>
        </w:rPr>
      </w:pPr>
    </w:p>
    <w:p w14:paraId="3570E397" w14:textId="77777777" w:rsidR="00243F50" w:rsidRPr="005D47DD" w:rsidRDefault="00243F50" w:rsidP="00287C64">
      <w:pPr>
        <w:spacing w:after="0"/>
        <w:rPr>
          <w:rFonts w:ascii="Segoe UI" w:hAnsi="Segoe UI" w:cs="Segoe UI"/>
          <w:sz w:val="22"/>
          <w:szCs w:val="22"/>
        </w:rPr>
      </w:pPr>
    </w:p>
    <w:p w14:paraId="46D7F4EB" w14:textId="77777777" w:rsidR="00243F50" w:rsidRPr="005D47DD" w:rsidRDefault="00243F50" w:rsidP="00287C64">
      <w:pPr>
        <w:spacing w:after="0"/>
        <w:rPr>
          <w:rFonts w:ascii="Segoe UI" w:hAnsi="Segoe UI" w:cs="Segoe UI"/>
          <w:sz w:val="22"/>
          <w:szCs w:val="22"/>
        </w:rPr>
      </w:pPr>
      <w:r w:rsidRPr="005D47DD">
        <w:rPr>
          <w:rFonts w:ascii="Segoe UI" w:hAnsi="Segoe UI" w:cs="Segoe UI"/>
          <w:sz w:val="22"/>
          <w:szCs w:val="22"/>
        </w:rPr>
        <w:t>.............................................</w:t>
      </w:r>
      <w:r w:rsidRPr="005D47DD">
        <w:rPr>
          <w:rFonts w:ascii="Segoe UI" w:hAnsi="Segoe UI" w:cs="Segoe UI"/>
          <w:sz w:val="22"/>
          <w:szCs w:val="22"/>
        </w:rPr>
        <w:tab/>
      </w:r>
      <w:r w:rsidRPr="005D47DD">
        <w:rPr>
          <w:rFonts w:ascii="Segoe UI" w:hAnsi="Segoe UI" w:cs="Segoe UI"/>
          <w:sz w:val="22"/>
          <w:szCs w:val="22"/>
        </w:rPr>
        <w:tab/>
      </w:r>
      <w:r w:rsidRPr="005D47DD">
        <w:rPr>
          <w:rFonts w:ascii="Segoe UI" w:hAnsi="Segoe UI" w:cs="Segoe UI"/>
          <w:sz w:val="22"/>
          <w:szCs w:val="22"/>
        </w:rPr>
        <w:tab/>
      </w:r>
      <w:r w:rsidRPr="005D47DD">
        <w:rPr>
          <w:rFonts w:ascii="Segoe UI" w:hAnsi="Segoe UI" w:cs="Segoe UI"/>
          <w:sz w:val="22"/>
          <w:szCs w:val="22"/>
        </w:rPr>
        <w:tab/>
        <w:t>.............................................</w:t>
      </w:r>
    </w:p>
    <w:p w14:paraId="65DBA5C6" w14:textId="70F2EB2D" w:rsidR="00243F50" w:rsidRPr="005D47DD" w:rsidRDefault="00A6298F" w:rsidP="00287C64">
      <w:pPr>
        <w:spacing w:after="0"/>
        <w:rPr>
          <w:rFonts w:ascii="Segoe UI" w:hAnsi="Segoe UI" w:cs="Segoe UI"/>
          <w:sz w:val="22"/>
          <w:szCs w:val="22"/>
        </w:rPr>
      </w:pPr>
      <w:r w:rsidRPr="005D47DD">
        <w:rPr>
          <w:rFonts w:ascii="Segoe UI" w:hAnsi="Segoe UI" w:cs="Segoe UI"/>
          <w:sz w:val="22"/>
          <w:szCs w:val="22"/>
        </w:rPr>
        <w:t>H+H stavební společnost, spol. s r.o.</w:t>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r>
      <w:r w:rsidR="008B22DB" w:rsidRPr="005D47DD">
        <w:rPr>
          <w:rFonts w:ascii="Segoe UI" w:hAnsi="Segoe UI" w:cs="Segoe UI"/>
          <w:sz w:val="22"/>
          <w:szCs w:val="22"/>
        </w:rPr>
        <w:t>Hlavní město Praha</w:t>
      </w:r>
    </w:p>
    <w:p w14:paraId="367384EE" w14:textId="0EAB42BE" w:rsidR="00243F50" w:rsidRPr="005D47DD" w:rsidRDefault="00A6298F" w:rsidP="00287C64">
      <w:pPr>
        <w:spacing w:after="0"/>
        <w:rPr>
          <w:rFonts w:ascii="Segoe UI" w:hAnsi="Segoe UI" w:cs="Segoe UI"/>
          <w:sz w:val="22"/>
          <w:szCs w:val="22"/>
        </w:rPr>
      </w:pPr>
      <w:r w:rsidRPr="005D47DD">
        <w:rPr>
          <w:rFonts w:ascii="Segoe UI" w:hAnsi="Segoe UI" w:cs="Segoe UI"/>
          <w:sz w:val="22"/>
          <w:szCs w:val="22"/>
        </w:rPr>
        <w:t>Ing. František Hamada</w:t>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t>v zastoupení</w:t>
      </w:r>
    </w:p>
    <w:p w14:paraId="08BF7CCD" w14:textId="222DDC6C" w:rsidR="00243F50" w:rsidRPr="005D47DD" w:rsidRDefault="00A6298F" w:rsidP="00287C64">
      <w:pPr>
        <w:spacing w:after="0"/>
        <w:rPr>
          <w:rFonts w:ascii="Segoe UI" w:hAnsi="Segoe UI" w:cs="Segoe UI"/>
          <w:sz w:val="22"/>
          <w:szCs w:val="22"/>
        </w:rPr>
      </w:pPr>
      <w:r w:rsidRPr="005D47DD">
        <w:rPr>
          <w:rFonts w:ascii="Segoe UI" w:hAnsi="Segoe UI" w:cs="Segoe UI"/>
          <w:sz w:val="22"/>
          <w:szCs w:val="22"/>
        </w:rPr>
        <w:t>jednatel</w:t>
      </w:r>
      <w:r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5D47DD">
        <w:rPr>
          <w:rFonts w:ascii="Segoe UI" w:hAnsi="Segoe UI" w:cs="Segoe UI"/>
          <w:sz w:val="22"/>
          <w:szCs w:val="22"/>
        </w:rPr>
        <w:tab/>
        <w:t>Kolektory Praha, a.s.</w:t>
      </w:r>
    </w:p>
    <w:p w14:paraId="35236BE3" w14:textId="36E9C8E4" w:rsidR="00243F50" w:rsidRPr="00243F50" w:rsidRDefault="00C21A3A" w:rsidP="00287C64">
      <w:pPr>
        <w:spacing w:after="0"/>
        <w:rPr>
          <w:rFonts w:ascii="Segoe UI" w:hAnsi="Segoe UI" w:cs="Segoe UI"/>
          <w:color w:val="000000"/>
          <w:sz w:val="22"/>
          <w:szCs w:val="22"/>
        </w:rPr>
      </w:pPr>
      <w:r>
        <w:rPr>
          <w:rFonts w:ascii="Segoe UI" w:hAnsi="Segoe UI" w:cs="Segoe UI"/>
          <w:sz w:val="22"/>
          <w:szCs w:val="22"/>
        </w:rPr>
        <w:t>(podepsáno elektronicky)</w:t>
      </w:r>
      <w:r w:rsidR="00243F50" w:rsidRPr="005D47DD">
        <w:rPr>
          <w:rFonts w:ascii="Segoe UI" w:hAnsi="Segoe UI" w:cs="Segoe UI"/>
          <w:sz w:val="22"/>
          <w:szCs w:val="22"/>
        </w:rPr>
        <w:tab/>
      </w:r>
      <w:r w:rsidR="00243F50" w:rsidRPr="005D47DD">
        <w:rPr>
          <w:rFonts w:ascii="Segoe UI" w:hAnsi="Segoe UI" w:cs="Segoe UI"/>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3EB27168" w:rsidR="00243F50" w:rsidRDefault="00243F50" w:rsidP="00287C64">
      <w:pPr>
        <w:spacing w:after="0"/>
        <w:rPr>
          <w:rFonts w:ascii="Segoe UI" w:hAnsi="Segoe UI" w:cs="Segoe UI"/>
          <w:color w:val="000000"/>
          <w:sz w:val="22"/>
          <w:szCs w:val="22"/>
        </w:rPr>
      </w:pPr>
    </w:p>
    <w:p w14:paraId="5EB57A72" w14:textId="77777777" w:rsidR="005D47DD" w:rsidRPr="00243F50" w:rsidRDefault="005D47DD"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1"/>
      <w:footerReference w:type="default" r:id="rId12"/>
      <w:headerReference w:type="first" r:id="rId13"/>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267" w14:textId="46D7E32D"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5A2A6B">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5A2A6B">
      <w:rPr>
        <w:rFonts w:ascii="Segoe UI" w:hAnsi="Segoe UI" w:cs="Segoe UI"/>
        <w:i/>
        <w:iCs/>
        <w:sz w:val="22"/>
        <w:szCs w:val="22"/>
        <w:u w:val="single"/>
      </w:rPr>
      <w:t>SODM-</w:t>
    </w:r>
    <w:r w:rsidR="005A2A6B">
      <w:rPr>
        <w:rFonts w:ascii="Segoe UI" w:hAnsi="Segoe UI" w:cs="Segoe UI"/>
        <w:i/>
        <w:iCs/>
        <w:sz w:val="22"/>
        <w:szCs w:val="22"/>
        <w:u w:val="single"/>
      </w:rPr>
      <w:t>34</w:t>
    </w:r>
    <w:r w:rsidRPr="005A2A6B">
      <w:rPr>
        <w:rFonts w:ascii="Segoe UI" w:hAnsi="Segoe UI" w:cs="Segoe UI"/>
        <w:i/>
        <w:iCs/>
        <w:sz w:val="22"/>
        <w:szCs w:val="22"/>
        <w:u w:val="single"/>
      </w:rPr>
      <w:t>/20</w:t>
    </w:r>
    <w:r w:rsidR="007836D0" w:rsidRPr="005A2A6B">
      <w:rPr>
        <w:rFonts w:ascii="Segoe UI" w:hAnsi="Segoe UI" w:cs="Segoe UI"/>
        <w:i/>
        <w:iCs/>
        <w:sz w:val="22"/>
        <w:szCs w:val="22"/>
        <w:u w:val="single"/>
      </w:rPr>
      <w:t>2</w:t>
    </w:r>
    <w:r w:rsidR="00A631A3" w:rsidRPr="005A2A6B">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4106"/>
    <w:rsid w:val="00016E81"/>
    <w:rsid w:val="00017AD2"/>
    <w:rsid w:val="00020AD9"/>
    <w:rsid w:val="00023962"/>
    <w:rsid w:val="00025448"/>
    <w:rsid w:val="000259FE"/>
    <w:rsid w:val="00025B90"/>
    <w:rsid w:val="00026169"/>
    <w:rsid w:val="00027A2A"/>
    <w:rsid w:val="000301D6"/>
    <w:rsid w:val="000324BF"/>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488D"/>
    <w:rsid w:val="0009638E"/>
    <w:rsid w:val="000979C3"/>
    <w:rsid w:val="000A1591"/>
    <w:rsid w:val="000A20EF"/>
    <w:rsid w:val="000A75DE"/>
    <w:rsid w:val="000B48D9"/>
    <w:rsid w:val="000B4E23"/>
    <w:rsid w:val="000B5155"/>
    <w:rsid w:val="000C35E2"/>
    <w:rsid w:val="000C4BF2"/>
    <w:rsid w:val="000C65F0"/>
    <w:rsid w:val="000C6BB6"/>
    <w:rsid w:val="000D298D"/>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8775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358E"/>
    <w:rsid w:val="001E386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10A0"/>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D6E3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5CDD"/>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388"/>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92230"/>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1A22"/>
    <w:rsid w:val="005723E3"/>
    <w:rsid w:val="00580089"/>
    <w:rsid w:val="0058323A"/>
    <w:rsid w:val="005855CA"/>
    <w:rsid w:val="0058665D"/>
    <w:rsid w:val="00586E82"/>
    <w:rsid w:val="00590C45"/>
    <w:rsid w:val="00592437"/>
    <w:rsid w:val="00597AA0"/>
    <w:rsid w:val="005A2A6B"/>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DD"/>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05EE9"/>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6D2D"/>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B7846"/>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D6816"/>
    <w:rsid w:val="009E0DB6"/>
    <w:rsid w:val="009E213C"/>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D9C"/>
    <w:rsid w:val="00A15339"/>
    <w:rsid w:val="00A20051"/>
    <w:rsid w:val="00A23479"/>
    <w:rsid w:val="00A2593E"/>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298F"/>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8531A"/>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BB2"/>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A3A"/>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505"/>
    <w:rsid w:val="00CD1A17"/>
    <w:rsid w:val="00CD1F3B"/>
    <w:rsid w:val="00CD31B3"/>
    <w:rsid w:val="00CD33EC"/>
    <w:rsid w:val="00CD47E9"/>
    <w:rsid w:val="00CD4CCD"/>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678DD"/>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A6C64"/>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691"/>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4D8C"/>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B85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madaf@seznam.cz" TargetMode="External"/><Relationship Id="rId4" Type="http://schemas.openxmlformats.org/officeDocument/2006/relationships/settings" Target="settings.xml"/><Relationship Id="rId9" Type="http://schemas.openxmlformats.org/officeDocument/2006/relationships/hyperlink" Target="mailto:supoval@kolektory.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30</Pages>
  <Words>10645</Words>
  <Characters>62806</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73305</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61</cp:revision>
  <cp:lastPrinted>2019-07-25T07:19:00Z</cp:lastPrinted>
  <dcterms:created xsi:type="dcterms:W3CDTF">2020-10-26T07:39:00Z</dcterms:created>
  <dcterms:modified xsi:type="dcterms:W3CDTF">2021-05-18T07:27:00Z</dcterms:modified>
</cp:coreProperties>
</file>