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DBE7E" w14:textId="6B5EC639" w:rsidR="00B87D3A" w:rsidRPr="001856EA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1856E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1856EA" w:rsidRPr="001856E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1856E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2A4C036D" w:rsidR="00B87D3A" w:rsidRPr="001856EA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1856EA" w:rsidRPr="001856EA">
        <w:rPr>
          <w:rFonts w:ascii="Times New Roman" w:eastAsia="Times New Roman" w:hAnsi="Times New Roman"/>
          <w:bCs/>
          <w:sz w:val="20"/>
          <w:szCs w:val="20"/>
          <w:lang w:eastAsia="ar-SA"/>
        </w:rPr>
        <w:t>19. 3. 2019</w:t>
      </w:r>
      <w:r w:rsidRPr="001856E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1856EA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1856EA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1856EA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856EA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1856EA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1856EA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1856EA">
        <w:rPr>
          <w:rFonts w:ascii="Times New Roman" w:hAnsi="Times New Roman"/>
          <w:sz w:val="20"/>
          <w:szCs w:val="20"/>
        </w:rPr>
        <w:t xml:space="preserve">Brno, </w:t>
      </w:r>
      <w:r w:rsidRPr="001856EA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1856EA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>IČ: 26297</w:t>
      </w:r>
      <w:r w:rsidR="00CF38A2" w:rsidRPr="001856EA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1856EA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1856EA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>zastoupena</w:t>
      </w:r>
      <w:r w:rsidR="00B9114B" w:rsidRPr="001856EA">
        <w:rPr>
          <w:rFonts w:ascii="Times New Roman" w:hAnsi="Times New Roman"/>
          <w:sz w:val="20"/>
          <w:szCs w:val="20"/>
        </w:rPr>
        <w:t>:</w:t>
      </w:r>
      <w:r w:rsidRPr="001856EA">
        <w:rPr>
          <w:rFonts w:ascii="Times New Roman" w:hAnsi="Times New Roman"/>
          <w:sz w:val="20"/>
          <w:szCs w:val="20"/>
        </w:rPr>
        <w:t xml:space="preserve"> </w:t>
      </w:r>
      <w:r w:rsidR="00B9114B" w:rsidRPr="001856EA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1856EA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1856EA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1856EA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1856EA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1856EA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18B898C3" w:rsidR="00CF38A2" w:rsidRPr="001856EA" w:rsidRDefault="001856EA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1856EA">
        <w:rPr>
          <w:rFonts w:ascii="Times New Roman" w:eastAsia="Dutch801BTCE-Roman" w:hAnsi="Times New Roman"/>
          <w:b/>
          <w:bCs/>
          <w:sz w:val="20"/>
          <w:szCs w:val="20"/>
        </w:rPr>
        <w:t>Domov Na Zámku Lysá nad Labem, příspěvková organizace</w:t>
      </w:r>
    </w:p>
    <w:p w14:paraId="7BFA8A1A" w14:textId="4CA55C09" w:rsidR="00CF38A2" w:rsidRPr="001856EA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 xml:space="preserve">se sídlem </w:t>
      </w:r>
      <w:r w:rsidR="001856EA" w:rsidRPr="001856EA">
        <w:rPr>
          <w:rFonts w:ascii="Times New Roman" w:hAnsi="Times New Roman"/>
          <w:sz w:val="20"/>
          <w:szCs w:val="20"/>
        </w:rPr>
        <w:t>Zámek 1/21, Lysá nad Labem, 289 22</w:t>
      </w:r>
    </w:p>
    <w:p w14:paraId="5590F7B0" w14:textId="725BBD88" w:rsidR="00CF38A2" w:rsidRPr="001856EA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 xml:space="preserve">IČ: </w:t>
      </w:r>
      <w:r w:rsidR="001856EA" w:rsidRPr="001856EA">
        <w:rPr>
          <w:rFonts w:ascii="Times New Roman" w:hAnsi="Times New Roman"/>
          <w:sz w:val="20"/>
          <w:szCs w:val="20"/>
        </w:rPr>
        <w:t>49534963</w:t>
      </w:r>
    </w:p>
    <w:p w14:paraId="357AF8AC" w14:textId="3473C18D" w:rsidR="00CF38A2" w:rsidRPr="001856EA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56EA">
        <w:rPr>
          <w:rFonts w:ascii="Times New Roman" w:hAnsi="Times New Roman"/>
          <w:sz w:val="20"/>
          <w:szCs w:val="20"/>
        </w:rPr>
        <w:t>z</w:t>
      </w:r>
      <w:r w:rsidR="00CF38A2" w:rsidRPr="001856EA">
        <w:rPr>
          <w:rFonts w:ascii="Times New Roman" w:hAnsi="Times New Roman"/>
          <w:sz w:val="20"/>
          <w:szCs w:val="20"/>
        </w:rPr>
        <w:t>astoupena</w:t>
      </w:r>
      <w:r w:rsidRPr="001856EA">
        <w:rPr>
          <w:rFonts w:ascii="Times New Roman" w:hAnsi="Times New Roman"/>
          <w:sz w:val="20"/>
          <w:szCs w:val="20"/>
        </w:rPr>
        <w:t>:</w:t>
      </w:r>
      <w:r w:rsidR="00CF38A2" w:rsidRPr="001856EA">
        <w:rPr>
          <w:rFonts w:ascii="Times New Roman" w:hAnsi="Times New Roman"/>
          <w:sz w:val="20"/>
          <w:szCs w:val="20"/>
        </w:rPr>
        <w:t xml:space="preserve"> </w:t>
      </w:r>
      <w:r w:rsidR="001856EA" w:rsidRPr="001856EA">
        <w:rPr>
          <w:rFonts w:ascii="Times New Roman" w:hAnsi="Times New Roman"/>
          <w:sz w:val="20"/>
          <w:szCs w:val="20"/>
        </w:rPr>
        <w:t>Mgr. Jiří Hendrich</w:t>
      </w:r>
      <w:r w:rsidRPr="001856EA">
        <w:rPr>
          <w:rFonts w:ascii="Times New Roman" w:hAnsi="Times New Roman"/>
          <w:sz w:val="20"/>
          <w:szCs w:val="20"/>
        </w:rPr>
        <w:t xml:space="preserve">, </w:t>
      </w:r>
      <w:r w:rsidR="001856EA" w:rsidRPr="001856EA">
        <w:rPr>
          <w:rFonts w:ascii="Times New Roman" w:hAnsi="Times New Roman"/>
          <w:sz w:val="20"/>
          <w:szCs w:val="20"/>
        </w:rPr>
        <w:t>ředitel</w:t>
      </w:r>
    </w:p>
    <w:p w14:paraId="49A2C13D" w14:textId="77777777" w:rsidR="00CF38A2" w:rsidRPr="001856EA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1856E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1856EA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1856EA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1856EA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1856EA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1856EA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1856EA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1856E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1856EA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1856EA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1856EA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1856EA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1856EA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7D90CD38" w:rsidR="00B87D3A" w:rsidRPr="001856EA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1856EA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1856EA" w:rsidRPr="001856EA">
        <w:rPr>
          <w:rFonts w:ascii="Times New Roman" w:eastAsia="Lucida Sans Unicode" w:hAnsi="Times New Roman"/>
          <w:b/>
          <w:sz w:val="20"/>
          <w:szCs w:val="20"/>
        </w:rPr>
        <w:t>16. 4. 2021</w:t>
      </w:r>
      <w:r w:rsidRPr="001856EA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1856EA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1856EA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1856EA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1856EA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1856EA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1856EA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1856EA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68AA0F40" w:rsidR="00B87D3A" w:rsidRPr="001856EA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1856EA" w:rsidRPr="001856EA">
        <w:rPr>
          <w:rFonts w:ascii="Times New Roman" w:eastAsia="Times New Roman" w:hAnsi="Times New Roman"/>
          <w:sz w:val="20"/>
          <w:szCs w:val="20"/>
          <w:lang w:eastAsia="ar-SA"/>
        </w:rPr>
        <w:t>16. 4. 2021</w:t>
      </w: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2B0E17">
        <w:rPr>
          <w:rFonts w:ascii="Times New Roman" w:eastAsia="Times New Roman" w:hAnsi="Times New Roman"/>
          <w:sz w:val="20"/>
          <w:szCs w:val="20"/>
          <w:lang w:eastAsia="ar-SA"/>
        </w:rPr>
        <w:t>V Lysé nad L</w:t>
      </w:r>
      <w:bookmarkStart w:id="0" w:name="_GoBack"/>
      <w:bookmarkEnd w:id="0"/>
      <w:r w:rsidR="002B0E17">
        <w:rPr>
          <w:rFonts w:ascii="Times New Roman" w:eastAsia="Times New Roman" w:hAnsi="Times New Roman"/>
          <w:sz w:val="20"/>
          <w:szCs w:val="20"/>
          <w:lang w:eastAsia="ar-SA"/>
        </w:rPr>
        <w:t>abem dne 19. 5. 2021</w:t>
      </w:r>
    </w:p>
    <w:p w14:paraId="411EF318" w14:textId="06F81047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71D51039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1856EA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1856EA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1856EA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1856EA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1856EA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218537F7" w:rsidR="00B87D3A" w:rsidRPr="001856EA" w:rsidRDefault="001856E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b/>
          <w:sz w:val="20"/>
          <w:szCs w:val="20"/>
          <w:lang w:eastAsia="ar-SA"/>
        </w:rPr>
        <w:t>Mgr. Jiří Hendrich</w:t>
      </w:r>
      <w:r w:rsidR="00B87D3A" w:rsidRPr="001856E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1856EA">
        <w:rPr>
          <w:rFonts w:ascii="Times New Roman" w:eastAsia="Times New Roman" w:hAnsi="Times New Roman"/>
          <w:b/>
          <w:sz w:val="20"/>
          <w:szCs w:val="20"/>
          <w:lang w:eastAsia="ar-SA"/>
        </w:rPr>
        <w:t>ředitel</w:t>
      </w:r>
    </w:p>
    <w:p w14:paraId="38DC81F5" w14:textId="77777777" w:rsidR="001856EA" w:rsidRPr="001856EA" w:rsidRDefault="00B87D3A" w:rsidP="001856E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1856EA" w:rsidRPr="001856EA">
        <w:rPr>
          <w:rFonts w:ascii="Times New Roman" w:eastAsia="Times New Roman" w:hAnsi="Times New Roman"/>
          <w:sz w:val="20"/>
          <w:szCs w:val="20"/>
          <w:lang w:eastAsia="ar-SA"/>
        </w:rPr>
        <w:t xml:space="preserve">Domov Na Zámku Lysá nad Labem, </w:t>
      </w:r>
    </w:p>
    <w:p w14:paraId="1CD1C36C" w14:textId="290B7D8E" w:rsidR="00B87D3A" w:rsidRPr="001856EA" w:rsidRDefault="001856EA" w:rsidP="001856E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příspěvková organizace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1856EA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2F2BD" w14:textId="77777777" w:rsidR="00545878" w:rsidRDefault="00545878" w:rsidP="00FC39AE">
      <w:pPr>
        <w:spacing w:after="0" w:line="240" w:lineRule="auto"/>
      </w:pPr>
      <w:r>
        <w:separator/>
      </w:r>
    </w:p>
  </w:endnote>
  <w:endnote w:type="continuationSeparator" w:id="0">
    <w:p w14:paraId="695FC94B" w14:textId="77777777" w:rsidR="00545878" w:rsidRDefault="00545878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126A7" w14:textId="77777777" w:rsidR="00545878" w:rsidRDefault="00545878" w:rsidP="00FC39AE">
      <w:pPr>
        <w:spacing w:after="0" w:line="240" w:lineRule="auto"/>
      </w:pPr>
      <w:r>
        <w:separator/>
      </w:r>
    </w:p>
  </w:footnote>
  <w:footnote w:type="continuationSeparator" w:id="0">
    <w:p w14:paraId="37DD0253" w14:textId="77777777" w:rsidR="00545878" w:rsidRDefault="00545878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2"/>
    <w:rsid w:val="000036FA"/>
    <w:rsid w:val="0001050F"/>
    <w:rsid w:val="00042276"/>
    <w:rsid w:val="00064514"/>
    <w:rsid w:val="000C1F67"/>
    <w:rsid w:val="000C3F6C"/>
    <w:rsid w:val="001274FB"/>
    <w:rsid w:val="00130B57"/>
    <w:rsid w:val="0015394B"/>
    <w:rsid w:val="001668C4"/>
    <w:rsid w:val="00177DAD"/>
    <w:rsid w:val="0018137A"/>
    <w:rsid w:val="001856EA"/>
    <w:rsid w:val="001E2025"/>
    <w:rsid w:val="001E728A"/>
    <w:rsid w:val="00202C89"/>
    <w:rsid w:val="00212E15"/>
    <w:rsid w:val="0026796C"/>
    <w:rsid w:val="00273DC8"/>
    <w:rsid w:val="002B0E17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45878"/>
    <w:rsid w:val="005E07D7"/>
    <w:rsid w:val="005F11BC"/>
    <w:rsid w:val="00612D2F"/>
    <w:rsid w:val="00640073"/>
    <w:rsid w:val="00655225"/>
    <w:rsid w:val="00675EBE"/>
    <w:rsid w:val="00692D7F"/>
    <w:rsid w:val="006E18E8"/>
    <w:rsid w:val="00703197"/>
    <w:rsid w:val="00760452"/>
    <w:rsid w:val="007739C4"/>
    <w:rsid w:val="00776FAF"/>
    <w:rsid w:val="007B3F6A"/>
    <w:rsid w:val="007B7797"/>
    <w:rsid w:val="007F39E5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120FA"/>
    <w:rsid w:val="009206A9"/>
    <w:rsid w:val="00993B3F"/>
    <w:rsid w:val="009A53A7"/>
    <w:rsid w:val="009B246F"/>
    <w:rsid w:val="00A17534"/>
    <w:rsid w:val="00A51BF4"/>
    <w:rsid w:val="00A5254F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93D2B"/>
    <w:rsid w:val="00FC39AE"/>
    <w:rsid w:val="00FD2342"/>
    <w:rsid w:val="00FF31AA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B67513-86B0-4BC4-A491-8D1C287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Jiří Hendrich</cp:lastModifiedBy>
  <cp:revision>3</cp:revision>
  <dcterms:created xsi:type="dcterms:W3CDTF">2021-05-19T11:10:00Z</dcterms:created>
  <dcterms:modified xsi:type="dcterms:W3CDTF">2021-05-19T11:12:00Z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