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CD6F1" w14:textId="7A76FFC0" w:rsidR="00E016B7" w:rsidRPr="00E016B7" w:rsidRDefault="00A67540" w:rsidP="00E016B7">
      <w:pPr>
        <w:pStyle w:val="Zkladntext"/>
        <w:keepNext/>
        <w:rPr>
          <w:rFonts w:ascii="Georgia" w:hAnsi="Georgia"/>
          <w:bCs/>
        </w:rPr>
      </w:pPr>
      <w:r>
        <w:rPr>
          <w:rFonts w:ascii="Georgia" w:hAnsi="Georgia"/>
          <w:bCs/>
        </w:rPr>
        <w:t>Č.j.</w:t>
      </w:r>
      <w:r>
        <w:rPr>
          <w:rFonts w:ascii="Georgia" w:hAnsi="Georgia"/>
          <w:bCs/>
          <w:lang w:val="cs-CZ"/>
        </w:rPr>
        <w:t xml:space="preserve"> </w:t>
      </w:r>
      <w:r w:rsidR="00202F29">
        <w:rPr>
          <w:rFonts w:ascii="Georgia" w:hAnsi="Georgia"/>
          <w:bCs/>
          <w:lang w:val="cs-CZ"/>
        </w:rPr>
        <w:t>279177/2017-ČRA</w:t>
      </w:r>
      <w:r w:rsidR="00E016B7" w:rsidRPr="00E016B7">
        <w:rPr>
          <w:rFonts w:ascii="Georgia" w:hAnsi="Georgia"/>
          <w:bCs/>
        </w:rPr>
        <w:t xml:space="preserve">                </w:t>
      </w:r>
    </w:p>
    <w:p w14:paraId="27BEC38E" w14:textId="77777777" w:rsidR="00E016B7" w:rsidRPr="00E016B7" w:rsidRDefault="00E016B7" w:rsidP="00E016B7">
      <w:pPr>
        <w:ind w:left="720"/>
        <w:jc w:val="center"/>
        <w:rPr>
          <w:rFonts w:ascii="Georgia" w:hAnsi="Georgia"/>
          <w:b/>
          <w:sz w:val="32"/>
        </w:rPr>
      </w:pPr>
    </w:p>
    <w:p w14:paraId="5C60D68E" w14:textId="56EDE242" w:rsidR="00E016B7" w:rsidRPr="00E016B7" w:rsidRDefault="00E016B7" w:rsidP="00E016B7">
      <w:pPr>
        <w:ind w:left="720"/>
        <w:jc w:val="center"/>
        <w:rPr>
          <w:rFonts w:ascii="Georgia" w:hAnsi="Georgia"/>
          <w:b/>
          <w:sz w:val="32"/>
        </w:rPr>
      </w:pPr>
      <w:r w:rsidRPr="00E016B7">
        <w:rPr>
          <w:rFonts w:ascii="Georgia" w:hAnsi="Georgia"/>
          <w:b/>
          <w:sz w:val="32"/>
        </w:rPr>
        <w:t xml:space="preserve">Dodatek č. </w:t>
      </w:r>
      <w:r w:rsidR="001B691B">
        <w:rPr>
          <w:rFonts w:ascii="Georgia" w:hAnsi="Georgia"/>
          <w:b/>
          <w:sz w:val="32"/>
        </w:rPr>
        <w:t>2</w:t>
      </w:r>
      <w:r>
        <w:rPr>
          <w:rFonts w:ascii="Georgia" w:hAnsi="Georgia"/>
          <w:b/>
          <w:sz w:val="32"/>
        </w:rPr>
        <w:t xml:space="preserve"> </w:t>
      </w:r>
      <w:r w:rsidRPr="00E016B7">
        <w:rPr>
          <w:rFonts w:ascii="Georgia" w:hAnsi="Georgia"/>
          <w:b/>
          <w:sz w:val="32"/>
        </w:rPr>
        <w:t xml:space="preserve">Smlouvy </w:t>
      </w:r>
    </w:p>
    <w:p w14:paraId="0A13F9BA" w14:textId="36E4D843" w:rsidR="00E016B7" w:rsidRPr="00E016B7" w:rsidRDefault="00E016B7" w:rsidP="00E016B7">
      <w:pPr>
        <w:ind w:left="720"/>
        <w:jc w:val="center"/>
        <w:rPr>
          <w:rFonts w:ascii="Georgia" w:hAnsi="Georgia"/>
          <w:b/>
          <w:bCs/>
          <w:sz w:val="22"/>
        </w:rPr>
      </w:pPr>
      <w:r w:rsidRPr="00E016B7">
        <w:rPr>
          <w:rFonts w:ascii="Georgia" w:hAnsi="Georgia"/>
          <w:b/>
          <w:sz w:val="22"/>
        </w:rPr>
        <w:t>k projektu číslo</w:t>
      </w:r>
      <w:r w:rsidRPr="00E016B7">
        <w:rPr>
          <w:rFonts w:ascii="Georgia" w:hAnsi="Georgia"/>
          <w:sz w:val="22"/>
        </w:rPr>
        <w:t xml:space="preserve"> </w:t>
      </w:r>
      <w:r w:rsidR="004B1710">
        <w:rPr>
          <w:rFonts w:ascii="Georgia" w:hAnsi="Georgia"/>
          <w:sz w:val="22"/>
        </w:rPr>
        <w:t>CzDA-MN-2012-18-41010/1</w:t>
      </w:r>
      <w:r w:rsidR="00337E76">
        <w:rPr>
          <w:rFonts w:ascii="Georgia" w:hAnsi="Georgia"/>
          <w:sz w:val="22"/>
        </w:rPr>
        <w:t xml:space="preserve"> </w:t>
      </w:r>
      <w:r w:rsidRPr="00E016B7">
        <w:rPr>
          <w:rFonts w:ascii="Georgia" w:hAnsi="Georgia"/>
          <w:b/>
          <w:bCs/>
          <w:sz w:val="22"/>
        </w:rPr>
        <w:t xml:space="preserve">s názvem </w:t>
      </w:r>
    </w:p>
    <w:p w14:paraId="3B601CE0" w14:textId="3BB83B47" w:rsidR="00E016B7" w:rsidRPr="00E016B7" w:rsidRDefault="00E016B7" w:rsidP="00E016B7">
      <w:pPr>
        <w:ind w:left="720"/>
        <w:jc w:val="center"/>
        <w:rPr>
          <w:rFonts w:ascii="Georgia" w:hAnsi="Georgia"/>
          <w:b/>
          <w:sz w:val="22"/>
        </w:rPr>
      </w:pPr>
      <w:r w:rsidRPr="00E016B7">
        <w:rPr>
          <w:rFonts w:ascii="Georgia" w:hAnsi="Georgia"/>
          <w:b/>
          <w:sz w:val="22"/>
        </w:rPr>
        <w:t>„</w:t>
      </w:r>
      <w:r w:rsidR="004B1710">
        <w:rPr>
          <w:rFonts w:ascii="Georgia" w:hAnsi="Georgia"/>
          <w:b/>
          <w:sz w:val="22"/>
        </w:rPr>
        <w:t xml:space="preserve"> Přenos know-how v přístupu k odstraňování ekologických zátěží – 2.</w:t>
      </w:r>
      <w:r w:rsidR="000753BD">
        <w:rPr>
          <w:rFonts w:ascii="Georgia" w:hAnsi="Georgia"/>
          <w:b/>
          <w:sz w:val="22"/>
        </w:rPr>
        <w:t xml:space="preserve"> </w:t>
      </w:r>
      <w:r w:rsidR="004B1710">
        <w:rPr>
          <w:rFonts w:ascii="Georgia" w:hAnsi="Georgia"/>
          <w:b/>
          <w:sz w:val="22"/>
        </w:rPr>
        <w:t xml:space="preserve">fáze“ </w:t>
      </w:r>
    </w:p>
    <w:p w14:paraId="7140A213" w14:textId="77777777" w:rsidR="00E016B7" w:rsidRPr="00E016B7" w:rsidRDefault="00E016B7" w:rsidP="00E016B7">
      <w:pPr>
        <w:ind w:left="720"/>
        <w:jc w:val="center"/>
        <w:rPr>
          <w:rFonts w:ascii="Georgia" w:hAnsi="Georgia"/>
          <w:b/>
          <w:sz w:val="28"/>
          <w:szCs w:val="28"/>
        </w:rPr>
      </w:pPr>
    </w:p>
    <w:p w14:paraId="5796B7E6" w14:textId="77777777" w:rsidR="00E016B7" w:rsidRPr="00E016B7" w:rsidRDefault="00E016B7" w:rsidP="00E016B7">
      <w:pPr>
        <w:pStyle w:val="Zkladntext"/>
        <w:keepNext/>
        <w:tabs>
          <w:tab w:val="center" w:pos="4511"/>
          <w:tab w:val="left" w:pos="6060"/>
        </w:tabs>
        <w:jc w:val="center"/>
        <w:rPr>
          <w:rFonts w:ascii="Georgia" w:hAnsi="Georgia"/>
          <w:b/>
        </w:rPr>
      </w:pPr>
    </w:p>
    <w:p w14:paraId="4C19DC47" w14:textId="44069025" w:rsidR="00E016B7" w:rsidRPr="00E016B7" w:rsidRDefault="00E016B7" w:rsidP="00E016B7">
      <w:pPr>
        <w:pStyle w:val="Nadpis3"/>
        <w:spacing w:before="120"/>
        <w:ind w:left="3600" w:hanging="3600"/>
        <w:rPr>
          <w:rFonts w:ascii="Georgia" w:hAnsi="Georgia"/>
          <w:sz w:val="24"/>
          <w:szCs w:val="24"/>
        </w:rPr>
      </w:pPr>
      <w:r w:rsidRPr="00E016B7">
        <w:rPr>
          <w:rFonts w:ascii="Georgia" w:hAnsi="Georgia"/>
          <w:b w:val="0"/>
          <w:bCs w:val="0"/>
          <w:sz w:val="24"/>
          <w:szCs w:val="24"/>
        </w:rPr>
        <w:t>Objednatel: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  <w:r w:rsidRPr="00E016B7">
        <w:rPr>
          <w:rFonts w:ascii="Georgia" w:hAnsi="Georgia"/>
          <w:sz w:val="24"/>
          <w:szCs w:val="24"/>
        </w:rPr>
        <w:t>Česká republika – Česká rozvojová agentura</w:t>
      </w:r>
    </w:p>
    <w:p w14:paraId="172474F3" w14:textId="5D26D1DB" w:rsidR="00E016B7" w:rsidRPr="00E016B7" w:rsidRDefault="00E016B7" w:rsidP="00E016B7">
      <w:pPr>
        <w:pStyle w:val="Zhlav"/>
        <w:tabs>
          <w:tab w:val="clear" w:pos="4153"/>
          <w:tab w:val="center" w:pos="3686"/>
        </w:tabs>
        <w:rPr>
          <w:rFonts w:ascii="Georgia" w:hAnsi="Georgia"/>
        </w:rPr>
      </w:pPr>
      <w:r w:rsidRPr="00E016B7">
        <w:rPr>
          <w:rFonts w:ascii="Georgia" w:hAnsi="Georgia"/>
        </w:rPr>
        <w:t xml:space="preserve">Zastoupená: </w:t>
      </w:r>
      <w:r w:rsidRPr="00E016B7">
        <w:rPr>
          <w:rFonts w:ascii="Georgia" w:hAnsi="Georgia"/>
        </w:rPr>
        <w:tab/>
      </w:r>
      <w:r>
        <w:rPr>
          <w:rFonts w:ascii="Georgia" w:hAnsi="Georgia"/>
        </w:rPr>
        <w:t xml:space="preserve">                                      </w:t>
      </w:r>
      <w:r w:rsidRPr="00E016B7">
        <w:rPr>
          <w:rFonts w:ascii="Georgia" w:hAnsi="Georgia"/>
        </w:rPr>
        <w:t xml:space="preserve">Ing. Michalem Kaplanem, ředitelem </w:t>
      </w:r>
    </w:p>
    <w:p w14:paraId="6CA749FE" w14:textId="77777777" w:rsidR="00E016B7" w:rsidRPr="00E016B7" w:rsidRDefault="00E016B7" w:rsidP="00E016B7">
      <w:pPr>
        <w:rPr>
          <w:rFonts w:ascii="Georgia" w:hAnsi="Georgia"/>
        </w:rPr>
      </w:pPr>
      <w:r w:rsidRPr="00E016B7">
        <w:rPr>
          <w:rFonts w:ascii="Georgia" w:hAnsi="Georgia"/>
        </w:rPr>
        <w:t xml:space="preserve">Sídlem: </w:t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  <w:t>Nerudova 3, 118 50 Praha 1</w:t>
      </w:r>
    </w:p>
    <w:p w14:paraId="68CE8C8F" w14:textId="2F1044DA" w:rsidR="00E016B7" w:rsidRPr="00E016B7" w:rsidRDefault="00E016B7" w:rsidP="00E016B7">
      <w:pPr>
        <w:rPr>
          <w:rFonts w:ascii="Georgia" w:hAnsi="Georgia"/>
        </w:rPr>
      </w:pPr>
      <w:r w:rsidRPr="00E016B7">
        <w:rPr>
          <w:rFonts w:ascii="Georgia" w:hAnsi="Georgia"/>
        </w:rPr>
        <w:t xml:space="preserve">Kontaktní osoba objednatele: </w:t>
      </w:r>
      <w:r w:rsidRPr="00E016B7">
        <w:rPr>
          <w:rFonts w:ascii="Georgia" w:hAnsi="Georgia"/>
        </w:rPr>
        <w:tab/>
      </w:r>
      <w:r>
        <w:rPr>
          <w:rFonts w:ascii="Georgia" w:hAnsi="Georgia"/>
        </w:rPr>
        <w:t>Mgr. Lucie Chudá</w:t>
      </w:r>
    </w:p>
    <w:p w14:paraId="56F32A61" w14:textId="1A2596A0" w:rsidR="00E016B7" w:rsidRPr="00E016B7" w:rsidRDefault="00E016B7" w:rsidP="00E016B7">
      <w:pPr>
        <w:rPr>
          <w:rFonts w:ascii="Georgia" w:hAnsi="Georgia"/>
        </w:rPr>
      </w:pPr>
      <w:r w:rsidRPr="00E016B7">
        <w:rPr>
          <w:rFonts w:ascii="Georgia" w:hAnsi="Georgia"/>
        </w:rPr>
        <w:t xml:space="preserve">Tel.: </w:t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>
        <w:rPr>
          <w:rFonts w:ascii="Georgia" w:hAnsi="Georgia"/>
        </w:rPr>
        <w:t>251 108 114</w:t>
      </w:r>
    </w:p>
    <w:p w14:paraId="49ADC2AC" w14:textId="5828FF19" w:rsidR="00E016B7" w:rsidRPr="00E016B7" w:rsidRDefault="00E016B7" w:rsidP="00E016B7">
      <w:pPr>
        <w:rPr>
          <w:rFonts w:ascii="Georgia" w:hAnsi="Georgia"/>
        </w:rPr>
      </w:pPr>
      <w:r w:rsidRPr="00E016B7">
        <w:rPr>
          <w:rFonts w:ascii="Georgia" w:hAnsi="Georgia"/>
        </w:rPr>
        <w:t xml:space="preserve">E-mail: </w:t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>
        <w:rPr>
          <w:rFonts w:ascii="Georgia" w:hAnsi="Georgia"/>
        </w:rPr>
        <w:t>chuda</w:t>
      </w:r>
      <w:r>
        <w:rPr>
          <w:rFonts w:ascii="Georgia" w:hAnsi="Georgia"/>
          <w:lang w:val="en-US"/>
        </w:rPr>
        <w:t>@</w:t>
      </w:r>
      <w:r>
        <w:rPr>
          <w:rFonts w:ascii="Georgia" w:hAnsi="Georgia"/>
        </w:rPr>
        <w:t>czechaid.cz</w:t>
      </w:r>
    </w:p>
    <w:p w14:paraId="2A122EDB" w14:textId="77777777" w:rsidR="00E016B7" w:rsidRPr="00E016B7" w:rsidRDefault="00E016B7" w:rsidP="00E016B7">
      <w:pPr>
        <w:rPr>
          <w:rFonts w:ascii="Georgia" w:hAnsi="Georgia"/>
        </w:rPr>
      </w:pPr>
      <w:r w:rsidRPr="00E016B7">
        <w:rPr>
          <w:rFonts w:ascii="Georgia" w:hAnsi="Georgia"/>
        </w:rPr>
        <w:t xml:space="preserve">IČO: </w:t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  <w:t>75123924</w:t>
      </w:r>
    </w:p>
    <w:p w14:paraId="169C5064" w14:textId="77777777" w:rsidR="00E016B7" w:rsidRPr="00E016B7" w:rsidRDefault="00E016B7" w:rsidP="00E016B7">
      <w:pPr>
        <w:rPr>
          <w:rFonts w:ascii="Georgia" w:hAnsi="Georgia"/>
        </w:rPr>
      </w:pPr>
      <w:r w:rsidRPr="00E016B7">
        <w:rPr>
          <w:rFonts w:ascii="Georgia" w:hAnsi="Georgia"/>
        </w:rPr>
        <w:t xml:space="preserve">Bankovní spojení: </w:t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  <w:t xml:space="preserve">Česká národní banka, Na Příkopě 28, Praha 1              </w:t>
      </w:r>
    </w:p>
    <w:p w14:paraId="05C4D516" w14:textId="77777777" w:rsidR="00E016B7" w:rsidRPr="00E016B7" w:rsidRDefault="00E016B7" w:rsidP="00E016B7">
      <w:pPr>
        <w:rPr>
          <w:rFonts w:ascii="Georgia" w:hAnsi="Georgia"/>
        </w:rPr>
      </w:pPr>
      <w:r w:rsidRPr="00E016B7">
        <w:rPr>
          <w:rFonts w:ascii="Georgia" w:hAnsi="Georgia"/>
        </w:rPr>
        <w:t xml:space="preserve">Číslo účtu: </w:t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  <w:t>0000 – 72929011/0710</w:t>
      </w:r>
    </w:p>
    <w:p w14:paraId="6B2F6EC7" w14:textId="77777777" w:rsidR="00E016B7" w:rsidRPr="00E016B7" w:rsidRDefault="00E016B7" w:rsidP="00E016B7">
      <w:pPr>
        <w:pStyle w:val="Zhlav"/>
        <w:rPr>
          <w:rFonts w:ascii="Georgia" w:hAnsi="Georgia"/>
        </w:rPr>
      </w:pPr>
      <w:r w:rsidRPr="00E016B7">
        <w:rPr>
          <w:rFonts w:ascii="Georgia" w:hAnsi="Georgia"/>
        </w:rPr>
        <w:t>(dále jen „objednatel“)</w:t>
      </w:r>
      <w:r w:rsidRPr="00E016B7">
        <w:rPr>
          <w:rFonts w:ascii="Georgia" w:hAnsi="Georgia"/>
        </w:rPr>
        <w:br/>
      </w:r>
    </w:p>
    <w:p w14:paraId="15B9B491" w14:textId="77777777" w:rsidR="00E016B7" w:rsidRPr="00E016B7" w:rsidRDefault="00E016B7" w:rsidP="00E016B7">
      <w:pPr>
        <w:pStyle w:val="dka"/>
        <w:keepNext/>
        <w:rPr>
          <w:rFonts w:ascii="Georgia" w:hAnsi="Georgia"/>
        </w:rPr>
      </w:pPr>
      <w:r w:rsidRPr="00E016B7">
        <w:rPr>
          <w:rFonts w:ascii="Georgia" w:hAnsi="Georgia"/>
        </w:rPr>
        <w:t>a</w:t>
      </w:r>
    </w:p>
    <w:p w14:paraId="1050E44A" w14:textId="77777777" w:rsidR="00E016B7" w:rsidRPr="00E016B7" w:rsidRDefault="00E016B7" w:rsidP="00E016B7">
      <w:pPr>
        <w:pStyle w:val="dka"/>
        <w:keepNext/>
        <w:rPr>
          <w:rFonts w:ascii="Georgia" w:hAnsi="Georgia"/>
        </w:rPr>
      </w:pPr>
    </w:p>
    <w:p w14:paraId="0A52948C" w14:textId="5075BBD4" w:rsidR="00E016B7" w:rsidRPr="00337E76" w:rsidRDefault="00E016B7" w:rsidP="00E016B7">
      <w:pPr>
        <w:pStyle w:val="dka"/>
        <w:keepNext/>
        <w:jc w:val="both"/>
        <w:rPr>
          <w:rFonts w:ascii="Georgia" w:hAnsi="Georgia"/>
          <w:b/>
          <w:bCs/>
          <w:color w:val="auto"/>
          <w:szCs w:val="26"/>
          <w:highlight w:val="yellow"/>
        </w:rPr>
      </w:pPr>
      <w:r w:rsidRPr="00E016B7">
        <w:rPr>
          <w:rFonts w:ascii="Georgia" w:hAnsi="Georgia"/>
          <w:color w:val="auto"/>
        </w:rPr>
        <w:t>Zhotovitel: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="004B1710" w:rsidRPr="00337E76">
        <w:rPr>
          <w:rFonts w:ascii="Georgia" w:hAnsi="Georgia"/>
          <w:b/>
          <w:color w:val="auto"/>
        </w:rPr>
        <w:t>DEKONTA, a.s.</w:t>
      </w:r>
    </w:p>
    <w:p w14:paraId="1D19720A" w14:textId="624405BB" w:rsidR="00E016B7" w:rsidRPr="00E016B7" w:rsidRDefault="00E016B7" w:rsidP="00337E76">
      <w:pPr>
        <w:pStyle w:val="dka"/>
        <w:keepNext/>
        <w:ind w:left="3600" w:hanging="3600"/>
        <w:jc w:val="both"/>
        <w:rPr>
          <w:rFonts w:ascii="Georgia" w:hAnsi="Georgia"/>
          <w:color w:val="auto"/>
          <w:highlight w:val="yellow"/>
        </w:rPr>
      </w:pPr>
      <w:r w:rsidRPr="00E016B7">
        <w:rPr>
          <w:rFonts w:ascii="Georgia" w:hAnsi="Georgia"/>
          <w:color w:val="auto"/>
        </w:rPr>
        <w:t>Zastoupená:</w:t>
      </w:r>
      <w:r w:rsidRPr="00E016B7">
        <w:rPr>
          <w:rFonts w:ascii="Georgia" w:hAnsi="Georgia"/>
          <w:color w:val="auto"/>
        </w:rPr>
        <w:tab/>
      </w:r>
      <w:r w:rsidR="004B1710">
        <w:rPr>
          <w:rFonts w:ascii="Georgia" w:hAnsi="Georgia"/>
          <w:color w:val="auto"/>
        </w:rPr>
        <w:t>Mgr. Karlem Petrželkou, MBA, předsedou představenstva a generálním ředitelem společnosti</w:t>
      </w:r>
    </w:p>
    <w:p w14:paraId="3B4928D6" w14:textId="3C86E752" w:rsidR="00E016B7" w:rsidRDefault="00E016B7" w:rsidP="00873F08">
      <w:pPr>
        <w:pStyle w:val="dka"/>
        <w:keepNext/>
        <w:jc w:val="both"/>
        <w:rPr>
          <w:rFonts w:ascii="Georgia" w:hAnsi="Georgia"/>
          <w:color w:val="auto"/>
        </w:rPr>
      </w:pPr>
      <w:r w:rsidRPr="00E016B7">
        <w:rPr>
          <w:rFonts w:ascii="Georgia" w:hAnsi="Georgia"/>
          <w:color w:val="auto"/>
        </w:rPr>
        <w:t>Sídlem: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="004B1710">
        <w:rPr>
          <w:rFonts w:ascii="Georgia" w:hAnsi="Georgia"/>
          <w:color w:val="auto"/>
        </w:rPr>
        <w:t>Dřetovice 109, 273 42 Stehelčeves</w:t>
      </w:r>
    </w:p>
    <w:p w14:paraId="7E8F28CD" w14:textId="6D498F7E" w:rsidR="004B1710" w:rsidRDefault="004B1710" w:rsidP="00873F08">
      <w:pPr>
        <w:pStyle w:val="dka"/>
        <w:keepNext/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>Zapsaná:</w:t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  <w:t>v OR vedeném Městským soudem v Praze,</w:t>
      </w:r>
    </w:p>
    <w:p w14:paraId="3A12BE46" w14:textId="5BA02643" w:rsidR="004B1710" w:rsidRPr="00E016B7" w:rsidRDefault="004B1710" w:rsidP="00873F08">
      <w:pPr>
        <w:pStyle w:val="dka"/>
        <w:keepNext/>
        <w:jc w:val="both"/>
        <w:rPr>
          <w:rFonts w:ascii="Georgia" w:hAnsi="Georgia"/>
          <w:color w:val="auto"/>
          <w:highlight w:val="yellow"/>
        </w:rPr>
      </w:pP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  <w:t>oddíl B, vložka 12280</w:t>
      </w:r>
    </w:p>
    <w:p w14:paraId="00B0668C" w14:textId="29E8CEF4" w:rsidR="00E016B7" w:rsidRPr="00E016B7" w:rsidRDefault="00E016B7" w:rsidP="00575849">
      <w:pPr>
        <w:pStyle w:val="dka"/>
        <w:keepNext/>
        <w:ind w:left="3600" w:hanging="3600"/>
        <w:jc w:val="both"/>
        <w:rPr>
          <w:rFonts w:ascii="Georgia" w:hAnsi="Georgia"/>
          <w:color w:val="auto"/>
        </w:rPr>
      </w:pPr>
      <w:r w:rsidRPr="00E016B7">
        <w:rPr>
          <w:rFonts w:ascii="Georgia" w:hAnsi="Georgia"/>
          <w:color w:val="auto"/>
        </w:rPr>
        <w:t xml:space="preserve">Kontaktní osoba zhotovitele: </w:t>
      </w:r>
      <w:r w:rsidRPr="00E016B7">
        <w:rPr>
          <w:rFonts w:ascii="Georgia" w:hAnsi="Georgia"/>
          <w:color w:val="auto"/>
        </w:rPr>
        <w:tab/>
      </w:r>
      <w:r w:rsidR="004B1710">
        <w:rPr>
          <w:rFonts w:ascii="Georgia" w:hAnsi="Georgia"/>
          <w:color w:val="auto"/>
        </w:rPr>
        <w:t>Ing. Jan Vaněk, MBA, člen představenstva a vedoucí divize SEP</w:t>
      </w:r>
    </w:p>
    <w:p w14:paraId="0A5AC34F" w14:textId="6BD7DC43" w:rsidR="00E016B7" w:rsidRPr="00E016B7" w:rsidRDefault="00E016B7" w:rsidP="00E016B7">
      <w:pPr>
        <w:pStyle w:val="dka"/>
        <w:keepNext/>
        <w:jc w:val="both"/>
        <w:rPr>
          <w:rFonts w:ascii="Georgia" w:hAnsi="Georgia"/>
          <w:color w:val="auto"/>
        </w:rPr>
      </w:pPr>
      <w:r w:rsidRPr="00E016B7">
        <w:rPr>
          <w:rFonts w:ascii="Georgia" w:hAnsi="Georgia"/>
          <w:color w:val="auto"/>
        </w:rPr>
        <w:t xml:space="preserve">Tel.: 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="004B1710">
        <w:rPr>
          <w:rFonts w:ascii="Georgia" w:hAnsi="Georgia"/>
          <w:color w:val="auto"/>
        </w:rPr>
        <w:tab/>
      </w:r>
      <w:r w:rsidR="004B1710">
        <w:rPr>
          <w:rFonts w:ascii="Georgia" w:hAnsi="Georgia"/>
          <w:color w:val="auto"/>
        </w:rPr>
        <w:tab/>
      </w:r>
      <w:r w:rsidR="004B1710">
        <w:rPr>
          <w:rFonts w:ascii="Georgia" w:hAnsi="Georgia"/>
          <w:color w:val="auto"/>
        </w:rPr>
        <w:tab/>
        <w:t>+420 235 522 252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</w:p>
    <w:p w14:paraId="570354E3" w14:textId="00626139" w:rsidR="00E016B7" w:rsidRPr="00E016B7" w:rsidRDefault="00E016B7" w:rsidP="00E016B7">
      <w:pPr>
        <w:pStyle w:val="dka"/>
        <w:keepNext/>
        <w:jc w:val="both"/>
        <w:rPr>
          <w:rFonts w:ascii="Georgia" w:hAnsi="Georgia"/>
          <w:color w:val="auto"/>
          <w:highlight w:val="yellow"/>
        </w:rPr>
      </w:pPr>
      <w:r w:rsidRPr="00E016B7">
        <w:rPr>
          <w:rFonts w:ascii="Georgia" w:hAnsi="Georgia"/>
          <w:color w:val="auto"/>
        </w:rPr>
        <w:t xml:space="preserve">E-mail: 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="004B1710">
        <w:rPr>
          <w:rFonts w:ascii="Georgia" w:hAnsi="Georgia"/>
          <w:color w:val="auto"/>
        </w:rPr>
        <w:tab/>
      </w:r>
      <w:r w:rsidR="004B1710">
        <w:rPr>
          <w:rFonts w:ascii="Georgia" w:hAnsi="Georgia"/>
          <w:color w:val="auto"/>
        </w:rPr>
        <w:tab/>
      </w:r>
      <w:proofErr w:type="spellStart"/>
      <w:r w:rsidR="004B1710">
        <w:rPr>
          <w:rFonts w:ascii="Georgia" w:hAnsi="Georgia"/>
          <w:color w:val="auto"/>
        </w:rPr>
        <w:t>vanek</w:t>
      </w:r>
      <w:proofErr w:type="spellEnd"/>
      <w:r w:rsidR="004B1710">
        <w:rPr>
          <w:rFonts w:ascii="Georgia" w:hAnsi="Georgia"/>
          <w:color w:val="auto"/>
          <w:lang w:val="en-US"/>
        </w:rPr>
        <w:t>@</w:t>
      </w:r>
      <w:r w:rsidR="004B1710">
        <w:rPr>
          <w:rFonts w:ascii="Georgia" w:hAnsi="Georgia"/>
          <w:color w:val="auto"/>
        </w:rPr>
        <w:t>dekonta.cz</w:t>
      </w:r>
      <w:r w:rsidRPr="00E016B7">
        <w:rPr>
          <w:rFonts w:ascii="Georgia" w:hAnsi="Georgia"/>
          <w:color w:val="auto"/>
        </w:rPr>
        <w:tab/>
      </w:r>
      <w:r w:rsidR="00575849">
        <w:rPr>
          <w:rFonts w:ascii="Georgia" w:hAnsi="Georgia"/>
          <w:color w:val="auto"/>
        </w:rPr>
        <w:tab/>
      </w:r>
    </w:p>
    <w:p w14:paraId="35DC6DBB" w14:textId="3A3F48C3" w:rsidR="00E016B7" w:rsidRPr="00E016B7" w:rsidRDefault="00E016B7" w:rsidP="00E016B7">
      <w:pPr>
        <w:pStyle w:val="dka"/>
        <w:keepNext/>
        <w:jc w:val="both"/>
        <w:rPr>
          <w:rFonts w:ascii="Georgia" w:hAnsi="Georgia"/>
          <w:bCs/>
        </w:rPr>
      </w:pPr>
      <w:r w:rsidRPr="00E016B7">
        <w:rPr>
          <w:rFonts w:ascii="Georgia" w:hAnsi="Georgia"/>
          <w:color w:val="auto"/>
        </w:rPr>
        <w:t xml:space="preserve">IČO: 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="004B1710">
        <w:rPr>
          <w:rFonts w:ascii="Georgia" w:hAnsi="Georgia"/>
          <w:color w:val="auto"/>
        </w:rPr>
        <w:tab/>
        <w:t>25006096</w:t>
      </w:r>
      <w:r w:rsidRPr="00E016B7">
        <w:rPr>
          <w:rFonts w:ascii="Georgia" w:hAnsi="Georgia"/>
          <w:color w:val="auto"/>
        </w:rPr>
        <w:tab/>
      </w:r>
    </w:p>
    <w:p w14:paraId="646A783F" w14:textId="1E5BAA21" w:rsidR="00E016B7" w:rsidRPr="00E016B7" w:rsidRDefault="00E016B7" w:rsidP="00E016B7">
      <w:pPr>
        <w:pStyle w:val="dka"/>
        <w:keepNext/>
        <w:jc w:val="both"/>
        <w:rPr>
          <w:rFonts w:ascii="Georgia" w:hAnsi="Georgia"/>
          <w:color w:val="auto"/>
          <w:highlight w:val="yellow"/>
        </w:rPr>
      </w:pPr>
      <w:r w:rsidRPr="00E016B7">
        <w:rPr>
          <w:rFonts w:ascii="Georgia" w:hAnsi="Georgia"/>
          <w:color w:val="auto"/>
        </w:rPr>
        <w:t xml:space="preserve">DIČ: 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="00430133">
        <w:rPr>
          <w:rFonts w:ascii="Georgia" w:hAnsi="Georgia"/>
          <w:color w:val="auto"/>
        </w:rPr>
        <w:t>CZ25006096</w:t>
      </w:r>
    </w:p>
    <w:p w14:paraId="6393F681" w14:textId="4D8A9A8B" w:rsidR="00E016B7" w:rsidRPr="00E016B7" w:rsidRDefault="00E016B7" w:rsidP="003B0520">
      <w:pPr>
        <w:pStyle w:val="dka"/>
        <w:keepNext/>
        <w:ind w:left="3600" w:hanging="3600"/>
        <w:jc w:val="both"/>
        <w:rPr>
          <w:rFonts w:ascii="Georgia" w:hAnsi="Georgia"/>
        </w:rPr>
      </w:pPr>
      <w:r w:rsidRPr="00E016B7">
        <w:rPr>
          <w:rFonts w:ascii="Georgia" w:hAnsi="Georgia"/>
          <w:color w:val="auto"/>
        </w:rPr>
        <w:t>Bankovní spojení:</w:t>
      </w:r>
      <w:r w:rsidRPr="00E016B7">
        <w:rPr>
          <w:rFonts w:ascii="Georgia" w:hAnsi="Georgia"/>
          <w:color w:val="auto"/>
        </w:rPr>
        <w:tab/>
      </w:r>
      <w:r w:rsidR="00430133">
        <w:rPr>
          <w:rFonts w:ascii="Georgia" w:hAnsi="Georgia"/>
          <w:color w:val="auto"/>
        </w:rPr>
        <w:t>KB Praha 5, Nám. Junkových 2772/1, Praha - Stodůlky</w:t>
      </w:r>
    </w:p>
    <w:p w14:paraId="3E64A91A" w14:textId="6BAD6D4B" w:rsidR="00E016B7" w:rsidRPr="00E016B7" w:rsidRDefault="00E016B7" w:rsidP="00E016B7">
      <w:pPr>
        <w:pStyle w:val="dka"/>
        <w:keepNext/>
        <w:jc w:val="both"/>
        <w:rPr>
          <w:rFonts w:ascii="Georgia" w:hAnsi="Georgia"/>
          <w:color w:val="auto"/>
        </w:rPr>
      </w:pPr>
      <w:r w:rsidRPr="00E016B7">
        <w:rPr>
          <w:rFonts w:ascii="Georgia" w:hAnsi="Georgia"/>
        </w:rPr>
        <w:t>Číslo účtu</w:t>
      </w:r>
      <w:r w:rsidRPr="00E016B7">
        <w:rPr>
          <w:rFonts w:ascii="Georgia" w:hAnsi="Georgia"/>
          <w:color w:val="auto"/>
        </w:rPr>
        <w:t>: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="00430133">
        <w:rPr>
          <w:rFonts w:ascii="Georgia" w:hAnsi="Georgia"/>
          <w:color w:val="auto"/>
        </w:rPr>
        <w:t>0000-1452190217/0100</w:t>
      </w:r>
      <w:r w:rsidRPr="00E016B7">
        <w:rPr>
          <w:rFonts w:ascii="Georgia" w:hAnsi="Georgia"/>
          <w:color w:val="auto"/>
        </w:rPr>
        <w:t xml:space="preserve"> </w:t>
      </w:r>
    </w:p>
    <w:p w14:paraId="36B8160D" w14:textId="77777777" w:rsidR="00E016B7" w:rsidRPr="00E016B7" w:rsidRDefault="00E016B7" w:rsidP="00E016B7">
      <w:pPr>
        <w:pStyle w:val="dka"/>
        <w:keepNext/>
        <w:jc w:val="both"/>
        <w:rPr>
          <w:rFonts w:ascii="Georgia" w:hAnsi="Georgia"/>
          <w:color w:val="auto"/>
        </w:rPr>
      </w:pPr>
      <w:r w:rsidRPr="00E016B7">
        <w:rPr>
          <w:rFonts w:ascii="Georgia" w:hAnsi="Georgia"/>
          <w:color w:val="auto"/>
        </w:rPr>
        <w:t>(dále jen „zhotovitel“)</w:t>
      </w:r>
    </w:p>
    <w:p w14:paraId="4F32AEC3" w14:textId="77777777" w:rsidR="00E016B7" w:rsidRPr="00E016B7" w:rsidRDefault="00E016B7" w:rsidP="00E016B7">
      <w:pPr>
        <w:shd w:val="clear" w:color="auto" w:fill="FFFFFF"/>
        <w:spacing w:before="120" w:after="60"/>
        <w:rPr>
          <w:rFonts w:ascii="Georgia" w:hAnsi="Georgia"/>
          <w:b/>
          <w:bCs/>
          <w:szCs w:val="22"/>
        </w:rPr>
      </w:pPr>
    </w:p>
    <w:p w14:paraId="666757F6" w14:textId="77777777" w:rsidR="00E016B7" w:rsidRPr="00E016B7" w:rsidRDefault="00E016B7" w:rsidP="00E016B7">
      <w:pPr>
        <w:shd w:val="clear" w:color="auto" w:fill="FFFFFF"/>
        <w:spacing w:before="120" w:after="60"/>
        <w:rPr>
          <w:rFonts w:ascii="Georgia" w:hAnsi="Georgia"/>
          <w:b/>
          <w:bCs/>
        </w:rPr>
      </w:pPr>
    </w:p>
    <w:p w14:paraId="6AFD75C5" w14:textId="77777777" w:rsidR="00337E76" w:rsidRDefault="00337E76" w:rsidP="00E016B7">
      <w:pPr>
        <w:spacing w:before="120"/>
        <w:jc w:val="center"/>
        <w:rPr>
          <w:rFonts w:ascii="Georgia" w:hAnsi="Georgia"/>
          <w:b/>
          <w:bCs/>
          <w:spacing w:val="-4"/>
        </w:rPr>
      </w:pPr>
    </w:p>
    <w:p w14:paraId="25A67281" w14:textId="77777777" w:rsidR="00E016B7" w:rsidRPr="00E016B7" w:rsidRDefault="00E016B7" w:rsidP="00E016B7">
      <w:pPr>
        <w:spacing w:before="120"/>
        <w:jc w:val="center"/>
        <w:rPr>
          <w:rFonts w:ascii="Georgia" w:hAnsi="Georgia"/>
          <w:b/>
          <w:bCs/>
          <w:spacing w:val="-4"/>
        </w:rPr>
      </w:pPr>
      <w:r w:rsidRPr="00E016B7">
        <w:rPr>
          <w:rFonts w:ascii="Georgia" w:hAnsi="Georgia"/>
          <w:b/>
          <w:bCs/>
          <w:spacing w:val="-4"/>
        </w:rPr>
        <w:lastRenderedPageBreak/>
        <w:t>Článek I.</w:t>
      </w:r>
    </w:p>
    <w:p w14:paraId="7D83752F" w14:textId="60B252BA" w:rsidR="00E016B7" w:rsidRPr="00E016B7" w:rsidRDefault="00072E15" w:rsidP="00E016B7">
      <w:pPr>
        <w:spacing w:before="120"/>
        <w:jc w:val="center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Předmět D</w:t>
      </w:r>
      <w:r w:rsidR="00E016B7" w:rsidRPr="00E016B7">
        <w:rPr>
          <w:rFonts w:ascii="Georgia" w:hAnsi="Georgia"/>
          <w:u w:val="single"/>
        </w:rPr>
        <w:t>odatku</w:t>
      </w:r>
    </w:p>
    <w:p w14:paraId="3733805D" w14:textId="1AAFC91C" w:rsidR="00E016B7" w:rsidRPr="00E016B7" w:rsidRDefault="00E016B7" w:rsidP="00E016B7">
      <w:pPr>
        <w:jc w:val="both"/>
        <w:rPr>
          <w:rFonts w:ascii="Georgia" w:hAnsi="Georgia"/>
        </w:rPr>
      </w:pPr>
      <w:proofErr w:type="gramStart"/>
      <w:r w:rsidRPr="00E016B7">
        <w:rPr>
          <w:rFonts w:ascii="Georgia" w:hAnsi="Georgia"/>
        </w:rPr>
        <w:t>I.1.</w:t>
      </w:r>
      <w:proofErr w:type="gramEnd"/>
      <w:r w:rsidRPr="00E016B7">
        <w:rPr>
          <w:rFonts w:ascii="Georgia" w:hAnsi="Georgia"/>
        </w:rPr>
        <w:t xml:space="preserve"> Předmětem tohoto Dodatku č. </w:t>
      </w:r>
      <w:r w:rsidR="000C7866">
        <w:rPr>
          <w:rFonts w:ascii="Georgia" w:hAnsi="Georgia"/>
        </w:rPr>
        <w:t>2</w:t>
      </w:r>
      <w:r w:rsidR="00575849">
        <w:rPr>
          <w:rFonts w:ascii="Georgia" w:hAnsi="Georgia"/>
        </w:rPr>
        <w:t xml:space="preserve"> </w:t>
      </w:r>
      <w:r w:rsidRPr="00E016B7">
        <w:rPr>
          <w:rFonts w:ascii="Georgia" w:hAnsi="Georgia"/>
        </w:rPr>
        <w:t xml:space="preserve">je úprava smlouvy k projektu číslo </w:t>
      </w:r>
      <w:r w:rsidR="000C7866">
        <w:rPr>
          <w:rFonts w:ascii="Georgia" w:hAnsi="Georgia"/>
        </w:rPr>
        <w:t>CzDA-MN-2012-18-41010/1</w:t>
      </w:r>
      <w:r w:rsidR="00B7721E">
        <w:rPr>
          <w:rFonts w:ascii="Georgia" w:hAnsi="Georgia"/>
        </w:rPr>
        <w:t xml:space="preserve"> </w:t>
      </w:r>
      <w:r w:rsidRPr="00E016B7">
        <w:rPr>
          <w:rFonts w:ascii="Georgia" w:hAnsi="Georgia"/>
        </w:rPr>
        <w:t>s názvem „</w:t>
      </w:r>
      <w:r w:rsidR="000C7866">
        <w:rPr>
          <w:rFonts w:ascii="Georgia" w:hAnsi="Georgia"/>
        </w:rPr>
        <w:t>Přenos know-how v přístupu k odstraňování ekologických zátěží</w:t>
      </w:r>
      <w:r w:rsidR="00B7721E">
        <w:rPr>
          <w:rFonts w:ascii="Georgia" w:hAnsi="Georgia"/>
        </w:rPr>
        <w:t xml:space="preserve"> – 2. fáze</w:t>
      </w:r>
      <w:r w:rsidR="00A67540">
        <w:rPr>
          <w:rFonts w:ascii="Georgia" w:hAnsi="Georgia"/>
        </w:rPr>
        <w:t>“</w:t>
      </w:r>
      <w:r w:rsidRPr="00E016B7">
        <w:rPr>
          <w:rFonts w:ascii="Georgia" w:hAnsi="Georgia"/>
        </w:rPr>
        <w:t xml:space="preserve"> uzavřená dne</w:t>
      </w:r>
      <w:r w:rsidR="00575849">
        <w:rPr>
          <w:rFonts w:ascii="Georgia" w:hAnsi="Georgia"/>
        </w:rPr>
        <w:t xml:space="preserve"> </w:t>
      </w:r>
      <w:r w:rsidR="000C7866">
        <w:rPr>
          <w:rFonts w:ascii="Georgia" w:hAnsi="Georgia"/>
        </w:rPr>
        <w:t>12.</w:t>
      </w:r>
      <w:r w:rsidR="00B7721E">
        <w:rPr>
          <w:rFonts w:ascii="Georgia" w:hAnsi="Georgia"/>
        </w:rPr>
        <w:t xml:space="preserve"> </w:t>
      </w:r>
      <w:r w:rsidR="000C7866">
        <w:rPr>
          <w:rFonts w:ascii="Georgia" w:hAnsi="Georgia"/>
        </w:rPr>
        <w:t>2.</w:t>
      </w:r>
      <w:r w:rsidR="00B7721E">
        <w:rPr>
          <w:rFonts w:ascii="Georgia" w:hAnsi="Georgia"/>
        </w:rPr>
        <w:t xml:space="preserve"> </w:t>
      </w:r>
      <w:r w:rsidR="000C7866">
        <w:rPr>
          <w:rFonts w:ascii="Georgia" w:hAnsi="Georgia"/>
        </w:rPr>
        <w:t>2016</w:t>
      </w:r>
      <w:r w:rsidRPr="00E016B7">
        <w:rPr>
          <w:rFonts w:ascii="Georgia" w:hAnsi="Georgia"/>
        </w:rPr>
        <w:t xml:space="preserve"> (dále jen „Smlouva“). </w:t>
      </w:r>
    </w:p>
    <w:p w14:paraId="4DD04607" w14:textId="77777777" w:rsidR="00E016B7" w:rsidRDefault="00E016B7" w:rsidP="00E016B7">
      <w:pPr>
        <w:jc w:val="both"/>
        <w:rPr>
          <w:rFonts w:ascii="Georgia" w:hAnsi="Georgia"/>
        </w:rPr>
      </w:pPr>
    </w:p>
    <w:p w14:paraId="7AF30A27" w14:textId="145FFCC1" w:rsidR="00024EA1" w:rsidRDefault="00024EA1" w:rsidP="00024EA1">
      <w:pPr>
        <w:jc w:val="both"/>
        <w:rPr>
          <w:rFonts w:ascii="Georgia" w:hAnsi="Georgia"/>
        </w:rPr>
      </w:pPr>
      <w:proofErr w:type="gramStart"/>
      <w:r w:rsidRPr="00337E76">
        <w:rPr>
          <w:rFonts w:ascii="Georgia" w:hAnsi="Georgia"/>
        </w:rPr>
        <w:t>I.2.</w:t>
      </w:r>
      <w:proofErr w:type="gramEnd"/>
      <w:r w:rsidRPr="00337E76">
        <w:rPr>
          <w:rFonts w:ascii="Georgia" w:hAnsi="Georgia"/>
        </w:rPr>
        <w:t xml:space="preserve"> Smluvní strany se dohodly na následující</w:t>
      </w:r>
      <w:r w:rsidR="00AB7CF4">
        <w:rPr>
          <w:rFonts w:ascii="Georgia" w:hAnsi="Georgia"/>
        </w:rPr>
        <w:t xml:space="preserve"> změně </w:t>
      </w:r>
      <w:r w:rsidRPr="00337E76">
        <w:rPr>
          <w:rFonts w:ascii="Georgia" w:hAnsi="Georgia"/>
        </w:rPr>
        <w:t xml:space="preserve">těchto odstavců Smlouvy, které budou </w:t>
      </w:r>
      <w:r w:rsidR="00C11DCA">
        <w:rPr>
          <w:rFonts w:ascii="Georgia" w:hAnsi="Georgia"/>
        </w:rPr>
        <w:t>nově znít</w:t>
      </w:r>
      <w:r w:rsidR="00AB7CF4" w:rsidRPr="00337E76">
        <w:rPr>
          <w:rFonts w:ascii="Georgia" w:hAnsi="Georgia"/>
        </w:rPr>
        <w:t xml:space="preserve"> </w:t>
      </w:r>
      <w:r w:rsidRPr="00337E76">
        <w:rPr>
          <w:rFonts w:ascii="Georgia" w:hAnsi="Georgia"/>
        </w:rPr>
        <w:t>takto:</w:t>
      </w:r>
    </w:p>
    <w:p w14:paraId="241B562E" w14:textId="77777777" w:rsidR="00D30351" w:rsidRDefault="00D30351" w:rsidP="00024EA1">
      <w:pPr>
        <w:jc w:val="both"/>
        <w:rPr>
          <w:rFonts w:ascii="Georgia" w:hAnsi="Georgia"/>
        </w:rPr>
      </w:pPr>
    </w:p>
    <w:p w14:paraId="47C5F85B" w14:textId="3478DE0A" w:rsidR="00D30351" w:rsidRPr="00C11DCA" w:rsidRDefault="00D30351" w:rsidP="005C05E8">
      <w:pPr>
        <w:ind w:left="709"/>
        <w:jc w:val="both"/>
        <w:rPr>
          <w:rFonts w:ascii="Georgia" w:hAnsi="Georgia"/>
          <w:i/>
          <w:spacing w:val="-4"/>
          <w:shd w:val="clear" w:color="auto" w:fill="FFFFFF"/>
        </w:rPr>
      </w:pPr>
      <w:r w:rsidRPr="00832236">
        <w:rPr>
          <w:rFonts w:ascii="Georgia" w:hAnsi="Georgia"/>
          <w:i/>
          <w:spacing w:val="-4"/>
          <w:shd w:val="clear" w:color="auto" w:fill="FFFFFF"/>
        </w:rPr>
        <w:tab/>
        <w:t>2.</w:t>
      </w:r>
      <w:r w:rsidRPr="00AB7CF4">
        <w:rPr>
          <w:rFonts w:ascii="Georgia" w:hAnsi="Georgia"/>
          <w:i/>
          <w:spacing w:val="-4"/>
          <w:shd w:val="clear" w:color="auto" w:fill="FFFFFF"/>
        </w:rPr>
        <w:t xml:space="preserve">2. Část celkové ceny plnění podle článku </w:t>
      </w:r>
      <w:proofErr w:type="gramStart"/>
      <w:r w:rsidRPr="00AB7CF4">
        <w:rPr>
          <w:rFonts w:ascii="Georgia" w:hAnsi="Georgia"/>
          <w:i/>
          <w:spacing w:val="-4"/>
          <w:shd w:val="clear" w:color="auto" w:fill="FFFFFF"/>
        </w:rPr>
        <w:t>2.1. této</w:t>
      </w:r>
      <w:proofErr w:type="gramEnd"/>
      <w:r w:rsidRPr="00AB7CF4">
        <w:rPr>
          <w:rFonts w:ascii="Georgia" w:hAnsi="Georgia"/>
          <w:i/>
          <w:spacing w:val="-4"/>
          <w:shd w:val="clear" w:color="auto" w:fill="FFFFFF"/>
        </w:rPr>
        <w:t xml:space="preserve"> smlouvy, kterou objednatel zaplatí zhotoviteli za jeho řádně a včas  realizované plnění resp. jeho část realizovanou v daném kalendářním roce trvání projektu dle této smlouvy činí:</w:t>
      </w:r>
    </w:p>
    <w:p w14:paraId="49974C35" w14:textId="77777777" w:rsidR="00832236" w:rsidRPr="00832236" w:rsidRDefault="00832236" w:rsidP="005C05E8">
      <w:pPr>
        <w:pStyle w:val="Odstavecseseznamem"/>
        <w:numPr>
          <w:ilvl w:val="0"/>
          <w:numId w:val="4"/>
        </w:numPr>
        <w:jc w:val="both"/>
        <w:rPr>
          <w:rFonts w:ascii="Georgia" w:hAnsi="Georgia"/>
          <w:i/>
          <w:spacing w:val="-4"/>
          <w:shd w:val="clear" w:color="auto" w:fill="FFFFFF"/>
        </w:rPr>
      </w:pPr>
      <w:r>
        <w:rPr>
          <w:rFonts w:ascii="Georgia" w:hAnsi="Georgia"/>
          <w:i/>
          <w:spacing w:val="-4"/>
          <w:shd w:val="clear" w:color="auto" w:fill="FFFFFF"/>
        </w:rPr>
        <w:t>v roce 2016 částku </w:t>
      </w:r>
      <w:r>
        <w:rPr>
          <w:rFonts w:ascii="Georgia" w:hAnsi="Georgia"/>
          <w:b/>
          <w:i/>
          <w:spacing w:val="-4"/>
          <w:shd w:val="clear" w:color="auto" w:fill="FFFFFF"/>
        </w:rPr>
        <w:t>12 714 060 </w:t>
      </w:r>
      <w:r w:rsidR="00D34B74" w:rsidRPr="00AB7CF4">
        <w:rPr>
          <w:rFonts w:ascii="Georgia" w:hAnsi="Georgia"/>
          <w:b/>
          <w:i/>
          <w:spacing w:val="-4"/>
          <w:shd w:val="clear" w:color="auto" w:fill="FFFFFF"/>
        </w:rPr>
        <w:t>Kč</w:t>
      </w:r>
    </w:p>
    <w:p w14:paraId="6A06842B" w14:textId="37DA678E" w:rsidR="00D34B74" w:rsidRPr="00AB7CF4" w:rsidRDefault="00D34B74" w:rsidP="00832236">
      <w:pPr>
        <w:pStyle w:val="Odstavecseseznamem"/>
        <w:ind w:left="1429"/>
        <w:jc w:val="both"/>
        <w:rPr>
          <w:rFonts w:ascii="Georgia" w:hAnsi="Georgia"/>
          <w:i/>
          <w:spacing w:val="-4"/>
          <w:shd w:val="clear" w:color="auto" w:fill="FFFFFF"/>
        </w:rPr>
      </w:pPr>
      <w:r w:rsidRPr="00AB7CF4">
        <w:rPr>
          <w:rFonts w:ascii="Georgia" w:hAnsi="Georgia"/>
          <w:i/>
          <w:spacing w:val="-4"/>
          <w:shd w:val="clear" w:color="auto" w:fill="FFFFFF"/>
        </w:rPr>
        <w:t xml:space="preserve">(slovy: </w:t>
      </w:r>
      <w:proofErr w:type="spellStart"/>
      <w:r w:rsidRPr="00AB7CF4">
        <w:rPr>
          <w:rFonts w:ascii="Georgia" w:hAnsi="Georgia"/>
          <w:i/>
          <w:spacing w:val="-4"/>
          <w:shd w:val="clear" w:color="auto" w:fill="FFFFFF"/>
        </w:rPr>
        <w:t>dvanáctmilionůsedmsetčtrnácttisícšedesát</w:t>
      </w:r>
      <w:proofErr w:type="spellEnd"/>
      <w:r w:rsidRPr="00AB7CF4">
        <w:rPr>
          <w:rFonts w:ascii="Georgia" w:hAnsi="Georgia"/>
          <w:i/>
          <w:spacing w:val="-4"/>
          <w:shd w:val="clear" w:color="auto" w:fill="FFFFFF"/>
        </w:rPr>
        <w:t xml:space="preserve"> korun českých) včetně DPH</w:t>
      </w:r>
    </w:p>
    <w:p w14:paraId="606B5222" w14:textId="77777777" w:rsidR="00832236" w:rsidRDefault="00832236" w:rsidP="005C05E8">
      <w:pPr>
        <w:pStyle w:val="Odstavecseseznamem"/>
        <w:numPr>
          <w:ilvl w:val="0"/>
          <w:numId w:val="4"/>
        </w:numPr>
        <w:jc w:val="both"/>
        <w:rPr>
          <w:rFonts w:ascii="Georgia" w:hAnsi="Georgia"/>
          <w:i/>
          <w:spacing w:val="-4"/>
          <w:shd w:val="clear" w:color="auto" w:fill="FFFFFF"/>
        </w:rPr>
      </w:pPr>
      <w:r>
        <w:rPr>
          <w:rFonts w:ascii="Georgia" w:hAnsi="Georgia"/>
          <w:i/>
          <w:spacing w:val="-4"/>
          <w:shd w:val="clear" w:color="auto" w:fill="FFFFFF"/>
        </w:rPr>
        <w:t>v roce 2017 částku </w:t>
      </w:r>
      <w:r>
        <w:rPr>
          <w:rFonts w:ascii="Georgia" w:hAnsi="Georgia"/>
          <w:b/>
          <w:i/>
          <w:spacing w:val="-4"/>
          <w:shd w:val="clear" w:color="auto" w:fill="FFFFFF"/>
        </w:rPr>
        <w:t>7 984 940 </w:t>
      </w:r>
      <w:r w:rsidR="00D34B74" w:rsidRPr="00AB7CF4">
        <w:rPr>
          <w:rFonts w:ascii="Georgia" w:hAnsi="Georgia"/>
          <w:b/>
          <w:i/>
          <w:spacing w:val="-4"/>
          <w:shd w:val="clear" w:color="auto" w:fill="FFFFFF"/>
        </w:rPr>
        <w:t>Kč</w:t>
      </w:r>
      <w:r w:rsidR="00D34B74" w:rsidRPr="00AB7CF4">
        <w:rPr>
          <w:rFonts w:ascii="Georgia" w:hAnsi="Georgia"/>
          <w:i/>
          <w:spacing w:val="-4"/>
          <w:shd w:val="clear" w:color="auto" w:fill="FFFFFF"/>
        </w:rPr>
        <w:t xml:space="preserve"> </w:t>
      </w:r>
    </w:p>
    <w:p w14:paraId="6989E844" w14:textId="6371584E" w:rsidR="00D34B74" w:rsidRPr="00AB7CF4" w:rsidRDefault="00832236" w:rsidP="00832236">
      <w:pPr>
        <w:pStyle w:val="Odstavecseseznamem"/>
        <w:ind w:left="1429"/>
        <w:jc w:val="both"/>
        <w:rPr>
          <w:rFonts w:ascii="Georgia" w:hAnsi="Georgia"/>
          <w:i/>
          <w:spacing w:val="-4"/>
          <w:shd w:val="clear" w:color="auto" w:fill="FFFFFF"/>
        </w:rPr>
      </w:pPr>
      <w:r>
        <w:rPr>
          <w:rFonts w:ascii="Georgia" w:hAnsi="Georgia"/>
          <w:i/>
          <w:spacing w:val="-4"/>
          <w:shd w:val="clear" w:color="auto" w:fill="FFFFFF"/>
        </w:rPr>
        <w:t>(slovy: </w:t>
      </w:r>
      <w:proofErr w:type="spellStart"/>
      <w:r w:rsidR="00D34B74" w:rsidRPr="00AB7CF4">
        <w:rPr>
          <w:rFonts w:ascii="Georgia" w:hAnsi="Georgia"/>
          <w:i/>
          <w:spacing w:val="-4"/>
          <w:shd w:val="clear" w:color="auto" w:fill="FFFFFF"/>
        </w:rPr>
        <w:t>sedmmilionůdevětsetosmdesátčtyřitisícdevětsetčtyřicet</w:t>
      </w:r>
      <w:proofErr w:type="spellEnd"/>
      <w:r>
        <w:rPr>
          <w:rFonts w:ascii="Georgia" w:hAnsi="Georgia"/>
          <w:i/>
          <w:spacing w:val="-4"/>
          <w:shd w:val="clear" w:color="auto" w:fill="FFFFFF"/>
        </w:rPr>
        <w:t xml:space="preserve"> korun </w:t>
      </w:r>
      <w:r w:rsidR="00D34B74" w:rsidRPr="00AB7CF4">
        <w:rPr>
          <w:rFonts w:ascii="Georgia" w:hAnsi="Georgia"/>
          <w:i/>
          <w:spacing w:val="-4"/>
          <w:shd w:val="clear" w:color="auto" w:fill="FFFFFF"/>
        </w:rPr>
        <w:t>českýc</w:t>
      </w:r>
      <w:r>
        <w:rPr>
          <w:rFonts w:ascii="Georgia" w:hAnsi="Georgia"/>
          <w:i/>
          <w:spacing w:val="-4"/>
          <w:shd w:val="clear" w:color="auto" w:fill="FFFFFF"/>
        </w:rPr>
        <w:t>h</w:t>
      </w:r>
      <w:r w:rsidR="00D34B74" w:rsidRPr="00AB7CF4">
        <w:rPr>
          <w:rFonts w:ascii="Georgia" w:hAnsi="Georgia"/>
          <w:i/>
          <w:spacing w:val="-4"/>
          <w:shd w:val="clear" w:color="auto" w:fill="FFFFFF"/>
        </w:rPr>
        <w:t>) včetně DPH</w:t>
      </w:r>
    </w:p>
    <w:p w14:paraId="7BEAB105" w14:textId="034ED723" w:rsidR="00024EA1" w:rsidRPr="00832236" w:rsidRDefault="00AB7CF4" w:rsidP="00024EA1">
      <w:pPr>
        <w:pStyle w:val="Zkladntextodsazen1"/>
        <w:spacing w:before="120" w:after="0"/>
        <w:ind w:left="720"/>
        <w:jc w:val="both"/>
        <w:rPr>
          <w:rFonts w:ascii="Georgia" w:hAnsi="Georgia"/>
          <w:i/>
          <w:spacing w:val="-4"/>
        </w:rPr>
      </w:pPr>
      <w:r>
        <w:rPr>
          <w:rFonts w:ascii="Georgia" w:hAnsi="Georgia"/>
          <w:i/>
          <w:spacing w:val="-4"/>
        </w:rPr>
        <w:t>Č</w:t>
      </w:r>
      <w:r w:rsidR="00024EA1" w:rsidRPr="00832236">
        <w:rPr>
          <w:rFonts w:ascii="Georgia" w:hAnsi="Georgia"/>
          <w:i/>
          <w:spacing w:val="-4"/>
        </w:rPr>
        <w:t>ástka</w:t>
      </w:r>
      <w:r>
        <w:rPr>
          <w:rFonts w:ascii="Georgia" w:hAnsi="Georgia"/>
          <w:i/>
          <w:spacing w:val="-4"/>
        </w:rPr>
        <w:t xml:space="preserve"> za rok 2017</w:t>
      </w:r>
      <w:r w:rsidR="00024EA1" w:rsidRPr="00832236">
        <w:rPr>
          <w:rFonts w:ascii="Georgia" w:hAnsi="Georgia"/>
          <w:i/>
          <w:spacing w:val="-4"/>
        </w:rPr>
        <w:t xml:space="preserve"> je</w:t>
      </w:r>
      <w:r w:rsidR="00337E76" w:rsidRPr="00832236">
        <w:rPr>
          <w:rFonts w:ascii="Georgia" w:hAnsi="Georgia"/>
          <w:i/>
          <w:spacing w:val="-4"/>
        </w:rPr>
        <w:t xml:space="preserve"> </w:t>
      </w:r>
      <w:r w:rsidR="00024EA1" w:rsidRPr="00832236">
        <w:rPr>
          <w:rFonts w:ascii="Georgia" w:hAnsi="Georgia"/>
          <w:i/>
          <w:spacing w:val="-4"/>
        </w:rPr>
        <w:t>o 200 500 Kč vyšší</w:t>
      </w:r>
      <w:r w:rsidR="00D34B74" w:rsidRPr="00832236">
        <w:rPr>
          <w:rFonts w:ascii="Georgia" w:hAnsi="Georgia"/>
          <w:i/>
          <w:spacing w:val="-4"/>
        </w:rPr>
        <w:t xml:space="preserve"> oproti původní smlouvě</w:t>
      </w:r>
      <w:r w:rsidR="00024EA1" w:rsidRPr="00832236">
        <w:rPr>
          <w:rFonts w:ascii="Georgia" w:hAnsi="Georgia"/>
          <w:i/>
          <w:spacing w:val="-4"/>
        </w:rPr>
        <w:t xml:space="preserve"> z</w:t>
      </w:r>
      <w:r>
        <w:rPr>
          <w:rFonts w:ascii="Georgia" w:hAnsi="Georgia"/>
          <w:i/>
          <w:spacing w:val="-4"/>
        </w:rPr>
        <w:t> </w:t>
      </w:r>
      <w:r w:rsidR="00024EA1" w:rsidRPr="00832236">
        <w:rPr>
          <w:rFonts w:ascii="Georgia" w:hAnsi="Georgia"/>
          <w:i/>
          <w:spacing w:val="-4"/>
        </w:rPr>
        <w:t>důvodu</w:t>
      </w:r>
      <w:r>
        <w:rPr>
          <w:rFonts w:ascii="Georgia" w:hAnsi="Georgia"/>
          <w:i/>
          <w:spacing w:val="-4"/>
        </w:rPr>
        <w:t xml:space="preserve"> přesunutí</w:t>
      </w:r>
      <w:r w:rsidR="00C11DCA">
        <w:rPr>
          <w:rFonts w:ascii="Georgia" w:hAnsi="Georgia"/>
          <w:i/>
          <w:spacing w:val="-4"/>
        </w:rPr>
        <w:t xml:space="preserve"> </w:t>
      </w:r>
      <w:r w:rsidR="00372012">
        <w:rPr>
          <w:rFonts w:ascii="Georgia" w:hAnsi="Georgia"/>
          <w:i/>
          <w:spacing w:val="-4"/>
        </w:rPr>
        <w:t> </w:t>
      </w:r>
      <w:r w:rsidR="00C11DCA">
        <w:rPr>
          <w:rFonts w:ascii="Georgia" w:hAnsi="Georgia"/>
          <w:i/>
          <w:spacing w:val="-4"/>
        </w:rPr>
        <w:t>200 500</w:t>
      </w:r>
      <w:r>
        <w:rPr>
          <w:rFonts w:ascii="Georgia" w:hAnsi="Georgia"/>
          <w:i/>
          <w:spacing w:val="-4"/>
        </w:rPr>
        <w:t xml:space="preserve"> </w:t>
      </w:r>
      <w:r w:rsidR="00C11DCA">
        <w:rPr>
          <w:rFonts w:ascii="Georgia" w:hAnsi="Georgia"/>
          <w:i/>
          <w:spacing w:val="-4"/>
        </w:rPr>
        <w:t xml:space="preserve">Kč </w:t>
      </w:r>
      <w:r>
        <w:rPr>
          <w:rFonts w:ascii="Georgia" w:hAnsi="Georgia"/>
          <w:i/>
          <w:spacing w:val="-4"/>
        </w:rPr>
        <w:t>z roku 2016 na základě</w:t>
      </w:r>
      <w:r w:rsidR="00024EA1" w:rsidRPr="00832236">
        <w:rPr>
          <w:rFonts w:ascii="Georgia" w:hAnsi="Georgia"/>
          <w:i/>
          <w:spacing w:val="-4"/>
        </w:rPr>
        <w:t xml:space="preserve"> přesunu částí aktivit</w:t>
      </w:r>
      <w:r w:rsidR="00337E76" w:rsidRPr="00832236">
        <w:rPr>
          <w:rFonts w:ascii="Georgia" w:hAnsi="Georgia"/>
          <w:i/>
          <w:spacing w:val="-4"/>
        </w:rPr>
        <w:t>y</w:t>
      </w:r>
      <w:r w:rsidR="00372012">
        <w:rPr>
          <w:rFonts w:ascii="Georgia" w:hAnsi="Georgia"/>
          <w:i/>
          <w:spacing w:val="-4"/>
        </w:rPr>
        <w:t xml:space="preserve"> č. 1.3.8</w:t>
      </w:r>
      <w:r w:rsidR="00756143">
        <w:rPr>
          <w:rFonts w:ascii="Georgia" w:hAnsi="Georgia"/>
          <w:i/>
          <w:spacing w:val="-4"/>
        </w:rPr>
        <w:t>.</w:t>
      </w:r>
      <w:r w:rsidR="00372012">
        <w:rPr>
          <w:rFonts w:ascii="Georgia" w:hAnsi="Georgia"/>
          <w:i/>
          <w:spacing w:val="-4"/>
        </w:rPr>
        <w:t> </w:t>
      </w:r>
      <w:r w:rsidR="00024EA1" w:rsidRPr="00AB7CF4">
        <w:rPr>
          <w:rFonts w:ascii="Georgia" w:hAnsi="Georgia"/>
          <w:i/>
          <w:spacing w:val="-4"/>
        </w:rPr>
        <w:t>Vyhodnocení průzkumných prací</w:t>
      </w:r>
      <w:r w:rsidR="00024EA1" w:rsidRPr="00832236">
        <w:rPr>
          <w:rFonts w:ascii="Georgia" w:hAnsi="Georgia"/>
          <w:i/>
          <w:spacing w:val="-4"/>
        </w:rPr>
        <w:t xml:space="preserve"> a </w:t>
      </w:r>
      <w:r w:rsidR="00024EA1" w:rsidRPr="00AB7CF4">
        <w:rPr>
          <w:rFonts w:ascii="Georgia" w:hAnsi="Georgia"/>
          <w:i/>
          <w:spacing w:val="-4"/>
        </w:rPr>
        <w:t>aktivity 1.3.9. Zpracování rizikové analýzy vč. návrhu nápravných opatření</w:t>
      </w:r>
      <w:r w:rsidR="00337E76" w:rsidRPr="00832236">
        <w:rPr>
          <w:rFonts w:ascii="Georgia" w:hAnsi="Georgia"/>
          <w:i/>
          <w:spacing w:val="-4"/>
        </w:rPr>
        <w:t xml:space="preserve"> </w:t>
      </w:r>
      <w:r w:rsidR="00D30351" w:rsidRPr="00832236">
        <w:rPr>
          <w:rFonts w:ascii="Georgia" w:hAnsi="Georgia"/>
          <w:i/>
          <w:spacing w:val="-4"/>
        </w:rPr>
        <w:t xml:space="preserve">z roku 2016 </w:t>
      </w:r>
      <w:r w:rsidR="00337E76" w:rsidRPr="00832236">
        <w:rPr>
          <w:rFonts w:ascii="Georgia" w:hAnsi="Georgia"/>
          <w:i/>
          <w:spacing w:val="-4"/>
        </w:rPr>
        <w:t>do roku 2017.</w:t>
      </w:r>
    </w:p>
    <w:p w14:paraId="087214EC" w14:textId="3C6AE392" w:rsidR="00024EA1" w:rsidRPr="00337E76" w:rsidRDefault="00024EA1" w:rsidP="00024EA1">
      <w:pPr>
        <w:tabs>
          <w:tab w:val="num" w:pos="1080"/>
        </w:tabs>
        <w:spacing w:before="120"/>
        <w:ind w:left="709" w:hanging="709"/>
        <w:jc w:val="both"/>
        <w:rPr>
          <w:rFonts w:ascii="Georgia" w:hAnsi="Georgia"/>
          <w:i/>
        </w:rPr>
      </w:pPr>
      <w:r w:rsidRPr="00337E76">
        <w:rPr>
          <w:rFonts w:ascii="Georgia" w:hAnsi="Georgia"/>
          <w:i/>
        </w:rPr>
        <w:tab/>
      </w:r>
    </w:p>
    <w:p w14:paraId="1B995656" w14:textId="61EC0880" w:rsidR="00024EA1" w:rsidRDefault="00024EA1" w:rsidP="00024EA1">
      <w:pPr>
        <w:jc w:val="both"/>
        <w:rPr>
          <w:rFonts w:ascii="Georgia" w:hAnsi="Georgia"/>
        </w:rPr>
      </w:pPr>
      <w:proofErr w:type="gramStart"/>
      <w:r w:rsidRPr="00337E76">
        <w:rPr>
          <w:rFonts w:ascii="Georgia" w:hAnsi="Georgia"/>
        </w:rPr>
        <w:t>I.3.</w:t>
      </w:r>
      <w:proofErr w:type="gramEnd"/>
      <w:r w:rsidRPr="00337E76">
        <w:rPr>
          <w:rFonts w:ascii="Georgia" w:hAnsi="Georgia"/>
        </w:rPr>
        <w:t xml:space="preserve"> Smluvní strany se dohodly na následující</w:t>
      </w:r>
      <w:r w:rsidR="00AB7CF4">
        <w:rPr>
          <w:rFonts w:ascii="Georgia" w:hAnsi="Georgia"/>
        </w:rPr>
        <w:t xml:space="preserve">m doplnění odst. 3.3. Smlouvy, </w:t>
      </w:r>
      <w:proofErr w:type="gramStart"/>
      <w:r w:rsidRPr="00337E76">
        <w:rPr>
          <w:rFonts w:ascii="Georgia" w:hAnsi="Georgia"/>
        </w:rPr>
        <w:t>který</w:t>
      </w:r>
      <w:proofErr w:type="gramEnd"/>
      <w:r w:rsidRPr="00337E76">
        <w:rPr>
          <w:rFonts w:ascii="Georgia" w:hAnsi="Georgia"/>
        </w:rPr>
        <w:t xml:space="preserve"> bude </w:t>
      </w:r>
      <w:r w:rsidR="00AB7CF4">
        <w:rPr>
          <w:rFonts w:ascii="Georgia" w:hAnsi="Georgia"/>
        </w:rPr>
        <w:t>doplněn</w:t>
      </w:r>
      <w:r w:rsidRPr="00337E76">
        <w:rPr>
          <w:rFonts w:ascii="Georgia" w:hAnsi="Georgia"/>
        </w:rPr>
        <w:t xml:space="preserve"> takto:</w:t>
      </w:r>
    </w:p>
    <w:p w14:paraId="23D556A9" w14:textId="77777777" w:rsidR="00AB7CF4" w:rsidRDefault="00AB7CF4" w:rsidP="00024EA1">
      <w:pPr>
        <w:jc w:val="both"/>
        <w:rPr>
          <w:rFonts w:ascii="Georgia" w:hAnsi="Georgia"/>
        </w:rPr>
      </w:pPr>
    </w:p>
    <w:p w14:paraId="25119733" w14:textId="31108646" w:rsidR="00AB7CF4" w:rsidRPr="00AB7CF4" w:rsidRDefault="00AB7CF4" w:rsidP="00372012">
      <w:pPr>
        <w:ind w:left="709"/>
        <w:jc w:val="both"/>
        <w:rPr>
          <w:rFonts w:ascii="Georgia" w:hAnsi="Georgia"/>
          <w:i/>
          <w:spacing w:val="-4"/>
          <w:shd w:val="clear" w:color="auto" w:fill="FFFFFF"/>
        </w:rPr>
      </w:pPr>
      <w:r w:rsidRPr="00AB7CF4">
        <w:rPr>
          <w:rFonts w:ascii="Georgia" w:hAnsi="Georgia"/>
          <w:i/>
          <w:spacing w:val="-4"/>
          <w:shd w:val="clear" w:color="auto" w:fill="FFFFFF"/>
        </w:rPr>
        <w:t>3.</w:t>
      </w:r>
      <w:r>
        <w:rPr>
          <w:rFonts w:ascii="Georgia" w:hAnsi="Georgia"/>
          <w:i/>
          <w:spacing w:val="-4"/>
          <w:shd w:val="clear" w:color="auto" w:fill="FFFFFF"/>
        </w:rPr>
        <w:t>2</w:t>
      </w:r>
      <w:r w:rsidRPr="00AB7CF4">
        <w:rPr>
          <w:rFonts w:ascii="Georgia" w:hAnsi="Georgia"/>
          <w:i/>
          <w:spacing w:val="-4"/>
          <w:shd w:val="clear" w:color="auto" w:fill="FFFFFF"/>
        </w:rPr>
        <w:t xml:space="preserve">. Plnění předmětu smlouvy v roce 2017 probíhá v následujících etapách: </w:t>
      </w:r>
    </w:p>
    <w:p w14:paraId="2EE25193" w14:textId="77777777" w:rsidR="00AB7CF4" w:rsidRPr="00AB7CF4" w:rsidRDefault="00AB7CF4" w:rsidP="00AB7CF4">
      <w:pPr>
        <w:numPr>
          <w:ilvl w:val="2"/>
          <w:numId w:val="1"/>
        </w:numPr>
        <w:jc w:val="both"/>
        <w:rPr>
          <w:rFonts w:ascii="Georgia" w:hAnsi="Georgia"/>
          <w:i/>
          <w:spacing w:val="-4"/>
          <w:shd w:val="clear" w:color="auto" w:fill="FFFFFF"/>
        </w:rPr>
      </w:pPr>
      <w:r w:rsidRPr="00AB7CF4">
        <w:rPr>
          <w:rFonts w:ascii="Georgia" w:hAnsi="Georgia"/>
          <w:i/>
          <w:spacing w:val="-4"/>
          <w:shd w:val="clear" w:color="auto" w:fill="FFFFFF"/>
        </w:rPr>
        <w:t xml:space="preserve">3. etapa: </w:t>
      </w:r>
      <w:r w:rsidRPr="00AB7CF4">
        <w:rPr>
          <w:rFonts w:ascii="Georgia" w:hAnsi="Georgia"/>
          <w:b/>
          <w:i/>
          <w:spacing w:val="-4"/>
          <w:shd w:val="clear" w:color="auto" w:fill="FFFFFF"/>
        </w:rPr>
        <w:t>do 30. 6. 2017</w:t>
      </w:r>
    </w:p>
    <w:p w14:paraId="3B604A45" w14:textId="77777777" w:rsidR="00AB7CF4" w:rsidRPr="00AB7CF4" w:rsidRDefault="00AB7CF4" w:rsidP="00AB7CF4">
      <w:pPr>
        <w:numPr>
          <w:ilvl w:val="2"/>
          <w:numId w:val="1"/>
        </w:numPr>
        <w:jc w:val="both"/>
        <w:rPr>
          <w:rFonts w:ascii="Georgia" w:hAnsi="Georgia"/>
          <w:i/>
          <w:spacing w:val="-4"/>
          <w:shd w:val="clear" w:color="auto" w:fill="FFFFFF"/>
        </w:rPr>
      </w:pPr>
      <w:r w:rsidRPr="00AB7CF4">
        <w:rPr>
          <w:rFonts w:ascii="Georgia" w:hAnsi="Georgia"/>
          <w:i/>
          <w:spacing w:val="-4"/>
          <w:shd w:val="clear" w:color="auto" w:fill="FFFFFF"/>
        </w:rPr>
        <w:t xml:space="preserve">4. etapa: </w:t>
      </w:r>
      <w:r w:rsidRPr="00AB7CF4">
        <w:rPr>
          <w:rFonts w:ascii="Georgia" w:hAnsi="Georgia"/>
          <w:b/>
          <w:i/>
          <w:spacing w:val="-4"/>
          <w:shd w:val="clear" w:color="auto" w:fill="FFFFFF"/>
        </w:rPr>
        <w:t>do 30. 11. 2017</w:t>
      </w:r>
    </w:p>
    <w:p w14:paraId="6F626AE0" w14:textId="77777777" w:rsidR="0037245E" w:rsidRDefault="0037245E" w:rsidP="00024EA1">
      <w:pPr>
        <w:spacing w:before="120"/>
        <w:jc w:val="both"/>
        <w:rPr>
          <w:rFonts w:ascii="Georgia" w:hAnsi="Georgia"/>
          <w:spacing w:val="-4"/>
        </w:rPr>
      </w:pPr>
    </w:p>
    <w:p w14:paraId="15BAF6AF" w14:textId="402566B1" w:rsidR="00024EA1" w:rsidRPr="00337E76" w:rsidRDefault="00024EA1" w:rsidP="00024EA1">
      <w:pPr>
        <w:spacing w:before="120"/>
        <w:jc w:val="both"/>
        <w:rPr>
          <w:rFonts w:ascii="Georgia" w:hAnsi="Georgia"/>
          <w:spacing w:val="-4"/>
        </w:rPr>
      </w:pPr>
      <w:proofErr w:type="gramStart"/>
      <w:r w:rsidRPr="00337E76">
        <w:rPr>
          <w:rFonts w:ascii="Georgia" w:hAnsi="Georgia"/>
          <w:spacing w:val="-4"/>
        </w:rPr>
        <w:t>I.</w:t>
      </w:r>
      <w:r w:rsidR="005C05E8">
        <w:rPr>
          <w:rFonts w:ascii="Georgia" w:hAnsi="Georgia"/>
          <w:spacing w:val="-4"/>
        </w:rPr>
        <w:t>4</w:t>
      </w:r>
      <w:r w:rsidRPr="00337E76">
        <w:rPr>
          <w:rFonts w:ascii="Georgia" w:hAnsi="Georgia"/>
          <w:spacing w:val="-4"/>
        </w:rPr>
        <w:t>.</w:t>
      </w:r>
      <w:proofErr w:type="gramEnd"/>
      <w:r w:rsidRPr="00337E76">
        <w:rPr>
          <w:rFonts w:ascii="Georgia" w:hAnsi="Georgia"/>
          <w:spacing w:val="-4"/>
        </w:rPr>
        <w:t xml:space="preserve"> Ostatní články a body Smlouvy zůstávají beze změny.</w:t>
      </w:r>
    </w:p>
    <w:p w14:paraId="2DAB081D" w14:textId="77777777" w:rsidR="0037245E" w:rsidRDefault="0037245E" w:rsidP="00024EA1">
      <w:pPr>
        <w:spacing w:before="120"/>
        <w:jc w:val="both"/>
        <w:rPr>
          <w:rFonts w:ascii="Georgia" w:hAnsi="Georgia"/>
          <w:spacing w:val="-4"/>
        </w:rPr>
      </w:pPr>
    </w:p>
    <w:p w14:paraId="644ADB0B" w14:textId="1ADA28EA" w:rsidR="00024EA1" w:rsidRPr="00337E76" w:rsidRDefault="00024EA1" w:rsidP="00024EA1">
      <w:pPr>
        <w:spacing w:before="120"/>
        <w:jc w:val="both"/>
        <w:rPr>
          <w:rFonts w:ascii="Georgia" w:hAnsi="Georgia"/>
          <w:spacing w:val="-4"/>
        </w:rPr>
      </w:pPr>
      <w:bookmarkStart w:id="0" w:name="_GoBack"/>
      <w:bookmarkEnd w:id="0"/>
      <w:proofErr w:type="gramStart"/>
      <w:r w:rsidRPr="00337E76">
        <w:rPr>
          <w:rFonts w:ascii="Georgia" w:hAnsi="Georgia"/>
          <w:spacing w:val="-4"/>
        </w:rPr>
        <w:t>I.</w:t>
      </w:r>
      <w:r w:rsidR="005C05E8">
        <w:rPr>
          <w:rFonts w:ascii="Georgia" w:hAnsi="Georgia"/>
          <w:spacing w:val="-4"/>
        </w:rPr>
        <w:t>5</w:t>
      </w:r>
      <w:r w:rsidRPr="00337E76">
        <w:rPr>
          <w:rFonts w:ascii="Georgia" w:hAnsi="Georgia"/>
          <w:spacing w:val="-4"/>
        </w:rPr>
        <w:t>.</w:t>
      </w:r>
      <w:proofErr w:type="gramEnd"/>
      <w:r w:rsidRPr="00337E76">
        <w:rPr>
          <w:rFonts w:ascii="Georgia" w:hAnsi="Georgia"/>
          <w:spacing w:val="-4"/>
        </w:rPr>
        <w:t xml:space="preserve">  Tento Dodatek č. </w:t>
      </w:r>
      <w:r w:rsidR="00337E76">
        <w:rPr>
          <w:rFonts w:ascii="Georgia" w:hAnsi="Georgia"/>
          <w:spacing w:val="-4"/>
        </w:rPr>
        <w:t>2</w:t>
      </w:r>
      <w:r w:rsidRPr="00337E76">
        <w:rPr>
          <w:rFonts w:ascii="Georgia" w:hAnsi="Georgia"/>
          <w:spacing w:val="-4"/>
        </w:rPr>
        <w:t xml:space="preserve"> je vyhotoven ve čtyřech stejno</w:t>
      </w:r>
      <w:r w:rsidR="000927FD">
        <w:rPr>
          <w:rFonts w:ascii="Georgia" w:hAnsi="Georgia"/>
          <w:spacing w:val="-4"/>
        </w:rPr>
        <w:t>pisech s platností originálu, z </w:t>
      </w:r>
      <w:r w:rsidRPr="00337E76">
        <w:rPr>
          <w:rFonts w:ascii="Georgia" w:hAnsi="Georgia"/>
          <w:spacing w:val="-4"/>
        </w:rPr>
        <w:t>nichž každá strana obdrží dva.</w:t>
      </w:r>
    </w:p>
    <w:p w14:paraId="26C220F8" w14:textId="77777777" w:rsidR="00024EA1" w:rsidRPr="00337E76" w:rsidRDefault="00024EA1" w:rsidP="00024EA1">
      <w:pPr>
        <w:spacing w:before="120"/>
        <w:jc w:val="both"/>
        <w:rPr>
          <w:rFonts w:ascii="Georgia" w:hAnsi="Georgia"/>
          <w:spacing w:val="-4"/>
        </w:rPr>
      </w:pPr>
    </w:p>
    <w:p w14:paraId="00779A1F" w14:textId="65733F6D" w:rsidR="00024EA1" w:rsidRPr="00337E76" w:rsidRDefault="00024EA1" w:rsidP="00024EA1">
      <w:pPr>
        <w:keepNext/>
        <w:spacing w:before="120"/>
        <w:jc w:val="both"/>
        <w:rPr>
          <w:rFonts w:ascii="Georgia" w:hAnsi="Georgia"/>
          <w:spacing w:val="-4"/>
        </w:rPr>
      </w:pPr>
      <w:proofErr w:type="gramStart"/>
      <w:r w:rsidRPr="00337E76">
        <w:rPr>
          <w:rFonts w:ascii="Georgia" w:hAnsi="Georgia"/>
          <w:spacing w:val="-4"/>
        </w:rPr>
        <w:t>I.</w:t>
      </w:r>
      <w:r w:rsidR="005C05E8">
        <w:rPr>
          <w:rFonts w:ascii="Georgia" w:hAnsi="Georgia"/>
          <w:spacing w:val="-4"/>
        </w:rPr>
        <w:t>6</w:t>
      </w:r>
      <w:r w:rsidRPr="00337E76">
        <w:rPr>
          <w:rFonts w:ascii="Georgia" w:hAnsi="Georgia"/>
          <w:spacing w:val="-4"/>
        </w:rPr>
        <w:t>.</w:t>
      </w:r>
      <w:proofErr w:type="gramEnd"/>
      <w:r w:rsidRPr="00337E76">
        <w:rPr>
          <w:rFonts w:ascii="Georgia" w:hAnsi="Georgia"/>
          <w:spacing w:val="-4"/>
        </w:rPr>
        <w:t xml:space="preserve"> Nedílnou součástí tohoto dodatku jsou tyto přílohy:</w:t>
      </w:r>
    </w:p>
    <w:p w14:paraId="07604A71" w14:textId="4447096A" w:rsidR="00024EA1" w:rsidRDefault="00024EA1" w:rsidP="00024EA1">
      <w:pPr>
        <w:spacing w:before="120"/>
        <w:jc w:val="both"/>
        <w:rPr>
          <w:rFonts w:ascii="Georgia" w:hAnsi="Georgia"/>
          <w:spacing w:val="-4"/>
        </w:rPr>
      </w:pPr>
      <w:r w:rsidRPr="00337E76">
        <w:rPr>
          <w:rFonts w:ascii="Georgia" w:hAnsi="Georgia"/>
          <w:spacing w:val="-4"/>
        </w:rPr>
        <w:tab/>
      </w:r>
      <w:r w:rsidRPr="00337E76">
        <w:rPr>
          <w:rFonts w:ascii="Georgia" w:hAnsi="Georgia"/>
          <w:spacing w:val="-4"/>
        </w:rPr>
        <w:tab/>
        <w:t xml:space="preserve">Příloha č. 1 – </w:t>
      </w:r>
      <w:proofErr w:type="gramStart"/>
      <w:r w:rsidRPr="005C05E8">
        <w:rPr>
          <w:rFonts w:ascii="Georgia" w:hAnsi="Georgia"/>
          <w:spacing w:val="-4"/>
        </w:rPr>
        <w:t xml:space="preserve">Strukturovaný </w:t>
      </w:r>
      <w:r w:rsidRPr="00337E76">
        <w:rPr>
          <w:rFonts w:ascii="Georgia" w:hAnsi="Georgia"/>
          <w:spacing w:val="-4"/>
        </w:rPr>
        <w:t xml:space="preserve"> rozpočet</w:t>
      </w:r>
      <w:proofErr w:type="gramEnd"/>
      <w:r w:rsidRPr="00337E76">
        <w:rPr>
          <w:rFonts w:ascii="Georgia" w:hAnsi="Georgia"/>
          <w:spacing w:val="-4"/>
        </w:rPr>
        <w:t xml:space="preserve"> na rok 201</w:t>
      </w:r>
      <w:r w:rsidR="00337E76">
        <w:rPr>
          <w:rFonts w:ascii="Georgia" w:hAnsi="Georgia"/>
          <w:spacing w:val="-4"/>
        </w:rPr>
        <w:t>7</w:t>
      </w:r>
    </w:p>
    <w:p w14:paraId="342D7283" w14:textId="12797F28" w:rsidR="00337E76" w:rsidRPr="00337E76" w:rsidRDefault="00337E76" w:rsidP="00337E76">
      <w:pPr>
        <w:spacing w:before="120"/>
        <w:ind w:left="720" w:firstLine="720"/>
        <w:jc w:val="both"/>
        <w:rPr>
          <w:rFonts w:ascii="Georgia" w:hAnsi="Georgia"/>
          <w:spacing w:val="-4"/>
        </w:rPr>
      </w:pPr>
      <w:r>
        <w:rPr>
          <w:rFonts w:ascii="Georgia" w:hAnsi="Georgia"/>
          <w:spacing w:val="-4"/>
        </w:rPr>
        <w:t>Příloha č.</w:t>
      </w:r>
      <w:r w:rsidR="000927FD">
        <w:rPr>
          <w:rFonts w:ascii="Georgia" w:hAnsi="Georgia"/>
          <w:spacing w:val="-4"/>
        </w:rPr>
        <w:t xml:space="preserve"> </w:t>
      </w:r>
      <w:r>
        <w:rPr>
          <w:rFonts w:ascii="Georgia" w:hAnsi="Georgia"/>
          <w:spacing w:val="-4"/>
        </w:rPr>
        <w:t xml:space="preserve">2 – </w:t>
      </w:r>
      <w:r w:rsidR="00D34B74">
        <w:rPr>
          <w:rFonts w:ascii="Georgia" w:hAnsi="Georgia"/>
          <w:spacing w:val="-4"/>
        </w:rPr>
        <w:t>Č</w:t>
      </w:r>
      <w:r>
        <w:rPr>
          <w:rFonts w:ascii="Georgia" w:hAnsi="Georgia"/>
          <w:spacing w:val="-4"/>
        </w:rPr>
        <w:t>asový harmonogram</w:t>
      </w:r>
      <w:r w:rsidR="00D34B74">
        <w:rPr>
          <w:rFonts w:ascii="Georgia" w:hAnsi="Georgia"/>
          <w:spacing w:val="-4"/>
        </w:rPr>
        <w:t xml:space="preserve"> aktivit</w:t>
      </w:r>
    </w:p>
    <w:p w14:paraId="6097F565" w14:textId="77777777" w:rsidR="0037245E" w:rsidRDefault="0037245E" w:rsidP="00024EA1">
      <w:pPr>
        <w:spacing w:before="120"/>
        <w:jc w:val="both"/>
        <w:rPr>
          <w:rFonts w:ascii="Georgia" w:hAnsi="Georgia"/>
          <w:spacing w:val="-4"/>
        </w:rPr>
      </w:pPr>
    </w:p>
    <w:p w14:paraId="141486DA" w14:textId="115535F5" w:rsidR="00024EA1" w:rsidRDefault="00024EA1" w:rsidP="00024EA1">
      <w:pPr>
        <w:spacing w:before="120"/>
        <w:jc w:val="both"/>
        <w:rPr>
          <w:rFonts w:ascii="Georgia" w:hAnsi="Georgia"/>
        </w:rPr>
      </w:pPr>
      <w:proofErr w:type="gramStart"/>
      <w:r w:rsidRPr="00337E76">
        <w:rPr>
          <w:rFonts w:ascii="Georgia" w:hAnsi="Georgia"/>
          <w:spacing w:val="-4"/>
        </w:rPr>
        <w:lastRenderedPageBreak/>
        <w:t>I.</w:t>
      </w:r>
      <w:r w:rsidR="005C05E8">
        <w:rPr>
          <w:rFonts w:ascii="Georgia" w:hAnsi="Georgia"/>
          <w:spacing w:val="-4"/>
        </w:rPr>
        <w:t>7</w:t>
      </w:r>
      <w:r w:rsidRPr="00337E76">
        <w:rPr>
          <w:rFonts w:ascii="Georgia" w:hAnsi="Georgia"/>
          <w:spacing w:val="-4"/>
        </w:rPr>
        <w:t>.</w:t>
      </w:r>
      <w:proofErr w:type="gramEnd"/>
      <w:r w:rsidRPr="00337E76">
        <w:rPr>
          <w:rFonts w:ascii="Georgia" w:hAnsi="Georgia"/>
          <w:spacing w:val="-4"/>
        </w:rPr>
        <w:t xml:space="preserve"> </w:t>
      </w:r>
      <w:r w:rsidRPr="00337E76">
        <w:rPr>
          <w:rFonts w:ascii="Georgia" w:hAnsi="Georgia"/>
          <w:iCs/>
        </w:rPr>
        <w:t>Smluvní strany berou na vědomí, že tento dodatek bude zveřejněn v registru smluv dle zákona č. 340/2015 Sb., o registru smluv, jelikož je objednatel povinnou osobou ve smyslu tohoto zákona, a s jejím zveřejněním souhlasí. Zveřejnění se zavazuje zajistit objednatel do 30 dnů od podpisu tohoto dodatku oběma smluvními stranami</w:t>
      </w:r>
      <w:r w:rsidRPr="00337E76">
        <w:rPr>
          <w:rFonts w:ascii="Georgia" w:hAnsi="Georgia"/>
        </w:rPr>
        <w:t>.</w:t>
      </w:r>
    </w:p>
    <w:p w14:paraId="602CC6FC" w14:textId="77777777" w:rsidR="00AB7CF4" w:rsidRDefault="00AB7CF4" w:rsidP="00024EA1">
      <w:pPr>
        <w:spacing w:before="120"/>
        <w:jc w:val="both"/>
        <w:rPr>
          <w:rFonts w:ascii="Georgia" w:hAnsi="Georgia"/>
        </w:rPr>
      </w:pPr>
    </w:p>
    <w:p w14:paraId="30DA97E6" w14:textId="58A11ED2" w:rsidR="00AB7CF4" w:rsidRPr="00832236" w:rsidRDefault="00AB7CF4" w:rsidP="00AB7CF4">
      <w:pPr>
        <w:spacing w:before="120"/>
        <w:jc w:val="both"/>
        <w:rPr>
          <w:rFonts w:ascii="Georgia" w:hAnsi="Georgia"/>
          <w:spacing w:val="-4"/>
        </w:rPr>
      </w:pPr>
      <w:proofErr w:type="gramStart"/>
      <w:r>
        <w:rPr>
          <w:rFonts w:ascii="Georgia" w:hAnsi="Georgia"/>
          <w:spacing w:val="-4"/>
        </w:rPr>
        <w:t>I.8.</w:t>
      </w:r>
      <w:proofErr w:type="gramEnd"/>
      <w:r>
        <w:rPr>
          <w:rFonts w:ascii="Georgia" w:hAnsi="Georgia"/>
          <w:spacing w:val="-4"/>
        </w:rPr>
        <w:t xml:space="preserve">  Smluvní strany konstatují, že uzavřením tohoto dodatku se nemění celková cena plnění uvedená v odst. 2.1. Smlouvy.</w:t>
      </w:r>
    </w:p>
    <w:p w14:paraId="72862834" w14:textId="77777777" w:rsidR="00024EA1" w:rsidRPr="00337E76" w:rsidRDefault="00024EA1" w:rsidP="00024EA1">
      <w:pPr>
        <w:spacing w:before="120"/>
        <w:jc w:val="both"/>
        <w:rPr>
          <w:rFonts w:ascii="Georgia" w:hAnsi="Georgia"/>
          <w:spacing w:val="-4"/>
        </w:rPr>
      </w:pPr>
    </w:p>
    <w:p w14:paraId="1FC154A2" w14:textId="352BAB45" w:rsidR="00024EA1" w:rsidRPr="00337E76" w:rsidRDefault="00024EA1" w:rsidP="00024EA1">
      <w:pPr>
        <w:spacing w:before="120"/>
        <w:jc w:val="both"/>
        <w:rPr>
          <w:rFonts w:ascii="Georgia" w:hAnsi="Georgia"/>
          <w:spacing w:val="-4"/>
        </w:rPr>
      </w:pPr>
      <w:proofErr w:type="gramStart"/>
      <w:r w:rsidRPr="00337E76">
        <w:rPr>
          <w:rFonts w:ascii="Georgia" w:hAnsi="Georgia"/>
          <w:spacing w:val="-4"/>
        </w:rPr>
        <w:t>I.</w:t>
      </w:r>
      <w:r w:rsidR="00AB7CF4">
        <w:rPr>
          <w:rFonts w:ascii="Georgia" w:hAnsi="Georgia"/>
          <w:spacing w:val="-4"/>
        </w:rPr>
        <w:t>9</w:t>
      </w:r>
      <w:r w:rsidRPr="00337E76">
        <w:rPr>
          <w:rFonts w:ascii="Georgia" w:hAnsi="Georgia"/>
          <w:spacing w:val="-4"/>
        </w:rPr>
        <w:t>.</w:t>
      </w:r>
      <w:proofErr w:type="gramEnd"/>
      <w:r w:rsidRPr="00337E76">
        <w:rPr>
          <w:rFonts w:ascii="Georgia" w:hAnsi="Georgia"/>
          <w:spacing w:val="-4"/>
        </w:rPr>
        <w:t xml:space="preserve"> Tento Dodatek č. </w:t>
      </w:r>
      <w:r w:rsidR="00337E76">
        <w:rPr>
          <w:rFonts w:ascii="Georgia" w:hAnsi="Georgia"/>
          <w:spacing w:val="-4"/>
        </w:rPr>
        <w:t>2</w:t>
      </w:r>
      <w:r w:rsidRPr="00337E76">
        <w:rPr>
          <w:rFonts w:ascii="Georgia" w:hAnsi="Georgia"/>
          <w:spacing w:val="-4"/>
        </w:rPr>
        <w:t xml:space="preserve"> nabývá účinnosti dnem podpisu oprávněnými zástupci smluvních stran.</w:t>
      </w:r>
    </w:p>
    <w:p w14:paraId="0F0CEEA6" w14:textId="77777777" w:rsidR="00024EA1" w:rsidRPr="00E016B7" w:rsidRDefault="00024EA1" w:rsidP="00E016B7">
      <w:pPr>
        <w:jc w:val="both"/>
        <w:rPr>
          <w:rFonts w:ascii="Georgia" w:hAnsi="Georgia"/>
        </w:rPr>
      </w:pPr>
    </w:p>
    <w:p w14:paraId="30681890" w14:textId="430F23FF" w:rsidR="00E016B7" w:rsidRPr="00E016B7" w:rsidRDefault="00E016B7" w:rsidP="00E016B7">
      <w:pPr>
        <w:spacing w:before="120"/>
        <w:jc w:val="both"/>
        <w:rPr>
          <w:rFonts w:ascii="Georgia" w:hAnsi="Georgia"/>
          <w:spacing w:val="-4"/>
        </w:rPr>
      </w:pP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E016B7" w:rsidRPr="00E016B7" w14:paraId="38B7349C" w14:textId="77777777" w:rsidTr="00A07C78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24832A6D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56FF5078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V Praze dne:</w:t>
            </w:r>
          </w:p>
          <w:p w14:paraId="1BBEE044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04AE4DEC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…………………………….</w:t>
            </w:r>
          </w:p>
          <w:p w14:paraId="2DF01992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za objednatele:</w:t>
            </w:r>
          </w:p>
          <w:p w14:paraId="6F11D0C6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Ing. Michal Kaplan</w:t>
            </w:r>
          </w:p>
          <w:p w14:paraId="19833ADC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5A75D85F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75FA952B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V Praze dne:</w:t>
            </w:r>
          </w:p>
          <w:p w14:paraId="2939789A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1CD467AA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..........................................................</w:t>
            </w:r>
          </w:p>
          <w:p w14:paraId="1B99B5AF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za zhotovitele:</w:t>
            </w:r>
          </w:p>
          <w:p w14:paraId="2D975CAE" w14:textId="11929C48" w:rsidR="00730638" w:rsidRDefault="005C05E8" w:rsidP="00730638">
            <w:pPr>
              <w:spacing w:before="12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Mgr. Karel Petrželka, MBA,</w:t>
            </w:r>
          </w:p>
          <w:p w14:paraId="71ADEF03" w14:textId="453469FF" w:rsidR="00E016B7" w:rsidRPr="00E016B7" w:rsidRDefault="005C05E8" w:rsidP="0073063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>
              <w:rPr>
                <w:rFonts w:ascii="Georgia" w:hAnsi="Georgia"/>
                <w:spacing w:val="-4"/>
              </w:rPr>
              <w:t>ředitel společnosti DEKONTA, a.s.</w:t>
            </w:r>
          </w:p>
        </w:tc>
      </w:tr>
    </w:tbl>
    <w:p w14:paraId="1F799ADC" w14:textId="7D7F81ED" w:rsidR="008123F6" w:rsidRPr="00E016B7" w:rsidRDefault="008123F6" w:rsidP="00730638">
      <w:pPr>
        <w:rPr>
          <w:rFonts w:ascii="Georgia" w:hAnsi="Georgia"/>
        </w:rPr>
      </w:pPr>
    </w:p>
    <w:sectPr w:rsidR="008123F6" w:rsidRPr="00E016B7" w:rsidSect="00BA787F">
      <w:headerReference w:type="even" r:id="rId9"/>
      <w:headerReference w:type="default" r:id="rId10"/>
      <w:footerReference w:type="default" r:id="rId11"/>
      <w:pgSz w:w="11900" w:h="16840"/>
      <w:pgMar w:top="2325" w:right="1123" w:bottom="1985" w:left="2183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A500AB" w15:done="0"/>
  <w15:commentEx w15:paraId="6DF02EC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8E2C8" w14:textId="77777777" w:rsidR="00804DF5" w:rsidRDefault="00804DF5" w:rsidP="00804DF5">
      <w:r>
        <w:separator/>
      </w:r>
    </w:p>
  </w:endnote>
  <w:endnote w:type="continuationSeparator" w:id="0">
    <w:p w14:paraId="47CDB68F" w14:textId="77777777" w:rsidR="00804DF5" w:rsidRDefault="00804DF5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Times New Roman"/>
    <w:charset w:val="EE"/>
    <w:family w:val="swiss"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887DE" w14:textId="406F8F86" w:rsidR="00804DF5" w:rsidRDefault="00804DF5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2E1EABD" wp14:editId="54D031D9">
          <wp:simplePos x="0" y="0"/>
          <wp:positionH relativeFrom="column">
            <wp:posOffset>3366077</wp:posOffset>
          </wp:positionH>
          <wp:positionV relativeFrom="paragraph">
            <wp:posOffset>-435803</wp:posOffset>
          </wp:positionV>
          <wp:extent cx="2007394" cy="713740"/>
          <wp:effectExtent l="0" t="0" r="0" b="0"/>
          <wp:wrapNone/>
          <wp:docPr id="1" name="Picture 1" descr="Macintosh HD:Users:ludvikeger:Desktop:JVS MZV - CRA:Vizitky:Loga:Loga ZRS CR:CZ:horizontal:Office:barevne:jpg:crpomoc_horiz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udvikeger:Desktop:JVS MZV - CRA:Vizitky:Loga:Loga ZRS CR:CZ:horizontal:Office:barevne:jpg:crpomoc_horiz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394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4F91A" w14:textId="77777777" w:rsidR="00804DF5" w:rsidRDefault="00804DF5" w:rsidP="00804DF5">
      <w:r>
        <w:separator/>
      </w:r>
    </w:p>
  </w:footnote>
  <w:footnote w:type="continuationSeparator" w:id="0">
    <w:p w14:paraId="7646F580" w14:textId="77777777" w:rsidR="00804DF5" w:rsidRDefault="00804DF5" w:rsidP="0080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0DE0C" w14:textId="77777777" w:rsidR="00804DF5" w:rsidRDefault="0037245E">
    <w:pPr>
      <w:pStyle w:val="Zhlav"/>
    </w:pPr>
    <w:sdt>
      <w:sdtPr>
        <w:id w:val="171999623"/>
        <w:placeholder>
          <w:docPart w:val="A08BB5AD49A7414F964EDB01BABBA158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center" w:leader="none"/>
    </w:r>
    <w:sdt>
      <w:sdtPr>
        <w:id w:val="171999624"/>
        <w:placeholder>
          <w:docPart w:val="80AC131ACD270247A08A5E0AD254996E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right" w:leader="none"/>
    </w:r>
    <w:sdt>
      <w:sdtPr>
        <w:id w:val="171999625"/>
        <w:placeholder>
          <w:docPart w:val="9240C0569325944D81A063328A4D9B30"/>
        </w:placeholder>
        <w:temporary/>
        <w:showingPlcHdr/>
      </w:sdtPr>
      <w:sdtEndPr/>
      <w:sdtContent>
        <w:r w:rsidR="00804DF5">
          <w:t>[Type text]</w:t>
        </w:r>
      </w:sdtContent>
    </w:sdt>
  </w:p>
  <w:p w14:paraId="191E9022" w14:textId="77777777" w:rsidR="00804DF5" w:rsidRDefault="00804D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DFE0F" w14:textId="68C2386A" w:rsidR="00804DF5" w:rsidRDefault="00804D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DFB2C2C" wp14:editId="15A8086F">
          <wp:simplePos x="0" y="0"/>
          <wp:positionH relativeFrom="margin">
            <wp:posOffset>-1246505</wp:posOffset>
          </wp:positionH>
          <wp:positionV relativeFrom="margin">
            <wp:posOffset>-1473619</wp:posOffset>
          </wp:positionV>
          <wp:extent cx="7560310" cy="1247775"/>
          <wp:effectExtent l="0" t="0" r="2540" b="9525"/>
          <wp:wrapNone/>
          <wp:docPr id="3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5A2F"/>
    <w:multiLevelType w:val="hybridMultilevel"/>
    <w:tmpl w:val="0C86D08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7862B4"/>
    <w:multiLevelType w:val="hybridMultilevel"/>
    <w:tmpl w:val="743A697C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2EE42564"/>
    <w:multiLevelType w:val="multilevel"/>
    <w:tmpl w:val="2F043B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ascii="Times New Roman" w:hAnsi="Times New Roman" w:cs="Times New Roman" w:hint="default"/>
      </w:rPr>
    </w:lvl>
  </w:abstractNum>
  <w:abstractNum w:abstractNumId="3">
    <w:nsid w:val="34B829A1"/>
    <w:multiLevelType w:val="hybridMultilevel"/>
    <w:tmpl w:val="84F4E5B6"/>
    <w:lvl w:ilvl="0" w:tplc="A134C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14F78"/>
    <w:multiLevelType w:val="hybridMultilevel"/>
    <w:tmpl w:val="CFC20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ytlik">
    <w15:presenceInfo w15:providerId="None" w15:userId="Pytl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3A"/>
    <w:rsid w:val="000143D1"/>
    <w:rsid w:val="00024EA1"/>
    <w:rsid w:val="0006579E"/>
    <w:rsid w:val="00072E15"/>
    <w:rsid w:val="000753BD"/>
    <w:rsid w:val="000927FD"/>
    <w:rsid w:val="000C485F"/>
    <w:rsid w:val="000C7866"/>
    <w:rsid w:val="000E281E"/>
    <w:rsid w:val="000F29CA"/>
    <w:rsid w:val="001241DB"/>
    <w:rsid w:val="00173A14"/>
    <w:rsid w:val="00190440"/>
    <w:rsid w:val="001B5834"/>
    <w:rsid w:val="001B691B"/>
    <w:rsid w:val="001D2F9E"/>
    <w:rsid w:val="001E3F44"/>
    <w:rsid w:val="00202F29"/>
    <w:rsid w:val="002240E6"/>
    <w:rsid w:val="00243AF3"/>
    <w:rsid w:val="002C65F9"/>
    <w:rsid w:val="003064A6"/>
    <w:rsid w:val="00337E76"/>
    <w:rsid w:val="00372012"/>
    <w:rsid w:val="0037245E"/>
    <w:rsid w:val="00380462"/>
    <w:rsid w:val="003B0520"/>
    <w:rsid w:val="00405A63"/>
    <w:rsid w:val="00430133"/>
    <w:rsid w:val="00436106"/>
    <w:rsid w:val="00476677"/>
    <w:rsid w:val="004B1710"/>
    <w:rsid w:val="00575849"/>
    <w:rsid w:val="005C05E8"/>
    <w:rsid w:val="00670498"/>
    <w:rsid w:val="00687B67"/>
    <w:rsid w:val="006E53F7"/>
    <w:rsid w:val="00730638"/>
    <w:rsid w:val="00733A2B"/>
    <w:rsid w:val="00756143"/>
    <w:rsid w:val="007662F4"/>
    <w:rsid w:val="0078561F"/>
    <w:rsid w:val="007D62BC"/>
    <w:rsid w:val="00804DF5"/>
    <w:rsid w:val="008123F6"/>
    <w:rsid w:val="00832236"/>
    <w:rsid w:val="00873F08"/>
    <w:rsid w:val="008E5F6A"/>
    <w:rsid w:val="00925D1B"/>
    <w:rsid w:val="00965934"/>
    <w:rsid w:val="0098646C"/>
    <w:rsid w:val="00991D3B"/>
    <w:rsid w:val="00A67540"/>
    <w:rsid w:val="00AA47EC"/>
    <w:rsid w:val="00AB7CF4"/>
    <w:rsid w:val="00AF64D3"/>
    <w:rsid w:val="00B7721E"/>
    <w:rsid w:val="00B97F5B"/>
    <w:rsid w:val="00BA787F"/>
    <w:rsid w:val="00BB0594"/>
    <w:rsid w:val="00BD0573"/>
    <w:rsid w:val="00BF5A5F"/>
    <w:rsid w:val="00BF7C55"/>
    <w:rsid w:val="00C037AA"/>
    <w:rsid w:val="00C04109"/>
    <w:rsid w:val="00C05C3F"/>
    <w:rsid w:val="00C11DCA"/>
    <w:rsid w:val="00D30351"/>
    <w:rsid w:val="00D34B74"/>
    <w:rsid w:val="00D4093A"/>
    <w:rsid w:val="00DA0F1E"/>
    <w:rsid w:val="00DD0B21"/>
    <w:rsid w:val="00E016B7"/>
    <w:rsid w:val="00E70EF7"/>
    <w:rsid w:val="00E851CC"/>
    <w:rsid w:val="00F03C92"/>
    <w:rsid w:val="00F12F9E"/>
    <w:rsid w:val="00F1637A"/>
    <w:rsid w:val="00F6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EC0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E016B7"/>
    <w:pPr>
      <w:keepNext/>
      <w:suppressAutoHyphens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016B7"/>
    <w:rPr>
      <w:rFonts w:ascii="Arial" w:eastAsia="Times New Roman" w:hAnsi="Arial"/>
      <w:b/>
      <w:bCs/>
      <w:sz w:val="26"/>
      <w:szCs w:val="26"/>
      <w:lang w:val="x-none" w:eastAsia="ar-SA"/>
    </w:rPr>
  </w:style>
  <w:style w:type="paragraph" w:customStyle="1" w:styleId="Zkladntextodsazen1">
    <w:name w:val="Základní text odsazený1"/>
    <w:basedOn w:val="Normln"/>
    <w:rsid w:val="00E016B7"/>
    <w:pPr>
      <w:spacing w:after="120"/>
      <w:ind w:left="283"/>
    </w:pPr>
    <w:rPr>
      <w:rFonts w:ascii="Times New Roman" w:eastAsia="Times New Roman" w:hAnsi="Times New Roman"/>
      <w:lang w:eastAsia="cs-CZ"/>
    </w:rPr>
  </w:style>
  <w:style w:type="paragraph" w:styleId="Zkladntext">
    <w:name w:val="Body Text"/>
    <w:basedOn w:val="Normln"/>
    <w:link w:val="ZkladntextChar"/>
    <w:semiHidden/>
    <w:rsid w:val="00E016B7"/>
    <w:pPr>
      <w:spacing w:after="120"/>
    </w:pPr>
    <w:rPr>
      <w:rFonts w:ascii="Times New Roman" w:eastAsia="Times New Roman" w:hAnsi="Times New Roman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016B7"/>
    <w:rPr>
      <w:rFonts w:ascii="Times New Roman" w:eastAsia="Times New Roman" w:hAnsi="Times New Roman"/>
      <w:sz w:val="24"/>
      <w:szCs w:val="24"/>
      <w:lang w:val="x-none" w:eastAsia="cs-CZ"/>
    </w:rPr>
  </w:style>
  <w:style w:type="paragraph" w:customStyle="1" w:styleId="dka">
    <w:name w:val="Řádka"/>
    <w:rsid w:val="00E016B7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E01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16B7"/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16B7"/>
    <w:rPr>
      <w:rFonts w:ascii="Times New Roman" w:eastAsia="Times New Roman" w:hAnsi="Times New Roman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E016B7"/>
    <w:pPr>
      <w:ind w:left="720"/>
      <w:contextualSpacing/>
    </w:pPr>
    <w:rPr>
      <w:rFonts w:ascii="Times New Roman" w:eastAsia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D1B"/>
    <w:rPr>
      <w:rFonts w:ascii="Cambria" w:eastAsia="MS Mincho" w:hAnsi="Cambria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D1B"/>
    <w:rPr>
      <w:rFonts w:ascii="Times New Roman" w:eastAsia="Times New Roman" w:hAnsi="Times New Roman"/>
      <w:b/>
      <w:bCs/>
      <w:lang w:val="x-none" w:eastAsia="cs-CZ"/>
    </w:rPr>
  </w:style>
  <w:style w:type="paragraph" w:customStyle="1" w:styleId="Zkladntextodsazen2">
    <w:name w:val="Základní text odsazený2"/>
    <w:basedOn w:val="Normln"/>
    <w:rsid w:val="001B5834"/>
    <w:pPr>
      <w:spacing w:after="120" w:line="480" w:lineRule="auto"/>
    </w:pPr>
    <w:rPr>
      <w:rFonts w:ascii="Times New Roman" w:eastAsia="Times New Roman" w:hAnsi="Times New Roman"/>
      <w:lang w:eastAsia="cs-CZ"/>
    </w:rPr>
  </w:style>
  <w:style w:type="paragraph" w:customStyle="1" w:styleId="Zkladntextodsazen3">
    <w:name w:val="Základní text odsazený3"/>
    <w:basedOn w:val="Normln"/>
    <w:rsid w:val="00243AF3"/>
    <w:pPr>
      <w:spacing w:after="120" w:line="480" w:lineRule="auto"/>
    </w:pPr>
    <w:rPr>
      <w:rFonts w:ascii="Times New Roman" w:eastAsia="Times New Roman" w:hAnsi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E016B7"/>
    <w:pPr>
      <w:keepNext/>
      <w:suppressAutoHyphens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016B7"/>
    <w:rPr>
      <w:rFonts w:ascii="Arial" w:eastAsia="Times New Roman" w:hAnsi="Arial"/>
      <w:b/>
      <w:bCs/>
      <w:sz w:val="26"/>
      <w:szCs w:val="26"/>
      <w:lang w:val="x-none" w:eastAsia="ar-SA"/>
    </w:rPr>
  </w:style>
  <w:style w:type="paragraph" w:customStyle="1" w:styleId="Zkladntextodsazen1">
    <w:name w:val="Základní text odsazený1"/>
    <w:basedOn w:val="Normln"/>
    <w:rsid w:val="00E016B7"/>
    <w:pPr>
      <w:spacing w:after="120"/>
      <w:ind w:left="283"/>
    </w:pPr>
    <w:rPr>
      <w:rFonts w:ascii="Times New Roman" w:eastAsia="Times New Roman" w:hAnsi="Times New Roman"/>
      <w:lang w:eastAsia="cs-CZ"/>
    </w:rPr>
  </w:style>
  <w:style w:type="paragraph" w:styleId="Zkladntext">
    <w:name w:val="Body Text"/>
    <w:basedOn w:val="Normln"/>
    <w:link w:val="ZkladntextChar"/>
    <w:semiHidden/>
    <w:rsid w:val="00E016B7"/>
    <w:pPr>
      <w:spacing w:after="120"/>
    </w:pPr>
    <w:rPr>
      <w:rFonts w:ascii="Times New Roman" w:eastAsia="Times New Roman" w:hAnsi="Times New Roman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016B7"/>
    <w:rPr>
      <w:rFonts w:ascii="Times New Roman" w:eastAsia="Times New Roman" w:hAnsi="Times New Roman"/>
      <w:sz w:val="24"/>
      <w:szCs w:val="24"/>
      <w:lang w:val="x-none" w:eastAsia="cs-CZ"/>
    </w:rPr>
  </w:style>
  <w:style w:type="paragraph" w:customStyle="1" w:styleId="dka">
    <w:name w:val="Řádka"/>
    <w:rsid w:val="00E016B7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E01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16B7"/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16B7"/>
    <w:rPr>
      <w:rFonts w:ascii="Times New Roman" w:eastAsia="Times New Roman" w:hAnsi="Times New Roman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E016B7"/>
    <w:pPr>
      <w:ind w:left="720"/>
      <w:contextualSpacing/>
    </w:pPr>
    <w:rPr>
      <w:rFonts w:ascii="Times New Roman" w:eastAsia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D1B"/>
    <w:rPr>
      <w:rFonts w:ascii="Cambria" w:eastAsia="MS Mincho" w:hAnsi="Cambria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D1B"/>
    <w:rPr>
      <w:rFonts w:ascii="Times New Roman" w:eastAsia="Times New Roman" w:hAnsi="Times New Roman"/>
      <w:b/>
      <w:bCs/>
      <w:lang w:val="x-none" w:eastAsia="cs-CZ"/>
    </w:rPr>
  </w:style>
  <w:style w:type="paragraph" w:customStyle="1" w:styleId="Zkladntextodsazen2">
    <w:name w:val="Základní text odsazený2"/>
    <w:basedOn w:val="Normln"/>
    <w:rsid w:val="001B5834"/>
    <w:pPr>
      <w:spacing w:after="120" w:line="480" w:lineRule="auto"/>
    </w:pPr>
    <w:rPr>
      <w:rFonts w:ascii="Times New Roman" w:eastAsia="Times New Roman" w:hAnsi="Times New Roman"/>
      <w:lang w:eastAsia="cs-CZ"/>
    </w:rPr>
  </w:style>
  <w:style w:type="paragraph" w:customStyle="1" w:styleId="Zkladntextodsazen3">
    <w:name w:val="Základní text odsazený3"/>
    <w:basedOn w:val="Normln"/>
    <w:rsid w:val="00243AF3"/>
    <w:pPr>
      <w:spacing w:after="120" w:line="480" w:lineRule="auto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8BB5AD49A7414F964EDB01BABB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E0-7CA2-5344-BD24-C21964A28376}"/>
      </w:docPartPr>
      <w:docPartBody>
        <w:p w:rsidR="005F0B5E" w:rsidRDefault="00B331E3" w:rsidP="00B331E3">
          <w:pPr>
            <w:pStyle w:val="A08BB5AD49A7414F964EDB01BABBA158"/>
          </w:pPr>
          <w:r>
            <w:t>[Type text]</w:t>
          </w:r>
        </w:p>
      </w:docPartBody>
    </w:docPart>
    <w:docPart>
      <w:docPartPr>
        <w:name w:val="80AC131ACD270247A08A5E0AD254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F41C-8F6A-824D-86DB-8BDB9E22666E}"/>
      </w:docPartPr>
      <w:docPartBody>
        <w:p w:rsidR="005F0B5E" w:rsidRDefault="00B331E3" w:rsidP="00B331E3">
          <w:pPr>
            <w:pStyle w:val="80AC131ACD270247A08A5E0AD254996E"/>
          </w:pPr>
          <w:r>
            <w:t>[Type text]</w:t>
          </w:r>
        </w:p>
      </w:docPartBody>
    </w:docPart>
    <w:docPart>
      <w:docPartPr>
        <w:name w:val="9240C0569325944D81A063328A4D9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D364-7B3F-4749-9D30-20E6385C2A8F}"/>
      </w:docPartPr>
      <w:docPartBody>
        <w:p w:rsidR="005F0B5E" w:rsidRDefault="00B331E3" w:rsidP="00B331E3">
          <w:pPr>
            <w:pStyle w:val="9240C0569325944D81A063328A4D9B3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Times New Roman"/>
    <w:charset w:val="EE"/>
    <w:family w:val="swiss"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E3"/>
    <w:rsid w:val="005F0B5E"/>
    <w:rsid w:val="00B3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8BB5AD49A7414F964EDB01BABBA158">
    <w:name w:val="A08BB5AD49A7414F964EDB01BABBA158"/>
    <w:rsid w:val="00B331E3"/>
  </w:style>
  <w:style w:type="paragraph" w:customStyle="1" w:styleId="80AC131ACD270247A08A5E0AD254996E">
    <w:name w:val="80AC131ACD270247A08A5E0AD254996E"/>
    <w:rsid w:val="00B331E3"/>
  </w:style>
  <w:style w:type="paragraph" w:customStyle="1" w:styleId="9240C0569325944D81A063328A4D9B30">
    <w:name w:val="9240C0569325944D81A063328A4D9B30"/>
    <w:rsid w:val="00B331E3"/>
  </w:style>
  <w:style w:type="paragraph" w:customStyle="1" w:styleId="2B7594FCAECECC45A9E6AD6E203161A4">
    <w:name w:val="2B7594FCAECECC45A9E6AD6E203161A4"/>
    <w:rsid w:val="00B331E3"/>
  </w:style>
  <w:style w:type="paragraph" w:customStyle="1" w:styleId="156B2606F98F9E4E85EC9EBF2C9DB391">
    <w:name w:val="156B2606F98F9E4E85EC9EBF2C9DB391"/>
    <w:rsid w:val="00B331E3"/>
  </w:style>
  <w:style w:type="paragraph" w:customStyle="1" w:styleId="F2F745BA2F725441A494A6AED70563A1">
    <w:name w:val="F2F745BA2F725441A494A6AED70563A1"/>
    <w:rsid w:val="00B331E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8BB5AD49A7414F964EDB01BABBA158">
    <w:name w:val="A08BB5AD49A7414F964EDB01BABBA158"/>
    <w:rsid w:val="00B331E3"/>
  </w:style>
  <w:style w:type="paragraph" w:customStyle="1" w:styleId="80AC131ACD270247A08A5E0AD254996E">
    <w:name w:val="80AC131ACD270247A08A5E0AD254996E"/>
    <w:rsid w:val="00B331E3"/>
  </w:style>
  <w:style w:type="paragraph" w:customStyle="1" w:styleId="9240C0569325944D81A063328A4D9B30">
    <w:name w:val="9240C0569325944D81A063328A4D9B30"/>
    <w:rsid w:val="00B331E3"/>
  </w:style>
  <w:style w:type="paragraph" w:customStyle="1" w:styleId="2B7594FCAECECC45A9E6AD6E203161A4">
    <w:name w:val="2B7594FCAECECC45A9E6AD6E203161A4"/>
    <w:rsid w:val="00B331E3"/>
  </w:style>
  <w:style w:type="paragraph" w:customStyle="1" w:styleId="156B2606F98F9E4E85EC9EBF2C9DB391">
    <w:name w:val="156B2606F98F9E4E85EC9EBF2C9DB391"/>
    <w:rsid w:val="00B331E3"/>
  </w:style>
  <w:style w:type="paragraph" w:customStyle="1" w:styleId="F2F745BA2F725441A494A6AED70563A1">
    <w:name w:val="F2F745BA2F725441A494A6AED70563A1"/>
    <w:rsid w:val="00B33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620CFE-A784-4DC4-8A0F-65F7A7F9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533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Ludvík Eger</dc:creator>
  <cp:lastModifiedBy>Chudá Lucie</cp:lastModifiedBy>
  <cp:revision>9</cp:revision>
  <cp:lastPrinted>2017-02-02T09:19:00Z</cp:lastPrinted>
  <dcterms:created xsi:type="dcterms:W3CDTF">2017-01-24T12:50:00Z</dcterms:created>
  <dcterms:modified xsi:type="dcterms:W3CDTF">2017-02-02T09:20:00Z</dcterms:modified>
</cp:coreProperties>
</file>