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AB" w:rsidRPr="001D49AB" w:rsidRDefault="00C34689" w:rsidP="005B35AE">
      <w:pPr>
        <w:spacing w:line="0" w:lineRule="atLeast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2336" behindDoc="1" locked="0" layoutInCell="1" allowOverlap="1">
                <wp:simplePos x="0" y="0"/>
                <wp:positionH relativeFrom="page">
                  <wp:posOffset>828674</wp:posOffset>
                </wp:positionH>
                <wp:positionV relativeFrom="page">
                  <wp:posOffset>895350</wp:posOffset>
                </wp:positionV>
                <wp:extent cx="0" cy="504825"/>
                <wp:effectExtent l="0" t="0" r="1905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FF50C" id="Přímá spojnice 2" o:spid="_x0000_s1026" style="position:absolute;z-index:-25165414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5.25pt,70.5pt" to="65.2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" strokeweight=".16967mm">
                <w10:wrap anchorx="page" anchory="page"/>
              </v:lin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3360" behindDoc="1" locked="0" layoutInCell="1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904875</wp:posOffset>
                </wp:positionV>
                <wp:extent cx="4445" cy="495300"/>
                <wp:effectExtent l="0" t="0" r="3365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95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1CFBA" id="Přímá spojnice 1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31pt,71.25pt" to="531.3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KXKwIAADc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" strokeweight=".48pt">
                <w10:wrap anchorx="page" anchory="page"/>
              </v:line>
            </w:pict>
          </mc:Fallback>
        </mc:AlternateContent>
      </w:r>
    </w:p>
    <w:p w:rsidR="00763B26" w:rsidRPr="001D49AB" w:rsidRDefault="001D49AB" w:rsidP="001D49AB">
      <w:pPr>
        <w:tabs>
          <w:tab w:val="center" w:pos="4536"/>
        </w:tabs>
        <w:spacing w:line="0" w:lineRule="atLeast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ab/>
      </w:r>
      <w:r w:rsidR="00C34689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901699</wp:posOffset>
                </wp:positionV>
                <wp:extent cx="5909945" cy="0"/>
                <wp:effectExtent l="0" t="0" r="14605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9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0FD2D" id="Přímá spojnice 4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4.9pt,71pt" to="530.2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LsJg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" strokeweight=".16931mm">
                <w10:wrap anchorx="page" anchory="page"/>
              </v:line>
            </w:pict>
          </mc:Fallback>
        </mc:AlternateContent>
      </w:r>
      <w:r w:rsidR="00763B26" w:rsidRPr="001D49AB">
        <w:rPr>
          <w:rFonts w:ascii="Arial" w:eastAsia="Times New Roman" w:hAnsi="Arial"/>
          <w:b/>
          <w:sz w:val="24"/>
          <w:szCs w:val="24"/>
        </w:rPr>
        <w:t xml:space="preserve">SMLOUVA O POZÁRUČNÍ PODPOŘE </w:t>
      </w:r>
      <w:r w:rsidRPr="001D49AB">
        <w:rPr>
          <w:rFonts w:ascii="Arial" w:eastAsia="Times New Roman" w:hAnsi="Arial"/>
          <w:b/>
          <w:sz w:val="24"/>
          <w:szCs w:val="24"/>
        </w:rPr>
        <w:t>ELEKTRONICKÉ ÚŘEDNÍ DESKY</w:t>
      </w:r>
    </w:p>
    <w:p w:rsidR="00763B26" w:rsidRPr="00D97E32" w:rsidRDefault="00C34689" w:rsidP="001D49AB">
      <w:pPr>
        <w:tabs>
          <w:tab w:val="center" w:pos="4536"/>
        </w:tabs>
        <w:spacing w:line="284" w:lineRule="exact"/>
        <w:rPr>
          <w:rFonts w:ascii="Arial" w:eastAsia="Times New Roman" w:hAnsi="Arial"/>
          <w:sz w:val="24"/>
        </w:rPr>
      </w:pPr>
      <w:bookmarkStart w:id="0" w:name="page1"/>
      <w:bookmarkEnd w:id="0"/>
      <w:r>
        <w:rPr>
          <w:rFonts w:ascii="Arial" w:hAnsi="Arial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1400174</wp:posOffset>
                </wp:positionV>
                <wp:extent cx="5915025" cy="0"/>
                <wp:effectExtent l="0" t="0" r="952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6A414" id="Přímá spojnice 3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5.25pt,110.25pt" to="531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Z0KA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" strokeweight=".16931mm">
                <w10:wrap anchorx="page" anchory="page"/>
              </v:line>
            </w:pict>
          </mc:Fallback>
        </mc:AlternateContent>
      </w:r>
      <w:r w:rsidR="001D49AB">
        <w:rPr>
          <w:rFonts w:ascii="Arial" w:eastAsia="Times New Roman" w:hAnsi="Arial"/>
          <w:sz w:val="24"/>
        </w:rPr>
        <w:tab/>
      </w:r>
    </w:p>
    <w:p w:rsidR="00763B26" w:rsidRPr="00D97E32" w:rsidRDefault="00763B26" w:rsidP="005B35AE">
      <w:pPr>
        <w:spacing w:line="312" w:lineRule="auto"/>
        <w:jc w:val="both"/>
        <w:rPr>
          <w:rFonts w:ascii="Arial" w:eastAsia="Times New Roman" w:hAnsi="Arial"/>
          <w:b/>
          <w:sz w:val="22"/>
          <w:szCs w:val="22"/>
        </w:rPr>
      </w:pPr>
      <w:r w:rsidRPr="00D97E32">
        <w:rPr>
          <w:rFonts w:ascii="Arial" w:eastAsia="Times New Roman" w:hAnsi="Arial"/>
          <w:b/>
          <w:sz w:val="22"/>
          <w:szCs w:val="22"/>
        </w:rPr>
        <w:t>uzavřená ve smyslu ustanovení § 2586 a násl. zákona č. 89/2012 Sb., občanský zákoník, ve znění pozdějších předpisů</w:t>
      </w:r>
    </w:p>
    <w:p w:rsidR="00763B26" w:rsidRPr="00D97E32" w:rsidRDefault="00763B26" w:rsidP="00D97E32">
      <w:pPr>
        <w:spacing w:line="312" w:lineRule="auto"/>
        <w:rPr>
          <w:rFonts w:ascii="Arial" w:eastAsia="Times New Roman" w:hAnsi="Arial"/>
          <w:b/>
          <w:sz w:val="22"/>
          <w:szCs w:val="22"/>
        </w:rPr>
      </w:pPr>
    </w:p>
    <w:p w:rsidR="00D97E32" w:rsidRPr="00D97E32" w:rsidRDefault="00D97E32" w:rsidP="00D97E32">
      <w:pPr>
        <w:spacing w:line="312" w:lineRule="auto"/>
        <w:rPr>
          <w:rFonts w:ascii="Arial" w:eastAsia="Times New Roman" w:hAnsi="Arial"/>
          <w:b/>
          <w:sz w:val="22"/>
          <w:szCs w:val="22"/>
        </w:rPr>
      </w:pPr>
    </w:p>
    <w:p w:rsidR="00D97E32" w:rsidRPr="004232FA" w:rsidRDefault="00D97E32" w:rsidP="00D97E32">
      <w:pPr>
        <w:jc w:val="center"/>
        <w:rPr>
          <w:rFonts w:ascii="Arial" w:hAnsi="Arial"/>
          <w:b/>
          <w:sz w:val="22"/>
          <w:szCs w:val="22"/>
        </w:rPr>
      </w:pPr>
      <w:r w:rsidRPr="004232FA">
        <w:rPr>
          <w:rFonts w:ascii="Arial" w:hAnsi="Arial"/>
          <w:b/>
          <w:sz w:val="22"/>
          <w:szCs w:val="22"/>
        </w:rPr>
        <w:t>Smluvní strany</w:t>
      </w:r>
    </w:p>
    <w:p w:rsidR="005B35AE" w:rsidRPr="004232FA" w:rsidRDefault="005B35AE" w:rsidP="00D97E32">
      <w:pPr>
        <w:tabs>
          <w:tab w:val="left" w:pos="426"/>
        </w:tabs>
        <w:rPr>
          <w:rFonts w:ascii="Arial" w:hAnsi="Arial"/>
          <w:b/>
          <w:sz w:val="22"/>
          <w:szCs w:val="22"/>
        </w:rPr>
      </w:pPr>
    </w:p>
    <w:p w:rsidR="005B35AE" w:rsidRPr="004232FA" w:rsidRDefault="005B35AE" w:rsidP="00D97E32">
      <w:pPr>
        <w:tabs>
          <w:tab w:val="left" w:pos="426"/>
        </w:tabs>
        <w:rPr>
          <w:rFonts w:ascii="Arial" w:hAnsi="Arial"/>
          <w:b/>
          <w:sz w:val="22"/>
          <w:szCs w:val="22"/>
        </w:rPr>
      </w:pPr>
    </w:p>
    <w:p w:rsidR="00D97E32" w:rsidRPr="004232FA" w:rsidRDefault="002C0CE3" w:rsidP="00D97E32">
      <w:pPr>
        <w:tabs>
          <w:tab w:val="left" w:pos="426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</w:t>
      </w:r>
      <w:r>
        <w:rPr>
          <w:rFonts w:ascii="Arial" w:hAnsi="Arial"/>
          <w:b/>
          <w:sz w:val="22"/>
          <w:szCs w:val="22"/>
        </w:rPr>
        <w:tab/>
      </w:r>
      <w:r w:rsidR="00401CC7">
        <w:rPr>
          <w:rFonts w:ascii="Arial" w:hAnsi="Arial"/>
          <w:b/>
          <w:sz w:val="22"/>
          <w:szCs w:val="22"/>
        </w:rPr>
        <w:t>Objednatel:</w:t>
      </w:r>
      <w:r w:rsidR="00401CC7">
        <w:rPr>
          <w:rFonts w:ascii="Arial" w:hAnsi="Arial"/>
          <w:b/>
          <w:sz w:val="22"/>
          <w:szCs w:val="22"/>
        </w:rPr>
        <w:tab/>
      </w:r>
      <w:r w:rsidR="00401CC7">
        <w:rPr>
          <w:rFonts w:ascii="Arial" w:hAnsi="Arial"/>
          <w:b/>
          <w:sz w:val="22"/>
          <w:szCs w:val="22"/>
        </w:rPr>
        <w:tab/>
      </w:r>
      <w:r w:rsidR="00401CC7">
        <w:rPr>
          <w:rFonts w:ascii="Arial" w:hAnsi="Arial"/>
          <w:b/>
          <w:sz w:val="22"/>
          <w:szCs w:val="22"/>
        </w:rPr>
        <w:tab/>
      </w:r>
      <w:r w:rsidR="00C23862">
        <w:rPr>
          <w:rFonts w:ascii="Arial" w:hAnsi="Arial"/>
          <w:b/>
          <w:sz w:val="22"/>
          <w:szCs w:val="22"/>
        </w:rPr>
        <w:t>Město Strakonice</w:t>
      </w:r>
    </w:p>
    <w:p w:rsidR="00D97E32" w:rsidRPr="004232FA" w:rsidRDefault="00D97E32" w:rsidP="00D97E32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b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>se sídlem:</w:t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="00C23862" w:rsidRPr="00C23862">
        <w:rPr>
          <w:rFonts w:ascii="Arial" w:hAnsi="Arial"/>
          <w:sz w:val="22"/>
          <w:szCs w:val="22"/>
        </w:rPr>
        <w:t>Velké náměstí 2, 386 01 STRAKONICE</w:t>
      </w:r>
    </w:p>
    <w:p w:rsidR="00D97E32" w:rsidRPr="004232FA" w:rsidRDefault="00C151F6" w:rsidP="00D97E32">
      <w:pPr>
        <w:tabs>
          <w:tab w:val="left" w:pos="42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zastoupené: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A6FC7" w:rsidRPr="001A6FC7">
        <w:rPr>
          <w:rFonts w:ascii="Arial" w:hAnsi="Arial"/>
          <w:sz w:val="22"/>
          <w:szCs w:val="22"/>
        </w:rPr>
        <w:t>Mgr. Břetislav Hrdlička</w:t>
      </w:r>
      <w:r w:rsidR="00914EDE">
        <w:rPr>
          <w:rFonts w:ascii="Arial" w:hAnsi="Arial"/>
          <w:sz w:val="22"/>
          <w:szCs w:val="22"/>
        </w:rPr>
        <w:t>, starosta</w:t>
      </w:r>
    </w:p>
    <w:p w:rsidR="00D97E32" w:rsidRPr="00720CA1" w:rsidRDefault="00720CA1" w:rsidP="00D97E32">
      <w:pPr>
        <w:tabs>
          <w:tab w:val="left" w:pos="42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IČ</w:t>
      </w:r>
      <w:r w:rsidR="00D97E32" w:rsidRPr="004232FA">
        <w:rPr>
          <w:rFonts w:ascii="Arial" w:hAnsi="Arial"/>
          <w:sz w:val="22"/>
          <w:szCs w:val="22"/>
        </w:rPr>
        <w:t>:</w:t>
      </w:r>
      <w:r w:rsidR="00D97E32" w:rsidRPr="004232F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97E32" w:rsidRPr="004232FA">
        <w:rPr>
          <w:rFonts w:ascii="Arial" w:hAnsi="Arial"/>
          <w:sz w:val="22"/>
          <w:szCs w:val="22"/>
        </w:rPr>
        <w:tab/>
      </w:r>
      <w:r w:rsidR="00D97E32" w:rsidRPr="004232FA">
        <w:rPr>
          <w:rFonts w:ascii="Arial" w:hAnsi="Arial"/>
          <w:sz w:val="22"/>
          <w:szCs w:val="22"/>
        </w:rPr>
        <w:tab/>
      </w:r>
      <w:r w:rsidR="00D97E32" w:rsidRPr="004232FA">
        <w:rPr>
          <w:rFonts w:ascii="Arial" w:hAnsi="Arial"/>
          <w:sz w:val="22"/>
          <w:szCs w:val="22"/>
        </w:rPr>
        <w:tab/>
      </w:r>
      <w:r w:rsidR="00C23862" w:rsidRPr="00C23862">
        <w:rPr>
          <w:rFonts w:ascii="Arial" w:hAnsi="Arial"/>
          <w:sz w:val="22"/>
          <w:szCs w:val="22"/>
        </w:rPr>
        <w:t>00251810</w:t>
      </w:r>
    </w:p>
    <w:p w:rsidR="00D97E32" w:rsidRPr="00720CA1" w:rsidRDefault="00D97E32" w:rsidP="00D97E32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720CA1">
        <w:rPr>
          <w:rFonts w:ascii="Arial" w:hAnsi="Arial"/>
          <w:sz w:val="22"/>
          <w:szCs w:val="22"/>
        </w:rPr>
        <w:tab/>
        <w:t>DIČ:</w:t>
      </w:r>
      <w:r w:rsidRPr="00720CA1">
        <w:rPr>
          <w:rFonts w:ascii="Arial" w:hAnsi="Arial"/>
          <w:sz w:val="22"/>
          <w:szCs w:val="22"/>
        </w:rPr>
        <w:tab/>
      </w:r>
      <w:r w:rsidRPr="00720CA1">
        <w:rPr>
          <w:rFonts w:ascii="Arial" w:hAnsi="Arial"/>
          <w:sz w:val="22"/>
          <w:szCs w:val="22"/>
        </w:rPr>
        <w:tab/>
      </w:r>
      <w:r w:rsidRPr="00720CA1">
        <w:rPr>
          <w:rFonts w:ascii="Arial" w:hAnsi="Arial"/>
          <w:sz w:val="22"/>
          <w:szCs w:val="22"/>
        </w:rPr>
        <w:tab/>
      </w:r>
      <w:r w:rsidRPr="00720CA1">
        <w:rPr>
          <w:rFonts w:ascii="Arial" w:hAnsi="Arial"/>
          <w:sz w:val="22"/>
          <w:szCs w:val="22"/>
        </w:rPr>
        <w:tab/>
      </w:r>
      <w:r w:rsidR="00720CA1" w:rsidRPr="00720CA1">
        <w:rPr>
          <w:rFonts w:ascii="Arial" w:hAnsi="Arial"/>
          <w:sz w:val="22"/>
          <w:szCs w:val="22"/>
        </w:rPr>
        <w:t>CZ</w:t>
      </w:r>
      <w:r w:rsidR="00C23862" w:rsidRPr="00C23862">
        <w:rPr>
          <w:rFonts w:ascii="Arial" w:hAnsi="Arial"/>
          <w:sz w:val="22"/>
          <w:szCs w:val="22"/>
        </w:rPr>
        <w:t>00251810</w:t>
      </w:r>
    </w:p>
    <w:p w:rsidR="00D97E32" w:rsidRPr="004232FA" w:rsidRDefault="00D97E32" w:rsidP="00D97E32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ab/>
        <w:t xml:space="preserve">Bankovní spojení: </w:t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="00C94846">
        <w:rPr>
          <w:rFonts w:ascii="Arial" w:hAnsi="Arial"/>
          <w:sz w:val="22"/>
          <w:szCs w:val="22"/>
        </w:rPr>
        <w:t>ČSOB</w:t>
      </w:r>
    </w:p>
    <w:p w:rsidR="00D97E32" w:rsidRPr="004232FA" w:rsidRDefault="00D97E32" w:rsidP="00D97E32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ab/>
        <w:t>Číslo účtu:</w:t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="00C94846">
        <w:rPr>
          <w:rFonts w:ascii="Arial" w:hAnsi="Arial"/>
          <w:sz w:val="22"/>
          <w:szCs w:val="22"/>
        </w:rPr>
        <w:t>182050112/0300</w:t>
      </w:r>
    </w:p>
    <w:p w:rsidR="00D97E32" w:rsidRPr="004232FA" w:rsidRDefault="00D97E32" w:rsidP="00D97E32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ab/>
        <w:t xml:space="preserve">Osoba oprávněná jednat </w:t>
      </w:r>
    </w:p>
    <w:p w:rsidR="00D97E32" w:rsidRPr="00720CA1" w:rsidRDefault="00D97E32" w:rsidP="00D97E32">
      <w:pPr>
        <w:tabs>
          <w:tab w:val="left" w:pos="426"/>
        </w:tabs>
        <w:ind w:left="3540" w:hanging="3540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 xml:space="preserve">       ve věcech</w:t>
      </w:r>
      <w:r w:rsidR="00C05AC0">
        <w:rPr>
          <w:rFonts w:ascii="Arial" w:hAnsi="Arial"/>
          <w:sz w:val="22"/>
          <w:szCs w:val="22"/>
        </w:rPr>
        <w:t xml:space="preserve"> technických</w:t>
      </w:r>
      <w:r w:rsidRPr="004232FA">
        <w:rPr>
          <w:rFonts w:ascii="Arial" w:hAnsi="Arial"/>
          <w:sz w:val="22"/>
          <w:szCs w:val="22"/>
        </w:rPr>
        <w:t>:</w:t>
      </w:r>
      <w:r w:rsidRPr="004232FA">
        <w:rPr>
          <w:rFonts w:ascii="Arial" w:hAnsi="Arial"/>
          <w:sz w:val="22"/>
          <w:szCs w:val="22"/>
        </w:rPr>
        <w:tab/>
      </w:r>
      <w:r w:rsidR="00C23862" w:rsidRPr="00C23862">
        <w:rPr>
          <w:rFonts w:ascii="Arial" w:hAnsi="Arial"/>
          <w:sz w:val="22"/>
          <w:szCs w:val="22"/>
        </w:rPr>
        <w:t>Ing. Václav Sýkora</w:t>
      </w:r>
    </w:p>
    <w:p w:rsidR="00123309" w:rsidRDefault="00F23CC5" w:rsidP="00123309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720CA1">
        <w:rPr>
          <w:rFonts w:ascii="Arial" w:hAnsi="Arial"/>
          <w:sz w:val="22"/>
          <w:szCs w:val="22"/>
        </w:rPr>
        <w:tab/>
        <w:t>Tel.</w:t>
      </w:r>
      <w:r w:rsidR="00D97E32" w:rsidRPr="00720CA1">
        <w:rPr>
          <w:rFonts w:ascii="Arial" w:hAnsi="Arial"/>
          <w:sz w:val="22"/>
          <w:szCs w:val="22"/>
        </w:rPr>
        <w:t>, e</w:t>
      </w:r>
      <w:r w:rsidR="00EC74A8" w:rsidRPr="00720CA1">
        <w:rPr>
          <w:rFonts w:ascii="Arial" w:hAnsi="Arial"/>
          <w:sz w:val="22"/>
          <w:szCs w:val="22"/>
        </w:rPr>
        <w:t>-</w:t>
      </w:r>
      <w:r w:rsidR="00D97E32" w:rsidRPr="00720CA1">
        <w:rPr>
          <w:rFonts w:ascii="Arial" w:hAnsi="Arial"/>
          <w:sz w:val="22"/>
          <w:szCs w:val="22"/>
        </w:rPr>
        <w:t>mail:</w:t>
      </w:r>
      <w:r w:rsidR="00D97E32" w:rsidRPr="00720CA1">
        <w:rPr>
          <w:rFonts w:ascii="Arial" w:hAnsi="Arial"/>
          <w:sz w:val="22"/>
          <w:szCs w:val="22"/>
        </w:rPr>
        <w:tab/>
      </w:r>
      <w:r w:rsidR="00D97E32" w:rsidRPr="00720CA1">
        <w:rPr>
          <w:rFonts w:ascii="Arial" w:hAnsi="Arial"/>
          <w:sz w:val="22"/>
          <w:szCs w:val="22"/>
        </w:rPr>
        <w:tab/>
      </w:r>
      <w:r w:rsidR="00D97E32" w:rsidRPr="00720CA1">
        <w:rPr>
          <w:rFonts w:ascii="Arial" w:hAnsi="Arial"/>
          <w:sz w:val="22"/>
          <w:szCs w:val="22"/>
        </w:rPr>
        <w:tab/>
      </w:r>
      <w:hyperlink r:id="rId7" w:history="1">
        <w:r w:rsidR="00C23862" w:rsidRPr="00462EB7">
          <w:rPr>
            <w:rStyle w:val="Hypertextovodkaz"/>
            <w:rFonts w:ascii="Arial" w:hAnsi="Arial"/>
            <w:sz w:val="22"/>
            <w:szCs w:val="22"/>
          </w:rPr>
          <w:t>Vaclav.Sykora@mu-st.cz</w:t>
        </w:r>
      </w:hyperlink>
      <w:r w:rsidR="00C23862" w:rsidRPr="00C23862">
        <w:rPr>
          <w:rFonts w:ascii="Arial" w:hAnsi="Arial"/>
          <w:sz w:val="22"/>
          <w:szCs w:val="22"/>
        </w:rPr>
        <w:t xml:space="preserve">, </w:t>
      </w:r>
      <w:r w:rsidR="00DA04B9">
        <w:rPr>
          <w:rFonts w:ascii="Arial" w:hAnsi="Arial"/>
          <w:sz w:val="22"/>
          <w:szCs w:val="22"/>
        </w:rPr>
        <w:t>+420</w:t>
      </w:r>
      <w:r w:rsidR="00C23862" w:rsidRPr="00C23862">
        <w:rPr>
          <w:rFonts w:ascii="Arial" w:hAnsi="Arial"/>
          <w:sz w:val="22"/>
          <w:szCs w:val="22"/>
        </w:rPr>
        <w:t>725850332</w:t>
      </w:r>
    </w:p>
    <w:p w:rsidR="00C05AC0" w:rsidRPr="00720CA1" w:rsidRDefault="00C05AC0" w:rsidP="00123309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EC74A8" w:rsidRPr="00720CA1" w:rsidRDefault="00EC74A8" w:rsidP="00EC74A8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D97E32" w:rsidRPr="004232FA" w:rsidRDefault="00CE26ED" w:rsidP="00F23CC5">
      <w:pPr>
        <w:tabs>
          <w:tab w:val="left" w:pos="42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D97E32" w:rsidRPr="004232FA" w:rsidRDefault="00D97E32" w:rsidP="00D97E32">
      <w:p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i/>
          <w:sz w:val="22"/>
          <w:szCs w:val="22"/>
        </w:rPr>
        <w:tab/>
        <w:t xml:space="preserve">dále jen </w:t>
      </w:r>
      <w:r w:rsidR="00401CC7">
        <w:rPr>
          <w:rFonts w:ascii="Arial" w:hAnsi="Arial"/>
          <w:i/>
          <w:sz w:val="22"/>
          <w:szCs w:val="22"/>
        </w:rPr>
        <w:t>,,</w:t>
      </w:r>
      <w:r w:rsidRPr="004232FA">
        <w:rPr>
          <w:rFonts w:ascii="Arial" w:hAnsi="Arial"/>
          <w:i/>
          <w:sz w:val="22"/>
          <w:szCs w:val="22"/>
        </w:rPr>
        <w:t>objednatel</w:t>
      </w:r>
      <w:r w:rsidR="00401CC7">
        <w:rPr>
          <w:rFonts w:ascii="Arial" w:hAnsi="Arial"/>
          <w:i/>
          <w:sz w:val="22"/>
          <w:szCs w:val="22"/>
        </w:rPr>
        <w:t>“</w:t>
      </w:r>
    </w:p>
    <w:p w:rsidR="005B35AE" w:rsidRPr="004232FA" w:rsidRDefault="005B35AE" w:rsidP="00D97E32">
      <w:pPr>
        <w:tabs>
          <w:tab w:val="left" w:pos="284"/>
          <w:tab w:val="left" w:pos="2268"/>
        </w:tabs>
        <w:ind w:left="284" w:hanging="284"/>
        <w:rPr>
          <w:rFonts w:ascii="Arial" w:hAnsi="Arial"/>
          <w:b/>
          <w:sz w:val="22"/>
          <w:szCs w:val="22"/>
        </w:rPr>
      </w:pPr>
    </w:p>
    <w:p w:rsidR="00D97E32" w:rsidRPr="004232FA" w:rsidRDefault="00D97E32" w:rsidP="00401CC7">
      <w:pPr>
        <w:tabs>
          <w:tab w:val="left" w:pos="284"/>
          <w:tab w:val="left" w:pos="2268"/>
        </w:tabs>
        <w:ind w:left="284" w:hanging="284"/>
        <w:jc w:val="center"/>
        <w:rPr>
          <w:rFonts w:ascii="Arial" w:hAnsi="Arial"/>
          <w:b/>
          <w:sz w:val="22"/>
          <w:szCs w:val="22"/>
        </w:rPr>
      </w:pPr>
      <w:r w:rsidRPr="004232FA">
        <w:rPr>
          <w:rFonts w:ascii="Arial" w:hAnsi="Arial"/>
          <w:b/>
          <w:sz w:val="22"/>
          <w:szCs w:val="22"/>
        </w:rPr>
        <w:t>a</w:t>
      </w:r>
    </w:p>
    <w:p w:rsidR="005B35AE" w:rsidRPr="004232FA" w:rsidRDefault="005B35AE" w:rsidP="00D97E32">
      <w:pPr>
        <w:tabs>
          <w:tab w:val="left" w:pos="426"/>
        </w:tabs>
        <w:rPr>
          <w:rFonts w:ascii="Arial" w:hAnsi="Arial"/>
          <w:b/>
          <w:sz w:val="22"/>
          <w:szCs w:val="22"/>
        </w:rPr>
      </w:pPr>
    </w:p>
    <w:p w:rsidR="00F23CC5" w:rsidRDefault="00F23CC5" w:rsidP="00D97E32">
      <w:pPr>
        <w:tabs>
          <w:tab w:val="left" w:pos="426"/>
        </w:tabs>
        <w:rPr>
          <w:rFonts w:ascii="Arial" w:hAnsi="Arial"/>
          <w:b/>
          <w:sz w:val="22"/>
          <w:szCs w:val="22"/>
        </w:rPr>
      </w:pPr>
    </w:p>
    <w:p w:rsidR="00D97E32" w:rsidRPr="004232FA" w:rsidRDefault="00D97E32" w:rsidP="00D97E32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b/>
          <w:sz w:val="22"/>
          <w:szCs w:val="22"/>
        </w:rPr>
        <w:t>2.</w:t>
      </w:r>
      <w:r w:rsidRPr="004232FA">
        <w:rPr>
          <w:rFonts w:ascii="Arial" w:hAnsi="Arial"/>
          <w:b/>
          <w:sz w:val="22"/>
          <w:szCs w:val="22"/>
        </w:rPr>
        <w:tab/>
      </w:r>
      <w:r w:rsidR="00401CC7">
        <w:rPr>
          <w:rFonts w:ascii="Arial" w:hAnsi="Arial"/>
          <w:b/>
          <w:sz w:val="22"/>
          <w:szCs w:val="22"/>
        </w:rPr>
        <w:t>Zhotovitel:</w:t>
      </w:r>
      <w:r w:rsidR="00401CC7">
        <w:rPr>
          <w:rFonts w:ascii="Arial" w:hAnsi="Arial"/>
          <w:b/>
          <w:sz w:val="22"/>
          <w:szCs w:val="22"/>
        </w:rPr>
        <w:tab/>
      </w:r>
      <w:r w:rsidR="00401CC7">
        <w:rPr>
          <w:rFonts w:ascii="Arial" w:hAnsi="Arial"/>
          <w:b/>
          <w:sz w:val="22"/>
          <w:szCs w:val="22"/>
        </w:rPr>
        <w:tab/>
      </w:r>
      <w:r w:rsidR="00401CC7">
        <w:rPr>
          <w:rFonts w:ascii="Arial" w:hAnsi="Arial"/>
          <w:b/>
          <w:sz w:val="22"/>
          <w:szCs w:val="22"/>
        </w:rPr>
        <w:tab/>
      </w:r>
      <w:r w:rsidR="005B35AE" w:rsidRPr="004232FA">
        <w:rPr>
          <w:rFonts w:ascii="Arial" w:hAnsi="Arial"/>
          <w:b/>
          <w:sz w:val="22"/>
          <w:szCs w:val="22"/>
        </w:rPr>
        <w:t>emam s.r.o.</w:t>
      </w:r>
    </w:p>
    <w:p w:rsidR="00D97E32" w:rsidRPr="004232FA" w:rsidRDefault="00D97E32" w:rsidP="00D97E32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ab/>
        <w:t>Sídlo:</w:t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="005B35AE" w:rsidRPr="004232FA">
        <w:rPr>
          <w:rFonts w:ascii="Arial" w:hAnsi="Arial"/>
          <w:sz w:val="22"/>
          <w:szCs w:val="22"/>
        </w:rPr>
        <w:t>Poříčí 2466/30, 678 01 Blansko</w:t>
      </w:r>
      <w:r w:rsidR="00401CC7">
        <w:rPr>
          <w:rFonts w:ascii="Arial" w:hAnsi="Arial"/>
          <w:sz w:val="22"/>
          <w:szCs w:val="22"/>
        </w:rPr>
        <w:tab/>
      </w:r>
      <w:r w:rsidR="00401CC7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br/>
      </w:r>
      <w:r w:rsidRPr="004232FA">
        <w:rPr>
          <w:rFonts w:ascii="Arial" w:hAnsi="Arial"/>
          <w:sz w:val="22"/>
          <w:szCs w:val="22"/>
        </w:rPr>
        <w:tab/>
        <w:t>Zastoupené:</w:t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="005B35AE" w:rsidRPr="004232FA">
        <w:rPr>
          <w:rFonts w:ascii="Arial" w:hAnsi="Arial"/>
          <w:sz w:val="22"/>
          <w:szCs w:val="22"/>
        </w:rPr>
        <w:t>Martin Dvořáček, jednatel</w:t>
      </w:r>
      <w:r w:rsidRPr="004232FA">
        <w:rPr>
          <w:rFonts w:ascii="Arial" w:hAnsi="Arial"/>
          <w:sz w:val="22"/>
          <w:szCs w:val="22"/>
        </w:rPr>
        <w:tab/>
      </w:r>
    </w:p>
    <w:p w:rsidR="00D97E32" w:rsidRPr="004232FA" w:rsidRDefault="00D97E32" w:rsidP="00D97E32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ab/>
        <w:t>IČO:</w:t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="005B35AE" w:rsidRPr="004232FA">
        <w:rPr>
          <w:rFonts w:ascii="Arial" w:hAnsi="Arial"/>
          <w:sz w:val="22"/>
          <w:szCs w:val="22"/>
        </w:rPr>
        <w:t>29284414</w:t>
      </w:r>
      <w:r w:rsidRPr="004232FA">
        <w:rPr>
          <w:rFonts w:ascii="Arial" w:hAnsi="Arial"/>
          <w:sz w:val="22"/>
          <w:szCs w:val="22"/>
        </w:rPr>
        <w:tab/>
      </w:r>
    </w:p>
    <w:p w:rsidR="00D97E32" w:rsidRPr="004232FA" w:rsidRDefault="00D97E32" w:rsidP="00D97E32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ab/>
        <w:t>DIČ:</w:t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  <w:t>CZ</w:t>
      </w:r>
      <w:r w:rsidR="005B35AE" w:rsidRPr="004232FA">
        <w:rPr>
          <w:rFonts w:ascii="Arial" w:hAnsi="Arial"/>
          <w:sz w:val="22"/>
          <w:szCs w:val="22"/>
        </w:rPr>
        <w:t>29284414</w:t>
      </w:r>
    </w:p>
    <w:p w:rsidR="00D97E32" w:rsidRPr="004232FA" w:rsidRDefault="00D97E32" w:rsidP="00D97E32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ab/>
        <w:t>Bankovní spojení:</w:t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="005B35AE" w:rsidRPr="004232FA">
        <w:rPr>
          <w:rFonts w:ascii="Arial" w:hAnsi="Arial"/>
          <w:sz w:val="22"/>
          <w:szCs w:val="22"/>
        </w:rPr>
        <w:t>Komerční banka</w:t>
      </w:r>
    </w:p>
    <w:p w:rsidR="00F23CC5" w:rsidRDefault="00D97E32" w:rsidP="00F23CC5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ab/>
        <w:t>Číslo účtu:</w:t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="005B35AE" w:rsidRPr="004232FA">
        <w:rPr>
          <w:rFonts w:ascii="Arial" w:eastAsia="Times New Roman" w:hAnsi="Arial"/>
          <w:sz w:val="22"/>
          <w:szCs w:val="22"/>
        </w:rPr>
        <w:t>43-9976620237/0100</w:t>
      </w:r>
    </w:p>
    <w:p w:rsidR="00F23CC5" w:rsidRPr="00F23CC5" w:rsidRDefault="00F23CC5" w:rsidP="00F23CC5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F23CC5">
        <w:rPr>
          <w:rFonts w:ascii="Arial" w:hAnsi="Arial"/>
          <w:sz w:val="22"/>
          <w:szCs w:val="22"/>
        </w:rPr>
        <w:t>Společno</w:t>
      </w:r>
      <w:r>
        <w:rPr>
          <w:rFonts w:ascii="Arial" w:hAnsi="Arial"/>
          <w:sz w:val="22"/>
          <w:szCs w:val="22"/>
        </w:rPr>
        <w:t>st zapsaná v OR</w:t>
      </w:r>
      <w:r w:rsidRPr="00F23CC5">
        <w:rPr>
          <w:rFonts w:ascii="Arial" w:hAnsi="Arial"/>
          <w:sz w:val="22"/>
          <w:szCs w:val="22"/>
        </w:rPr>
        <w:t xml:space="preserve"> vedeném Krajským soudem v Brně, oddíl C, vložka 70964</w:t>
      </w:r>
    </w:p>
    <w:p w:rsidR="00F23CC5" w:rsidRPr="004232FA" w:rsidRDefault="00F23CC5" w:rsidP="00F23CC5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ab/>
        <w:t xml:space="preserve">Osoba oprávněná jednat </w:t>
      </w:r>
    </w:p>
    <w:p w:rsidR="00F23CC5" w:rsidRPr="004232FA" w:rsidRDefault="00F23CC5" w:rsidP="00F23CC5">
      <w:pPr>
        <w:tabs>
          <w:tab w:val="left" w:pos="426"/>
        </w:tabs>
        <w:ind w:left="3540" w:hanging="3540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 xml:space="preserve">       ve věcech této smlouvy:</w:t>
      </w:r>
      <w:r w:rsidRPr="004232F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Martin Dvořáček</w:t>
      </w:r>
    </w:p>
    <w:p w:rsidR="00F23CC5" w:rsidRPr="004232FA" w:rsidRDefault="00F23CC5" w:rsidP="00F23CC5">
      <w:pPr>
        <w:tabs>
          <w:tab w:val="left" w:pos="42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Tel.</w:t>
      </w:r>
      <w:r w:rsidRPr="004232FA">
        <w:rPr>
          <w:rFonts w:ascii="Arial" w:hAnsi="Arial"/>
          <w:sz w:val="22"/>
          <w:szCs w:val="22"/>
        </w:rPr>
        <w:t>, e-mail:</w:t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  <w:t>+420</w:t>
      </w:r>
      <w:r>
        <w:rPr>
          <w:rFonts w:ascii="Arial" w:hAnsi="Arial"/>
          <w:sz w:val="22"/>
          <w:szCs w:val="22"/>
        </w:rPr>
        <w:t>778008815</w:t>
      </w:r>
    </w:p>
    <w:p w:rsidR="00F23CC5" w:rsidRPr="004232FA" w:rsidRDefault="00F23CC5" w:rsidP="00F23CC5">
      <w:pPr>
        <w:tabs>
          <w:tab w:val="left" w:pos="426"/>
        </w:tabs>
      </w:pP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 w:rsidRPr="004232FA">
        <w:rPr>
          <w:rFonts w:ascii="Arial" w:hAnsi="Arial"/>
          <w:sz w:val="22"/>
          <w:szCs w:val="22"/>
        </w:rPr>
        <w:tab/>
      </w:r>
      <w:r>
        <w:rPr>
          <w:rStyle w:val="Hypertextovodkaz"/>
          <w:rFonts w:ascii="Arial" w:hAnsi="Arial"/>
          <w:sz w:val="22"/>
          <w:szCs w:val="22"/>
        </w:rPr>
        <w:t>dvoracekm@emam.cz</w:t>
      </w:r>
    </w:p>
    <w:p w:rsidR="00D97E32" w:rsidRPr="004232FA" w:rsidRDefault="00D97E32" w:rsidP="00D97E32">
      <w:pPr>
        <w:tabs>
          <w:tab w:val="left" w:pos="284"/>
          <w:tab w:val="left" w:pos="2268"/>
        </w:tabs>
        <w:ind w:left="284" w:hanging="284"/>
        <w:jc w:val="both"/>
        <w:rPr>
          <w:rFonts w:ascii="Arial" w:hAnsi="Arial"/>
          <w:sz w:val="22"/>
          <w:szCs w:val="22"/>
        </w:rPr>
      </w:pPr>
    </w:p>
    <w:p w:rsidR="00D97E32" w:rsidRDefault="00F23CC5" w:rsidP="00D97E32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</w:r>
      <w:r w:rsidR="00D97E32" w:rsidRPr="004232FA">
        <w:rPr>
          <w:rFonts w:ascii="Arial" w:hAnsi="Arial"/>
          <w:i/>
          <w:sz w:val="22"/>
          <w:szCs w:val="22"/>
        </w:rPr>
        <w:t xml:space="preserve">dále jen </w:t>
      </w:r>
      <w:r w:rsidR="00401CC7">
        <w:rPr>
          <w:rFonts w:ascii="Arial" w:hAnsi="Arial"/>
          <w:i/>
          <w:sz w:val="22"/>
          <w:szCs w:val="22"/>
        </w:rPr>
        <w:t>,,</w:t>
      </w:r>
      <w:r w:rsidR="00D97E32" w:rsidRPr="004232FA">
        <w:rPr>
          <w:rFonts w:ascii="Arial" w:hAnsi="Arial"/>
          <w:i/>
          <w:sz w:val="22"/>
          <w:szCs w:val="22"/>
        </w:rPr>
        <w:t>zhotovitel</w:t>
      </w:r>
      <w:r w:rsidR="00401CC7">
        <w:rPr>
          <w:rFonts w:ascii="Arial" w:hAnsi="Arial"/>
          <w:i/>
          <w:sz w:val="22"/>
          <w:szCs w:val="22"/>
        </w:rPr>
        <w:t>“</w:t>
      </w:r>
    </w:p>
    <w:p w:rsidR="00F21242" w:rsidRPr="004232FA" w:rsidRDefault="00F21242" w:rsidP="00D97E32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rFonts w:ascii="Arial" w:hAnsi="Arial"/>
          <w:i/>
          <w:sz w:val="22"/>
          <w:szCs w:val="22"/>
        </w:rPr>
      </w:pPr>
    </w:p>
    <w:p w:rsidR="00F23CC5" w:rsidRDefault="00F23CC5" w:rsidP="00F23CC5">
      <w:pPr>
        <w:jc w:val="center"/>
        <w:rPr>
          <w:rFonts w:ascii="Arial" w:hAnsi="Arial"/>
          <w:sz w:val="22"/>
          <w:szCs w:val="22"/>
        </w:rPr>
      </w:pPr>
    </w:p>
    <w:p w:rsidR="00D97E32" w:rsidRPr="00D97E32" w:rsidRDefault="00D97E32" w:rsidP="00F23CC5">
      <w:pPr>
        <w:jc w:val="center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 xml:space="preserve">společně dále též označovány jako </w:t>
      </w:r>
      <w:r w:rsidRPr="004232FA">
        <w:rPr>
          <w:rFonts w:ascii="Arial" w:hAnsi="Arial"/>
          <w:b/>
          <w:sz w:val="22"/>
          <w:szCs w:val="22"/>
        </w:rPr>
        <w:t>smluvní strany</w:t>
      </w:r>
    </w:p>
    <w:p w:rsidR="00D97E32" w:rsidRPr="00D97E32" w:rsidRDefault="00D97E32" w:rsidP="00D97E32">
      <w:pPr>
        <w:spacing w:line="312" w:lineRule="auto"/>
        <w:rPr>
          <w:rFonts w:ascii="Arial" w:eastAsia="Times New Roman" w:hAnsi="Arial"/>
          <w:b/>
          <w:sz w:val="22"/>
          <w:szCs w:val="22"/>
        </w:rPr>
      </w:pPr>
    </w:p>
    <w:p w:rsidR="00D97E32" w:rsidRPr="00D97E32" w:rsidRDefault="00D97E32" w:rsidP="00D97E32">
      <w:pPr>
        <w:spacing w:line="312" w:lineRule="auto"/>
        <w:rPr>
          <w:rFonts w:ascii="Arial" w:eastAsia="Times New Roman" w:hAnsi="Arial"/>
          <w:b/>
          <w:sz w:val="22"/>
          <w:szCs w:val="22"/>
        </w:rPr>
      </w:pPr>
    </w:p>
    <w:p w:rsidR="00D97E32" w:rsidRPr="00D97E32" w:rsidRDefault="00D97E32" w:rsidP="00D97E32">
      <w:pPr>
        <w:spacing w:line="312" w:lineRule="auto"/>
        <w:rPr>
          <w:rFonts w:ascii="Arial" w:eastAsia="Times New Roman" w:hAnsi="Arial"/>
          <w:b/>
          <w:sz w:val="22"/>
          <w:szCs w:val="22"/>
        </w:rPr>
      </w:pPr>
    </w:p>
    <w:p w:rsidR="00D97E32" w:rsidRPr="00D97E32" w:rsidRDefault="00D97E32" w:rsidP="00D97E32">
      <w:pPr>
        <w:spacing w:line="312" w:lineRule="auto"/>
        <w:rPr>
          <w:rFonts w:ascii="Arial" w:eastAsia="Times New Roman" w:hAnsi="Arial"/>
          <w:b/>
          <w:sz w:val="22"/>
          <w:szCs w:val="22"/>
        </w:rPr>
      </w:pPr>
    </w:p>
    <w:p w:rsidR="00D97E32" w:rsidRDefault="00D97E32" w:rsidP="00D97E32">
      <w:pPr>
        <w:spacing w:line="312" w:lineRule="auto"/>
        <w:rPr>
          <w:rFonts w:ascii="Arial" w:eastAsia="Times New Roman" w:hAnsi="Arial"/>
          <w:b/>
          <w:sz w:val="22"/>
          <w:szCs w:val="22"/>
        </w:rPr>
      </w:pPr>
    </w:p>
    <w:p w:rsidR="00763B26" w:rsidRDefault="00763B26" w:rsidP="00763B26">
      <w:pPr>
        <w:spacing w:line="245" w:lineRule="exact"/>
        <w:rPr>
          <w:rFonts w:ascii="Arial" w:eastAsia="Times New Roman" w:hAnsi="Arial"/>
          <w:b/>
          <w:sz w:val="22"/>
          <w:szCs w:val="22"/>
        </w:rPr>
      </w:pPr>
    </w:p>
    <w:p w:rsidR="00F23CC5" w:rsidRDefault="00F23CC5" w:rsidP="00763B26">
      <w:pPr>
        <w:spacing w:line="245" w:lineRule="exact"/>
        <w:rPr>
          <w:rFonts w:ascii="Arial" w:eastAsia="Times New Roman" w:hAnsi="Arial"/>
          <w:b/>
          <w:sz w:val="22"/>
          <w:szCs w:val="22"/>
        </w:rPr>
      </w:pPr>
    </w:p>
    <w:p w:rsidR="00F21242" w:rsidRPr="001D49AB" w:rsidRDefault="00F21242" w:rsidP="00763B26">
      <w:pPr>
        <w:spacing w:line="245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b/>
          <w:sz w:val="22"/>
          <w:szCs w:val="22"/>
        </w:rPr>
        <w:t>I.</w:t>
      </w:r>
    </w:p>
    <w:p w:rsidR="00763B26" w:rsidRPr="001D49AB" w:rsidRDefault="00763B26" w:rsidP="00763B26">
      <w:pPr>
        <w:spacing w:line="41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b/>
          <w:sz w:val="22"/>
          <w:szCs w:val="22"/>
        </w:rPr>
        <w:t>Předmět smlouvy</w:t>
      </w:r>
    </w:p>
    <w:p w:rsidR="00763B26" w:rsidRPr="001D49AB" w:rsidRDefault="00763B26" w:rsidP="00763B26">
      <w:pPr>
        <w:rPr>
          <w:rFonts w:ascii="Arial" w:hAnsi="Arial"/>
        </w:rPr>
      </w:pPr>
    </w:p>
    <w:p w:rsidR="00763B26" w:rsidRPr="001D49AB" w:rsidRDefault="00763B26" w:rsidP="00E53FAF">
      <w:pPr>
        <w:pStyle w:val="Odstavecseseznamem"/>
        <w:numPr>
          <w:ilvl w:val="0"/>
          <w:numId w:val="5"/>
        </w:numPr>
        <w:tabs>
          <w:tab w:val="left" w:pos="415"/>
        </w:tabs>
        <w:spacing w:line="274" w:lineRule="auto"/>
        <w:ind w:right="120"/>
        <w:jc w:val="both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Zhotovitel se zavazuje poskytovat Objednateli služby pozáručního servisu, podpora údržby popsané v této smlouvě po dobu zde stanovenou vztahující se k Zařízení.</w:t>
      </w:r>
    </w:p>
    <w:p w:rsidR="00763B26" w:rsidRPr="001D49AB" w:rsidRDefault="00763B26" w:rsidP="00E53FAF">
      <w:pPr>
        <w:spacing w:line="3" w:lineRule="exact"/>
        <w:jc w:val="both"/>
        <w:rPr>
          <w:rFonts w:ascii="Arial" w:eastAsia="Times New Roman" w:hAnsi="Arial"/>
          <w:b/>
          <w:sz w:val="22"/>
          <w:szCs w:val="22"/>
        </w:rPr>
      </w:pPr>
    </w:p>
    <w:p w:rsidR="00763B26" w:rsidRPr="001D49AB" w:rsidRDefault="00763B26" w:rsidP="00E53FAF">
      <w:pPr>
        <w:pStyle w:val="Odstavecseseznamem"/>
        <w:numPr>
          <w:ilvl w:val="0"/>
          <w:numId w:val="5"/>
        </w:numPr>
        <w:tabs>
          <w:tab w:val="left" w:pos="432"/>
        </w:tabs>
        <w:spacing w:line="274" w:lineRule="auto"/>
        <w:ind w:right="100"/>
        <w:jc w:val="both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Objednatel se zavazuje poskytnout Zhotoviteli potřebnou součinnost, jakož i zaplatit dohodnutou odměnu stanovenou v této smlouvě.</w:t>
      </w:r>
    </w:p>
    <w:p w:rsidR="00763B26" w:rsidRPr="001D49AB" w:rsidRDefault="00763B26" w:rsidP="00763B26">
      <w:pPr>
        <w:spacing w:line="1" w:lineRule="exact"/>
        <w:rPr>
          <w:rFonts w:ascii="Arial" w:eastAsia="Times New Roman" w:hAnsi="Arial"/>
          <w:b/>
          <w:sz w:val="22"/>
          <w:szCs w:val="22"/>
        </w:rPr>
      </w:pPr>
    </w:p>
    <w:p w:rsidR="00763B26" w:rsidRPr="0042403B" w:rsidRDefault="00763B26" w:rsidP="00763B26">
      <w:pPr>
        <w:pStyle w:val="Odstavecseseznamem"/>
        <w:numPr>
          <w:ilvl w:val="0"/>
          <w:numId w:val="5"/>
        </w:numPr>
        <w:tabs>
          <w:tab w:val="left" w:pos="360"/>
        </w:tabs>
        <w:spacing w:line="0" w:lineRule="atLeast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b/>
          <w:sz w:val="22"/>
          <w:szCs w:val="22"/>
        </w:rPr>
        <w:t>Zařízením se pro účely této smlouvy rozumí:</w:t>
      </w:r>
      <w:r w:rsidR="0042403B">
        <w:rPr>
          <w:rFonts w:ascii="Arial" w:eastAsia="Times New Roman" w:hAnsi="Arial"/>
          <w:sz w:val="22"/>
          <w:szCs w:val="22"/>
        </w:rPr>
        <w:t xml:space="preserve"> 1x </w:t>
      </w:r>
      <w:r w:rsidR="0042403B" w:rsidRPr="001D49AB">
        <w:rPr>
          <w:rFonts w:ascii="Arial" w:eastAsia="Times New Roman" w:hAnsi="Arial"/>
          <w:sz w:val="22"/>
          <w:szCs w:val="22"/>
        </w:rPr>
        <w:t xml:space="preserve">EÚD </w:t>
      </w:r>
      <w:r w:rsidR="0042403B">
        <w:rPr>
          <w:rFonts w:ascii="Arial" w:eastAsia="Times New Roman" w:hAnsi="Arial"/>
          <w:sz w:val="22"/>
          <w:szCs w:val="22"/>
        </w:rPr>
        <w:t>WALLo 43</w:t>
      </w:r>
      <w:r w:rsidR="0042403B" w:rsidRPr="001D49AB">
        <w:rPr>
          <w:rFonts w:ascii="Arial" w:eastAsia="Times New Roman" w:hAnsi="Arial"/>
          <w:sz w:val="22"/>
          <w:szCs w:val="22"/>
        </w:rPr>
        <w:t>“</w:t>
      </w:r>
      <w:r w:rsidR="0042403B">
        <w:rPr>
          <w:rFonts w:ascii="Arial" w:eastAsia="Times New Roman" w:hAnsi="Arial"/>
          <w:sz w:val="22"/>
          <w:szCs w:val="22"/>
        </w:rPr>
        <w:t xml:space="preserve"> vč. obslužného SW a PC pro tento kus.</w:t>
      </w:r>
    </w:p>
    <w:p w:rsidR="0042403B" w:rsidRPr="001D49AB" w:rsidRDefault="0042403B" w:rsidP="00763B26">
      <w:pPr>
        <w:pStyle w:val="Odstavecseseznamem"/>
        <w:numPr>
          <w:ilvl w:val="0"/>
          <w:numId w:val="5"/>
        </w:numPr>
        <w:tabs>
          <w:tab w:val="left" w:pos="360"/>
        </w:tabs>
        <w:spacing w:line="0" w:lineRule="atLeast"/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/>
          <w:b/>
          <w:sz w:val="22"/>
          <w:szCs w:val="22"/>
        </w:rPr>
        <w:t xml:space="preserve">Softwarem se pro účely této smlouvy rozumí: </w:t>
      </w:r>
      <w:r>
        <w:rPr>
          <w:rFonts w:ascii="Arial" w:eastAsia="Times New Roman" w:hAnsi="Arial"/>
          <w:sz w:val="22"/>
          <w:szCs w:val="22"/>
        </w:rPr>
        <w:t>2x EÚD obslužného software a 2x PC pro dvě původní desky (záruka zahrnuje vždy software a PC).</w:t>
      </w:r>
    </w:p>
    <w:p w:rsidR="00763B26" w:rsidRPr="001D49AB" w:rsidRDefault="00763B26" w:rsidP="00763B26">
      <w:pPr>
        <w:rPr>
          <w:rFonts w:ascii="Arial" w:hAnsi="Arial"/>
        </w:rPr>
      </w:pPr>
    </w:p>
    <w:p w:rsidR="00763B26" w:rsidRPr="001D49AB" w:rsidRDefault="00763B26" w:rsidP="00763B26">
      <w:pPr>
        <w:spacing w:line="41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43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43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43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43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43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b/>
          <w:sz w:val="22"/>
          <w:szCs w:val="22"/>
        </w:rPr>
        <w:t>II.</w:t>
      </w:r>
    </w:p>
    <w:p w:rsidR="00763B26" w:rsidRPr="001D49AB" w:rsidRDefault="00763B26" w:rsidP="00763B26">
      <w:pPr>
        <w:spacing w:line="41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b/>
          <w:sz w:val="22"/>
          <w:szCs w:val="22"/>
        </w:rPr>
        <w:t>Doba trvání smlouvy</w:t>
      </w:r>
    </w:p>
    <w:p w:rsidR="00763B26" w:rsidRPr="001D49AB" w:rsidRDefault="00763B26" w:rsidP="00763B26">
      <w:pPr>
        <w:spacing w:line="357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B0CE5">
      <w:pPr>
        <w:pStyle w:val="Odstavecseseznamem"/>
        <w:numPr>
          <w:ilvl w:val="0"/>
          <w:numId w:val="4"/>
        </w:numPr>
        <w:tabs>
          <w:tab w:val="left" w:pos="380"/>
        </w:tabs>
        <w:spacing w:line="0" w:lineRule="atLeast"/>
        <w:jc w:val="both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 xml:space="preserve">Smlouva se uzavírá na dobu </w:t>
      </w:r>
      <w:r w:rsidRPr="001D49AB">
        <w:rPr>
          <w:rFonts w:ascii="Arial" w:eastAsia="Times New Roman" w:hAnsi="Arial"/>
          <w:b/>
          <w:bCs/>
          <w:sz w:val="22"/>
          <w:szCs w:val="22"/>
        </w:rPr>
        <w:t>60 měsíců</w:t>
      </w:r>
      <w:r w:rsidRPr="001D49AB">
        <w:rPr>
          <w:rFonts w:ascii="Arial" w:eastAsia="Times New Roman" w:hAnsi="Arial"/>
          <w:sz w:val="22"/>
          <w:szCs w:val="22"/>
        </w:rPr>
        <w:t xml:space="preserve"> a je účinná ode dne podpisu smluvními stranami.</w:t>
      </w:r>
    </w:p>
    <w:p w:rsidR="00763B26" w:rsidRPr="00D97E32" w:rsidRDefault="00763B26" w:rsidP="00763B26">
      <w:pPr>
        <w:spacing w:line="43" w:lineRule="exact"/>
        <w:rPr>
          <w:rFonts w:ascii="Arial" w:eastAsia="Times New Roman" w:hAnsi="Arial"/>
          <w:b/>
          <w:sz w:val="22"/>
          <w:szCs w:val="22"/>
        </w:rPr>
      </w:pPr>
    </w:p>
    <w:p w:rsidR="00763B26" w:rsidRPr="00D97E32" w:rsidRDefault="00763B26" w:rsidP="00763B26">
      <w:pPr>
        <w:spacing w:line="3" w:lineRule="exact"/>
        <w:rPr>
          <w:rFonts w:ascii="Arial" w:eastAsia="Times New Roman" w:hAnsi="Arial"/>
          <w:b/>
          <w:sz w:val="22"/>
          <w:szCs w:val="22"/>
        </w:rPr>
      </w:pPr>
    </w:p>
    <w:p w:rsidR="00763B26" w:rsidRPr="004232FA" w:rsidRDefault="00763B26" w:rsidP="007B0CE5">
      <w:pPr>
        <w:pStyle w:val="Odstavecseseznamem"/>
        <w:numPr>
          <w:ilvl w:val="0"/>
          <w:numId w:val="4"/>
        </w:numPr>
        <w:tabs>
          <w:tab w:val="left" w:pos="377"/>
        </w:tabs>
        <w:spacing w:line="308" w:lineRule="auto"/>
        <w:ind w:right="120"/>
        <w:jc w:val="both"/>
        <w:rPr>
          <w:rFonts w:ascii="Arial" w:eastAsia="Times New Roman" w:hAnsi="Arial"/>
          <w:b/>
          <w:sz w:val="22"/>
          <w:szCs w:val="22"/>
        </w:rPr>
      </w:pPr>
      <w:r w:rsidRPr="004232FA">
        <w:rPr>
          <w:rFonts w:ascii="Arial" w:eastAsia="Times New Roman" w:hAnsi="Arial"/>
          <w:sz w:val="22"/>
          <w:szCs w:val="22"/>
        </w:rPr>
        <w:t>V případě oboustranného zájmu smluvních stran může být smlouva na základě písemného dodatku prodloužena o dobu, na kterou byla původně uzavřena.</w:t>
      </w:r>
    </w:p>
    <w:p w:rsidR="00763B26" w:rsidRPr="00D97E32" w:rsidRDefault="00763B26" w:rsidP="00763B26">
      <w:pPr>
        <w:spacing w:line="245" w:lineRule="exact"/>
        <w:rPr>
          <w:rFonts w:ascii="Arial" w:eastAsia="Times New Roman" w:hAnsi="Arial"/>
          <w:sz w:val="22"/>
          <w:szCs w:val="22"/>
        </w:rPr>
      </w:pPr>
    </w:p>
    <w:p w:rsidR="00763B26" w:rsidRPr="00D97E32" w:rsidRDefault="00763B26" w:rsidP="00763B26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</w:rPr>
      </w:pPr>
      <w:r w:rsidRPr="00D97E32">
        <w:rPr>
          <w:rFonts w:ascii="Arial" w:eastAsia="Times New Roman" w:hAnsi="Arial"/>
          <w:b/>
          <w:sz w:val="22"/>
          <w:szCs w:val="22"/>
        </w:rPr>
        <w:t>III.</w:t>
      </w:r>
    </w:p>
    <w:p w:rsidR="00763B26" w:rsidRPr="00D97E32" w:rsidRDefault="00763B26" w:rsidP="00763B26">
      <w:pPr>
        <w:spacing w:line="41" w:lineRule="exact"/>
        <w:rPr>
          <w:rFonts w:ascii="Arial" w:eastAsia="Times New Roman" w:hAnsi="Arial"/>
          <w:sz w:val="22"/>
          <w:szCs w:val="22"/>
        </w:rPr>
      </w:pPr>
    </w:p>
    <w:p w:rsidR="00763B26" w:rsidRPr="00D97E32" w:rsidRDefault="00763B26" w:rsidP="00763B26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</w:rPr>
      </w:pPr>
      <w:r w:rsidRPr="00D97E32">
        <w:rPr>
          <w:rFonts w:ascii="Arial" w:eastAsia="Times New Roman" w:hAnsi="Arial"/>
          <w:b/>
          <w:sz w:val="22"/>
          <w:szCs w:val="22"/>
        </w:rPr>
        <w:t>Servis, podpora a údržba Zařízení</w:t>
      </w:r>
    </w:p>
    <w:p w:rsidR="00763B26" w:rsidRPr="00D97E32" w:rsidRDefault="00763B26" w:rsidP="00763B26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</w:rPr>
      </w:pPr>
    </w:p>
    <w:p w:rsidR="00446230" w:rsidRPr="001D49AB" w:rsidRDefault="00763B26" w:rsidP="007B0CE5">
      <w:pPr>
        <w:pStyle w:val="Odstavecseseznamem"/>
        <w:numPr>
          <w:ilvl w:val="0"/>
          <w:numId w:val="3"/>
        </w:numPr>
        <w:jc w:val="both"/>
        <w:rPr>
          <w:rFonts w:ascii="Arial" w:hAnsi="Arial"/>
        </w:rPr>
      </w:pPr>
      <w:r w:rsidRPr="001D49AB">
        <w:rPr>
          <w:rFonts w:ascii="Arial" w:eastAsia="Times New Roman" w:hAnsi="Arial"/>
          <w:sz w:val="22"/>
          <w:szCs w:val="22"/>
        </w:rPr>
        <w:t>Zhotovitel zajistí údržbu a servis Zařízení prostřednictvím tzv. servisních zásahů, poskytování servisních služeb a podpory v následujícím rozsahu:</w:t>
      </w:r>
    </w:p>
    <w:p w:rsidR="00763B26" w:rsidRPr="001D49AB" w:rsidRDefault="00763B26" w:rsidP="00763B26">
      <w:pPr>
        <w:ind w:left="360"/>
        <w:rPr>
          <w:rFonts w:ascii="Arial" w:hAnsi="Arial"/>
        </w:rPr>
      </w:pPr>
    </w:p>
    <w:p w:rsidR="00763B26" w:rsidRPr="001D49AB" w:rsidRDefault="00763B26" w:rsidP="00763B26">
      <w:pPr>
        <w:tabs>
          <w:tab w:val="left" w:pos="244"/>
        </w:tabs>
        <w:spacing w:line="0" w:lineRule="atLeast"/>
        <w:rPr>
          <w:rFonts w:ascii="Arial" w:eastAsia="Times New Roman" w:hAnsi="Arial"/>
          <w:sz w:val="22"/>
          <w:szCs w:val="22"/>
          <w:u w:val="single"/>
        </w:rPr>
      </w:pPr>
    </w:p>
    <w:p w:rsidR="00763B26" w:rsidRPr="001D49AB" w:rsidRDefault="00763B26" w:rsidP="007B0CE5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b/>
          <w:sz w:val="22"/>
          <w:szCs w:val="22"/>
          <w:u w:val="single"/>
        </w:rPr>
      </w:pPr>
      <w:r w:rsidRPr="001D49AB">
        <w:rPr>
          <w:rFonts w:ascii="Arial" w:eastAsia="Times New Roman" w:hAnsi="Arial"/>
          <w:b/>
          <w:sz w:val="22"/>
          <w:szCs w:val="22"/>
          <w:u w:val="single"/>
        </w:rPr>
        <w:t xml:space="preserve">Softwarová podpora </w:t>
      </w:r>
    </w:p>
    <w:p w:rsidR="003379B6" w:rsidRPr="003379B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>- Aktualizace stávající apl</w:t>
      </w:r>
      <w:r w:rsidR="00290C5A">
        <w:rPr>
          <w:rFonts w:ascii="Arial" w:eastAsia="Times New Roman" w:hAnsi="Arial"/>
          <w:sz w:val="22"/>
          <w:szCs w:val="22"/>
        </w:rPr>
        <w:t xml:space="preserve">ikace zobrazující úřední desku </w:t>
      </w:r>
      <w:r w:rsidRPr="003379B6">
        <w:rPr>
          <w:rFonts w:ascii="Arial" w:eastAsia="Times New Roman" w:hAnsi="Arial"/>
          <w:sz w:val="22"/>
          <w:szCs w:val="22"/>
        </w:rPr>
        <w:t>na n</w:t>
      </w:r>
      <w:r w:rsidR="006C34C2">
        <w:rPr>
          <w:rFonts w:ascii="Arial" w:eastAsia="Times New Roman" w:hAnsi="Arial"/>
          <w:sz w:val="22"/>
          <w:szCs w:val="22"/>
        </w:rPr>
        <w:t xml:space="preserve">ejnovější verzi nejpozději do maximálně </w:t>
      </w:r>
      <w:r w:rsidR="008C3A2B">
        <w:rPr>
          <w:rFonts w:ascii="Arial" w:eastAsia="Times New Roman" w:hAnsi="Arial"/>
          <w:sz w:val="22"/>
          <w:szCs w:val="22"/>
        </w:rPr>
        <w:t>tří</w:t>
      </w:r>
      <w:r w:rsidR="006C34C2">
        <w:rPr>
          <w:rFonts w:ascii="Arial" w:eastAsia="Times New Roman" w:hAnsi="Arial"/>
          <w:sz w:val="22"/>
          <w:szCs w:val="22"/>
        </w:rPr>
        <w:t xml:space="preserve"> kalendářních</w:t>
      </w:r>
      <w:r w:rsidRPr="003379B6">
        <w:rPr>
          <w:rFonts w:ascii="Arial" w:eastAsia="Times New Roman" w:hAnsi="Arial"/>
          <w:sz w:val="22"/>
          <w:szCs w:val="22"/>
        </w:rPr>
        <w:t xml:space="preserve"> měsíců od nabytí účinnosti této smlouvy</w:t>
      </w:r>
    </w:p>
    <w:p w:rsidR="003379B6" w:rsidRPr="003379B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 xml:space="preserve">- 1x měsíčně vzdálená kontrola funkčnosti software a aktualizací </w:t>
      </w:r>
    </w:p>
    <w:p w:rsidR="00763B2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>- Hotline 365/24/7, reakční doby a opravy:</w:t>
      </w:r>
    </w:p>
    <w:p w:rsidR="003379B6" w:rsidRPr="001D49AB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</w:p>
    <w:p w:rsidR="003379B6" w:rsidRPr="003379B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 xml:space="preserve">A – kritická chyba: software úřední desky není schopen zobrazit uživatelům aktuálně vyvěšené písemnosti nebo jejich přílohy. Reakční doba zhotovitele na nahlášení chyby a začátek aktivního řešení problému: </w:t>
      </w:r>
    </w:p>
    <w:p w:rsidR="003379B6" w:rsidRPr="003379B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>•</w:t>
      </w:r>
      <w:r w:rsidRPr="003379B6">
        <w:rPr>
          <w:rFonts w:ascii="Arial" w:eastAsia="Times New Roman" w:hAnsi="Arial"/>
          <w:sz w:val="22"/>
          <w:szCs w:val="22"/>
        </w:rPr>
        <w:tab/>
        <w:t xml:space="preserve">do 5 hodin od nahlášení chyby provedení vzdálené diagnostiky a návrh řešení  </w:t>
      </w:r>
    </w:p>
    <w:p w:rsidR="00763B2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>•</w:t>
      </w:r>
      <w:r w:rsidRPr="003379B6">
        <w:rPr>
          <w:rFonts w:ascii="Arial" w:eastAsia="Times New Roman" w:hAnsi="Arial"/>
          <w:sz w:val="22"/>
          <w:szCs w:val="22"/>
        </w:rPr>
        <w:tab/>
        <w:t>do následujících 24 hodin zprovoznění softwaru minimálně na funkčnost zobrazení aktuálně vyvěšených dokumentů</w:t>
      </w:r>
    </w:p>
    <w:p w:rsidR="003379B6" w:rsidRPr="001D49AB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</w:p>
    <w:p w:rsidR="003379B6" w:rsidRPr="003379B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 xml:space="preserve">B – Závažná chyba – omezení běžných funkcí (prohlížení povolených webových stránek, vyhledávání v záznamech úřední desky, zoomování, automatický návrat na úvodní stránky, apod.) Reakční doba zhotovitele na nahlášení chyby a začátek aktivního řešení problému: </w:t>
      </w:r>
    </w:p>
    <w:p w:rsidR="003379B6" w:rsidRPr="003379B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>•</w:t>
      </w:r>
      <w:r w:rsidRPr="003379B6">
        <w:rPr>
          <w:rFonts w:ascii="Arial" w:eastAsia="Times New Roman" w:hAnsi="Arial"/>
          <w:sz w:val="22"/>
          <w:szCs w:val="22"/>
        </w:rPr>
        <w:tab/>
        <w:t>do 24 hodin od nahlášení chyby provedení vzdálené diagnostiky a návrh řešení</w:t>
      </w:r>
    </w:p>
    <w:p w:rsidR="00763B2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>•</w:t>
      </w:r>
      <w:r w:rsidRPr="003379B6">
        <w:rPr>
          <w:rFonts w:ascii="Arial" w:eastAsia="Times New Roman" w:hAnsi="Arial"/>
          <w:sz w:val="22"/>
          <w:szCs w:val="22"/>
        </w:rPr>
        <w:tab/>
        <w:t xml:space="preserve">do následujících 3 pracovních dní oprava softwaru  </w:t>
      </w:r>
    </w:p>
    <w:p w:rsidR="003379B6" w:rsidRPr="001D49AB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</w:p>
    <w:p w:rsidR="003379B6" w:rsidRPr="003379B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 xml:space="preserve">C – Méně závažná chyba – vše ostatní (drobné vzhledové nedostatky, nefungující zaznamenávání statistik, nefunkční prvky na webových stránkách v prohlížeči apod.) </w:t>
      </w:r>
    </w:p>
    <w:p w:rsidR="003379B6" w:rsidRPr="003379B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 xml:space="preserve">Reakční doba zhotovitele na nahlášení chyby a začátek aktivního řešení problému: </w:t>
      </w:r>
    </w:p>
    <w:p w:rsidR="003379B6" w:rsidRPr="003379B6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t>•</w:t>
      </w:r>
      <w:r w:rsidRPr="003379B6">
        <w:rPr>
          <w:rFonts w:ascii="Arial" w:eastAsia="Times New Roman" w:hAnsi="Arial"/>
          <w:sz w:val="22"/>
          <w:szCs w:val="22"/>
        </w:rPr>
        <w:tab/>
        <w:t xml:space="preserve">do 48 hodin od nahlášení chyby provedení vzdálené diagnostiky a návrh řešení </w:t>
      </w:r>
    </w:p>
    <w:p w:rsidR="00763B26" w:rsidRPr="001D49AB" w:rsidRDefault="003379B6" w:rsidP="003379B6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3379B6">
        <w:rPr>
          <w:rFonts w:ascii="Arial" w:eastAsia="Times New Roman" w:hAnsi="Arial"/>
          <w:sz w:val="22"/>
          <w:szCs w:val="22"/>
        </w:rPr>
        <w:lastRenderedPageBreak/>
        <w:t>•</w:t>
      </w:r>
      <w:r w:rsidRPr="003379B6">
        <w:rPr>
          <w:rFonts w:ascii="Arial" w:eastAsia="Times New Roman" w:hAnsi="Arial"/>
          <w:sz w:val="22"/>
          <w:szCs w:val="22"/>
        </w:rPr>
        <w:tab/>
        <w:t>do následujících 5 pracovních dní oprava softwaru</w:t>
      </w:r>
    </w:p>
    <w:p w:rsidR="00763B26" w:rsidRPr="001D49AB" w:rsidRDefault="00763B26" w:rsidP="007B0CE5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B0CE5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b/>
          <w:sz w:val="22"/>
          <w:szCs w:val="22"/>
          <w:u w:val="single"/>
        </w:rPr>
      </w:pPr>
      <w:r w:rsidRPr="001D49AB">
        <w:rPr>
          <w:rFonts w:ascii="Arial" w:eastAsia="Times New Roman" w:hAnsi="Arial"/>
          <w:b/>
          <w:sz w:val="22"/>
          <w:szCs w:val="22"/>
          <w:u w:val="single"/>
        </w:rPr>
        <w:t xml:space="preserve">Hardwarová podpora </w:t>
      </w:r>
    </w:p>
    <w:p w:rsidR="00A32994" w:rsidRPr="00A32994" w:rsidRDefault="00A32994" w:rsidP="00A32994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>- Součástí podpory je i jedna výměna Zařízení za nejnovější model v průběhu trvání této smlouvy; dodané</w:t>
      </w:r>
      <w:r w:rsidR="00290C5A">
        <w:rPr>
          <w:rFonts w:ascii="Arial" w:eastAsia="Times New Roman" w:hAnsi="Arial"/>
          <w:sz w:val="22"/>
          <w:szCs w:val="22"/>
        </w:rPr>
        <w:t xml:space="preserve"> </w:t>
      </w:r>
      <w:r w:rsidRPr="00A32994">
        <w:rPr>
          <w:rFonts w:ascii="Arial" w:eastAsia="Times New Roman" w:hAnsi="Arial"/>
          <w:sz w:val="22"/>
          <w:szCs w:val="22"/>
        </w:rPr>
        <w:t>Zařízení musí mít parametry stejné nebo lepší jak měněné</w:t>
      </w:r>
      <w:r w:rsidR="00290C5A">
        <w:rPr>
          <w:rFonts w:ascii="Arial" w:eastAsia="Times New Roman" w:hAnsi="Arial"/>
          <w:sz w:val="22"/>
          <w:szCs w:val="22"/>
        </w:rPr>
        <w:t xml:space="preserve"> </w:t>
      </w:r>
      <w:r w:rsidRPr="00A32994">
        <w:rPr>
          <w:rFonts w:ascii="Arial" w:eastAsia="Times New Roman" w:hAnsi="Arial"/>
          <w:sz w:val="22"/>
          <w:szCs w:val="22"/>
        </w:rPr>
        <w:t>Zařízení</w:t>
      </w:r>
    </w:p>
    <w:p w:rsidR="00A32994" w:rsidRPr="00A32994" w:rsidRDefault="00A32994" w:rsidP="00A32994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>- 1x ročně servisní prohlídka, profylaxe a revize elektrického zařízení</w:t>
      </w:r>
    </w:p>
    <w:p w:rsidR="00763B26" w:rsidRDefault="00A32994" w:rsidP="00A32994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>- Hotline 365/24/7, reakční doby a opravy:</w:t>
      </w:r>
    </w:p>
    <w:p w:rsidR="00A32994" w:rsidRPr="001D49AB" w:rsidRDefault="00A32994" w:rsidP="00A32994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</w:p>
    <w:p w:rsidR="00A32994" w:rsidRPr="00A32994" w:rsidRDefault="00A32994" w:rsidP="00A32994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>A – kritická chyba: hardware není schopen zobrazit uživatelům aktuálně vyvěšené zprávy nebo jejich přílohy. Reakční doba zhotovitele na nahlášení chyby a začátek aktivního řešení problému:</w:t>
      </w:r>
    </w:p>
    <w:p w:rsidR="00A32994" w:rsidRPr="00A32994" w:rsidRDefault="00A32994" w:rsidP="00A32994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>•</w:t>
      </w:r>
      <w:r w:rsidRPr="00A32994">
        <w:rPr>
          <w:rFonts w:ascii="Arial" w:eastAsia="Times New Roman" w:hAnsi="Arial"/>
          <w:sz w:val="22"/>
          <w:szCs w:val="22"/>
        </w:rPr>
        <w:tab/>
        <w:t xml:space="preserve">do 5 hodin od nahlášení problému provedení vzdálené diagnostiky s asistencí objednatele </w:t>
      </w:r>
    </w:p>
    <w:p w:rsidR="00826A24" w:rsidRPr="001D49AB" w:rsidRDefault="00A32994" w:rsidP="00A32994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>•</w:t>
      </w:r>
      <w:r w:rsidRPr="00A32994">
        <w:rPr>
          <w:rFonts w:ascii="Arial" w:eastAsia="Times New Roman" w:hAnsi="Arial"/>
          <w:sz w:val="22"/>
          <w:szCs w:val="22"/>
        </w:rPr>
        <w:tab/>
        <w:t>do následujících 3 pracovních dní servisní výjezd a oprava hardwaru</w:t>
      </w:r>
    </w:p>
    <w:p w:rsidR="00763B26" w:rsidRPr="001D49AB" w:rsidRDefault="00763B26" w:rsidP="007B0CE5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</w:p>
    <w:p w:rsidR="00A32994" w:rsidRPr="00A32994" w:rsidRDefault="00A32994" w:rsidP="00A32994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 xml:space="preserve">B – Závažná chyba – funkcionalita hardware je omezená, ale dokáže zobrazit aktuálně vyvěšené zprávy a jejich přílohy (částečné poškození dotyku, obrazovky nebo interního PC) Reakční doba zhotovitele na nahlášení chyby a začátek aktivního řešení problému: </w:t>
      </w:r>
    </w:p>
    <w:p w:rsidR="00A32994" w:rsidRPr="00A32994" w:rsidRDefault="00A32994" w:rsidP="00A32994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>•</w:t>
      </w:r>
      <w:r w:rsidRPr="00A32994">
        <w:rPr>
          <w:rFonts w:ascii="Arial" w:eastAsia="Times New Roman" w:hAnsi="Arial"/>
          <w:sz w:val="22"/>
          <w:szCs w:val="22"/>
        </w:rPr>
        <w:tab/>
        <w:t xml:space="preserve">do 24 hodin od nahlášení problému podání návrhu řešení   </w:t>
      </w:r>
    </w:p>
    <w:p w:rsidR="00763B26" w:rsidRDefault="00A32994" w:rsidP="00A32994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>•</w:t>
      </w:r>
      <w:r w:rsidRPr="00A32994">
        <w:rPr>
          <w:rFonts w:ascii="Arial" w:eastAsia="Times New Roman" w:hAnsi="Arial"/>
          <w:sz w:val="22"/>
          <w:szCs w:val="22"/>
        </w:rPr>
        <w:tab/>
        <w:t>do následujících 10 pracovních dní servisní výjezd a oprava hardwaru</w:t>
      </w:r>
    </w:p>
    <w:p w:rsidR="00A32994" w:rsidRPr="001D49AB" w:rsidRDefault="00A32994" w:rsidP="00A32994">
      <w:pPr>
        <w:tabs>
          <w:tab w:val="left" w:pos="244"/>
        </w:tabs>
        <w:spacing w:line="0" w:lineRule="atLeast"/>
        <w:ind w:left="426"/>
        <w:jc w:val="both"/>
        <w:rPr>
          <w:rFonts w:ascii="Arial" w:eastAsia="Times New Roman" w:hAnsi="Arial"/>
          <w:sz w:val="22"/>
          <w:szCs w:val="22"/>
        </w:rPr>
      </w:pPr>
    </w:p>
    <w:p w:rsidR="00A32994" w:rsidRPr="00A32994" w:rsidRDefault="00A32994" w:rsidP="00A32994">
      <w:pPr>
        <w:ind w:left="360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 xml:space="preserve">C – Méně závažná chyba – hardware je funkční, ale nekomfortní (abnormálně hlučný, ztráta kvality obrazu, úbytek výkonu interního PC, kosmetické vady) </w:t>
      </w:r>
    </w:p>
    <w:p w:rsidR="00A32994" w:rsidRPr="00A32994" w:rsidRDefault="00A32994" w:rsidP="00A32994">
      <w:pPr>
        <w:ind w:left="360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 xml:space="preserve">Reakční doba zhotovitele na nahlášení chyby a začátek aktivního řešení problému: </w:t>
      </w:r>
    </w:p>
    <w:p w:rsidR="00A32994" w:rsidRPr="00A32994" w:rsidRDefault="00A32994" w:rsidP="00A32994">
      <w:pPr>
        <w:ind w:left="360"/>
        <w:rPr>
          <w:rFonts w:ascii="Arial" w:eastAsia="Times New Roman" w:hAnsi="Arial"/>
          <w:sz w:val="22"/>
          <w:szCs w:val="22"/>
        </w:rPr>
      </w:pPr>
      <w:r w:rsidRPr="00A32994">
        <w:rPr>
          <w:rFonts w:ascii="Arial" w:eastAsia="Times New Roman" w:hAnsi="Arial"/>
          <w:sz w:val="22"/>
          <w:szCs w:val="22"/>
        </w:rPr>
        <w:t>•</w:t>
      </w:r>
      <w:r w:rsidRPr="00A32994">
        <w:rPr>
          <w:rFonts w:ascii="Arial" w:eastAsia="Times New Roman" w:hAnsi="Arial"/>
          <w:sz w:val="22"/>
          <w:szCs w:val="22"/>
        </w:rPr>
        <w:tab/>
        <w:t xml:space="preserve">do 48 hodin od nahlášení problému podání návrhu řešení   </w:t>
      </w:r>
    </w:p>
    <w:p w:rsidR="00763B26" w:rsidRPr="001D49AB" w:rsidRDefault="00A32994" w:rsidP="00A32994">
      <w:pPr>
        <w:ind w:left="360"/>
        <w:rPr>
          <w:rFonts w:ascii="Arial" w:hAnsi="Arial"/>
        </w:rPr>
      </w:pPr>
      <w:r w:rsidRPr="00A32994">
        <w:rPr>
          <w:rFonts w:ascii="Arial" w:eastAsia="Times New Roman" w:hAnsi="Arial"/>
          <w:sz w:val="22"/>
          <w:szCs w:val="22"/>
        </w:rPr>
        <w:t>•</w:t>
      </w:r>
      <w:r w:rsidRPr="00A32994">
        <w:rPr>
          <w:rFonts w:ascii="Arial" w:eastAsia="Times New Roman" w:hAnsi="Arial"/>
          <w:sz w:val="22"/>
          <w:szCs w:val="22"/>
        </w:rPr>
        <w:tab/>
        <w:t>do následujících 20 pracovních dní servisní výjezd a oprava hardwaru</w:t>
      </w:r>
    </w:p>
    <w:p w:rsidR="00763B26" w:rsidRPr="001D49AB" w:rsidRDefault="00763B26" w:rsidP="00763B26">
      <w:pPr>
        <w:ind w:left="360"/>
        <w:rPr>
          <w:rFonts w:ascii="Arial" w:hAnsi="Arial"/>
        </w:rPr>
      </w:pPr>
    </w:p>
    <w:p w:rsidR="00763B26" w:rsidRPr="001D49AB" w:rsidRDefault="00763B26" w:rsidP="00763B26">
      <w:pPr>
        <w:pStyle w:val="Odstavecseseznamem"/>
        <w:numPr>
          <w:ilvl w:val="0"/>
          <w:numId w:val="3"/>
        </w:numPr>
        <w:spacing w:line="276" w:lineRule="auto"/>
        <w:ind w:right="20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 xml:space="preserve">Poskytování služeb a servisních zásahů (dále jen „servisní zásah“) bude zahajováno na základě žádosti Objednatele na telefonním čísle či e-mailu. Kontakt pro nahlášení závady:  </w:t>
      </w:r>
    </w:p>
    <w:p w:rsidR="00290C5A" w:rsidRDefault="00290C5A" w:rsidP="00F23CC5">
      <w:pPr>
        <w:spacing w:line="276" w:lineRule="auto"/>
        <w:ind w:left="132" w:right="20" w:firstLine="704"/>
        <w:rPr>
          <w:rFonts w:ascii="Arial" w:eastAsia="Times New Roman" w:hAnsi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Lukáš Vacík, email: </w:t>
      </w:r>
      <w:hyperlink r:id="rId8" w:history="1">
        <w:r w:rsidRPr="00596025">
          <w:rPr>
            <w:rStyle w:val="Hypertextovodkaz"/>
            <w:rFonts w:ascii="Arial" w:eastAsia="Times New Roman" w:hAnsi="Arial"/>
            <w:b/>
            <w:bCs/>
            <w:sz w:val="22"/>
            <w:szCs w:val="22"/>
          </w:rPr>
          <w:t>vacik@emam.cz</w:t>
        </w:r>
      </w:hyperlink>
      <w:r>
        <w:rPr>
          <w:rFonts w:ascii="Arial" w:eastAsia="Times New Roman" w:hAnsi="Arial"/>
          <w:b/>
          <w:bCs/>
          <w:color w:val="000000"/>
          <w:sz w:val="22"/>
          <w:szCs w:val="22"/>
        </w:rPr>
        <w:t>, Tel.: +420 777 348 410</w:t>
      </w:r>
    </w:p>
    <w:p w:rsidR="00763B26" w:rsidRPr="00F23CC5" w:rsidRDefault="00763B26" w:rsidP="00F23CC5">
      <w:pPr>
        <w:spacing w:line="276" w:lineRule="auto"/>
        <w:ind w:left="132" w:right="20" w:firstLine="704"/>
        <w:rPr>
          <w:rFonts w:ascii="Arial" w:eastAsia="Times New Roman" w:hAnsi="Arial"/>
          <w:b/>
          <w:bCs/>
          <w:sz w:val="22"/>
          <w:szCs w:val="22"/>
        </w:rPr>
      </w:pPr>
      <w:r w:rsidRPr="001D49AB">
        <w:rPr>
          <w:rFonts w:ascii="Arial" w:eastAsia="Times New Roman" w:hAnsi="Arial"/>
          <w:b/>
          <w:bCs/>
          <w:color w:val="000000"/>
          <w:sz w:val="22"/>
          <w:szCs w:val="22"/>
        </w:rPr>
        <w:t>Martin Dvořáček,</w:t>
      </w:r>
      <w:r w:rsidR="00290C5A"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 email:</w:t>
      </w:r>
      <w:r w:rsidRPr="001D49AB"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 </w:t>
      </w:r>
      <w:hyperlink r:id="rId9" w:history="1">
        <w:r w:rsidR="00290C5A" w:rsidRPr="00596025">
          <w:rPr>
            <w:rStyle w:val="Hypertextovodkaz"/>
            <w:rFonts w:ascii="Arial" w:eastAsia="Times New Roman" w:hAnsi="Arial"/>
            <w:b/>
            <w:bCs/>
            <w:sz w:val="22"/>
            <w:szCs w:val="22"/>
          </w:rPr>
          <w:t>dvoracekm@emam.cz</w:t>
        </w:r>
      </w:hyperlink>
      <w:r w:rsidR="00290C5A"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, </w:t>
      </w:r>
      <w:r w:rsidRPr="001D49AB">
        <w:rPr>
          <w:rFonts w:ascii="Arial" w:eastAsia="Times New Roman" w:hAnsi="Arial"/>
          <w:b/>
          <w:bCs/>
          <w:color w:val="000000"/>
          <w:sz w:val="22"/>
          <w:szCs w:val="22"/>
        </w:rPr>
        <w:t>Tel.: +420 778 008 815</w:t>
      </w:r>
      <w:r w:rsidRPr="001D49AB">
        <w:rPr>
          <w:rFonts w:ascii="Arial" w:eastAsia="Times New Roman" w:hAnsi="Arial"/>
          <w:b/>
          <w:bCs/>
          <w:sz w:val="22"/>
          <w:szCs w:val="22"/>
        </w:rPr>
        <w:t>.</w:t>
      </w:r>
    </w:p>
    <w:p w:rsidR="00763B26" w:rsidRPr="001D49AB" w:rsidRDefault="00763B26" w:rsidP="00763B26">
      <w:pPr>
        <w:spacing w:line="276" w:lineRule="auto"/>
        <w:ind w:left="132" w:right="20" w:firstLine="704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pStyle w:val="Odstavecseseznamem"/>
        <w:numPr>
          <w:ilvl w:val="0"/>
          <w:numId w:val="3"/>
        </w:numPr>
        <w:spacing w:line="0" w:lineRule="atLeast"/>
        <w:rPr>
          <w:rFonts w:ascii="Arial" w:eastAsia="Times New Roman" w:hAnsi="Arial"/>
          <w:sz w:val="22"/>
          <w:szCs w:val="22"/>
        </w:rPr>
      </w:pPr>
      <w:bookmarkStart w:id="1" w:name="_Hlk11136101"/>
      <w:r w:rsidRPr="001D49AB">
        <w:rPr>
          <w:rFonts w:ascii="Arial" w:eastAsia="Times New Roman" w:hAnsi="Arial"/>
          <w:sz w:val="22"/>
          <w:szCs w:val="22"/>
        </w:rPr>
        <w:t xml:space="preserve">Zhotovitel </w:t>
      </w:r>
      <w:bookmarkEnd w:id="1"/>
      <w:r w:rsidRPr="001D49AB">
        <w:rPr>
          <w:rFonts w:ascii="Arial" w:eastAsia="Times New Roman" w:hAnsi="Arial"/>
          <w:sz w:val="22"/>
          <w:szCs w:val="22"/>
        </w:rPr>
        <w:t>žádost o servisní zásah Objednateli e-mailem či jiným vhodným způsobem</w:t>
      </w:r>
    </w:p>
    <w:p w:rsidR="00763B26" w:rsidRPr="001D49AB" w:rsidRDefault="00763B26" w:rsidP="00763B26">
      <w:pPr>
        <w:spacing w:line="45" w:lineRule="exact"/>
        <w:rPr>
          <w:rFonts w:ascii="Arial" w:eastAsia="Times New Roman" w:hAnsi="Arial"/>
          <w:sz w:val="22"/>
          <w:szCs w:val="22"/>
        </w:rPr>
      </w:pPr>
    </w:p>
    <w:p w:rsidR="00763B26" w:rsidRPr="00D97E32" w:rsidRDefault="00763B26" w:rsidP="00763B26">
      <w:pPr>
        <w:spacing w:line="273" w:lineRule="auto"/>
        <w:ind w:left="4" w:right="20" w:firstLine="704"/>
        <w:jc w:val="both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obratem nebo v nejkratší možné době potvrdí.</w:t>
      </w:r>
    </w:p>
    <w:p w:rsidR="00763B26" w:rsidRPr="00D97E32" w:rsidRDefault="00763B26" w:rsidP="00763B26">
      <w:pPr>
        <w:spacing w:line="273" w:lineRule="auto"/>
        <w:ind w:right="20"/>
        <w:rPr>
          <w:rFonts w:ascii="Arial" w:eastAsia="Times New Roman" w:hAnsi="Arial"/>
          <w:sz w:val="22"/>
          <w:szCs w:val="22"/>
        </w:rPr>
      </w:pPr>
    </w:p>
    <w:p w:rsidR="00763B26" w:rsidRPr="00D97E32" w:rsidRDefault="00763B26" w:rsidP="00763B26">
      <w:pPr>
        <w:spacing w:line="273" w:lineRule="auto"/>
        <w:ind w:right="20"/>
        <w:rPr>
          <w:rFonts w:ascii="Arial" w:eastAsia="Times New Roman" w:hAnsi="Arial"/>
          <w:b/>
          <w:sz w:val="22"/>
          <w:szCs w:val="22"/>
        </w:rPr>
      </w:pPr>
    </w:p>
    <w:p w:rsidR="00763B26" w:rsidRPr="004232FA" w:rsidRDefault="00763B26" w:rsidP="00763B26">
      <w:pPr>
        <w:spacing w:line="0" w:lineRule="atLeast"/>
        <w:ind w:right="16"/>
        <w:jc w:val="center"/>
        <w:rPr>
          <w:rFonts w:ascii="Arial" w:eastAsia="Times New Roman" w:hAnsi="Arial"/>
          <w:b/>
          <w:sz w:val="22"/>
          <w:szCs w:val="22"/>
        </w:rPr>
      </w:pPr>
      <w:r w:rsidRPr="004232FA">
        <w:rPr>
          <w:rFonts w:ascii="Arial" w:eastAsia="Times New Roman" w:hAnsi="Arial"/>
          <w:b/>
          <w:sz w:val="22"/>
          <w:szCs w:val="22"/>
        </w:rPr>
        <w:t>IV.</w:t>
      </w:r>
    </w:p>
    <w:p w:rsidR="00763B26" w:rsidRPr="004232FA" w:rsidRDefault="00763B26" w:rsidP="00763B26">
      <w:pPr>
        <w:spacing w:line="41" w:lineRule="exact"/>
        <w:rPr>
          <w:rFonts w:ascii="Arial" w:eastAsia="Times New Roman" w:hAnsi="Arial"/>
          <w:sz w:val="22"/>
          <w:szCs w:val="22"/>
        </w:rPr>
      </w:pPr>
    </w:p>
    <w:p w:rsidR="007B0CE5" w:rsidRPr="004232FA" w:rsidRDefault="007B0CE5" w:rsidP="007B0CE5">
      <w:pPr>
        <w:tabs>
          <w:tab w:val="left" w:pos="567"/>
          <w:tab w:val="left" w:pos="1701"/>
        </w:tabs>
        <w:ind w:left="426" w:hanging="284"/>
        <w:jc w:val="center"/>
        <w:rPr>
          <w:rFonts w:ascii="Arial" w:hAnsi="Arial"/>
          <w:b/>
          <w:sz w:val="22"/>
          <w:szCs w:val="22"/>
        </w:rPr>
      </w:pPr>
      <w:r w:rsidRPr="004232FA">
        <w:rPr>
          <w:rFonts w:ascii="Arial" w:hAnsi="Arial"/>
          <w:b/>
          <w:sz w:val="22"/>
          <w:szCs w:val="22"/>
        </w:rPr>
        <w:t xml:space="preserve">Cena </w:t>
      </w:r>
      <w:r w:rsidR="00BB39BB" w:rsidRPr="004232FA">
        <w:rPr>
          <w:rFonts w:ascii="Arial" w:hAnsi="Arial"/>
          <w:b/>
          <w:sz w:val="22"/>
          <w:szCs w:val="22"/>
        </w:rPr>
        <w:t>služeb</w:t>
      </w:r>
      <w:r w:rsidRPr="004232FA">
        <w:rPr>
          <w:rFonts w:ascii="Arial" w:hAnsi="Arial"/>
          <w:b/>
          <w:sz w:val="22"/>
          <w:szCs w:val="22"/>
        </w:rPr>
        <w:t xml:space="preserve"> a platební podmínky</w:t>
      </w:r>
    </w:p>
    <w:p w:rsidR="00763B26" w:rsidRPr="004232FA" w:rsidRDefault="00763B26" w:rsidP="00763B26">
      <w:pPr>
        <w:spacing w:line="357" w:lineRule="exact"/>
        <w:rPr>
          <w:rFonts w:ascii="Arial" w:eastAsia="Times New Roman" w:hAnsi="Arial"/>
          <w:sz w:val="22"/>
          <w:szCs w:val="22"/>
        </w:rPr>
      </w:pPr>
    </w:p>
    <w:p w:rsidR="00BB39BB" w:rsidRPr="004232FA" w:rsidRDefault="007B0CE5" w:rsidP="007B0CE5">
      <w:pPr>
        <w:pStyle w:val="Odstavecseseznamem"/>
        <w:numPr>
          <w:ilvl w:val="0"/>
          <w:numId w:val="11"/>
        </w:numPr>
        <w:tabs>
          <w:tab w:val="left" w:pos="426"/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 xml:space="preserve">Cena za </w:t>
      </w:r>
      <w:r w:rsidR="00BB39BB" w:rsidRPr="004232FA">
        <w:rPr>
          <w:rFonts w:ascii="Arial" w:hAnsi="Arial"/>
          <w:sz w:val="22"/>
          <w:szCs w:val="22"/>
        </w:rPr>
        <w:t>výše uvedené služby</w:t>
      </w:r>
      <w:r w:rsidRPr="004232FA">
        <w:rPr>
          <w:rFonts w:ascii="Arial" w:hAnsi="Arial"/>
          <w:sz w:val="22"/>
          <w:szCs w:val="22"/>
        </w:rPr>
        <w:t xml:space="preserve"> se sjednává j</w:t>
      </w:r>
      <w:r w:rsidR="00826A24" w:rsidRPr="004232FA">
        <w:rPr>
          <w:rFonts w:ascii="Arial" w:hAnsi="Arial"/>
          <w:sz w:val="22"/>
          <w:szCs w:val="22"/>
        </w:rPr>
        <w:t xml:space="preserve">ako cena smluvní dle § 2 zákona </w:t>
      </w:r>
      <w:r w:rsidRPr="004232FA">
        <w:rPr>
          <w:rFonts w:ascii="Arial" w:hAnsi="Arial"/>
          <w:sz w:val="22"/>
          <w:szCs w:val="22"/>
        </w:rPr>
        <w:t>č.</w:t>
      </w:r>
      <w:r w:rsidR="00826A24" w:rsidRPr="004232FA">
        <w:rPr>
          <w:rFonts w:ascii="Arial" w:hAnsi="Arial"/>
          <w:sz w:val="22"/>
          <w:szCs w:val="22"/>
        </w:rPr>
        <w:t> </w:t>
      </w:r>
      <w:r w:rsidRPr="004232FA">
        <w:rPr>
          <w:rFonts w:ascii="Arial" w:hAnsi="Arial"/>
          <w:sz w:val="22"/>
          <w:szCs w:val="22"/>
        </w:rPr>
        <w:t>526/1990 Sb. o cenách v platném znění.</w:t>
      </w:r>
    </w:p>
    <w:p w:rsidR="00BB39BB" w:rsidRPr="004232FA" w:rsidRDefault="00BB39BB" w:rsidP="00BB39BB">
      <w:pPr>
        <w:pStyle w:val="Odstavecseseznamem"/>
        <w:tabs>
          <w:tab w:val="left" w:pos="426"/>
          <w:tab w:val="left" w:pos="1701"/>
        </w:tabs>
        <w:ind w:left="786"/>
        <w:jc w:val="both"/>
        <w:rPr>
          <w:rFonts w:ascii="Arial" w:hAnsi="Arial"/>
          <w:sz w:val="22"/>
          <w:szCs w:val="22"/>
        </w:rPr>
      </w:pPr>
    </w:p>
    <w:p w:rsidR="00BB39BB" w:rsidRPr="003379B6" w:rsidRDefault="007B0CE5" w:rsidP="00BB39BB">
      <w:pPr>
        <w:pStyle w:val="Odstavecseseznamem"/>
        <w:tabs>
          <w:tab w:val="left" w:pos="426"/>
          <w:tab w:val="left" w:pos="1701"/>
        </w:tabs>
        <w:ind w:left="786"/>
        <w:jc w:val="center"/>
        <w:rPr>
          <w:rFonts w:ascii="Arial" w:hAnsi="Arial"/>
          <w:b/>
          <w:sz w:val="22"/>
          <w:szCs w:val="22"/>
        </w:rPr>
      </w:pPr>
      <w:r w:rsidRPr="003379B6">
        <w:rPr>
          <w:rFonts w:ascii="Arial" w:hAnsi="Arial"/>
          <w:b/>
          <w:sz w:val="22"/>
          <w:szCs w:val="22"/>
        </w:rPr>
        <w:t>Cena je stanoven</w:t>
      </w:r>
      <w:r w:rsidR="00BB39BB" w:rsidRPr="003379B6">
        <w:rPr>
          <w:rFonts w:ascii="Arial" w:hAnsi="Arial"/>
          <w:b/>
          <w:sz w:val="22"/>
          <w:szCs w:val="22"/>
        </w:rPr>
        <w:t>a</w:t>
      </w:r>
      <w:r w:rsidRPr="003379B6">
        <w:rPr>
          <w:rFonts w:ascii="Arial" w:hAnsi="Arial"/>
          <w:b/>
          <w:sz w:val="22"/>
          <w:szCs w:val="22"/>
        </w:rPr>
        <w:t xml:space="preserve"> v celkové výši </w:t>
      </w:r>
      <w:r w:rsidR="00C43391">
        <w:rPr>
          <w:rFonts w:ascii="Arial" w:hAnsi="Arial"/>
          <w:b/>
          <w:sz w:val="22"/>
          <w:szCs w:val="22"/>
        </w:rPr>
        <w:t>395 50</w:t>
      </w:r>
      <w:r w:rsidR="009930A3">
        <w:rPr>
          <w:rFonts w:ascii="Arial" w:hAnsi="Arial"/>
          <w:b/>
          <w:sz w:val="22"/>
          <w:szCs w:val="22"/>
        </w:rPr>
        <w:t>0</w:t>
      </w:r>
      <w:r w:rsidRPr="003379B6">
        <w:rPr>
          <w:rFonts w:ascii="Arial" w:hAnsi="Arial"/>
          <w:b/>
          <w:sz w:val="22"/>
          <w:szCs w:val="22"/>
        </w:rPr>
        <w:t>,- Kč bez DPH</w:t>
      </w:r>
      <w:r w:rsidR="0042403B">
        <w:rPr>
          <w:rFonts w:ascii="Arial" w:hAnsi="Arial"/>
          <w:b/>
          <w:sz w:val="22"/>
          <w:szCs w:val="22"/>
        </w:rPr>
        <w:t xml:space="preserve"> </w:t>
      </w:r>
      <w:r w:rsidR="0042403B">
        <w:rPr>
          <w:rFonts w:ascii="Arial" w:hAnsi="Arial"/>
          <w:sz w:val="22"/>
          <w:szCs w:val="22"/>
        </w:rPr>
        <w:t>(</w:t>
      </w:r>
      <w:r w:rsidR="0042403B" w:rsidRPr="0042403B">
        <w:rPr>
          <w:rFonts w:ascii="Arial" w:hAnsi="Arial"/>
          <w:sz w:val="22"/>
          <w:szCs w:val="22"/>
        </w:rPr>
        <w:t>cena s DPH 478555Kč</w:t>
      </w:r>
      <w:r w:rsidR="0042403B">
        <w:rPr>
          <w:rFonts w:ascii="Arial" w:hAnsi="Arial"/>
          <w:sz w:val="22"/>
          <w:szCs w:val="22"/>
        </w:rPr>
        <w:t>)</w:t>
      </w:r>
      <w:r w:rsidRPr="003379B6">
        <w:rPr>
          <w:rFonts w:ascii="Arial" w:hAnsi="Arial"/>
          <w:b/>
          <w:sz w:val="22"/>
          <w:szCs w:val="22"/>
        </w:rPr>
        <w:t>.</w:t>
      </w:r>
    </w:p>
    <w:p w:rsidR="00BB39BB" w:rsidRPr="003379B6" w:rsidRDefault="00BB39BB" w:rsidP="00BB39BB">
      <w:pPr>
        <w:pStyle w:val="Odstavecseseznamem"/>
        <w:tabs>
          <w:tab w:val="left" w:pos="426"/>
          <w:tab w:val="left" w:pos="1701"/>
        </w:tabs>
        <w:ind w:left="786"/>
        <w:jc w:val="both"/>
        <w:rPr>
          <w:rFonts w:ascii="Arial" w:hAnsi="Arial"/>
          <w:b/>
          <w:sz w:val="22"/>
          <w:szCs w:val="22"/>
        </w:rPr>
      </w:pPr>
    </w:p>
    <w:p w:rsidR="007B0CE5" w:rsidRPr="003379B6" w:rsidRDefault="007B0CE5" w:rsidP="00BB39BB">
      <w:pPr>
        <w:pStyle w:val="Odstavecseseznamem"/>
        <w:tabs>
          <w:tab w:val="left" w:pos="426"/>
          <w:tab w:val="left" w:pos="1701"/>
        </w:tabs>
        <w:ind w:left="786"/>
        <w:jc w:val="both"/>
        <w:rPr>
          <w:rFonts w:ascii="Arial" w:hAnsi="Arial"/>
          <w:sz w:val="22"/>
          <w:szCs w:val="22"/>
        </w:rPr>
      </w:pPr>
      <w:r w:rsidRPr="003379B6">
        <w:rPr>
          <w:rFonts w:ascii="Arial" w:hAnsi="Arial"/>
          <w:sz w:val="22"/>
          <w:szCs w:val="22"/>
        </w:rPr>
        <w:t xml:space="preserve">Uvedená cena je cenou pevnou a obsahuje </w:t>
      </w:r>
      <w:r w:rsidR="00BB39BB" w:rsidRPr="003379B6">
        <w:rPr>
          <w:rFonts w:ascii="Arial" w:hAnsi="Arial"/>
          <w:sz w:val="22"/>
          <w:szCs w:val="22"/>
        </w:rPr>
        <w:t xml:space="preserve">vše, co je potřeba k provádění služeb stanovených touto smlouvou po dobu </w:t>
      </w:r>
      <w:r w:rsidR="00D30F02" w:rsidRPr="003379B6">
        <w:rPr>
          <w:rFonts w:ascii="Arial" w:hAnsi="Arial"/>
          <w:sz w:val="22"/>
          <w:szCs w:val="22"/>
        </w:rPr>
        <w:t xml:space="preserve">její </w:t>
      </w:r>
      <w:r w:rsidR="00BB39BB" w:rsidRPr="003379B6">
        <w:rPr>
          <w:rFonts w:ascii="Arial" w:hAnsi="Arial"/>
          <w:sz w:val="22"/>
          <w:szCs w:val="22"/>
        </w:rPr>
        <w:t>platnosti.</w:t>
      </w:r>
    </w:p>
    <w:p w:rsidR="00B122A7" w:rsidRPr="003379B6" w:rsidRDefault="00B122A7" w:rsidP="00763B26">
      <w:pPr>
        <w:spacing w:line="275" w:lineRule="auto"/>
        <w:ind w:left="4" w:right="20"/>
        <w:jc w:val="center"/>
        <w:rPr>
          <w:rFonts w:ascii="Arial" w:eastAsia="Times New Roman" w:hAnsi="Arial"/>
          <w:sz w:val="22"/>
          <w:szCs w:val="22"/>
        </w:rPr>
      </w:pPr>
    </w:p>
    <w:p w:rsidR="00763B26" w:rsidRPr="003379B6" w:rsidRDefault="00763B26" w:rsidP="00763B26">
      <w:pPr>
        <w:spacing w:line="4" w:lineRule="exact"/>
        <w:rPr>
          <w:rFonts w:ascii="Arial" w:eastAsia="Times New Roman" w:hAnsi="Arial"/>
          <w:b/>
          <w:sz w:val="22"/>
          <w:szCs w:val="22"/>
        </w:rPr>
      </w:pPr>
    </w:p>
    <w:p w:rsidR="00044CF3" w:rsidRPr="003379B6" w:rsidRDefault="00B122A7" w:rsidP="0042403B">
      <w:pPr>
        <w:pStyle w:val="Odstavecseseznamem"/>
        <w:numPr>
          <w:ilvl w:val="0"/>
          <w:numId w:val="11"/>
        </w:numPr>
        <w:tabs>
          <w:tab w:val="left" w:pos="567"/>
          <w:tab w:val="left" w:pos="1701"/>
        </w:tabs>
        <w:jc w:val="both"/>
        <w:rPr>
          <w:rFonts w:ascii="Arial" w:hAnsi="Arial"/>
          <w:b/>
          <w:sz w:val="22"/>
          <w:szCs w:val="22"/>
        </w:rPr>
      </w:pPr>
      <w:r w:rsidRPr="003379B6">
        <w:rPr>
          <w:rFonts w:ascii="Arial" w:hAnsi="Arial"/>
          <w:sz w:val="22"/>
          <w:szCs w:val="22"/>
        </w:rPr>
        <w:t>Úhrada bude prováděna čtvrtletně na základě faktur, které vystaví zhotovitel vždy k p</w:t>
      </w:r>
      <w:r w:rsidR="0064438C" w:rsidRPr="003379B6">
        <w:rPr>
          <w:rFonts w:ascii="Arial" w:hAnsi="Arial"/>
          <w:sz w:val="22"/>
          <w:szCs w:val="22"/>
        </w:rPr>
        <w:t>rvn</w:t>
      </w:r>
      <w:r w:rsidRPr="003379B6">
        <w:rPr>
          <w:rFonts w:ascii="Arial" w:hAnsi="Arial"/>
          <w:sz w:val="22"/>
          <w:szCs w:val="22"/>
        </w:rPr>
        <w:t xml:space="preserve">ímu dni příslušného </w:t>
      </w:r>
      <w:r w:rsidR="00044CF3" w:rsidRPr="003379B6">
        <w:rPr>
          <w:rFonts w:ascii="Arial" w:hAnsi="Arial"/>
          <w:sz w:val="22"/>
          <w:szCs w:val="22"/>
        </w:rPr>
        <w:t xml:space="preserve">kalendářního </w:t>
      </w:r>
      <w:r w:rsidRPr="003379B6">
        <w:rPr>
          <w:rFonts w:ascii="Arial" w:hAnsi="Arial"/>
          <w:sz w:val="22"/>
          <w:szCs w:val="22"/>
        </w:rPr>
        <w:t xml:space="preserve">čtvrtletí. </w:t>
      </w:r>
      <w:r w:rsidR="00BB39BB" w:rsidRPr="003379B6">
        <w:rPr>
          <w:rFonts w:ascii="Arial" w:hAnsi="Arial"/>
          <w:b/>
          <w:sz w:val="22"/>
          <w:szCs w:val="22"/>
        </w:rPr>
        <w:t>Výše úhrady za</w:t>
      </w:r>
      <w:r w:rsidR="00044CF3" w:rsidRPr="003379B6">
        <w:rPr>
          <w:rFonts w:ascii="Arial" w:hAnsi="Arial"/>
          <w:b/>
          <w:sz w:val="22"/>
          <w:szCs w:val="22"/>
        </w:rPr>
        <w:t xml:space="preserve"> kalendářní čtvrtletí činí </w:t>
      </w:r>
      <w:r w:rsidR="00C43391" w:rsidRPr="00C43391">
        <w:rPr>
          <w:rFonts w:ascii="Arial" w:hAnsi="Arial"/>
          <w:b/>
          <w:sz w:val="22"/>
          <w:szCs w:val="22"/>
        </w:rPr>
        <w:t>16 315</w:t>
      </w:r>
      <w:r w:rsidR="00044CF3" w:rsidRPr="003379B6">
        <w:rPr>
          <w:rFonts w:ascii="Arial" w:hAnsi="Arial"/>
          <w:b/>
          <w:sz w:val="22"/>
          <w:szCs w:val="22"/>
        </w:rPr>
        <w:t xml:space="preserve"> Kč bez DPH</w:t>
      </w:r>
      <w:r w:rsidR="0042403B">
        <w:rPr>
          <w:rFonts w:ascii="Arial" w:hAnsi="Arial"/>
          <w:b/>
          <w:sz w:val="22"/>
          <w:szCs w:val="22"/>
        </w:rPr>
        <w:t xml:space="preserve"> </w:t>
      </w:r>
      <w:r w:rsidR="0042403B">
        <w:rPr>
          <w:rFonts w:ascii="Arial" w:hAnsi="Arial"/>
          <w:sz w:val="22"/>
          <w:szCs w:val="22"/>
        </w:rPr>
        <w:t>(</w:t>
      </w:r>
      <w:r w:rsidR="0042403B" w:rsidRPr="0042403B">
        <w:rPr>
          <w:rFonts w:ascii="Arial" w:hAnsi="Arial"/>
          <w:sz w:val="22"/>
          <w:szCs w:val="22"/>
        </w:rPr>
        <w:t>cena s DPH 19741,15Kč</w:t>
      </w:r>
      <w:r w:rsidR="0042403B">
        <w:rPr>
          <w:rFonts w:ascii="Arial" w:hAnsi="Arial"/>
          <w:sz w:val="22"/>
          <w:szCs w:val="22"/>
        </w:rPr>
        <w:t>)</w:t>
      </w:r>
      <w:r w:rsidR="00044CF3" w:rsidRPr="003379B6">
        <w:rPr>
          <w:rFonts w:ascii="Arial" w:hAnsi="Arial"/>
          <w:b/>
          <w:sz w:val="22"/>
          <w:szCs w:val="22"/>
        </w:rPr>
        <w:t>.</w:t>
      </w:r>
    </w:p>
    <w:p w:rsidR="00044CF3" w:rsidRPr="004232FA" w:rsidRDefault="00044CF3" w:rsidP="00044CF3">
      <w:pPr>
        <w:pStyle w:val="Odstavecseseznamem"/>
        <w:tabs>
          <w:tab w:val="left" w:pos="567"/>
          <w:tab w:val="left" w:pos="1701"/>
        </w:tabs>
        <w:ind w:left="786"/>
        <w:jc w:val="both"/>
        <w:rPr>
          <w:rFonts w:ascii="Arial" w:hAnsi="Arial"/>
          <w:sz w:val="22"/>
          <w:szCs w:val="22"/>
        </w:rPr>
      </w:pPr>
    </w:p>
    <w:p w:rsidR="009B3209" w:rsidRDefault="0042403B" w:rsidP="0042403B">
      <w:pPr>
        <w:pStyle w:val="Odstavecseseznamem"/>
        <w:numPr>
          <w:ilvl w:val="0"/>
          <w:numId w:val="11"/>
        </w:numPr>
        <w:tabs>
          <w:tab w:val="left" w:pos="567"/>
          <w:tab w:val="left" w:pos="170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rámci nasazení nového software</w:t>
      </w:r>
      <w:r w:rsidR="00DA04B9">
        <w:rPr>
          <w:rFonts w:ascii="Arial" w:hAnsi="Arial"/>
          <w:sz w:val="22"/>
          <w:szCs w:val="22"/>
        </w:rPr>
        <w:t xml:space="preserve"> bude realizována jednorázová</w:t>
      </w:r>
      <w:r w:rsidR="009B3209">
        <w:rPr>
          <w:rFonts w:ascii="Arial" w:hAnsi="Arial"/>
          <w:sz w:val="22"/>
          <w:szCs w:val="22"/>
        </w:rPr>
        <w:t xml:space="preserve"> samostatná platba za instalaci nové aplikace EÚD pro</w:t>
      </w:r>
      <w:r>
        <w:rPr>
          <w:rFonts w:ascii="Arial" w:hAnsi="Arial"/>
          <w:sz w:val="22"/>
          <w:szCs w:val="22"/>
        </w:rPr>
        <w:t xml:space="preserve"> dva</w:t>
      </w:r>
      <w:r w:rsidR="009B3209">
        <w:rPr>
          <w:rFonts w:ascii="Arial" w:hAnsi="Arial"/>
          <w:sz w:val="22"/>
          <w:szCs w:val="22"/>
        </w:rPr>
        <w:t xml:space="preserve"> původní panely vč. 2x podpůrného PC v celkové ceně </w:t>
      </w:r>
      <w:r w:rsidR="009B3209" w:rsidRPr="00DA04B9">
        <w:rPr>
          <w:rFonts w:ascii="Arial" w:hAnsi="Arial"/>
          <w:b/>
          <w:sz w:val="22"/>
          <w:szCs w:val="22"/>
        </w:rPr>
        <w:t>69 200Kč bez DPH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 w:rsidRPr="0042403B">
        <w:rPr>
          <w:rFonts w:ascii="Arial" w:hAnsi="Arial"/>
          <w:sz w:val="22"/>
          <w:szCs w:val="22"/>
        </w:rPr>
        <w:t>cena s DPH 83732Kč</w:t>
      </w:r>
      <w:r>
        <w:rPr>
          <w:rFonts w:ascii="Arial" w:hAnsi="Arial"/>
          <w:sz w:val="22"/>
          <w:szCs w:val="22"/>
        </w:rPr>
        <w:t>)</w:t>
      </w:r>
      <w:r w:rsidR="009B3209">
        <w:rPr>
          <w:rFonts w:ascii="Arial" w:hAnsi="Arial"/>
          <w:sz w:val="22"/>
          <w:szCs w:val="22"/>
        </w:rPr>
        <w:t xml:space="preserve">. </w:t>
      </w:r>
      <w:r w:rsidR="00D70089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oftware</w:t>
      </w:r>
      <w:r w:rsidR="00D70089">
        <w:rPr>
          <w:rFonts w:ascii="Arial" w:hAnsi="Arial"/>
          <w:sz w:val="22"/>
          <w:szCs w:val="22"/>
        </w:rPr>
        <w:t xml:space="preserve"> pro</w:t>
      </w:r>
      <w:r>
        <w:rPr>
          <w:rFonts w:ascii="Arial" w:hAnsi="Arial"/>
          <w:sz w:val="22"/>
          <w:szCs w:val="22"/>
        </w:rPr>
        <w:t xml:space="preserve"> jeden určený</w:t>
      </w:r>
      <w:r w:rsidR="00D70089">
        <w:rPr>
          <w:rFonts w:ascii="Arial" w:hAnsi="Arial"/>
          <w:sz w:val="22"/>
          <w:szCs w:val="22"/>
        </w:rPr>
        <w:t xml:space="preserve"> panel</w:t>
      </w:r>
      <w:r>
        <w:rPr>
          <w:rFonts w:ascii="Arial" w:hAnsi="Arial"/>
          <w:sz w:val="22"/>
          <w:szCs w:val="22"/>
        </w:rPr>
        <w:t>, re</w:t>
      </w:r>
      <w:r w:rsidR="00D70089">
        <w:rPr>
          <w:rFonts w:ascii="Arial" w:hAnsi="Arial"/>
          <w:sz w:val="22"/>
          <w:szCs w:val="22"/>
        </w:rPr>
        <w:t xml:space="preserve">sp. </w:t>
      </w:r>
      <w:r w:rsidR="005A62F3">
        <w:rPr>
          <w:rFonts w:ascii="Arial" w:hAnsi="Arial"/>
          <w:sz w:val="22"/>
          <w:szCs w:val="22"/>
        </w:rPr>
        <w:t xml:space="preserve">jeho </w:t>
      </w:r>
      <w:r w:rsidR="00D70089">
        <w:rPr>
          <w:rFonts w:ascii="Arial" w:hAnsi="Arial"/>
          <w:sz w:val="22"/>
          <w:szCs w:val="22"/>
        </w:rPr>
        <w:t xml:space="preserve">platba je zahrnuta v ceně pozáručního servisu. </w:t>
      </w:r>
    </w:p>
    <w:p w:rsidR="00B122A7" w:rsidRPr="004232FA" w:rsidRDefault="00B122A7" w:rsidP="00B122A7">
      <w:pPr>
        <w:pStyle w:val="Odstavecseseznamem"/>
        <w:numPr>
          <w:ilvl w:val="0"/>
          <w:numId w:val="11"/>
        </w:numPr>
        <w:tabs>
          <w:tab w:val="left" w:pos="567"/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>Faktura musí mít náležitosti daňového dokladu dle obecně závazných právních předpisů. Splatnost faktury je do 30 dnů ode dne jejího doručení. Za den splatnosti se považuje den odepsání fakturované částky z účtu objednatele.</w:t>
      </w:r>
    </w:p>
    <w:p w:rsidR="00B122A7" w:rsidRPr="00B122A7" w:rsidRDefault="00B122A7" w:rsidP="00B122A7">
      <w:pPr>
        <w:pStyle w:val="Odstavecseseznamem"/>
        <w:tabs>
          <w:tab w:val="left" w:pos="316"/>
        </w:tabs>
        <w:spacing w:line="308" w:lineRule="auto"/>
        <w:ind w:left="786" w:right="20"/>
        <w:jc w:val="both"/>
        <w:rPr>
          <w:rFonts w:ascii="Arial" w:eastAsia="Times New Roman" w:hAnsi="Arial"/>
          <w:b/>
          <w:sz w:val="22"/>
          <w:szCs w:val="22"/>
        </w:rPr>
      </w:pPr>
    </w:p>
    <w:p w:rsidR="00763B26" w:rsidRPr="00D97E32" w:rsidRDefault="00763B26" w:rsidP="00763B26">
      <w:pPr>
        <w:spacing w:line="242" w:lineRule="exact"/>
        <w:rPr>
          <w:rFonts w:ascii="Arial" w:eastAsia="Times New Roman" w:hAnsi="Arial"/>
          <w:sz w:val="22"/>
          <w:szCs w:val="22"/>
        </w:rPr>
      </w:pPr>
      <w:bookmarkStart w:id="2" w:name="page3"/>
      <w:bookmarkEnd w:id="2"/>
    </w:p>
    <w:p w:rsidR="00763B26" w:rsidRPr="00D97E32" w:rsidRDefault="00763B26" w:rsidP="00763B26">
      <w:pPr>
        <w:spacing w:line="0" w:lineRule="atLeast"/>
        <w:ind w:right="16"/>
        <w:jc w:val="center"/>
        <w:rPr>
          <w:rFonts w:ascii="Arial" w:eastAsia="Times New Roman" w:hAnsi="Arial"/>
          <w:b/>
          <w:sz w:val="22"/>
          <w:szCs w:val="22"/>
        </w:rPr>
      </w:pPr>
      <w:r w:rsidRPr="00D97E32">
        <w:rPr>
          <w:rFonts w:ascii="Arial" w:eastAsia="Times New Roman" w:hAnsi="Arial"/>
          <w:b/>
          <w:sz w:val="22"/>
          <w:szCs w:val="22"/>
        </w:rPr>
        <w:t>V.</w:t>
      </w:r>
    </w:p>
    <w:p w:rsidR="00763B26" w:rsidRPr="00D97E32" w:rsidRDefault="00763B26" w:rsidP="00763B26">
      <w:pPr>
        <w:spacing w:line="43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0" w:lineRule="atLeast"/>
        <w:ind w:right="16"/>
        <w:jc w:val="center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b/>
          <w:sz w:val="22"/>
          <w:szCs w:val="22"/>
        </w:rPr>
        <w:t>Povinnosti Zhotovitele</w:t>
      </w:r>
    </w:p>
    <w:p w:rsidR="00763B26" w:rsidRPr="001D49AB" w:rsidRDefault="00763B26" w:rsidP="00763B26">
      <w:pPr>
        <w:spacing w:line="0" w:lineRule="atLeast"/>
        <w:ind w:right="16"/>
        <w:jc w:val="center"/>
        <w:rPr>
          <w:rFonts w:ascii="Arial" w:eastAsia="Times New Roman" w:hAnsi="Arial"/>
          <w:b/>
          <w:sz w:val="22"/>
          <w:szCs w:val="22"/>
        </w:rPr>
      </w:pPr>
    </w:p>
    <w:p w:rsidR="00763B26" w:rsidRPr="001D49AB" w:rsidRDefault="00763B26" w:rsidP="00763B26">
      <w:pPr>
        <w:pStyle w:val="Odstavecseseznamem"/>
        <w:numPr>
          <w:ilvl w:val="0"/>
          <w:numId w:val="13"/>
        </w:numPr>
        <w:tabs>
          <w:tab w:val="left" w:pos="851"/>
        </w:tabs>
        <w:spacing w:line="274" w:lineRule="auto"/>
        <w:ind w:right="20"/>
        <w:jc w:val="both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Zhotovitel se zavazuje postupovat při plnění smlouvy tak, aby nedošlo ke znehodnocení Zařízení, kterého se servisní smlouva týká, zároveň však nenese odpovědnost za servisní zásah provedený Objednatelem nebo třetí stranou v době platnosti této servisní smlouvy.</w:t>
      </w:r>
    </w:p>
    <w:p w:rsidR="00763B26" w:rsidRPr="001D49AB" w:rsidRDefault="00763B26" w:rsidP="00763B26">
      <w:pPr>
        <w:spacing w:line="7" w:lineRule="exact"/>
        <w:rPr>
          <w:rFonts w:ascii="Arial" w:eastAsia="Times New Roman" w:hAnsi="Arial"/>
          <w:b/>
          <w:sz w:val="22"/>
          <w:szCs w:val="22"/>
        </w:rPr>
      </w:pPr>
    </w:p>
    <w:p w:rsidR="00763B26" w:rsidRPr="001D49AB" w:rsidRDefault="00763B26" w:rsidP="00B122A7">
      <w:pPr>
        <w:pStyle w:val="Odstavecseseznamem"/>
        <w:numPr>
          <w:ilvl w:val="0"/>
          <w:numId w:val="13"/>
        </w:numPr>
        <w:tabs>
          <w:tab w:val="left" w:pos="249"/>
        </w:tabs>
        <w:spacing w:line="308" w:lineRule="auto"/>
        <w:ind w:right="20"/>
        <w:jc w:val="both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Zhotovitel zachovává mlčenlivost o skutečnostech a informacích získaných z prostředí, kde servisní zásah vykonával.</w:t>
      </w:r>
    </w:p>
    <w:p w:rsidR="00763B26" w:rsidRPr="001D49AB" w:rsidRDefault="00763B26" w:rsidP="00763B26">
      <w:pPr>
        <w:spacing w:line="242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0" w:lineRule="atLeast"/>
        <w:ind w:right="16"/>
        <w:jc w:val="center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b/>
          <w:sz w:val="22"/>
          <w:szCs w:val="22"/>
        </w:rPr>
        <w:t>VI.</w:t>
      </w:r>
    </w:p>
    <w:p w:rsidR="00763B26" w:rsidRPr="001D49AB" w:rsidRDefault="00763B26" w:rsidP="00763B26">
      <w:pPr>
        <w:spacing w:line="43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0" w:lineRule="atLeast"/>
        <w:ind w:right="16"/>
        <w:jc w:val="center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b/>
          <w:sz w:val="22"/>
          <w:szCs w:val="22"/>
        </w:rPr>
        <w:t>Povinnosti Objednatele</w:t>
      </w:r>
    </w:p>
    <w:p w:rsidR="00763B26" w:rsidRPr="001D49AB" w:rsidRDefault="00763B26" w:rsidP="00763B26">
      <w:pPr>
        <w:spacing w:line="357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B122A7">
      <w:pPr>
        <w:pStyle w:val="Odstavecseseznamem"/>
        <w:numPr>
          <w:ilvl w:val="0"/>
          <w:numId w:val="14"/>
        </w:numPr>
        <w:spacing w:line="274" w:lineRule="auto"/>
        <w:ind w:right="20"/>
        <w:jc w:val="both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Objednatel umožní Zhotoviteli přístup k Zařízení, na kterém má být proveden servisní zásah.</w:t>
      </w:r>
    </w:p>
    <w:p w:rsidR="00763B26" w:rsidRPr="001D49AB" w:rsidRDefault="00763B26" w:rsidP="00763B26">
      <w:pPr>
        <w:spacing w:line="5" w:lineRule="exact"/>
        <w:rPr>
          <w:rFonts w:ascii="Arial" w:eastAsia="Times New Roman" w:hAnsi="Arial"/>
          <w:b/>
          <w:sz w:val="22"/>
          <w:szCs w:val="22"/>
        </w:rPr>
      </w:pPr>
    </w:p>
    <w:p w:rsidR="00763B26" w:rsidRPr="001D49AB" w:rsidRDefault="00763B26" w:rsidP="00B122A7">
      <w:pPr>
        <w:pStyle w:val="Odstavecseseznamem"/>
        <w:numPr>
          <w:ilvl w:val="0"/>
          <w:numId w:val="14"/>
        </w:numPr>
        <w:tabs>
          <w:tab w:val="left" w:pos="340"/>
        </w:tabs>
        <w:spacing w:line="274" w:lineRule="auto"/>
        <w:jc w:val="both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Objednatel je povinen používat Zařízení v souladu s návodem k obsluze a pokyny Zhotovitele.</w:t>
      </w:r>
    </w:p>
    <w:p w:rsidR="00763B26" w:rsidRPr="001D49AB" w:rsidRDefault="00763B26" w:rsidP="00763B26">
      <w:pPr>
        <w:spacing w:line="3" w:lineRule="exact"/>
        <w:rPr>
          <w:rFonts w:ascii="Arial" w:eastAsia="Times New Roman" w:hAnsi="Arial"/>
          <w:b/>
          <w:sz w:val="22"/>
          <w:szCs w:val="22"/>
        </w:rPr>
      </w:pPr>
    </w:p>
    <w:p w:rsidR="00763B26" w:rsidRPr="001D49AB" w:rsidRDefault="00763B26" w:rsidP="00763B26">
      <w:pPr>
        <w:pStyle w:val="Odstavecseseznamem"/>
        <w:numPr>
          <w:ilvl w:val="0"/>
          <w:numId w:val="14"/>
        </w:numPr>
        <w:tabs>
          <w:tab w:val="left" w:pos="273"/>
        </w:tabs>
        <w:spacing w:line="275" w:lineRule="auto"/>
        <w:jc w:val="both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Objednatel je povinen oznámit a konzultovat se Zhotovitelem veškeré plánované změny, které by se přímo či nepřímo dotkly předmětného Zařízení (např. stěhování Zařízení, využití Zařízení i pro jiné účely, apod.). V případě porušení tohoto bodu</w:t>
      </w:r>
      <w:r w:rsidR="00E911F6">
        <w:rPr>
          <w:rFonts w:ascii="Arial" w:eastAsia="Times New Roman" w:hAnsi="Arial"/>
          <w:sz w:val="22"/>
          <w:szCs w:val="22"/>
        </w:rPr>
        <w:t xml:space="preserve"> </w:t>
      </w:r>
      <w:r w:rsidRPr="001D49AB">
        <w:rPr>
          <w:rFonts w:ascii="Arial" w:eastAsia="Times New Roman" w:hAnsi="Arial"/>
          <w:sz w:val="22"/>
          <w:szCs w:val="22"/>
        </w:rPr>
        <w:t>a následného znehodnocení či poruše Zařízení nemá Objednatel žádné právo na náhradu škody. Změnou se rozumí i nákup jakéhokoliv náhradního dílu nebo dodatkového příslušenství zasahující do Zařízení.</w:t>
      </w:r>
    </w:p>
    <w:p w:rsidR="00763B26" w:rsidRPr="001D49AB" w:rsidRDefault="00763B26" w:rsidP="00763B26">
      <w:pPr>
        <w:spacing w:line="8" w:lineRule="exact"/>
        <w:rPr>
          <w:rFonts w:ascii="Arial" w:eastAsia="Times New Roman" w:hAnsi="Arial"/>
          <w:b/>
          <w:sz w:val="22"/>
          <w:szCs w:val="22"/>
        </w:rPr>
      </w:pPr>
    </w:p>
    <w:p w:rsidR="00763B26" w:rsidRPr="001D49AB" w:rsidRDefault="00763B26" w:rsidP="00B122A7">
      <w:pPr>
        <w:pStyle w:val="Odstavecseseznamem"/>
        <w:numPr>
          <w:ilvl w:val="0"/>
          <w:numId w:val="14"/>
        </w:numPr>
        <w:tabs>
          <w:tab w:val="left" w:pos="304"/>
        </w:tabs>
        <w:spacing w:line="308" w:lineRule="auto"/>
        <w:ind w:right="20"/>
        <w:jc w:val="both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Objednatel nesmí povolit jakýkoliv zásah do Zařízení od třetích osob, tedy</w:t>
      </w:r>
      <w:r w:rsidR="00E911F6">
        <w:rPr>
          <w:rFonts w:ascii="Arial" w:eastAsia="Times New Roman" w:hAnsi="Arial"/>
          <w:sz w:val="22"/>
          <w:szCs w:val="22"/>
        </w:rPr>
        <w:t xml:space="preserve"> </w:t>
      </w:r>
      <w:r w:rsidRPr="001D49AB">
        <w:rPr>
          <w:rFonts w:ascii="Arial" w:eastAsia="Times New Roman" w:hAnsi="Arial"/>
          <w:sz w:val="22"/>
          <w:szCs w:val="22"/>
        </w:rPr>
        <w:t>i zaměstnanců a ostatních zástupců Objednatele, bez vědomí a spolupráce Zhotovitele.</w:t>
      </w:r>
    </w:p>
    <w:p w:rsidR="00763B26" w:rsidRPr="001D49AB" w:rsidRDefault="00763B26" w:rsidP="00763B26">
      <w:pPr>
        <w:spacing w:line="242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0" w:lineRule="atLeast"/>
        <w:ind w:right="16"/>
        <w:jc w:val="center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b/>
          <w:sz w:val="22"/>
          <w:szCs w:val="22"/>
        </w:rPr>
        <w:t>VII.</w:t>
      </w:r>
    </w:p>
    <w:p w:rsidR="00763B26" w:rsidRPr="001D49AB" w:rsidRDefault="00763B26" w:rsidP="00763B26">
      <w:pPr>
        <w:spacing w:line="41" w:lineRule="exact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763B26">
      <w:pPr>
        <w:spacing w:line="0" w:lineRule="atLeast"/>
        <w:ind w:right="16"/>
        <w:jc w:val="center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b/>
          <w:sz w:val="22"/>
          <w:szCs w:val="22"/>
        </w:rPr>
        <w:t>Ukončení smlouvy</w:t>
      </w:r>
    </w:p>
    <w:p w:rsidR="00763B26" w:rsidRPr="001D49AB" w:rsidRDefault="00763B26" w:rsidP="00763B26">
      <w:pPr>
        <w:spacing w:line="0" w:lineRule="atLeast"/>
        <w:ind w:right="16"/>
        <w:jc w:val="center"/>
        <w:rPr>
          <w:rFonts w:ascii="Arial" w:eastAsia="Times New Roman" w:hAnsi="Arial"/>
          <w:b/>
          <w:sz w:val="22"/>
          <w:szCs w:val="22"/>
        </w:rPr>
      </w:pPr>
    </w:p>
    <w:p w:rsidR="00763B26" w:rsidRPr="001D49AB" w:rsidRDefault="00763B26" w:rsidP="00044CF3">
      <w:pPr>
        <w:pStyle w:val="Odstavecseseznamem"/>
        <w:numPr>
          <w:ilvl w:val="0"/>
          <w:numId w:val="12"/>
        </w:numPr>
        <w:tabs>
          <w:tab w:val="left" w:pos="244"/>
        </w:tabs>
        <w:spacing w:line="275" w:lineRule="auto"/>
        <w:jc w:val="both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 xml:space="preserve">Tato smlouva může být ukončena následujícími </w:t>
      </w:r>
      <w:r w:rsidR="00044CF3" w:rsidRPr="001D49AB">
        <w:rPr>
          <w:rFonts w:ascii="Arial" w:eastAsia="Times New Roman" w:hAnsi="Arial"/>
          <w:sz w:val="22"/>
          <w:szCs w:val="22"/>
        </w:rPr>
        <w:t>způso</w:t>
      </w:r>
      <w:r w:rsidRPr="001D49AB">
        <w:rPr>
          <w:rFonts w:ascii="Arial" w:eastAsia="Times New Roman" w:hAnsi="Arial"/>
          <w:sz w:val="22"/>
          <w:szCs w:val="22"/>
        </w:rPr>
        <w:t xml:space="preserve">by: </w:t>
      </w:r>
    </w:p>
    <w:p w:rsidR="00763B26" w:rsidRPr="001D49AB" w:rsidRDefault="00763B26" w:rsidP="00763B26">
      <w:pPr>
        <w:tabs>
          <w:tab w:val="left" w:pos="244"/>
        </w:tabs>
        <w:spacing w:line="275" w:lineRule="auto"/>
        <w:ind w:left="4" w:right="3320"/>
        <w:rPr>
          <w:rFonts w:ascii="Arial" w:eastAsia="Times New Roman" w:hAnsi="Arial"/>
          <w:b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ab/>
      </w:r>
      <w:r w:rsidRPr="001D49AB">
        <w:rPr>
          <w:rFonts w:ascii="Arial" w:eastAsia="Times New Roman" w:hAnsi="Arial"/>
          <w:sz w:val="22"/>
          <w:szCs w:val="22"/>
        </w:rPr>
        <w:tab/>
        <w:t xml:space="preserve">a) </w:t>
      </w:r>
      <w:r w:rsidR="00E911F6">
        <w:rPr>
          <w:rFonts w:ascii="Arial" w:eastAsia="Times New Roman" w:hAnsi="Arial"/>
          <w:sz w:val="22"/>
          <w:szCs w:val="22"/>
        </w:rPr>
        <w:t xml:space="preserve">   </w:t>
      </w:r>
      <w:r w:rsidRPr="001D49AB">
        <w:rPr>
          <w:rFonts w:ascii="Arial" w:eastAsia="Times New Roman" w:hAnsi="Arial"/>
          <w:sz w:val="22"/>
          <w:szCs w:val="22"/>
        </w:rPr>
        <w:t>uplynutím doby trvání smlouvy;</w:t>
      </w:r>
    </w:p>
    <w:p w:rsidR="00763B26" w:rsidRPr="001D49AB" w:rsidRDefault="00763B26" w:rsidP="00763B26">
      <w:pPr>
        <w:spacing w:line="1" w:lineRule="exact"/>
        <w:rPr>
          <w:rFonts w:ascii="Arial" w:eastAsia="Times New Roman" w:hAnsi="Arial"/>
          <w:b/>
          <w:sz w:val="22"/>
          <w:szCs w:val="22"/>
        </w:rPr>
      </w:pPr>
    </w:p>
    <w:p w:rsidR="00763B26" w:rsidRPr="001D49AB" w:rsidRDefault="00763B26" w:rsidP="00B23441">
      <w:pPr>
        <w:spacing w:line="310" w:lineRule="auto"/>
        <w:ind w:left="709" w:right="20" w:firstLine="1"/>
        <w:jc w:val="both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b) odstoupením Objednatele v případě opakovaného podstatného porušení povinností</w:t>
      </w:r>
      <w:r w:rsidR="00E911F6">
        <w:rPr>
          <w:rFonts w:ascii="Arial" w:eastAsia="Times New Roman" w:hAnsi="Arial"/>
          <w:sz w:val="22"/>
          <w:szCs w:val="22"/>
        </w:rPr>
        <w:t xml:space="preserve"> </w:t>
      </w:r>
      <w:r w:rsidRPr="001D49AB">
        <w:rPr>
          <w:rFonts w:ascii="Arial" w:eastAsia="Times New Roman" w:hAnsi="Arial"/>
          <w:sz w:val="22"/>
          <w:szCs w:val="22"/>
        </w:rPr>
        <w:t>Zhotovitele, které nebylo napraveno ani ve lhůtě 30 dnů plynoucí ode dne, kdy byl Zhotovitel</w:t>
      </w:r>
      <w:bookmarkStart w:id="3" w:name="page4"/>
      <w:bookmarkEnd w:id="3"/>
      <w:r w:rsidR="00E911F6">
        <w:rPr>
          <w:rFonts w:ascii="Arial" w:eastAsia="Times New Roman" w:hAnsi="Arial"/>
          <w:sz w:val="22"/>
          <w:szCs w:val="22"/>
        </w:rPr>
        <w:t xml:space="preserve"> </w:t>
      </w:r>
      <w:r w:rsidRPr="001D49AB">
        <w:rPr>
          <w:rFonts w:ascii="Arial" w:eastAsia="Times New Roman" w:hAnsi="Arial"/>
          <w:sz w:val="22"/>
          <w:szCs w:val="22"/>
        </w:rPr>
        <w:t>písemně upozorněn Objednatelem o porušení a o možnosti ukončení smlouvy odstoupením, nebude-li porušení odstraněno;</w:t>
      </w:r>
    </w:p>
    <w:p w:rsidR="00763B26" w:rsidRPr="001D49AB" w:rsidRDefault="00763B26" w:rsidP="00044CF3">
      <w:pPr>
        <w:pStyle w:val="Odstavecseseznamem"/>
        <w:numPr>
          <w:ilvl w:val="0"/>
          <w:numId w:val="16"/>
        </w:numPr>
        <w:spacing w:line="274" w:lineRule="auto"/>
        <w:ind w:right="20"/>
        <w:jc w:val="both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odstoupením Zhotovitele v případě opakovaného podstatného porušení povinností Objednatele, které nebylo napraveno ani ve lhůtě 30 dnů plynoucí ode dne, kdy byl Objednatel písemně upozorněn Zhotovitelem o porušení a o možnosti ukončení smlouvy odstoupením, nebude-li porušení odstraněno;</w:t>
      </w:r>
    </w:p>
    <w:p w:rsidR="00763B26" w:rsidRPr="001D49AB" w:rsidRDefault="00763B26" w:rsidP="00763B26">
      <w:pPr>
        <w:pStyle w:val="Odstavecseseznamem"/>
        <w:numPr>
          <w:ilvl w:val="0"/>
          <w:numId w:val="16"/>
        </w:numPr>
        <w:spacing w:line="274" w:lineRule="auto"/>
        <w:ind w:right="20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písemnou dohodou smluvních stran;</w:t>
      </w:r>
    </w:p>
    <w:p w:rsidR="00763B26" w:rsidRPr="001D49AB" w:rsidRDefault="00763B26" w:rsidP="00763B26">
      <w:pPr>
        <w:pStyle w:val="Odstavecseseznamem"/>
        <w:numPr>
          <w:ilvl w:val="0"/>
          <w:numId w:val="16"/>
        </w:numPr>
        <w:spacing w:line="274" w:lineRule="auto"/>
        <w:ind w:right="20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trvalým vyřazením Zařízení z provozu</w:t>
      </w:r>
    </w:p>
    <w:p w:rsidR="00763B26" w:rsidRPr="001D49AB" w:rsidRDefault="00763B26" w:rsidP="00763B26">
      <w:pPr>
        <w:pStyle w:val="Odstavecseseznamem"/>
        <w:spacing w:line="274" w:lineRule="auto"/>
        <w:ind w:right="20"/>
        <w:rPr>
          <w:rFonts w:ascii="Arial" w:eastAsia="Times New Roman" w:hAnsi="Arial"/>
          <w:sz w:val="22"/>
          <w:szCs w:val="22"/>
        </w:rPr>
      </w:pPr>
    </w:p>
    <w:p w:rsidR="00763B26" w:rsidRPr="001D49AB" w:rsidRDefault="00763B26" w:rsidP="00044CF3">
      <w:pPr>
        <w:pStyle w:val="Odstavecseseznamem"/>
        <w:numPr>
          <w:ilvl w:val="0"/>
          <w:numId w:val="12"/>
        </w:numPr>
        <w:spacing w:line="274" w:lineRule="auto"/>
        <w:ind w:right="20"/>
        <w:jc w:val="both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K ukončení této smlouvy trvalým vyřazením Zařízení z provozu dojde výlučně v případě odcizení nebo úplného zničení Zařízení.</w:t>
      </w:r>
    </w:p>
    <w:p w:rsidR="00763B26" w:rsidRPr="001D49AB" w:rsidRDefault="00763B26" w:rsidP="00044CF3">
      <w:pPr>
        <w:pStyle w:val="Odstavecseseznamem"/>
        <w:numPr>
          <w:ilvl w:val="0"/>
          <w:numId w:val="12"/>
        </w:numPr>
        <w:spacing w:line="274" w:lineRule="auto"/>
        <w:ind w:right="20"/>
        <w:jc w:val="both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V případě odstoupení Zhotovitele pro porušení smlouvy ze strany Objednatele nemá Objednatel nárok na vrácení poměrné částky, která vychází z odměny za servisní služby, jež si smluvní strany ujednaly v této smlouvě, a která byla zaplacena.</w:t>
      </w:r>
    </w:p>
    <w:p w:rsidR="00763B26" w:rsidRPr="00D97E32" w:rsidRDefault="00763B26" w:rsidP="00763B26">
      <w:pPr>
        <w:pStyle w:val="Odstavecseseznamem"/>
        <w:spacing w:line="274" w:lineRule="auto"/>
        <w:ind w:right="20"/>
        <w:rPr>
          <w:rFonts w:ascii="Arial" w:eastAsia="Times New Roman" w:hAnsi="Arial"/>
          <w:sz w:val="22"/>
          <w:szCs w:val="22"/>
        </w:rPr>
      </w:pPr>
    </w:p>
    <w:p w:rsidR="00763B26" w:rsidRPr="004232FA" w:rsidRDefault="00763B26" w:rsidP="00763B26">
      <w:pPr>
        <w:spacing w:line="0" w:lineRule="atLeast"/>
        <w:ind w:right="16"/>
        <w:jc w:val="center"/>
        <w:rPr>
          <w:rFonts w:ascii="Arial" w:eastAsia="Times New Roman" w:hAnsi="Arial"/>
          <w:b/>
          <w:sz w:val="22"/>
          <w:szCs w:val="22"/>
        </w:rPr>
      </w:pPr>
      <w:r w:rsidRPr="004232FA">
        <w:rPr>
          <w:rFonts w:ascii="Arial" w:eastAsia="Times New Roman" w:hAnsi="Arial"/>
          <w:b/>
          <w:sz w:val="22"/>
          <w:szCs w:val="22"/>
        </w:rPr>
        <w:t>VIII.</w:t>
      </w:r>
    </w:p>
    <w:p w:rsidR="00763B26" w:rsidRPr="004232FA" w:rsidRDefault="00763B26" w:rsidP="00763B26">
      <w:pPr>
        <w:spacing w:line="43" w:lineRule="exact"/>
        <w:rPr>
          <w:rFonts w:ascii="Arial" w:eastAsia="Times New Roman" w:hAnsi="Arial"/>
          <w:sz w:val="22"/>
          <w:szCs w:val="22"/>
        </w:rPr>
      </w:pPr>
    </w:p>
    <w:p w:rsidR="00763B26" w:rsidRPr="004232FA" w:rsidRDefault="00763B26" w:rsidP="00763B26">
      <w:pPr>
        <w:spacing w:line="0" w:lineRule="atLeast"/>
        <w:ind w:right="16"/>
        <w:jc w:val="center"/>
        <w:rPr>
          <w:rFonts w:ascii="Arial" w:eastAsia="Times New Roman" w:hAnsi="Arial"/>
          <w:b/>
          <w:sz w:val="22"/>
          <w:szCs w:val="22"/>
        </w:rPr>
      </w:pPr>
      <w:r w:rsidRPr="004232FA">
        <w:rPr>
          <w:rFonts w:ascii="Arial" w:eastAsia="Times New Roman" w:hAnsi="Arial"/>
          <w:b/>
          <w:sz w:val="22"/>
          <w:szCs w:val="22"/>
        </w:rPr>
        <w:t>Závěrečná ustanovení</w:t>
      </w:r>
    </w:p>
    <w:p w:rsidR="00763B26" w:rsidRPr="004232FA" w:rsidRDefault="00763B26" w:rsidP="00763B26">
      <w:pPr>
        <w:spacing w:line="357" w:lineRule="exact"/>
        <w:rPr>
          <w:rFonts w:ascii="Arial" w:eastAsia="Times New Roman" w:hAnsi="Arial"/>
          <w:sz w:val="22"/>
          <w:szCs w:val="22"/>
        </w:rPr>
      </w:pPr>
    </w:p>
    <w:p w:rsidR="00F16C8B" w:rsidRPr="004232FA" w:rsidRDefault="00044CF3" w:rsidP="00044CF3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 xml:space="preserve">Smluvní strany se zavazují v rámci uzavřeného smluvního vztahu dodržovat Nařízení Evropského parlamentu a Rady (EU) 2016/679 ze dne 27. 04. 2016 o ochraně fyzických osob v souvislosti se zpracováním osobních údajů a o volném pohybu těchto údajů a o zrušení směrnice 95/46/ES (obecné nařízení o ochraně osobních údajů), (dále jen „GDPR“) </w:t>
      </w:r>
      <w:r w:rsidRPr="004232FA">
        <w:rPr>
          <w:rFonts w:ascii="Arial" w:hAnsi="Arial"/>
          <w:bCs/>
          <w:sz w:val="22"/>
          <w:szCs w:val="22"/>
        </w:rPr>
        <w:t>a s tímto související zákona  č. 110/2019 Sb., o zpracování osobních údajů (dále jen „Zákon“).</w:t>
      </w:r>
    </w:p>
    <w:p w:rsidR="00044CF3" w:rsidRPr="004232FA" w:rsidRDefault="00044CF3" w:rsidP="00F16C8B">
      <w:pPr>
        <w:pStyle w:val="Odstavecseseznamem"/>
        <w:ind w:left="397"/>
        <w:jc w:val="both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>V případě porušení povinností vyplývajících z GDPR nebo Zákona odpovídá za tato porušení ta ze smluvních stran, jejímž jednáním či opomenutím k porušení GDPR nebo Zákona došlo.</w:t>
      </w:r>
    </w:p>
    <w:p w:rsidR="00044CF3" w:rsidRPr="004232FA" w:rsidRDefault="00044CF3" w:rsidP="00044CF3">
      <w:pPr>
        <w:ind w:left="397"/>
        <w:jc w:val="both"/>
        <w:rPr>
          <w:rFonts w:ascii="Arial" w:hAnsi="Arial"/>
          <w:sz w:val="22"/>
          <w:szCs w:val="22"/>
        </w:rPr>
      </w:pPr>
      <w:r w:rsidRPr="004232FA">
        <w:rPr>
          <w:rFonts w:ascii="Arial" w:hAnsi="Arial"/>
          <w:sz w:val="22"/>
          <w:szCs w:val="22"/>
        </w:rPr>
        <w:t>Smluvní strany souhlasí s uvedením osobních údajů v</w:t>
      </w:r>
      <w:r w:rsidR="00F16C8B" w:rsidRPr="004232FA">
        <w:rPr>
          <w:rFonts w:ascii="Arial" w:hAnsi="Arial"/>
          <w:sz w:val="22"/>
          <w:szCs w:val="22"/>
        </w:rPr>
        <w:t>e</w:t>
      </w:r>
      <w:r w:rsidR="00E911F6">
        <w:rPr>
          <w:rFonts w:ascii="Arial" w:hAnsi="Arial"/>
          <w:sz w:val="22"/>
          <w:szCs w:val="22"/>
        </w:rPr>
        <w:t xml:space="preserve"> </w:t>
      </w:r>
      <w:r w:rsidR="00F16C8B" w:rsidRPr="004232FA">
        <w:rPr>
          <w:rFonts w:ascii="Arial" w:hAnsi="Arial"/>
          <w:sz w:val="22"/>
          <w:szCs w:val="22"/>
        </w:rPr>
        <w:t>smlouvě</w:t>
      </w:r>
      <w:r w:rsidRPr="004232FA">
        <w:rPr>
          <w:rFonts w:ascii="Arial" w:hAnsi="Arial"/>
          <w:sz w:val="22"/>
          <w:szCs w:val="22"/>
        </w:rPr>
        <w:t xml:space="preserve"> tak, jak jsou tyto v</w:t>
      </w:r>
      <w:r w:rsidR="00F16C8B" w:rsidRPr="004232FA">
        <w:rPr>
          <w:rFonts w:ascii="Arial" w:hAnsi="Arial"/>
          <w:sz w:val="22"/>
          <w:szCs w:val="22"/>
        </w:rPr>
        <w:t>e</w:t>
      </w:r>
      <w:r w:rsidRPr="004232FA">
        <w:rPr>
          <w:rFonts w:ascii="Arial" w:hAnsi="Arial"/>
          <w:sz w:val="22"/>
          <w:szCs w:val="22"/>
        </w:rPr>
        <w:t> </w:t>
      </w:r>
      <w:r w:rsidR="00F16C8B" w:rsidRPr="004232FA">
        <w:rPr>
          <w:rFonts w:ascii="Arial" w:hAnsi="Arial"/>
          <w:sz w:val="22"/>
          <w:szCs w:val="22"/>
        </w:rPr>
        <w:t>smlouvě</w:t>
      </w:r>
      <w:r w:rsidRPr="004232FA">
        <w:rPr>
          <w:rFonts w:ascii="Arial" w:hAnsi="Arial"/>
          <w:sz w:val="22"/>
          <w:szCs w:val="22"/>
        </w:rPr>
        <w:t xml:space="preserve"> uvedeny a prohlašují, že nakládání s</w:t>
      </w:r>
      <w:r w:rsidR="00F16C8B" w:rsidRPr="004232FA">
        <w:rPr>
          <w:rFonts w:ascii="Arial" w:hAnsi="Arial"/>
          <w:sz w:val="22"/>
          <w:szCs w:val="22"/>
        </w:rPr>
        <w:t>e</w:t>
      </w:r>
      <w:r w:rsidRPr="004232FA">
        <w:rPr>
          <w:rFonts w:ascii="Arial" w:hAnsi="Arial"/>
          <w:sz w:val="22"/>
          <w:szCs w:val="22"/>
        </w:rPr>
        <w:t> </w:t>
      </w:r>
      <w:r w:rsidR="00F16C8B" w:rsidRPr="004232FA">
        <w:rPr>
          <w:rFonts w:ascii="Arial" w:hAnsi="Arial"/>
          <w:sz w:val="22"/>
          <w:szCs w:val="22"/>
        </w:rPr>
        <w:t>smlouvou</w:t>
      </w:r>
      <w:r w:rsidRPr="004232FA">
        <w:rPr>
          <w:rFonts w:ascii="Arial" w:hAnsi="Arial"/>
          <w:sz w:val="22"/>
          <w:szCs w:val="22"/>
        </w:rPr>
        <w:t xml:space="preserve"> obsahující osobní údaje bude odpovídat povinnostem vyplývajícím z GDPR a Zákona.</w:t>
      </w:r>
    </w:p>
    <w:p w:rsidR="008343EB" w:rsidRPr="004232FA" w:rsidRDefault="008343EB" w:rsidP="008343EB">
      <w:pPr>
        <w:widowControl w:val="0"/>
        <w:numPr>
          <w:ilvl w:val="0"/>
          <w:numId w:val="18"/>
        </w:numPr>
        <w:spacing w:line="240" w:lineRule="atLeast"/>
        <w:jc w:val="both"/>
        <w:rPr>
          <w:rFonts w:ascii="Arial" w:hAnsi="Arial"/>
          <w:snapToGrid w:val="0"/>
          <w:sz w:val="22"/>
          <w:szCs w:val="22"/>
        </w:rPr>
      </w:pPr>
      <w:r w:rsidRPr="004232FA">
        <w:rPr>
          <w:rFonts w:ascii="Arial" w:hAnsi="Arial"/>
          <w:snapToGrid w:val="0"/>
          <w:sz w:val="22"/>
          <w:szCs w:val="22"/>
        </w:rPr>
        <w:t>Zhotovitel se zavazuje, že jakékoliv informace, které se dozvěděl v souvislosti s plněním předmětu smlouvy nebo které jsou obsahem předmětu smlouvy, neposkytne třetím osobám.</w:t>
      </w:r>
    </w:p>
    <w:p w:rsidR="008343EB" w:rsidRPr="004232FA" w:rsidRDefault="008343EB" w:rsidP="008343EB">
      <w:pPr>
        <w:widowControl w:val="0"/>
        <w:numPr>
          <w:ilvl w:val="0"/>
          <w:numId w:val="18"/>
        </w:numPr>
        <w:spacing w:line="240" w:lineRule="atLeast"/>
        <w:jc w:val="both"/>
        <w:rPr>
          <w:rFonts w:ascii="Arial" w:hAnsi="Arial"/>
          <w:snapToGrid w:val="0"/>
          <w:sz w:val="22"/>
          <w:szCs w:val="22"/>
        </w:rPr>
      </w:pPr>
      <w:r w:rsidRPr="004232FA">
        <w:rPr>
          <w:rFonts w:ascii="Arial" w:hAnsi="Arial"/>
          <w:snapToGrid w:val="0"/>
          <w:sz w:val="22"/>
          <w:szCs w:val="22"/>
        </w:rPr>
        <w:t xml:space="preserve">Zhotovitel nemůže bez souhlasu objednatele postoupit svá práva a povinnosti plynoucí ze smlouvy třetí osobě. </w:t>
      </w:r>
    </w:p>
    <w:p w:rsidR="009A55A0" w:rsidRPr="004232FA" w:rsidRDefault="008343EB" w:rsidP="009A55A0">
      <w:pPr>
        <w:widowControl w:val="0"/>
        <w:numPr>
          <w:ilvl w:val="0"/>
          <w:numId w:val="18"/>
        </w:numPr>
        <w:spacing w:line="274" w:lineRule="auto"/>
        <w:ind w:left="360" w:right="20"/>
        <w:jc w:val="both"/>
        <w:rPr>
          <w:rFonts w:ascii="Arial" w:eastAsia="Times New Roman" w:hAnsi="Arial"/>
          <w:sz w:val="22"/>
          <w:szCs w:val="22"/>
        </w:rPr>
      </w:pPr>
      <w:r w:rsidRPr="004232FA">
        <w:rPr>
          <w:rFonts w:ascii="Arial" w:hAnsi="Arial"/>
          <w:snapToGrid w:val="0"/>
          <w:sz w:val="22"/>
          <w:szCs w:val="22"/>
        </w:rPr>
        <w:t xml:space="preserve">Pro případ, že kterékoliv ustanovení této smlouvy oddělitelné od ostatního obsahu </w:t>
      </w:r>
      <w:r w:rsidRPr="004232FA">
        <w:rPr>
          <w:rFonts w:ascii="Arial" w:hAnsi="Arial"/>
          <w:snapToGrid w:val="0"/>
          <w:sz w:val="22"/>
          <w:szCs w:val="22"/>
        </w:rPr>
        <w:br/>
        <w:t xml:space="preserve">se stane neúčinným nebo neplatným, smluvní strany se zavazují bez zbytečného odkladu nahradit takové ustanovení novým. Případná neplatnost některého z takovýchto ustanovení této smlouvy nemá za následek neplatnost ostatních ustanovení. </w:t>
      </w:r>
    </w:p>
    <w:p w:rsidR="009A55A0" w:rsidRPr="004232FA" w:rsidRDefault="008343EB" w:rsidP="009A55A0">
      <w:pPr>
        <w:widowControl w:val="0"/>
        <w:numPr>
          <w:ilvl w:val="0"/>
          <w:numId w:val="18"/>
        </w:numPr>
        <w:spacing w:line="274" w:lineRule="auto"/>
        <w:ind w:left="360" w:right="20"/>
        <w:jc w:val="both"/>
        <w:rPr>
          <w:rFonts w:ascii="Arial" w:eastAsia="Times New Roman" w:hAnsi="Arial"/>
          <w:sz w:val="22"/>
          <w:szCs w:val="22"/>
        </w:rPr>
      </w:pPr>
      <w:r w:rsidRPr="004232FA">
        <w:rPr>
          <w:rFonts w:ascii="Arial" w:hAnsi="Arial"/>
          <w:snapToGrid w:val="0"/>
          <w:sz w:val="22"/>
          <w:szCs w:val="22"/>
        </w:rPr>
        <w:t>Osoby podepisující tuto smlouvu svými podpisy stvrzují platnost svých jednatelských oprávnění.</w:t>
      </w:r>
    </w:p>
    <w:p w:rsidR="009A55A0" w:rsidRPr="005808F7" w:rsidRDefault="009A55A0" w:rsidP="009A55A0">
      <w:pPr>
        <w:pStyle w:val="Odstavecseseznamem"/>
        <w:widowControl w:val="0"/>
        <w:numPr>
          <w:ilvl w:val="0"/>
          <w:numId w:val="18"/>
        </w:numPr>
        <w:spacing w:line="240" w:lineRule="atLeast"/>
        <w:jc w:val="both"/>
        <w:rPr>
          <w:rFonts w:ascii="Arial" w:hAnsi="Arial"/>
          <w:snapToGrid w:val="0"/>
          <w:color w:val="FF0000"/>
          <w:sz w:val="22"/>
          <w:szCs w:val="22"/>
        </w:rPr>
      </w:pPr>
      <w:r w:rsidRPr="005808F7">
        <w:rPr>
          <w:rFonts w:ascii="Arial" w:hAnsi="Arial"/>
          <w:snapToGrid w:val="0"/>
          <w:sz w:val="22"/>
          <w:szCs w:val="22"/>
        </w:rPr>
        <w:t xml:space="preserve">Doložka platnosti právního jednání dle ust. § 41 zákona č. 128/2000 Sb., o obcích (obecní zřízení), ve znění pozdějších předpisů: </w:t>
      </w:r>
    </w:p>
    <w:p w:rsidR="009A55A0" w:rsidRPr="00C05AC0" w:rsidRDefault="009A55A0" w:rsidP="009A55A0">
      <w:pPr>
        <w:pStyle w:val="NormlnIMP"/>
        <w:spacing w:line="240" w:lineRule="auto"/>
        <w:ind w:left="397" w:right="-157"/>
        <w:jc w:val="both"/>
        <w:rPr>
          <w:rFonts w:ascii="Arial" w:hAnsi="Arial"/>
          <w:sz w:val="22"/>
          <w:szCs w:val="22"/>
        </w:rPr>
      </w:pPr>
      <w:r w:rsidRPr="005808F7">
        <w:rPr>
          <w:rFonts w:ascii="Arial" w:hAnsi="Arial" w:cs="Arial"/>
          <w:snapToGrid w:val="0"/>
          <w:sz w:val="22"/>
          <w:szCs w:val="22"/>
        </w:rPr>
        <w:t xml:space="preserve">K uzavření této smlouvy o dílo má objednatel udělen souhlas usnesením </w:t>
      </w:r>
      <w:r w:rsidR="00C05AC0" w:rsidRPr="005808F7">
        <w:rPr>
          <w:rFonts w:ascii="Arial" w:hAnsi="Arial" w:cs="Arial"/>
          <w:snapToGrid w:val="0"/>
          <w:sz w:val="22"/>
          <w:szCs w:val="22"/>
        </w:rPr>
        <w:t xml:space="preserve">č. </w:t>
      </w:r>
      <w:r w:rsidR="005808F7">
        <w:rPr>
          <w:rFonts w:ascii="Arial" w:hAnsi="Arial" w:cs="Arial"/>
          <w:snapToGrid w:val="0"/>
          <w:sz w:val="22"/>
          <w:szCs w:val="22"/>
        </w:rPr>
        <w:t>1593/2021</w:t>
      </w:r>
      <w:r w:rsidR="00C05AC0" w:rsidRPr="005808F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808F7">
        <w:rPr>
          <w:rFonts w:ascii="Arial" w:hAnsi="Arial" w:cs="Arial"/>
          <w:snapToGrid w:val="0"/>
          <w:sz w:val="22"/>
          <w:szCs w:val="22"/>
        </w:rPr>
        <w:t xml:space="preserve">ze dne </w:t>
      </w:r>
      <w:r w:rsidR="005808F7">
        <w:rPr>
          <w:rFonts w:ascii="Arial" w:hAnsi="Arial" w:cs="Arial"/>
          <w:snapToGrid w:val="0"/>
          <w:sz w:val="22"/>
          <w:szCs w:val="22"/>
        </w:rPr>
        <w:t>28.04.2021.</w:t>
      </w:r>
      <w:bookmarkStart w:id="4" w:name="_GoBack"/>
      <w:bookmarkEnd w:id="4"/>
    </w:p>
    <w:p w:rsidR="009A55A0" w:rsidRPr="001D49AB" w:rsidRDefault="00763B26" w:rsidP="009A55A0">
      <w:pPr>
        <w:widowControl w:val="0"/>
        <w:numPr>
          <w:ilvl w:val="0"/>
          <w:numId w:val="18"/>
        </w:numPr>
        <w:spacing w:line="274" w:lineRule="auto"/>
        <w:ind w:left="360" w:right="20"/>
        <w:jc w:val="both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Tato smlouva se řídí právním řádem České republiky. Práva a povinnosti neupravené smlouvou se řídí ustanoveními příslušných právních předpisů, zejména zákonem</w:t>
      </w:r>
      <w:r w:rsidR="00C05AC0">
        <w:rPr>
          <w:rFonts w:ascii="Arial" w:eastAsia="Times New Roman" w:hAnsi="Arial"/>
          <w:sz w:val="22"/>
          <w:szCs w:val="22"/>
        </w:rPr>
        <w:t xml:space="preserve"> </w:t>
      </w:r>
      <w:r w:rsidRPr="001D49AB">
        <w:rPr>
          <w:rFonts w:ascii="Arial" w:eastAsia="Times New Roman" w:hAnsi="Arial"/>
          <w:sz w:val="22"/>
          <w:szCs w:val="22"/>
        </w:rPr>
        <w:t>č. 89/2012 Sb., občanský zákoník.</w:t>
      </w:r>
    </w:p>
    <w:p w:rsidR="009A55A0" w:rsidRPr="001D49AB" w:rsidRDefault="00763B26" w:rsidP="009A55A0">
      <w:pPr>
        <w:widowControl w:val="0"/>
        <w:numPr>
          <w:ilvl w:val="0"/>
          <w:numId w:val="18"/>
        </w:numPr>
        <w:spacing w:line="274" w:lineRule="auto"/>
        <w:ind w:left="360" w:right="20"/>
        <w:jc w:val="both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Spory smluvních stran vznikající ze smlouvy nebo v souvislosti s ní budou řešeny před příslušnými obecnými soudy České republiky.</w:t>
      </w:r>
    </w:p>
    <w:p w:rsidR="009A55A0" w:rsidRPr="001D49AB" w:rsidRDefault="00763B26" w:rsidP="009A55A0">
      <w:pPr>
        <w:widowControl w:val="0"/>
        <w:numPr>
          <w:ilvl w:val="0"/>
          <w:numId w:val="18"/>
        </w:numPr>
        <w:spacing w:line="274" w:lineRule="auto"/>
        <w:ind w:left="360" w:right="20"/>
        <w:jc w:val="both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Jakékoliv změny či doplnění smlouvy je možné činit výhradně formou písemných a číselně označených dodatků ke smlouvě schválených oběma smluvními stranami.</w:t>
      </w:r>
    </w:p>
    <w:p w:rsidR="009A55A0" w:rsidRPr="001D49AB" w:rsidRDefault="00763B26" w:rsidP="009A55A0">
      <w:pPr>
        <w:widowControl w:val="0"/>
        <w:numPr>
          <w:ilvl w:val="0"/>
          <w:numId w:val="18"/>
        </w:numPr>
        <w:spacing w:line="274" w:lineRule="auto"/>
        <w:ind w:left="360" w:right="20"/>
        <w:jc w:val="both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Tato smlouva je vypracována ve 2 vyhotoveních, z nichž každý z účastníků obdrží</w:t>
      </w:r>
      <w:r w:rsidR="00F23CC5">
        <w:rPr>
          <w:rFonts w:ascii="Arial" w:eastAsia="Times New Roman" w:hAnsi="Arial"/>
          <w:sz w:val="22"/>
          <w:szCs w:val="22"/>
        </w:rPr>
        <w:t xml:space="preserve"> </w:t>
      </w:r>
      <w:r w:rsidRPr="001D49AB">
        <w:rPr>
          <w:rFonts w:ascii="Arial" w:eastAsia="Times New Roman" w:hAnsi="Arial"/>
          <w:sz w:val="22"/>
          <w:szCs w:val="22"/>
        </w:rPr>
        <w:t>1 stejnopis.</w:t>
      </w:r>
      <w:bookmarkStart w:id="5" w:name="page5"/>
      <w:bookmarkEnd w:id="5"/>
    </w:p>
    <w:p w:rsidR="00763B26" w:rsidRPr="001D49AB" w:rsidRDefault="00763B26" w:rsidP="009A55A0">
      <w:pPr>
        <w:widowControl w:val="0"/>
        <w:numPr>
          <w:ilvl w:val="0"/>
          <w:numId w:val="18"/>
        </w:numPr>
        <w:spacing w:line="274" w:lineRule="auto"/>
        <w:ind w:left="360" w:right="20"/>
        <w:jc w:val="both"/>
        <w:rPr>
          <w:rFonts w:ascii="Arial" w:eastAsia="Times New Roman" w:hAnsi="Arial"/>
          <w:sz w:val="22"/>
          <w:szCs w:val="22"/>
        </w:rPr>
      </w:pPr>
      <w:r w:rsidRPr="001D49AB">
        <w:rPr>
          <w:rFonts w:ascii="Arial" w:eastAsia="Times New Roman" w:hAnsi="Arial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</w:t>
      </w:r>
      <w:r w:rsidR="00C05AC0">
        <w:rPr>
          <w:rFonts w:ascii="Arial" w:eastAsia="Times New Roman" w:hAnsi="Arial"/>
          <w:sz w:val="22"/>
          <w:szCs w:val="22"/>
        </w:rPr>
        <w:t xml:space="preserve"> </w:t>
      </w:r>
      <w:r w:rsidRPr="001D49AB">
        <w:rPr>
          <w:rFonts w:ascii="Arial" w:eastAsia="Times New Roman" w:hAnsi="Arial"/>
          <w:sz w:val="22"/>
          <w:szCs w:val="22"/>
        </w:rPr>
        <w:t>a srozumitelně, nikoli v tísni za nápadně nevýhodných podmínek, a na důkaz toho připojují své podpisy.</w:t>
      </w:r>
    </w:p>
    <w:p w:rsidR="00763B26" w:rsidRPr="00D97E32" w:rsidRDefault="00763B26" w:rsidP="009A55A0">
      <w:pPr>
        <w:tabs>
          <w:tab w:val="left" w:pos="306"/>
        </w:tabs>
        <w:spacing w:line="287" w:lineRule="auto"/>
        <w:jc w:val="both"/>
        <w:rPr>
          <w:rFonts w:ascii="Arial" w:eastAsia="Times New Roman" w:hAnsi="Arial"/>
          <w:sz w:val="22"/>
          <w:szCs w:val="22"/>
        </w:rPr>
      </w:pPr>
    </w:p>
    <w:p w:rsidR="00763B26" w:rsidRPr="00D97E32" w:rsidRDefault="00763B26" w:rsidP="00763B26">
      <w:pPr>
        <w:spacing w:line="386" w:lineRule="exact"/>
        <w:rPr>
          <w:rFonts w:ascii="Arial" w:eastAsia="Times New Roman" w:hAnsi="Arial"/>
          <w:sz w:val="22"/>
          <w:szCs w:val="22"/>
        </w:rPr>
      </w:pPr>
    </w:p>
    <w:p w:rsidR="00763B26" w:rsidRPr="00D97E32" w:rsidRDefault="00763B26" w:rsidP="00763B26">
      <w:pPr>
        <w:spacing w:line="386" w:lineRule="exact"/>
        <w:rPr>
          <w:rFonts w:ascii="Arial" w:eastAsia="Times New Roman" w:hAnsi="Arial"/>
          <w:sz w:val="22"/>
          <w:szCs w:val="22"/>
        </w:rPr>
      </w:pPr>
    </w:p>
    <w:p w:rsidR="00763B26" w:rsidRPr="005808F7" w:rsidRDefault="00763B26" w:rsidP="00763B26">
      <w:pPr>
        <w:tabs>
          <w:tab w:val="left" w:pos="5004"/>
        </w:tabs>
        <w:spacing w:line="0" w:lineRule="atLeast"/>
        <w:ind w:left="4"/>
        <w:rPr>
          <w:rFonts w:ascii="Arial" w:eastAsia="Times New Roman" w:hAnsi="Arial"/>
          <w:sz w:val="22"/>
          <w:szCs w:val="22"/>
        </w:rPr>
      </w:pPr>
      <w:r w:rsidRPr="005808F7">
        <w:rPr>
          <w:rFonts w:ascii="Arial" w:eastAsia="Times New Roman" w:hAnsi="Arial"/>
          <w:sz w:val="22"/>
          <w:szCs w:val="22"/>
        </w:rPr>
        <w:t>V</w:t>
      </w:r>
      <w:r w:rsidR="005A62F3" w:rsidRPr="005808F7">
        <w:rPr>
          <w:rFonts w:ascii="Arial" w:eastAsia="Times New Roman" w:hAnsi="Arial"/>
          <w:sz w:val="22"/>
          <w:szCs w:val="22"/>
        </w:rPr>
        <w:t>e Strakonicích</w:t>
      </w:r>
      <w:r w:rsidRPr="005808F7">
        <w:rPr>
          <w:rFonts w:ascii="Arial" w:eastAsia="Times New Roman" w:hAnsi="Arial"/>
          <w:sz w:val="22"/>
          <w:szCs w:val="22"/>
        </w:rPr>
        <w:t xml:space="preserve"> dne………………</w:t>
      </w:r>
      <w:r w:rsidRPr="005808F7">
        <w:rPr>
          <w:rFonts w:ascii="Arial" w:eastAsia="Times New Roman" w:hAnsi="Arial"/>
          <w:sz w:val="22"/>
          <w:szCs w:val="22"/>
        </w:rPr>
        <w:tab/>
        <w:t xml:space="preserve">           V Blansku dne……………….</w:t>
      </w:r>
    </w:p>
    <w:p w:rsidR="00763B26" w:rsidRPr="005808F7" w:rsidRDefault="00763B26" w:rsidP="00763B26">
      <w:pPr>
        <w:tabs>
          <w:tab w:val="left" w:pos="5004"/>
        </w:tabs>
        <w:spacing w:line="0" w:lineRule="atLeast"/>
        <w:ind w:left="4"/>
        <w:rPr>
          <w:rFonts w:ascii="Arial" w:eastAsia="Times New Roman" w:hAnsi="Arial"/>
          <w:sz w:val="22"/>
          <w:szCs w:val="22"/>
        </w:rPr>
      </w:pPr>
    </w:p>
    <w:p w:rsidR="00763B26" w:rsidRPr="005808F7" w:rsidRDefault="00763B26" w:rsidP="00763B26">
      <w:pPr>
        <w:tabs>
          <w:tab w:val="left" w:pos="5004"/>
        </w:tabs>
        <w:spacing w:line="0" w:lineRule="atLeast"/>
        <w:ind w:left="4"/>
        <w:rPr>
          <w:rFonts w:ascii="Arial" w:eastAsia="Times New Roman" w:hAnsi="Arial"/>
          <w:sz w:val="22"/>
          <w:szCs w:val="22"/>
        </w:rPr>
      </w:pPr>
    </w:p>
    <w:p w:rsidR="00763B26" w:rsidRPr="005808F7" w:rsidRDefault="00763B26" w:rsidP="00763B26">
      <w:pPr>
        <w:tabs>
          <w:tab w:val="left" w:pos="5004"/>
        </w:tabs>
        <w:spacing w:line="0" w:lineRule="atLeast"/>
        <w:ind w:left="4"/>
        <w:rPr>
          <w:rFonts w:ascii="Arial" w:eastAsia="Times New Roman" w:hAnsi="Arial"/>
          <w:sz w:val="22"/>
          <w:szCs w:val="22"/>
        </w:rPr>
      </w:pPr>
    </w:p>
    <w:p w:rsidR="00763B26" w:rsidRPr="005808F7" w:rsidRDefault="00763B26" w:rsidP="00763B26">
      <w:pPr>
        <w:tabs>
          <w:tab w:val="left" w:pos="5004"/>
        </w:tabs>
        <w:spacing w:line="0" w:lineRule="atLeast"/>
        <w:ind w:left="4"/>
        <w:rPr>
          <w:rFonts w:ascii="Arial" w:eastAsia="Times New Roman" w:hAnsi="Arial"/>
          <w:sz w:val="22"/>
          <w:szCs w:val="22"/>
        </w:rPr>
      </w:pPr>
    </w:p>
    <w:p w:rsidR="00763B26" w:rsidRPr="005808F7" w:rsidRDefault="00763B26" w:rsidP="00763B26">
      <w:pPr>
        <w:tabs>
          <w:tab w:val="left" w:pos="5004"/>
        </w:tabs>
        <w:spacing w:line="0" w:lineRule="atLeast"/>
        <w:ind w:left="4"/>
        <w:rPr>
          <w:rFonts w:ascii="Arial" w:eastAsia="Times New Roman" w:hAnsi="Arial"/>
          <w:sz w:val="22"/>
          <w:szCs w:val="22"/>
        </w:rPr>
      </w:pPr>
    </w:p>
    <w:p w:rsidR="00763B26" w:rsidRPr="005808F7" w:rsidRDefault="00763B26" w:rsidP="00763B26">
      <w:pPr>
        <w:tabs>
          <w:tab w:val="left" w:pos="5004"/>
        </w:tabs>
        <w:spacing w:line="0" w:lineRule="atLeast"/>
        <w:ind w:left="4"/>
        <w:rPr>
          <w:rFonts w:ascii="Arial" w:eastAsia="Times New Roman" w:hAnsi="Arial"/>
          <w:sz w:val="22"/>
          <w:szCs w:val="22"/>
        </w:rPr>
      </w:pPr>
    </w:p>
    <w:p w:rsidR="00763B26" w:rsidRPr="00D97E32" w:rsidRDefault="00763B26" w:rsidP="00D30F02">
      <w:pPr>
        <w:tabs>
          <w:tab w:val="left" w:pos="5004"/>
        </w:tabs>
        <w:spacing w:line="0" w:lineRule="atLeast"/>
        <w:ind w:left="4"/>
        <w:rPr>
          <w:rFonts w:ascii="Arial" w:hAnsi="Arial"/>
        </w:rPr>
      </w:pPr>
      <w:r w:rsidRPr="005808F7">
        <w:rPr>
          <w:rFonts w:ascii="Arial" w:eastAsia="Times New Roman" w:hAnsi="Arial"/>
          <w:sz w:val="22"/>
          <w:szCs w:val="22"/>
        </w:rPr>
        <w:t>……………………………………..</w:t>
      </w:r>
      <w:r w:rsidRPr="005808F7">
        <w:rPr>
          <w:rFonts w:ascii="Arial" w:eastAsia="Times New Roman" w:hAnsi="Arial"/>
          <w:sz w:val="22"/>
          <w:szCs w:val="22"/>
        </w:rPr>
        <w:tab/>
      </w:r>
      <w:r w:rsidRPr="005808F7">
        <w:rPr>
          <w:rFonts w:ascii="Arial" w:eastAsia="Times New Roman" w:hAnsi="Arial"/>
          <w:sz w:val="22"/>
          <w:szCs w:val="22"/>
        </w:rPr>
        <w:tab/>
        <w:t>………………………………………. Objednatel</w:t>
      </w:r>
      <w:r w:rsidRPr="005808F7">
        <w:rPr>
          <w:rFonts w:ascii="Arial" w:eastAsia="Times New Roman" w:hAnsi="Arial"/>
          <w:sz w:val="22"/>
          <w:szCs w:val="22"/>
        </w:rPr>
        <w:tab/>
      </w:r>
      <w:r w:rsidRPr="005808F7">
        <w:rPr>
          <w:rFonts w:ascii="Arial" w:eastAsia="Times New Roman" w:hAnsi="Arial"/>
          <w:sz w:val="22"/>
          <w:szCs w:val="22"/>
        </w:rPr>
        <w:tab/>
        <w:t xml:space="preserve">           Zhotovitel</w:t>
      </w:r>
    </w:p>
    <w:sectPr w:rsidR="00763B26" w:rsidRPr="00D97E32" w:rsidSect="0044623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2F" w:rsidRDefault="00941A2F" w:rsidP="00B27B59">
      <w:r>
        <w:separator/>
      </w:r>
    </w:p>
  </w:endnote>
  <w:endnote w:type="continuationSeparator" w:id="0">
    <w:p w:rsidR="00941A2F" w:rsidRDefault="00941A2F" w:rsidP="00B2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93198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B27B59" w:rsidRDefault="00B27B59">
            <w:pPr>
              <w:pStyle w:val="Zpat"/>
              <w:jc w:val="center"/>
            </w:pPr>
            <w:r>
              <w:t xml:space="preserve">Stránka </w:t>
            </w:r>
            <w:r w:rsidR="004A01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A0157">
              <w:rPr>
                <w:b/>
                <w:sz w:val="24"/>
                <w:szCs w:val="24"/>
              </w:rPr>
              <w:fldChar w:fldCharType="separate"/>
            </w:r>
            <w:r w:rsidR="005808F7">
              <w:rPr>
                <w:b/>
                <w:noProof/>
              </w:rPr>
              <w:t>5</w:t>
            </w:r>
            <w:r w:rsidR="004A015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A01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A0157">
              <w:rPr>
                <w:b/>
                <w:sz w:val="24"/>
                <w:szCs w:val="24"/>
              </w:rPr>
              <w:fldChar w:fldCharType="separate"/>
            </w:r>
            <w:r w:rsidR="005808F7">
              <w:rPr>
                <w:b/>
                <w:noProof/>
              </w:rPr>
              <w:t>6</w:t>
            </w:r>
            <w:r w:rsidR="004A015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7B59" w:rsidRDefault="00B27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2F" w:rsidRDefault="00941A2F" w:rsidP="00B27B59">
      <w:r>
        <w:separator/>
      </w:r>
    </w:p>
  </w:footnote>
  <w:footnote w:type="continuationSeparator" w:id="0">
    <w:p w:rsidR="00941A2F" w:rsidRDefault="00941A2F" w:rsidP="00B2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C06"/>
    <w:multiLevelType w:val="hybridMultilevel"/>
    <w:tmpl w:val="27D6B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C34"/>
    <w:multiLevelType w:val="hybridMultilevel"/>
    <w:tmpl w:val="E716F2BA"/>
    <w:lvl w:ilvl="0" w:tplc="6044A9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B75576"/>
    <w:multiLevelType w:val="hybridMultilevel"/>
    <w:tmpl w:val="07827088"/>
    <w:lvl w:ilvl="0" w:tplc="A5A8A3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881F7A"/>
    <w:multiLevelType w:val="hybridMultilevel"/>
    <w:tmpl w:val="6A18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2E9"/>
    <w:multiLevelType w:val="hybridMultilevel"/>
    <w:tmpl w:val="86B67276"/>
    <w:lvl w:ilvl="0" w:tplc="0405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82676A"/>
    <w:multiLevelType w:val="hybridMultilevel"/>
    <w:tmpl w:val="9D0086BC"/>
    <w:lvl w:ilvl="0" w:tplc="27C631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E6566"/>
    <w:multiLevelType w:val="hybridMultilevel"/>
    <w:tmpl w:val="7F46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73481"/>
    <w:multiLevelType w:val="hybridMultilevel"/>
    <w:tmpl w:val="EE282620"/>
    <w:lvl w:ilvl="0" w:tplc="27C631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0643"/>
    <w:multiLevelType w:val="hybridMultilevel"/>
    <w:tmpl w:val="FD6CD880"/>
    <w:lvl w:ilvl="0" w:tplc="764010E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3CFA77DC"/>
    <w:multiLevelType w:val="hybridMultilevel"/>
    <w:tmpl w:val="C8DA0ACA"/>
    <w:lvl w:ilvl="0" w:tplc="FFFFFFF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3D7E53B4"/>
    <w:multiLevelType w:val="hybridMultilevel"/>
    <w:tmpl w:val="D92E74B6"/>
    <w:lvl w:ilvl="0" w:tplc="27C631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5254E"/>
    <w:multiLevelType w:val="hybridMultilevel"/>
    <w:tmpl w:val="AF862D82"/>
    <w:lvl w:ilvl="0" w:tplc="84AC4C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F51AC"/>
    <w:multiLevelType w:val="hybridMultilevel"/>
    <w:tmpl w:val="429CC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12CE0"/>
    <w:multiLevelType w:val="hybridMultilevel"/>
    <w:tmpl w:val="C6AEAC04"/>
    <w:lvl w:ilvl="0" w:tplc="84AC4C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C3B61"/>
    <w:multiLevelType w:val="hybridMultilevel"/>
    <w:tmpl w:val="91B66E3E"/>
    <w:lvl w:ilvl="0" w:tplc="FFFFFFF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 w15:restartNumberingAfterBreak="0">
    <w:nsid w:val="74221F39"/>
    <w:multiLevelType w:val="hybridMultilevel"/>
    <w:tmpl w:val="0C6E489C"/>
    <w:lvl w:ilvl="0" w:tplc="84AC4C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716B0"/>
    <w:multiLevelType w:val="hybridMultilevel"/>
    <w:tmpl w:val="09905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5434B"/>
    <w:multiLevelType w:val="hybridMultilevel"/>
    <w:tmpl w:val="8FF0536C"/>
    <w:lvl w:ilvl="0" w:tplc="E0DC1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5"/>
  </w:num>
  <w:num w:numId="5">
    <w:abstractNumId w:val="11"/>
  </w:num>
  <w:num w:numId="6">
    <w:abstractNumId w:val="16"/>
  </w:num>
  <w:num w:numId="7">
    <w:abstractNumId w:val="6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7"/>
  </w:num>
  <w:num w:numId="16">
    <w:abstractNumId w:val="4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26"/>
    <w:rsid w:val="00036B74"/>
    <w:rsid w:val="00044CF3"/>
    <w:rsid w:val="00123309"/>
    <w:rsid w:val="001A6FC7"/>
    <w:rsid w:val="001D49AB"/>
    <w:rsid w:val="0021617F"/>
    <w:rsid w:val="002475C1"/>
    <w:rsid w:val="00280115"/>
    <w:rsid w:val="00290C5A"/>
    <w:rsid w:val="002C0CE3"/>
    <w:rsid w:val="002E4F17"/>
    <w:rsid w:val="003379B6"/>
    <w:rsid w:val="003A7574"/>
    <w:rsid w:val="00401CC7"/>
    <w:rsid w:val="004232FA"/>
    <w:rsid w:val="0042403B"/>
    <w:rsid w:val="00446230"/>
    <w:rsid w:val="00475067"/>
    <w:rsid w:val="004A0157"/>
    <w:rsid w:val="005808F7"/>
    <w:rsid w:val="00586AA9"/>
    <w:rsid w:val="005A62F3"/>
    <w:rsid w:val="005B35AE"/>
    <w:rsid w:val="00606802"/>
    <w:rsid w:val="0064438C"/>
    <w:rsid w:val="006A3DC1"/>
    <w:rsid w:val="006C34C2"/>
    <w:rsid w:val="006D4A08"/>
    <w:rsid w:val="006F59C1"/>
    <w:rsid w:val="00720CA1"/>
    <w:rsid w:val="00763B26"/>
    <w:rsid w:val="007B0CE5"/>
    <w:rsid w:val="00826A24"/>
    <w:rsid w:val="008343EB"/>
    <w:rsid w:val="00853C82"/>
    <w:rsid w:val="008C3A2B"/>
    <w:rsid w:val="00900606"/>
    <w:rsid w:val="00914EDE"/>
    <w:rsid w:val="009203C5"/>
    <w:rsid w:val="00941A2F"/>
    <w:rsid w:val="009473AA"/>
    <w:rsid w:val="009930A3"/>
    <w:rsid w:val="009A55A0"/>
    <w:rsid w:val="009B3209"/>
    <w:rsid w:val="00A32994"/>
    <w:rsid w:val="00AF7CEE"/>
    <w:rsid w:val="00B122A7"/>
    <w:rsid w:val="00B23441"/>
    <w:rsid w:val="00B27B59"/>
    <w:rsid w:val="00B51EF3"/>
    <w:rsid w:val="00B73210"/>
    <w:rsid w:val="00B80CC1"/>
    <w:rsid w:val="00B95BBD"/>
    <w:rsid w:val="00BB39BB"/>
    <w:rsid w:val="00BF5B26"/>
    <w:rsid w:val="00C05AC0"/>
    <w:rsid w:val="00C151F6"/>
    <w:rsid w:val="00C23862"/>
    <w:rsid w:val="00C34689"/>
    <w:rsid w:val="00C40AED"/>
    <w:rsid w:val="00C42FD6"/>
    <w:rsid w:val="00C43391"/>
    <w:rsid w:val="00C477ED"/>
    <w:rsid w:val="00C90DC7"/>
    <w:rsid w:val="00C94846"/>
    <w:rsid w:val="00CA68C6"/>
    <w:rsid w:val="00CC5D68"/>
    <w:rsid w:val="00CE26ED"/>
    <w:rsid w:val="00D261D6"/>
    <w:rsid w:val="00D30F02"/>
    <w:rsid w:val="00D70089"/>
    <w:rsid w:val="00D97E32"/>
    <w:rsid w:val="00DA04B9"/>
    <w:rsid w:val="00DF6B13"/>
    <w:rsid w:val="00E21C74"/>
    <w:rsid w:val="00E41A9D"/>
    <w:rsid w:val="00E53FAF"/>
    <w:rsid w:val="00E5625D"/>
    <w:rsid w:val="00E911F6"/>
    <w:rsid w:val="00EC4644"/>
    <w:rsid w:val="00EC74A8"/>
    <w:rsid w:val="00F16C8B"/>
    <w:rsid w:val="00F21242"/>
    <w:rsid w:val="00F23CC5"/>
    <w:rsid w:val="00F35FB8"/>
    <w:rsid w:val="00F65FCE"/>
    <w:rsid w:val="00FB0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888E"/>
  <w15:docId w15:val="{1FD1D6CD-35AA-4E02-B07F-723C0E5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B26"/>
    <w:pPr>
      <w:spacing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B26"/>
    <w:pPr>
      <w:ind w:left="720"/>
      <w:contextualSpacing/>
    </w:pPr>
  </w:style>
  <w:style w:type="table" w:styleId="Mkatabulky">
    <w:name w:val="Table Grid"/>
    <w:basedOn w:val="Normlntabulka"/>
    <w:uiPriority w:val="39"/>
    <w:rsid w:val="00763B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7B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7B59"/>
    <w:rPr>
      <w:rFonts w:ascii="Calibri" w:eastAsia="Calibri" w:hAnsi="Calibri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7B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B59"/>
    <w:rPr>
      <w:rFonts w:ascii="Calibri" w:eastAsia="Calibri" w:hAnsi="Calibri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E32"/>
    <w:rPr>
      <w:color w:val="0000FF" w:themeColor="hyperlink"/>
      <w:u w:val="single"/>
    </w:rPr>
  </w:style>
  <w:style w:type="paragraph" w:customStyle="1" w:styleId="NormlnIMP">
    <w:name w:val="Normální_IMP"/>
    <w:basedOn w:val="Normln"/>
    <w:rsid w:val="009A55A0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F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F02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ik@em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lav.Sykora@mu-s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voracekm@em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1705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Sykora</cp:lastModifiedBy>
  <cp:revision>15</cp:revision>
  <cp:lastPrinted>2020-09-14T05:36:00Z</cp:lastPrinted>
  <dcterms:created xsi:type="dcterms:W3CDTF">2020-09-21T06:54:00Z</dcterms:created>
  <dcterms:modified xsi:type="dcterms:W3CDTF">2021-05-03T06:40:00Z</dcterms:modified>
</cp:coreProperties>
</file>