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B86C" w14:textId="3B6B06D6" w:rsidR="0041684F" w:rsidRPr="00617C11" w:rsidRDefault="0041684F" w:rsidP="00E62792">
      <w:pPr>
        <w:shd w:val="clear" w:color="auto" w:fill="FFFFFF"/>
        <w:autoSpaceDE w:val="0"/>
        <w:autoSpaceDN w:val="0"/>
        <w:adjustRightInd w:val="0"/>
        <w:jc w:val="center"/>
        <w:rPr>
          <w:rFonts w:asciiTheme="minorHAnsi" w:hAnsiTheme="minorHAnsi" w:cstheme="minorHAnsi"/>
          <w:b/>
          <w:color w:val="000000"/>
          <w:sz w:val="32"/>
          <w:szCs w:val="32"/>
        </w:rPr>
      </w:pPr>
      <w:r w:rsidRPr="00617C11">
        <w:rPr>
          <w:rFonts w:asciiTheme="minorHAnsi" w:hAnsiTheme="minorHAnsi" w:cstheme="minorHAnsi"/>
          <w:b/>
          <w:color w:val="000000"/>
          <w:sz w:val="32"/>
          <w:szCs w:val="32"/>
        </w:rPr>
        <w:t>Dodatek č. 1</w:t>
      </w:r>
    </w:p>
    <w:p w14:paraId="218D75D2" w14:textId="5247C90E" w:rsidR="00E62792" w:rsidRPr="00617C11" w:rsidRDefault="0041684F" w:rsidP="00E62792">
      <w:pPr>
        <w:shd w:val="clear" w:color="auto" w:fill="FFFFFF"/>
        <w:autoSpaceDE w:val="0"/>
        <w:autoSpaceDN w:val="0"/>
        <w:adjustRightInd w:val="0"/>
        <w:jc w:val="center"/>
        <w:rPr>
          <w:rFonts w:asciiTheme="minorHAnsi" w:hAnsiTheme="minorHAnsi" w:cstheme="minorHAnsi"/>
          <w:b/>
          <w:sz w:val="28"/>
          <w:szCs w:val="32"/>
        </w:rPr>
      </w:pPr>
      <w:r w:rsidRPr="00617C11">
        <w:rPr>
          <w:rFonts w:asciiTheme="minorHAnsi" w:hAnsiTheme="minorHAnsi" w:cstheme="minorHAnsi"/>
          <w:b/>
          <w:color w:val="000000"/>
          <w:sz w:val="28"/>
          <w:szCs w:val="32"/>
        </w:rPr>
        <w:t>Dohody</w:t>
      </w:r>
      <w:r w:rsidR="00E62792" w:rsidRPr="00617C11">
        <w:rPr>
          <w:rFonts w:asciiTheme="minorHAnsi" w:hAnsiTheme="minorHAnsi" w:cstheme="minorHAnsi"/>
          <w:b/>
          <w:color w:val="000000"/>
          <w:sz w:val="28"/>
          <w:szCs w:val="32"/>
        </w:rPr>
        <w:t xml:space="preserve"> o provedení záchranného archeologického výzkumu</w:t>
      </w:r>
    </w:p>
    <w:p w14:paraId="4AEDCA5C" w14:textId="5899C382" w:rsidR="00E62792" w:rsidRDefault="00395E1C" w:rsidP="00E62792">
      <w:pPr>
        <w:shd w:val="clear" w:color="auto" w:fill="FFFFFF"/>
        <w:autoSpaceDE w:val="0"/>
        <w:autoSpaceDN w:val="0"/>
        <w:adjustRightInd w:val="0"/>
        <w:rPr>
          <w:rFonts w:asciiTheme="minorHAnsi" w:hAnsiTheme="minorHAnsi" w:cstheme="minorHAnsi"/>
          <w:b/>
          <w:bCs/>
          <w:color w:val="000000"/>
        </w:rPr>
      </w:pP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 xml:space="preserve">      Evidenční číslo PM:     </w:t>
      </w:r>
      <w:r w:rsidR="00C9428F">
        <w:rPr>
          <w:rFonts w:asciiTheme="minorHAnsi" w:hAnsiTheme="minorHAnsi" w:cstheme="minorHAnsi"/>
          <w:b/>
          <w:bCs/>
          <w:color w:val="000000"/>
        </w:rPr>
        <w:t>10</w:t>
      </w:r>
      <w:r>
        <w:rPr>
          <w:rFonts w:asciiTheme="minorHAnsi" w:hAnsiTheme="minorHAnsi" w:cstheme="minorHAnsi"/>
          <w:b/>
          <w:bCs/>
          <w:color w:val="000000"/>
        </w:rPr>
        <w:t>/69841/202</w:t>
      </w:r>
      <w:r w:rsidR="0067401D">
        <w:rPr>
          <w:rFonts w:asciiTheme="minorHAnsi" w:hAnsiTheme="minorHAnsi" w:cstheme="minorHAnsi"/>
          <w:b/>
          <w:bCs/>
          <w:color w:val="000000"/>
        </w:rPr>
        <w:t>1</w:t>
      </w:r>
      <w:r w:rsidR="00C9428F">
        <w:rPr>
          <w:rFonts w:asciiTheme="minorHAnsi" w:hAnsiTheme="minorHAnsi" w:cstheme="minorHAnsi"/>
          <w:b/>
          <w:bCs/>
          <w:color w:val="000000"/>
        </w:rPr>
        <w:t>/1/2021</w:t>
      </w:r>
    </w:p>
    <w:p w14:paraId="06752F07" w14:textId="77777777" w:rsidR="00C9428F" w:rsidRDefault="00C9428F" w:rsidP="00E62792">
      <w:pPr>
        <w:shd w:val="clear" w:color="auto" w:fill="FFFFFF"/>
        <w:autoSpaceDE w:val="0"/>
        <w:autoSpaceDN w:val="0"/>
        <w:adjustRightInd w:val="0"/>
        <w:rPr>
          <w:rFonts w:asciiTheme="minorHAnsi" w:hAnsiTheme="minorHAnsi" w:cstheme="minorHAnsi"/>
          <w:b/>
          <w:bCs/>
          <w:color w:val="000000"/>
        </w:rPr>
      </w:pPr>
    </w:p>
    <w:p w14:paraId="2282EB4C" w14:textId="343349CC" w:rsidR="00617C11" w:rsidRPr="00617C11" w:rsidRDefault="00617C11" w:rsidP="00617C11">
      <w:pPr>
        <w:spacing w:line="280" w:lineRule="atLeast"/>
        <w:jc w:val="both"/>
        <w:rPr>
          <w:rFonts w:asciiTheme="minorHAnsi" w:hAnsiTheme="minorHAnsi" w:cstheme="minorHAnsi"/>
          <w:sz w:val="22"/>
          <w:szCs w:val="22"/>
        </w:rPr>
      </w:pPr>
      <w:r w:rsidRPr="00617C11">
        <w:rPr>
          <w:rFonts w:asciiTheme="minorHAnsi" w:hAnsiTheme="minorHAnsi" w:cstheme="minorHAnsi"/>
          <w:b/>
          <w:sz w:val="22"/>
          <w:szCs w:val="22"/>
        </w:rPr>
        <w:t xml:space="preserve">Tento Dodatek č. 2 </w:t>
      </w:r>
      <w:r w:rsidRPr="00617C11">
        <w:rPr>
          <w:rFonts w:asciiTheme="minorHAnsi" w:hAnsiTheme="minorHAnsi" w:cstheme="minorHAnsi"/>
          <w:sz w:val="22"/>
          <w:szCs w:val="22"/>
        </w:rPr>
        <w:t>(dále jen „</w:t>
      </w:r>
      <w:r w:rsidRPr="00617C11">
        <w:rPr>
          <w:rFonts w:asciiTheme="minorHAnsi" w:hAnsiTheme="minorHAnsi" w:cstheme="minorHAnsi"/>
          <w:b/>
          <w:bCs/>
          <w:sz w:val="22"/>
          <w:szCs w:val="22"/>
        </w:rPr>
        <w:t>Dodatek</w:t>
      </w:r>
      <w:r w:rsidRPr="00617C11">
        <w:rPr>
          <w:rFonts w:asciiTheme="minorHAnsi" w:hAnsiTheme="minorHAnsi" w:cstheme="minorHAnsi"/>
          <w:sz w:val="22"/>
          <w:szCs w:val="22"/>
        </w:rPr>
        <w:t xml:space="preserve">“) </w:t>
      </w:r>
      <w:r w:rsidRPr="00617C11">
        <w:rPr>
          <w:rFonts w:asciiTheme="minorHAnsi" w:hAnsiTheme="minorHAnsi" w:cstheme="minorHAnsi"/>
          <w:b/>
          <w:sz w:val="22"/>
          <w:szCs w:val="22"/>
        </w:rPr>
        <w:t xml:space="preserve">k Dohodě o provedení záchranného archeologického výzkumu </w:t>
      </w:r>
      <w:r w:rsidRPr="00617C11">
        <w:rPr>
          <w:rFonts w:asciiTheme="minorHAnsi" w:hAnsiTheme="minorHAnsi" w:cstheme="minorHAnsi"/>
          <w:sz w:val="22"/>
          <w:szCs w:val="22"/>
        </w:rPr>
        <w:t>uzavřené dne</w:t>
      </w:r>
      <w:r w:rsidRPr="00617C11">
        <w:rPr>
          <w:rFonts w:asciiTheme="minorHAnsi" w:hAnsiTheme="minorHAnsi" w:cstheme="minorHAnsi"/>
          <w:b/>
          <w:sz w:val="22"/>
          <w:szCs w:val="22"/>
        </w:rPr>
        <w:t xml:space="preserve"> </w:t>
      </w:r>
      <w:r w:rsidR="00410AEE">
        <w:rPr>
          <w:rFonts w:asciiTheme="minorHAnsi" w:hAnsiTheme="minorHAnsi" w:cstheme="minorHAnsi"/>
          <w:bCs/>
          <w:sz w:val="22"/>
          <w:szCs w:val="22"/>
        </w:rPr>
        <w:t>8</w:t>
      </w:r>
      <w:r w:rsidRPr="00617C11">
        <w:rPr>
          <w:rFonts w:asciiTheme="minorHAnsi" w:hAnsiTheme="minorHAnsi" w:cstheme="minorHAnsi"/>
          <w:bCs/>
          <w:sz w:val="22"/>
          <w:szCs w:val="22"/>
        </w:rPr>
        <w:t>.</w:t>
      </w:r>
      <w:r w:rsidR="00410AEE">
        <w:rPr>
          <w:rFonts w:asciiTheme="minorHAnsi" w:hAnsiTheme="minorHAnsi" w:cstheme="minorHAnsi"/>
          <w:bCs/>
          <w:sz w:val="22"/>
          <w:szCs w:val="22"/>
        </w:rPr>
        <w:t xml:space="preserve"> 2</w:t>
      </w:r>
      <w:r w:rsidRPr="00617C11">
        <w:rPr>
          <w:rFonts w:asciiTheme="minorHAnsi" w:hAnsiTheme="minorHAnsi" w:cstheme="minorHAnsi"/>
          <w:bCs/>
          <w:sz w:val="22"/>
          <w:szCs w:val="22"/>
        </w:rPr>
        <w:t>.</w:t>
      </w:r>
      <w:r w:rsidR="00410AEE">
        <w:rPr>
          <w:rFonts w:asciiTheme="minorHAnsi" w:hAnsiTheme="minorHAnsi" w:cstheme="minorHAnsi"/>
          <w:bCs/>
          <w:sz w:val="22"/>
          <w:szCs w:val="22"/>
        </w:rPr>
        <w:t xml:space="preserve"> </w:t>
      </w:r>
      <w:r w:rsidRPr="00617C11">
        <w:rPr>
          <w:rFonts w:asciiTheme="minorHAnsi" w:hAnsiTheme="minorHAnsi" w:cstheme="minorHAnsi"/>
          <w:sz w:val="22"/>
          <w:szCs w:val="22"/>
        </w:rPr>
        <w:t>2021, (dále jen „</w:t>
      </w:r>
      <w:r w:rsidRPr="00617C11">
        <w:rPr>
          <w:rFonts w:asciiTheme="minorHAnsi" w:hAnsiTheme="minorHAnsi" w:cstheme="minorHAnsi"/>
          <w:b/>
          <w:sz w:val="22"/>
          <w:szCs w:val="22"/>
        </w:rPr>
        <w:t>Dohoda</w:t>
      </w:r>
      <w:r w:rsidRPr="00617C11">
        <w:rPr>
          <w:rFonts w:asciiTheme="minorHAnsi" w:hAnsiTheme="minorHAnsi" w:cstheme="minorHAnsi"/>
          <w:sz w:val="22"/>
          <w:szCs w:val="22"/>
        </w:rPr>
        <w:t>“)</w:t>
      </w:r>
      <w:r w:rsidRPr="00617C11">
        <w:rPr>
          <w:rFonts w:asciiTheme="minorHAnsi" w:hAnsiTheme="minorHAnsi" w:cstheme="minorHAnsi"/>
          <w:b/>
          <w:sz w:val="22"/>
          <w:szCs w:val="22"/>
        </w:rPr>
        <w:t xml:space="preserve"> </w:t>
      </w:r>
      <w:r w:rsidRPr="00617C11">
        <w:rPr>
          <w:rFonts w:asciiTheme="minorHAnsi" w:hAnsiTheme="minorHAnsi" w:cstheme="minorHAnsi"/>
          <w:sz w:val="22"/>
          <w:szCs w:val="22"/>
        </w:rPr>
        <w:t xml:space="preserve">je uzavřen </w:t>
      </w:r>
    </w:p>
    <w:p w14:paraId="1389946F" w14:textId="77777777" w:rsidR="00617C11" w:rsidRPr="00617C11" w:rsidRDefault="00617C11" w:rsidP="00617C11">
      <w:pPr>
        <w:spacing w:line="280" w:lineRule="atLeast"/>
        <w:jc w:val="both"/>
        <w:rPr>
          <w:rFonts w:asciiTheme="minorHAnsi" w:hAnsiTheme="minorHAnsi" w:cstheme="minorHAnsi"/>
          <w:sz w:val="22"/>
          <w:szCs w:val="22"/>
        </w:rPr>
      </w:pPr>
    </w:p>
    <w:p w14:paraId="2010274A" w14:textId="77777777" w:rsidR="00617C11" w:rsidRPr="00617C11" w:rsidRDefault="00617C11" w:rsidP="00617C11">
      <w:pPr>
        <w:jc w:val="both"/>
        <w:rPr>
          <w:rFonts w:asciiTheme="minorHAnsi" w:hAnsiTheme="minorHAnsi" w:cstheme="minorHAnsi"/>
          <w:sz w:val="22"/>
          <w:szCs w:val="22"/>
        </w:rPr>
      </w:pPr>
      <w:r w:rsidRPr="00617C11">
        <w:rPr>
          <w:rFonts w:asciiTheme="minorHAnsi" w:hAnsiTheme="minorHAnsi" w:cstheme="minorHAnsi"/>
          <w:sz w:val="22"/>
          <w:szCs w:val="22"/>
        </w:rPr>
        <w:t>MEZI SMLUVNÍMI STRANAMI, KTERÝMI JSOU:</w:t>
      </w:r>
    </w:p>
    <w:p w14:paraId="1E3997D8" w14:textId="77777777" w:rsidR="00617C11" w:rsidRPr="00E62792" w:rsidRDefault="00617C11" w:rsidP="00E62792">
      <w:pPr>
        <w:shd w:val="clear" w:color="auto" w:fill="FFFFFF"/>
        <w:autoSpaceDE w:val="0"/>
        <w:autoSpaceDN w:val="0"/>
        <w:adjustRightInd w:val="0"/>
        <w:rPr>
          <w:rFonts w:asciiTheme="minorHAnsi" w:hAnsiTheme="minorHAnsi" w:cstheme="minorHAnsi"/>
          <w:b/>
          <w:bCs/>
          <w:color w:val="000000"/>
        </w:rPr>
      </w:pPr>
    </w:p>
    <w:p w14:paraId="1F7919CB" w14:textId="77777777" w:rsidR="00E62792" w:rsidRPr="00617C11" w:rsidRDefault="00E62792" w:rsidP="00E62792">
      <w:pPr>
        <w:shd w:val="clear" w:color="auto" w:fill="FFFFFF"/>
        <w:autoSpaceDE w:val="0"/>
        <w:autoSpaceDN w:val="0"/>
        <w:adjustRightInd w:val="0"/>
        <w:rPr>
          <w:rFonts w:asciiTheme="minorHAnsi" w:hAnsiTheme="minorHAnsi" w:cstheme="minorHAnsi"/>
          <w:sz w:val="22"/>
          <w:szCs w:val="22"/>
        </w:rPr>
      </w:pPr>
      <w:r w:rsidRPr="00617C11">
        <w:rPr>
          <w:rFonts w:asciiTheme="minorHAnsi" w:hAnsiTheme="minorHAnsi" w:cstheme="minorHAnsi"/>
          <w:b/>
          <w:bCs/>
          <w:color w:val="000000"/>
          <w:sz w:val="22"/>
          <w:szCs w:val="22"/>
        </w:rPr>
        <w:t>P</w:t>
      </w:r>
      <w:r w:rsidR="00D56909" w:rsidRPr="00617C11">
        <w:rPr>
          <w:rFonts w:asciiTheme="minorHAnsi" w:hAnsiTheme="minorHAnsi" w:cstheme="minorHAnsi"/>
          <w:b/>
          <w:bCs/>
          <w:color w:val="000000"/>
          <w:sz w:val="22"/>
          <w:szCs w:val="22"/>
        </w:rPr>
        <w:t xml:space="preserve">olabské muzeum, </w:t>
      </w:r>
      <w:r w:rsidR="00D56909" w:rsidRPr="00617C11">
        <w:rPr>
          <w:rFonts w:asciiTheme="minorHAnsi" w:hAnsiTheme="minorHAnsi" w:cstheme="minorHAnsi"/>
          <w:color w:val="000000"/>
          <w:sz w:val="22"/>
          <w:szCs w:val="22"/>
        </w:rPr>
        <w:t>příspěvková organizace</w:t>
      </w:r>
    </w:p>
    <w:p w14:paraId="03DF4995" w14:textId="77777777" w:rsidR="00E62792" w:rsidRPr="00617C11" w:rsidRDefault="00253EB4" w:rsidP="00E62792">
      <w:pPr>
        <w:shd w:val="clear" w:color="auto" w:fill="FFFFFF"/>
        <w:autoSpaceDE w:val="0"/>
        <w:autoSpaceDN w:val="0"/>
        <w:adjustRightInd w:val="0"/>
        <w:rPr>
          <w:rFonts w:asciiTheme="minorHAnsi" w:hAnsiTheme="minorHAnsi" w:cstheme="minorHAnsi"/>
          <w:sz w:val="22"/>
          <w:szCs w:val="22"/>
        </w:rPr>
      </w:pPr>
      <w:r w:rsidRPr="00617C11">
        <w:rPr>
          <w:rFonts w:asciiTheme="minorHAnsi" w:hAnsiTheme="minorHAnsi" w:cstheme="minorHAnsi"/>
          <w:color w:val="000000"/>
          <w:sz w:val="22"/>
          <w:szCs w:val="22"/>
        </w:rPr>
        <w:t>Na Dláždění 68, 290 01</w:t>
      </w:r>
      <w:r w:rsidR="00E62792" w:rsidRPr="00617C11">
        <w:rPr>
          <w:rFonts w:asciiTheme="minorHAnsi" w:hAnsiTheme="minorHAnsi" w:cstheme="minorHAnsi"/>
          <w:color w:val="000000"/>
          <w:sz w:val="22"/>
          <w:szCs w:val="22"/>
        </w:rPr>
        <w:t xml:space="preserve"> Poděbrady</w:t>
      </w:r>
    </w:p>
    <w:p w14:paraId="28167B86" w14:textId="77777777" w:rsidR="00E62792" w:rsidRPr="00617C11" w:rsidRDefault="00E62792" w:rsidP="00E62792">
      <w:pPr>
        <w:shd w:val="clear" w:color="auto" w:fill="FFFFFF"/>
        <w:autoSpaceDE w:val="0"/>
        <w:autoSpaceDN w:val="0"/>
        <w:adjustRightInd w:val="0"/>
        <w:rPr>
          <w:rFonts w:asciiTheme="minorHAnsi" w:hAnsiTheme="minorHAnsi" w:cstheme="minorHAnsi"/>
          <w:sz w:val="22"/>
          <w:szCs w:val="22"/>
        </w:rPr>
      </w:pPr>
      <w:r w:rsidRPr="00617C11">
        <w:rPr>
          <w:rFonts w:asciiTheme="minorHAnsi" w:hAnsiTheme="minorHAnsi" w:cstheme="minorHAnsi"/>
          <w:color w:val="000000"/>
          <w:sz w:val="22"/>
          <w:szCs w:val="22"/>
        </w:rPr>
        <w:t>IČO: 00069841</w:t>
      </w:r>
    </w:p>
    <w:p w14:paraId="018D8579" w14:textId="7B315DFC" w:rsidR="00E62792" w:rsidRPr="00617C11" w:rsidRDefault="00E62792" w:rsidP="00E62792">
      <w:pPr>
        <w:shd w:val="clear" w:color="auto" w:fill="FFFFFF"/>
        <w:autoSpaceDE w:val="0"/>
        <w:autoSpaceDN w:val="0"/>
        <w:adjustRightInd w:val="0"/>
        <w:rPr>
          <w:rFonts w:asciiTheme="minorHAnsi" w:hAnsiTheme="minorHAnsi" w:cstheme="minorHAnsi"/>
          <w:color w:val="000000"/>
          <w:sz w:val="22"/>
          <w:szCs w:val="22"/>
        </w:rPr>
      </w:pPr>
      <w:r w:rsidRPr="00617C11">
        <w:rPr>
          <w:rFonts w:asciiTheme="minorHAnsi" w:hAnsiTheme="minorHAnsi" w:cstheme="minorHAnsi"/>
          <w:color w:val="000000"/>
          <w:sz w:val="22"/>
          <w:szCs w:val="22"/>
        </w:rPr>
        <w:t xml:space="preserve">Tel.: </w:t>
      </w:r>
      <w:r w:rsidR="0083145F">
        <w:rPr>
          <w:rFonts w:asciiTheme="minorHAnsi" w:hAnsiTheme="minorHAnsi" w:cstheme="minorHAnsi"/>
          <w:color w:val="000000"/>
          <w:sz w:val="22"/>
          <w:szCs w:val="22"/>
        </w:rPr>
        <w:t>XXXXXXXX</w:t>
      </w:r>
      <w:r w:rsidR="007A3FE2">
        <w:rPr>
          <w:rFonts w:asciiTheme="minorHAnsi" w:hAnsiTheme="minorHAnsi" w:cstheme="minorHAnsi"/>
          <w:color w:val="000000"/>
          <w:sz w:val="22"/>
          <w:szCs w:val="22"/>
        </w:rPr>
        <w:t xml:space="preserve"> </w:t>
      </w:r>
    </w:p>
    <w:p w14:paraId="2D461281" w14:textId="0584E132" w:rsidR="00E62792" w:rsidRPr="00617C11" w:rsidRDefault="00E62792" w:rsidP="00E62792">
      <w:pPr>
        <w:shd w:val="clear" w:color="auto" w:fill="FFFFFF"/>
        <w:autoSpaceDE w:val="0"/>
        <w:autoSpaceDN w:val="0"/>
        <w:adjustRightInd w:val="0"/>
        <w:rPr>
          <w:rFonts w:asciiTheme="minorHAnsi" w:hAnsiTheme="minorHAnsi" w:cstheme="minorHAnsi"/>
          <w:color w:val="000000"/>
          <w:sz w:val="22"/>
          <w:szCs w:val="22"/>
        </w:rPr>
      </w:pPr>
      <w:r w:rsidRPr="00617C11">
        <w:rPr>
          <w:rFonts w:asciiTheme="minorHAnsi" w:hAnsiTheme="minorHAnsi" w:cstheme="minorHAnsi"/>
          <w:color w:val="000000"/>
          <w:sz w:val="22"/>
          <w:szCs w:val="22"/>
        </w:rPr>
        <w:t xml:space="preserve">e-mail: </w:t>
      </w:r>
      <w:r w:rsidR="0083145F">
        <w:rPr>
          <w:rFonts w:asciiTheme="minorHAnsi" w:hAnsiTheme="minorHAnsi" w:cstheme="minorHAnsi"/>
          <w:color w:val="000000"/>
          <w:sz w:val="22"/>
          <w:szCs w:val="22"/>
        </w:rPr>
        <w:t>XXXXXXXXXXXXXXXXXXX</w:t>
      </w:r>
    </w:p>
    <w:p w14:paraId="7440A465" w14:textId="77777777" w:rsidR="00E62792" w:rsidRPr="00617C11" w:rsidRDefault="00D56909" w:rsidP="00E62792">
      <w:pPr>
        <w:shd w:val="clear" w:color="auto" w:fill="FFFFFF"/>
        <w:autoSpaceDE w:val="0"/>
        <w:autoSpaceDN w:val="0"/>
        <w:adjustRightInd w:val="0"/>
        <w:rPr>
          <w:rFonts w:asciiTheme="minorHAnsi" w:hAnsiTheme="minorHAnsi" w:cstheme="minorHAnsi"/>
          <w:sz w:val="22"/>
          <w:szCs w:val="22"/>
        </w:rPr>
      </w:pPr>
      <w:r w:rsidRPr="00617C11">
        <w:rPr>
          <w:rFonts w:asciiTheme="minorHAnsi" w:hAnsiTheme="minorHAnsi" w:cstheme="minorHAnsi"/>
          <w:color w:val="000000"/>
          <w:sz w:val="22"/>
          <w:szCs w:val="22"/>
        </w:rPr>
        <w:t>zastoupeno</w:t>
      </w:r>
      <w:r w:rsidR="00E62792" w:rsidRPr="00617C11">
        <w:rPr>
          <w:rFonts w:asciiTheme="minorHAnsi" w:hAnsiTheme="minorHAnsi" w:cstheme="minorHAnsi"/>
          <w:color w:val="000000"/>
          <w:sz w:val="22"/>
          <w:szCs w:val="22"/>
        </w:rPr>
        <w:t>: PhDr. Jan</w:t>
      </w:r>
      <w:r w:rsidRPr="00617C11">
        <w:rPr>
          <w:rFonts w:asciiTheme="minorHAnsi" w:hAnsiTheme="minorHAnsi" w:cstheme="minorHAnsi"/>
          <w:color w:val="000000"/>
          <w:sz w:val="22"/>
          <w:szCs w:val="22"/>
        </w:rPr>
        <w:t>em Vinduškou, ředitelem</w:t>
      </w:r>
    </w:p>
    <w:p w14:paraId="6EEFB19C" w14:textId="77777777" w:rsidR="00E62792" w:rsidRPr="00617C11" w:rsidRDefault="002E2709" w:rsidP="00E62792">
      <w:pPr>
        <w:shd w:val="clear" w:color="auto" w:fill="FFFFFF"/>
        <w:autoSpaceDE w:val="0"/>
        <w:autoSpaceDN w:val="0"/>
        <w:adjustRightInd w:val="0"/>
        <w:rPr>
          <w:rFonts w:asciiTheme="minorHAnsi" w:hAnsiTheme="minorHAnsi" w:cstheme="minorHAnsi"/>
          <w:sz w:val="22"/>
          <w:szCs w:val="22"/>
        </w:rPr>
      </w:pPr>
      <w:r w:rsidRPr="00617C11">
        <w:rPr>
          <w:rFonts w:asciiTheme="minorHAnsi" w:hAnsiTheme="minorHAnsi" w:cstheme="minorHAnsi"/>
          <w:i/>
          <w:color w:val="000000"/>
          <w:sz w:val="22"/>
          <w:szCs w:val="22"/>
        </w:rPr>
        <w:t>(dále jen „</w:t>
      </w:r>
      <w:r w:rsidRPr="00617C11">
        <w:rPr>
          <w:rFonts w:asciiTheme="minorHAnsi" w:hAnsiTheme="minorHAnsi" w:cstheme="minorHAnsi"/>
          <w:b/>
          <w:i/>
          <w:color w:val="000000"/>
          <w:sz w:val="22"/>
          <w:szCs w:val="22"/>
        </w:rPr>
        <w:t>Polabské muzeum</w:t>
      </w:r>
      <w:r w:rsidRPr="00617C11">
        <w:rPr>
          <w:rFonts w:asciiTheme="minorHAnsi" w:hAnsiTheme="minorHAnsi" w:cstheme="minorHAnsi"/>
          <w:i/>
          <w:color w:val="000000"/>
          <w:sz w:val="22"/>
          <w:szCs w:val="22"/>
        </w:rPr>
        <w:t>“)</w:t>
      </w:r>
    </w:p>
    <w:p w14:paraId="7C7D9A17" w14:textId="77777777" w:rsidR="00253EB4" w:rsidRPr="00617C11" w:rsidRDefault="00253EB4" w:rsidP="00E62792">
      <w:pPr>
        <w:shd w:val="clear" w:color="auto" w:fill="FFFFFF"/>
        <w:autoSpaceDE w:val="0"/>
        <w:autoSpaceDN w:val="0"/>
        <w:adjustRightInd w:val="0"/>
        <w:rPr>
          <w:rFonts w:asciiTheme="minorHAnsi" w:hAnsiTheme="minorHAnsi" w:cstheme="minorHAnsi"/>
          <w:color w:val="000000"/>
          <w:sz w:val="22"/>
          <w:szCs w:val="22"/>
        </w:rPr>
      </w:pPr>
    </w:p>
    <w:p w14:paraId="798D5E43" w14:textId="77777777" w:rsidR="00E62792" w:rsidRPr="00617C11" w:rsidRDefault="00253EB4" w:rsidP="00E62792">
      <w:pPr>
        <w:shd w:val="clear" w:color="auto" w:fill="FFFFFF"/>
        <w:autoSpaceDE w:val="0"/>
        <w:autoSpaceDN w:val="0"/>
        <w:adjustRightInd w:val="0"/>
        <w:rPr>
          <w:rFonts w:asciiTheme="minorHAnsi" w:hAnsiTheme="minorHAnsi" w:cstheme="minorHAnsi"/>
          <w:color w:val="000000"/>
          <w:sz w:val="22"/>
          <w:szCs w:val="22"/>
        </w:rPr>
      </w:pPr>
      <w:r w:rsidRPr="00617C11">
        <w:rPr>
          <w:rFonts w:asciiTheme="minorHAnsi" w:hAnsiTheme="minorHAnsi" w:cstheme="minorHAnsi"/>
          <w:color w:val="000000"/>
          <w:sz w:val="22"/>
          <w:szCs w:val="22"/>
        </w:rPr>
        <w:t>a</w:t>
      </w:r>
    </w:p>
    <w:p w14:paraId="3F71FB7E" w14:textId="451785C1" w:rsidR="003B6024" w:rsidRPr="00617C11" w:rsidRDefault="00882FCA" w:rsidP="0067401D">
      <w:pPr>
        <w:shd w:val="clear" w:color="auto" w:fill="FFFFFF"/>
        <w:autoSpaceDE w:val="0"/>
        <w:autoSpaceDN w:val="0"/>
        <w:adjustRightInd w:val="0"/>
        <w:rPr>
          <w:rFonts w:asciiTheme="minorHAnsi" w:hAnsiTheme="minorHAnsi" w:cstheme="minorHAnsi"/>
          <w:color w:val="000000"/>
          <w:sz w:val="22"/>
          <w:szCs w:val="22"/>
        </w:rPr>
      </w:pPr>
      <w:r w:rsidRPr="00617C11">
        <w:rPr>
          <w:rFonts w:asciiTheme="minorHAnsi" w:hAnsiTheme="minorHAnsi" w:cstheme="minorHAnsi"/>
          <w:color w:val="000000"/>
          <w:sz w:val="22"/>
          <w:szCs w:val="22"/>
        </w:rPr>
        <w:t>Obec Sány</w:t>
      </w:r>
    </w:p>
    <w:p w14:paraId="463CAD92" w14:textId="20DB8D83" w:rsidR="00562522" w:rsidRPr="00617C11" w:rsidRDefault="00562522" w:rsidP="00562522">
      <w:pPr>
        <w:shd w:val="clear" w:color="auto" w:fill="FFFFFF"/>
        <w:autoSpaceDE w:val="0"/>
        <w:autoSpaceDN w:val="0"/>
        <w:adjustRightInd w:val="0"/>
        <w:rPr>
          <w:rFonts w:asciiTheme="minorHAnsi" w:hAnsiTheme="minorHAnsi" w:cstheme="minorHAnsi"/>
          <w:color w:val="000000"/>
          <w:sz w:val="22"/>
          <w:szCs w:val="22"/>
        </w:rPr>
      </w:pPr>
      <w:r w:rsidRPr="00617C11">
        <w:rPr>
          <w:rFonts w:asciiTheme="minorHAnsi" w:hAnsiTheme="minorHAnsi" w:cstheme="minorHAnsi"/>
          <w:color w:val="000000"/>
          <w:sz w:val="22"/>
          <w:szCs w:val="22"/>
        </w:rPr>
        <w:t>9. května 16, 289 06 Sány</w:t>
      </w:r>
    </w:p>
    <w:p w14:paraId="21D09B68" w14:textId="123E3ED7" w:rsidR="00562522" w:rsidRPr="00617C11" w:rsidRDefault="00562522" w:rsidP="00562522">
      <w:pPr>
        <w:shd w:val="clear" w:color="auto" w:fill="FFFFFF"/>
        <w:autoSpaceDE w:val="0"/>
        <w:autoSpaceDN w:val="0"/>
        <w:adjustRightInd w:val="0"/>
        <w:rPr>
          <w:rFonts w:asciiTheme="minorHAnsi" w:hAnsiTheme="minorHAnsi" w:cstheme="minorHAnsi"/>
          <w:color w:val="000000"/>
          <w:sz w:val="22"/>
          <w:szCs w:val="22"/>
        </w:rPr>
      </w:pPr>
      <w:r w:rsidRPr="00617C11">
        <w:rPr>
          <w:rFonts w:asciiTheme="minorHAnsi" w:hAnsiTheme="minorHAnsi" w:cstheme="minorHAnsi"/>
          <w:color w:val="000000"/>
          <w:sz w:val="22"/>
          <w:szCs w:val="22"/>
        </w:rPr>
        <w:t>IČO: 0</w:t>
      </w:r>
      <w:r w:rsidRPr="00617C11">
        <w:rPr>
          <w:rFonts w:asciiTheme="minorHAnsi" w:hAnsiTheme="minorHAnsi" w:cstheme="minorHAnsi"/>
          <w:color w:val="202124"/>
          <w:sz w:val="22"/>
          <w:szCs w:val="22"/>
          <w:shd w:val="clear" w:color="auto" w:fill="FFFFFF"/>
        </w:rPr>
        <w:t>0239739</w:t>
      </w:r>
    </w:p>
    <w:p w14:paraId="096B5FBE" w14:textId="22D7A75F" w:rsidR="0067401D" w:rsidRPr="00617C11" w:rsidRDefault="001B72B8" w:rsidP="00562522">
      <w:pPr>
        <w:shd w:val="clear" w:color="auto" w:fill="FFFFFF"/>
        <w:autoSpaceDE w:val="0"/>
        <w:autoSpaceDN w:val="0"/>
        <w:adjustRightInd w:val="0"/>
        <w:rPr>
          <w:rFonts w:asciiTheme="minorHAnsi" w:hAnsiTheme="minorHAnsi" w:cstheme="minorHAnsi"/>
          <w:color w:val="000000"/>
          <w:sz w:val="22"/>
          <w:szCs w:val="22"/>
        </w:rPr>
      </w:pPr>
      <w:r w:rsidRPr="00617C11">
        <w:rPr>
          <w:rFonts w:asciiTheme="minorHAnsi" w:hAnsiTheme="minorHAnsi" w:cstheme="minorHAnsi"/>
          <w:color w:val="000000"/>
          <w:sz w:val="22"/>
          <w:szCs w:val="22"/>
        </w:rPr>
        <w:t xml:space="preserve">Zastoupena: </w:t>
      </w:r>
      <w:r w:rsidR="00882FCA" w:rsidRPr="00617C11">
        <w:rPr>
          <w:rFonts w:asciiTheme="minorHAnsi" w:hAnsiTheme="minorHAnsi" w:cstheme="minorHAnsi"/>
          <w:color w:val="000000"/>
          <w:sz w:val="22"/>
          <w:szCs w:val="22"/>
        </w:rPr>
        <w:t>Marii Žďárskou</w:t>
      </w:r>
      <w:r w:rsidR="00562522" w:rsidRPr="00617C11">
        <w:rPr>
          <w:rFonts w:asciiTheme="minorHAnsi" w:hAnsiTheme="minorHAnsi" w:cstheme="minorHAnsi"/>
          <w:color w:val="000000"/>
          <w:sz w:val="22"/>
          <w:szCs w:val="22"/>
        </w:rPr>
        <w:t>, starostkou</w:t>
      </w:r>
    </w:p>
    <w:p w14:paraId="3B5CC43F" w14:textId="7744B737" w:rsidR="002E2709" w:rsidRPr="00617C11" w:rsidRDefault="002E2709" w:rsidP="0067401D">
      <w:pPr>
        <w:shd w:val="clear" w:color="auto" w:fill="FFFFFF"/>
        <w:autoSpaceDE w:val="0"/>
        <w:autoSpaceDN w:val="0"/>
        <w:adjustRightInd w:val="0"/>
        <w:rPr>
          <w:rFonts w:asciiTheme="minorHAnsi" w:hAnsiTheme="minorHAnsi" w:cstheme="minorHAnsi"/>
          <w:i/>
          <w:color w:val="000000"/>
          <w:sz w:val="22"/>
          <w:szCs w:val="22"/>
        </w:rPr>
      </w:pPr>
      <w:r w:rsidRPr="00617C11">
        <w:rPr>
          <w:rFonts w:asciiTheme="minorHAnsi" w:hAnsiTheme="minorHAnsi" w:cstheme="minorHAnsi"/>
          <w:i/>
          <w:iCs/>
          <w:color w:val="000000"/>
          <w:sz w:val="22"/>
          <w:szCs w:val="22"/>
        </w:rPr>
        <w:t>(dále jen jako „</w:t>
      </w:r>
      <w:r w:rsidRPr="00617C11">
        <w:rPr>
          <w:rFonts w:asciiTheme="minorHAnsi" w:hAnsiTheme="minorHAnsi" w:cstheme="minorHAnsi"/>
          <w:b/>
          <w:bCs/>
          <w:i/>
          <w:iCs/>
          <w:color w:val="000000"/>
          <w:sz w:val="22"/>
          <w:szCs w:val="22"/>
        </w:rPr>
        <w:t>Stavebník</w:t>
      </w:r>
      <w:r w:rsidRPr="00617C11">
        <w:rPr>
          <w:rFonts w:asciiTheme="minorHAnsi" w:hAnsiTheme="minorHAnsi" w:cstheme="minorHAnsi"/>
          <w:i/>
          <w:iCs/>
          <w:color w:val="000000"/>
          <w:sz w:val="22"/>
          <w:szCs w:val="22"/>
        </w:rPr>
        <w:t>“)</w:t>
      </w:r>
    </w:p>
    <w:p w14:paraId="70E17FD9" w14:textId="77777777" w:rsidR="3A59AAF9" w:rsidRPr="00617C11" w:rsidRDefault="3A59AAF9" w:rsidP="3A59AAF9">
      <w:pPr>
        <w:shd w:val="clear" w:color="auto" w:fill="FFFFFF" w:themeFill="background1"/>
        <w:rPr>
          <w:rFonts w:asciiTheme="minorHAnsi" w:hAnsiTheme="minorHAnsi" w:cstheme="minorHAnsi"/>
          <w:i/>
          <w:iCs/>
          <w:color w:val="000000" w:themeColor="text1"/>
          <w:sz w:val="22"/>
          <w:szCs w:val="22"/>
        </w:rPr>
      </w:pPr>
    </w:p>
    <w:p w14:paraId="15F2954E" w14:textId="77777777" w:rsidR="002E2709" w:rsidRPr="00617C11" w:rsidRDefault="002E2709" w:rsidP="00E62792">
      <w:pPr>
        <w:shd w:val="clear" w:color="auto" w:fill="FFFFFF"/>
        <w:autoSpaceDE w:val="0"/>
        <w:autoSpaceDN w:val="0"/>
        <w:adjustRightInd w:val="0"/>
        <w:rPr>
          <w:rFonts w:asciiTheme="minorHAnsi" w:hAnsiTheme="minorHAnsi" w:cstheme="minorHAnsi"/>
          <w:i/>
          <w:color w:val="000000"/>
          <w:sz w:val="22"/>
          <w:szCs w:val="22"/>
        </w:rPr>
      </w:pPr>
      <w:r w:rsidRPr="00617C11">
        <w:rPr>
          <w:rFonts w:asciiTheme="minorHAnsi" w:hAnsiTheme="minorHAnsi" w:cstheme="minorHAnsi"/>
          <w:i/>
          <w:color w:val="000000"/>
          <w:sz w:val="22"/>
          <w:szCs w:val="22"/>
        </w:rPr>
        <w:t>(Polabské muzeum a Stavebník společně též jako „</w:t>
      </w:r>
      <w:r w:rsidRPr="00617C11">
        <w:rPr>
          <w:rFonts w:asciiTheme="minorHAnsi" w:hAnsiTheme="minorHAnsi" w:cstheme="minorHAnsi"/>
          <w:b/>
          <w:i/>
          <w:color w:val="000000"/>
          <w:sz w:val="22"/>
          <w:szCs w:val="22"/>
        </w:rPr>
        <w:t>účastníci</w:t>
      </w:r>
      <w:r w:rsidRPr="00617C11">
        <w:rPr>
          <w:rFonts w:asciiTheme="minorHAnsi" w:hAnsiTheme="minorHAnsi" w:cstheme="minorHAnsi"/>
          <w:i/>
          <w:color w:val="000000"/>
          <w:sz w:val="22"/>
          <w:szCs w:val="22"/>
        </w:rPr>
        <w:t>“)</w:t>
      </w:r>
    </w:p>
    <w:p w14:paraId="1656935A" w14:textId="77777777" w:rsidR="002E2709" w:rsidRPr="00617C11" w:rsidRDefault="002E2709" w:rsidP="00E62792">
      <w:pPr>
        <w:shd w:val="clear" w:color="auto" w:fill="FFFFFF"/>
        <w:autoSpaceDE w:val="0"/>
        <w:autoSpaceDN w:val="0"/>
        <w:adjustRightInd w:val="0"/>
        <w:rPr>
          <w:rFonts w:asciiTheme="minorHAnsi" w:hAnsiTheme="minorHAnsi" w:cstheme="minorHAnsi"/>
          <w:color w:val="000000"/>
          <w:sz w:val="22"/>
          <w:szCs w:val="22"/>
        </w:rPr>
      </w:pPr>
    </w:p>
    <w:p w14:paraId="125F9826" w14:textId="26A01618" w:rsidR="00F61211" w:rsidRPr="00617C11" w:rsidRDefault="00E62792" w:rsidP="00F61211">
      <w:pPr>
        <w:shd w:val="clear" w:color="auto" w:fill="FFFFFF"/>
        <w:autoSpaceDE w:val="0"/>
        <w:autoSpaceDN w:val="0"/>
        <w:adjustRightInd w:val="0"/>
        <w:jc w:val="center"/>
        <w:rPr>
          <w:rFonts w:asciiTheme="minorHAnsi" w:hAnsiTheme="minorHAnsi" w:cstheme="minorHAnsi"/>
          <w:color w:val="000000"/>
          <w:sz w:val="22"/>
          <w:szCs w:val="22"/>
        </w:rPr>
      </w:pPr>
      <w:r w:rsidRPr="00617C11">
        <w:rPr>
          <w:rFonts w:asciiTheme="minorHAnsi" w:hAnsiTheme="minorHAnsi" w:cstheme="minorHAnsi"/>
          <w:color w:val="000000"/>
          <w:sz w:val="22"/>
          <w:szCs w:val="22"/>
        </w:rPr>
        <w:t>uzavřeli níže uvedeného dne, měsíce a roku t</w:t>
      </w:r>
      <w:r w:rsidR="0041684F" w:rsidRPr="00617C11">
        <w:rPr>
          <w:rFonts w:asciiTheme="minorHAnsi" w:hAnsiTheme="minorHAnsi" w:cstheme="minorHAnsi"/>
          <w:color w:val="000000"/>
          <w:sz w:val="22"/>
          <w:szCs w:val="22"/>
        </w:rPr>
        <w:t>ento</w:t>
      </w:r>
      <w:r w:rsidRPr="00617C11">
        <w:rPr>
          <w:rFonts w:asciiTheme="minorHAnsi" w:hAnsiTheme="minorHAnsi" w:cstheme="minorHAnsi"/>
          <w:color w:val="000000"/>
          <w:sz w:val="22"/>
          <w:szCs w:val="22"/>
        </w:rPr>
        <w:t xml:space="preserve"> do</w:t>
      </w:r>
      <w:r w:rsidR="0041684F" w:rsidRPr="00617C11">
        <w:rPr>
          <w:rFonts w:asciiTheme="minorHAnsi" w:hAnsiTheme="minorHAnsi" w:cstheme="minorHAnsi"/>
          <w:color w:val="000000"/>
          <w:sz w:val="22"/>
          <w:szCs w:val="22"/>
        </w:rPr>
        <w:t>datek č. 1 dohody</w:t>
      </w:r>
      <w:r w:rsidRPr="00617C11">
        <w:rPr>
          <w:rFonts w:asciiTheme="minorHAnsi" w:hAnsiTheme="minorHAnsi" w:cstheme="minorHAnsi"/>
          <w:color w:val="000000"/>
          <w:sz w:val="22"/>
          <w:szCs w:val="22"/>
        </w:rPr>
        <w:t xml:space="preserve"> o provedení záchranného archeologického výzkumu podle ustanovení § 22 zákona č. 20/1987 Sb., o státní památkové péči </w:t>
      </w:r>
    </w:p>
    <w:p w14:paraId="785CA2F9" w14:textId="77777777" w:rsidR="00E62792" w:rsidRPr="00617C11" w:rsidRDefault="00E62792" w:rsidP="00F61211">
      <w:pPr>
        <w:shd w:val="clear" w:color="auto" w:fill="FFFFFF"/>
        <w:autoSpaceDE w:val="0"/>
        <w:autoSpaceDN w:val="0"/>
        <w:adjustRightInd w:val="0"/>
        <w:jc w:val="center"/>
        <w:rPr>
          <w:rFonts w:asciiTheme="minorHAnsi" w:hAnsiTheme="minorHAnsi" w:cstheme="minorHAnsi"/>
          <w:sz w:val="22"/>
          <w:szCs w:val="22"/>
        </w:rPr>
      </w:pPr>
      <w:r w:rsidRPr="00617C11">
        <w:rPr>
          <w:rFonts w:asciiTheme="minorHAnsi" w:hAnsiTheme="minorHAnsi" w:cstheme="minorHAnsi"/>
          <w:color w:val="000000"/>
          <w:sz w:val="22"/>
          <w:szCs w:val="22"/>
        </w:rPr>
        <w:t>ve znění pozdějších předpisů</w:t>
      </w:r>
    </w:p>
    <w:p w14:paraId="14E51B01" w14:textId="4F3AAB69" w:rsidR="00E62792" w:rsidRPr="00617C11" w:rsidRDefault="0011538D" w:rsidP="0011538D">
      <w:pPr>
        <w:shd w:val="clear" w:color="auto" w:fill="FFFFFF"/>
        <w:tabs>
          <w:tab w:val="left" w:pos="2685"/>
        </w:tabs>
        <w:autoSpaceDE w:val="0"/>
        <w:autoSpaceDN w:val="0"/>
        <w:adjustRightInd w:val="0"/>
        <w:rPr>
          <w:rFonts w:asciiTheme="minorHAnsi" w:hAnsiTheme="minorHAnsi" w:cstheme="minorHAnsi"/>
          <w:sz w:val="22"/>
          <w:szCs w:val="22"/>
        </w:rPr>
      </w:pPr>
      <w:r w:rsidRPr="00617C11">
        <w:rPr>
          <w:rFonts w:asciiTheme="minorHAnsi" w:hAnsiTheme="minorHAnsi" w:cstheme="minorHAnsi"/>
          <w:sz w:val="22"/>
          <w:szCs w:val="22"/>
        </w:rPr>
        <w:tab/>
      </w:r>
    </w:p>
    <w:p w14:paraId="3D555780" w14:textId="77777777" w:rsidR="0011538D" w:rsidRPr="00617C11" w:rsidRDefault="0011538D" w:rsidP="0011538D">
      <w:pPr>
        <w:shd w:val="clear" w:color="auto" w:fill="FFFFFF"/>
        <w:tabs>
          <w:tab w:val="left" w:pos="2685"/>
        </w:tabs>
        <w:autoSpaceDE w:val="0"/>
        <w:autoSpaceDN w:val="0"/>
        <w:adjustRightInd w:val="0"/>
        <w:rPr>
          <w:rFonts w:asciiTheme="minorHAnsi" w:hAnsiTheme="minorHAnsi" w:cstheme="minorHAnsi"/>
          <w:sz w:val="22"/>
          <w:szCs w:val="22"/>
        </w:rPr>
      </w:pPr>
    </w:p>
    <w:p w14:paraId="207ADBDA" w14:textId="2450FC49" w:rsidR="0011538D" w:rsidRPr="00617C11" w:rsidRDefault="0011538D" w:rsidP="0011538D">
      <w:pPr>
        <w:shd w:val="clear" w:color="auto" w:fill="FFFFFF"/>
        <w:tabs>
          <w:tab w:val="left" w:pos="2685"/>
        </w:tabs>
        <w:autoSpaceDE w:val="0"/>
        <w:autoSpaceDN w:val="0"/>
        <w:adjustRightInd w:val="0"/>
        <w:jc w:val="center"/>
        <w:rPr>
          <w:rFonts w:asciiTheme="minorHAnsi" w:hAnsiTheme="minorHAnsi" w:cstheme="minorHAnsi"/>
          <w:b/>
          <w:sz w:val="22"/>
          <w:szCs w:val="22"/>
        </w:rPr>
      </w:pPr>
      <w:r w:rsidRPr="00617C11">
        <w:rPr>
          <w:rFonts w:asciiTheme="minorHAnsi" w:hAnsiTheme="minorHAnsi" w:cstheme="minorHAnsi"/>
          <w:b/>
          <w:sz w:val="22"/>
          <w:szCs w:val="22"/>
        </w:rPr>
        <w:t>Článek 1.</w:t>
      </w:r>
    </w:p>
    <w:p w14:paraId="51EB37F0" w14:textId="46451C46" w:rsidR="0011538D" w:rsidRPr="00617C11" w:rsidRDefault="0011538D" w:rsidP="0011538D">
      <w:pPr>
        <w:shd w:val="clear" w:color="auto" w:fill="FFFFFF"/>
        <w:tabs>
          <w:tab w:val="left" w:pos="2685"/>
        </w:tabs>
        <w:autoSpaceDE w:val="0"/>
        <w:autoSpaceDN w:val="0"/>
        <w:adjustRightInd w:val="0"/>
        <w:jc w:val="center"/>
        <w:rPr>
          <w:rFonts w:asciiTheme="minorHAnsi" w:hAnsiTheme="minorHAnsi" w:cstheme="minorHAnsi"/>
          <w:b/>
          <w:sz w:val="22"/>
          <w:szCs w:val="22"/>
        </w:rPr>
      </w:pPr>
      <w:r w:rsidRPr="00617C11">
        <w:rPr>
          <w:rFonts w:asciiTheme="minorHAnsi" w:hAnsiTheme="minorHAnsi" w:cstheme="minorHAnsi"/>
          <w:b/>
          <w:sz w:val="22"/>
          <w:szCs w:val="22"/>
        </w:rPr>
        <w:t xml:space="preserve">Předmět </w:t>
      </w:r>
      <w:r w:rsidR="008D4F08" w:rsidRPr="00617C11">
        <w:rPr>
          <w:rFonts w:asciiTheme="minorHAnsi" w:hAnsiTheme="minorHAnsi" w:cstheme="minorHAnsi"/>
          <w:b/>
          <w:sz w:val="22"/>
          <w:szCs w:val="22"/>
        </w:rPr>
        <w:t>Dodatku</w:t>
      </w:r>
    </w:p>
    <w:p w14:paraId="480C52C7" w14:textId="77777777" w:rsidR="0011538D" w:rsidRPr="00617C11" w:rsidRDefault="0011538D" w:rsidP="0011538D">
      <w:pPr>
        <w:shd w:val="clear" w:color="auto" w:fill="FFFFFF"/>
        <w:tabs>
          <w:tab w:val="left" w:pos="2685"/>
        </w:tabs>
        <w:autoSpaceDE w:val="0"/>
        <w:autoSpaceDN w:val="0"/>
        <w:adjustRightInd w:val="0"/>
        <w:jc w:val="center"/>
        <w:rPr>
          <w:rFonts w:asciiTheme="minorHAnsi" w:hAnsiTheme="minorHAnsi" w:cstheme="minorHAnsi"/>
          <w:b/>
          <w:sz w:val="22"/>
          <w:szCs w:val="22"/>
        </w:rPr>
      </w:pPr>
    </w:p>
    <w:p w14:paraId="19BC6DA7" w14:textId="1DEE3EC3" w:rsidR="008D4F08" w:rsidRPr="001C2171" w:rsidRDefault="008D4F08" w:rsidP="008D4F08">
      <w:pPr>
        <w:pStyle w:val="Odstavecseseznamem"/>
        <w:numPr>
          <w:ilvl w:val="0"/>
          <w:numId w:val="40"/>
        </w:numPr>
        <w:shd w:val="clear" w:color="auto" w:fill="FFFFFF"/>
        <w:autoSpaceDE w:val="0"/>
        <w:autoSpaceDN w:val="0"/>
        <w:adjustRightInd w:val="0"/>
        <w:ind w:left="426" w:hanging="426"/>
        <w:jc w:val="both"/>
        <w:rPr>
          <w:rFonts w:asciiTheme="minorHAnsi" w:hAnsiTheme="minorHAnsi" w:cstheme="minorHAnsi"/>
          <w:color w:val="000000"/>
          <w:sz w:val="22"/>
          <w:szCs w:val="22"/>
        </w:rPr>
      </w:pPr>
      <w:r w:rsidRPr="00617C11">
        <w:rPr>
          <w:rFonts w:asciiTheme="minorHAnsi" w:hAnsiTheme="minorHAnsi" w:cstheme="minorHAnsi"/>
          <w:sz w:val="22"/>
          <w:szCs w:val="22"/>
        </w:rPr>
        <w:t xml:space="preserve">S ohledem na změny vyvolané skutečnostmi v rámci provádění prací při záchranném </w:t>
      </w:r>
      <w:r w:rsidR="00253BB8" w:rsidRPr="00617C11">
        <w:rPr>
          <w:rFonts w:asciiTheme="minorHAnsi" w:hAnsiTheme="minorHAnsi" w:cstheme="minorHAnsi"/>
          <w:sz w:val="22"/>
          <w:szCs w:val="22"/>
        </w:rPr>
        <w:t>archeologickém</w:t>
      </w:r>
      <w:r w:rsidRPr="00617C11">
        <w:rPr>
          <w:rFonts w:asciiTheme="minorHAnsi" w:hAnsiTheme="minorHAnsi" w:cstheme="minorHAnsi"/>
          <w:sz w:val="22"/>
          <w:szCs w:val="22"/>
        </w:rPr>
        <w:t xml:space="preserve"> výzkumu na předmětné lokalitě v k. </w:t>
      </w:r>
      <w:proofErr w:type="spellStart"/>
      <w:r w:rsidRPr="00617C11">
        <w:rPr>
          <w:rFonts w:asciiTheme="minorHAnsi" w:hAnsiTheme="minorHAnsi" w:cstheme="minorHAnsi"/>
          <w:sz w:val="22"/>
          <w:szCs w:val="22"/>
        </w:rPr>
        <w:t>ú.</w:t>
      </w:r>
      <w:proofErr w:type="spellEnd"/>
      <w:r w:rsidRPr="00617C11">
        <w:rPr>
          <w:rFonts w:asciiTheme="minorHAnsi" w:hAnsiTheme="minorHAnsi" w:cstheme="minorHAnsi"/>
          <w:sz w:val="22"/>
          <w:szCs w:val="22"/>
        </w:rPr>
        <w:t xml:space="preserve"> Sány, se smluvní strany dohodly na uzavření </w:t>
      </w:r>
      <w:r w:rsidR="00C9428F">
        <w:rPr>
          <w:rFonts w:asciiTheme="minorHAnsi" w:hAnsiTheme="minorHAnsi" w:cstheme="minorHAnsi"/>
          <w:sz w:val="22"/>
          <w:szCs w:val="22"/>
        </w:rPr>
        <w:t xml:space="preserve">tohoto </w:t>
      </w:r>
      <w:r w:rsidRPr="00617C11">
        <w:rPr>
          <w:rFonts w:asciiTheme="minorHAnsi" w:hAnsiTheme="minorHAnsi" w:cstheme="minorHAnsi"/>
          <w:sz w:val="22"/>
          <w:szCs w:val="22"/>
        </w:rPr>
        <w:t>Dodatku č. 1.</w:t>
      </w:r>
    </w:p>
    <w:p w14:paraId="27F945CC" w14:textId="77777777" w:rsidR="001C2171" w:rsidRPr="00617C11" w:rsidRDefault="001C2171" w:rsidP="001C2171">
      <w:pPr>
        <w:pStyle w:val="Odstavecseseznamem"/>
        <w:shd w:val="clear" w:color="auto" w:fill="FFFFFF"/>
        <w:autoSpaceDE w:val="0"/>
        <w:autoSpaceDN w:val="0"/>
        <w:adjustRightInd w:val="0"/>
        <w:ind w:left="426"/>
        <w:jc w:val="both"/>
        <w:rPr>
          <w:rFonts w:asciiTheme="minorHAnsi" w:hAnsiTheme="minorHAnsi" w:cstheme="minorHAnsi"/>
          <w:color w:val="000000"/>
          <w:sz w:val="22"/>
          <w:szCs w:val="22"/>
        </w:rPr>
      </w:pPr>
    </w:p>
    <w:p w14:paraId="5BFEF9F0" w14:textId="3B5A63CA" w:rsidR="008D4F08" w:rsidRPr="00617C11" w:rsidRDefault="008D4F08" w:rsidP="008D4F08">
      <w:pPr>
        <w:pStyle w:val="Odstavecseseznamem"/>
        <w:numPr>
          <w:ilvl w:val="0"/>
          <w:numId w:val="40"/>
        </w:numPr>
        <w:shd w:val="clear" w:color="auto" w:fill="FFFFFF"/>
        <w:autoSpaceDE w:val="0"/>
        <w:autoSpaceDN w:val="0"/>
        <w:adjustRightInd w:val="0"/>
        <w:ind w:left="426" w:hanging="426"/>
        <w:jc w:val="both"/>
        <w:rPr>
          <w:rFonts w:asciiTheme="minorHAnsi" w:hAnsiTheme="minorHAnsi" w:cstheme="minorHAnsi"/>
          <w:color w:val="000000"/>
          <w:sz w:val="22"/>
          <w:szCs w:val="22"/>
        </w:rPr>
      </w:pPr>
      <w:r w:rsidRPr="00617C11">
        <w:rPr>
          <w:rFonts w:asciiTheme="minorHAnsi" w:hAnsiTheme="minorHAnsi" w:cstheme="minorHAnsi"/>
          <w:sz w:val="22"/>
          <w:szCs w:val="22"/>
        </w:rPr>
        <w:t>Obě smluvní strany se dohodly na doplnění dohody v </w:t>
      </w:r>
      <w:r w:rsidRPr="00617C11">
        <w:rPr>
          <w:rFonts w:asciiTheme="minorHAnsi" w:hAnsiTheme="minorHAnsi" w:cstheme="minorHAnsi"/>
          <w:b/>
          <w:sz w:val="22"/>
          <w:szCs w:val="22"/>
        </w:rPr>
        <w:t>Článku 2. Předmět díla</w:t>
      </w:r>
      <w:r w:rsidR="00253BB8" w:rsidRPr="00617C11">
        <w:rPr>
          <w:rFonts w:asciiTheme="minorHAnsi" w:hAnsiTheme="minorHAnsi" w:cstheme="minorHAnsi"/>
          <w:b/>
          <w:sz w:val="22"/>
          <w:szCs w:val="22"/>
        </w:rPr>
        <w:t xml:space="preserve"> </w:t>
      </w:r>
      <w:r w:rsidR="00253BB8" w:rsidRPr="00617C11">
        <w:rPr>
          <w:rFonts w:asciiTheme="minorHAnsi" w:hAnsiTheme="minorHAnsi" w:cstheme="minorHAnsi"/>
          <w:sz w:val="22"/>
          <w:szCs w:val="22"/>
        </w:rPr>
        <w:t>takto</w:t>
      </w:r>
      <w:r w:rsidRPr="00617C11">
        <w:rPr>
          <w:rFonts w:asciiTheme="minorHAnsi" w:hAnsiTheme="minorHAnsi" w:cstheme="minorHAnsi"/>
          <w:sz w:val="22"/>
          <w:szCs w:val="22"/>
        </w:rPr>
        <w:t>:</w:t>
      </w:r>
    </w:p>
    <w:p w14:paraId="07E21D29" w14:textId="060D54F2" w:rsidR="00824D73" w:rsidRPr="00617C11" w:rsidRDefault="00253BB8" w:rsidP="001C2171">
      <w:pPr>
        <w:pStyle w:val="Odstavecseseznamem"/>
        <w:numPr>
          <w:ilvl w:val="0"/>
          <w:numId w:val="50"/>
        </w:numPr>
        <w:shd w:val="clear" w:color="auto" w:fill="FFFFFF"/>
        <w:autoSpaceDE w:val="0"/>
        <w:autoSpaceDN w:val="0"/>
        <w:adjustRightInd w:val="0"/>
        <w:ind w:left="426" w:hanging="426"/>
        <w:jc w:val="both"/>
        <w:rPr>
          <w:rFonts w:asciiTheme="minorHAnsi" w:hAnsiTheme="minorHAnsi" w:cstheme="minorHAnsi"/>
          <w:sz w:val="22"/>
          <w:szCs w:val="22"/>
        </w:rPr>
      </w:pPr>
      <w:r w:rsidRPr="00617C11">
        <w:rPr>
          <w:rFonts w:asciiTheme="minorHAnsi" w:hAnsiTheme="minorHAnsi" w:cstheme="minorHAnsi"/>
          <w:color w:val="000000"/>
          <w:sz w:val="22"/>
          <w:szCs w:val="22"/>
        </w:rPr>
        <w:t>M</w:t>
      </w:r>
      <w:r w:rsidR="0011538D" w:rsidRPr="00617C11">
        <w:rPr>
          <w:rFonts w:asciiTheme="minorHAnsi" w:hAnsiTheme="minorHAnsi" w:cstheme="minorHAnsi"/>
          <w:color w:val="000000"/>
          <w:sz w:val="22"/>
          <w:szCs w:val="22"/>
        </w:rPr>
        <w:t>íst</w:t>
      </w:r>
      <w:r w:rsidRPr="00617C11">
        <w:rPr>
          <w:rFonts w:asciiTheme="minorHAnsi" w:hAnsiTheme="minorHAnsi" w:cstheme="minorHAnsi"/>
          <w:color w:val="000000"/>
          <w:sz w:val="22"/>
          <w:szCs w:val="22"/>
        </w:rPr>
        <w:t>em</w:t>
      </w:r>
      <w:r w:rsidR="0011538D" w:rsidRPr="00617C11">
        <w:rPr>
          <w:rFonts w:asciiTheme="minorHAnsi" w:hAnsiTheme="minorHAnsi" w:cstheme="minorHAnsi"/>
          <w:color w:val="000000"/>
          <w:sz w:val="22"/>
          <w:szCs w:val="22"/>
        </w:rPr>
        <w:t xml:space="preserve"> provádění záchranných archeologických prací je </w:t>
      </w:r>
      <w:proofErr w:type="spellStart"/>
      <w:r w:rsidR="0011538D" w:rsidRPr="00617C11">
        <w:rPr>
          <w:rFonts w:asciiTheme="minorHAnsi" w:hAnsiTheme="minorHAnsi" w:cstheme="minorHAnsi"/>
          <w:sz w:val="22"/>
          <w:szCs w:val="22"/>
        </w:rPr>
        <w:t>parc</w:t>
      </w:r>
      <w:proofErr w:type="spellEnd"/>
      <w:r w:rsidR="0011538D" w:rsidRPr="00617C11">
        <w:rPr>
          <w:rFonts w:asciiTheme="minorHAnsi" w:hAnsiTheme="minorHAnsi" w:cstheme="minorHAnsi"/>
          <w:sz w:val="22"/>
          <w:szCs w:val="22"/>
        </w:rPr>
        <w:t xml:space="preserve">. </w:t>
      </w:r>
      <w:proofErr w:type="gramStart"/>
      <w:r w:rsidR="0011538D" w:rsidRPr="00617C11">
        <w:rPr>
          <w:rFonts w:asciiTheme="minorHAnsi" w:hAnsiTheme="minorHAnsi" w:cstheme="minorHAnsi"/>
          <w:sz w:val="22"/>
          <w:szCs w:val="22"/>
        </w:rPr>
        <w:t>č.</w:t>
      </w:r>
      <w:proofErr w:type="gramEnd"/>
      <w:r w:rsidR="0011538D" w:rsidRPr="00617C11">
        <w:rPr>
          <w:rFonts w:asciiTheme="minorHAnsi" w:hAnsiTheme="minorHAnsi" w:cstheme="minorHAnsi"/>
          <w:sz w:val="22"/>
          <w:szCs w:val="22"/>
        </w:rPr>
        <w:t xml:space="preserve"> 1451 v k. </w:t>
      </w:r>
      <w:proofErr w:type="spellStart"/>
      <w:r w:rsidR="0011538D" w:rsidRPr="00617C11">
        <w:rPr>
          <w:rFonts w:asciiTheme="minorHAnsi" w:hAnsiTheme="minorHAnsi" w:cstheme="minorHAnsi"/>
          <w:sz w:val="22"/>
          <w:szCs w:val="22"/>
        </w:rPr>
        <w:t>ú.</w:t>
      </w:r>
      <w:proofErr w:type="spellEnd"/>
      <w:r w:rsidR="0011538D" w:rsidRPr="00617C11">
        <w:rPr>
          <w:rFonts w:asciiTheme="minorHAnsi" w:hAnsiTheme="minorHAnsi" w:cstheme="minorHAnsi"/>
          <w:sz w:val="22"/>
          <w:szCs w:val="22"/>
        </w:rPr>
        <w:t xml:space="preserve"> Sány </w:t>
      </w:r>
      <w:r w:rsidR="00153037" w:rsidRPr="00617C11">
        <w:rPr>
          <w:rFonts w:asciiTheme="minorHAnsi" w:hAnsiTheme="minorHAnsi" w:cstheme="minorHAnsi"/>
          <w:sz w:val="22"/>
          <w:szCs w:val="22"/>
        </w:rPr>
        <w:t xml:space="preserve">– komunikace, vodovod a kanalizace pro 32 RD </w:t>
      </w:r>
      <w:r w:rsidR="0011538D" w:rsidRPr="00617C11">
        <w:rPr>
          <w:rFonts w:asciiTheme="minorHAnsi" w:hAnsiTheme="minorHAnsi" w:cstheme="minorHAnsi"/>
          <w:sz w:val="22"/>
          <w:szCs w:val="22"/>
        </w:rPr>
        <w:t>v</w:t>
      </w:r>
      <w:r w:rsidR="00153037" w:rsidRPr="00617C11">
        <w:rPr>
          <w:rFonts w:asciiTheme="minorHAnsi" w:hAnsiTheme="minorHAnsi" w:cstheme="minorHAnsi"/>
          <w:sz w:val="22"/>
          <w:szCs w:val="22"/>
        </w:rPr>
        <w:t xml:space="preserve"> k.</w:t>
      </w:r>
      <w:r w:rsidR="0011538D" w:rsidRPr="00617C11">
        <w:rPr>
          <w:rFonts w:asciiTheme="minorHAnsi" w:hAnsiTheme="minorHAnsi" w:cstheme="minorHAnsi"/>
          <w:sz w:val="22"/>
          <w:szCs w:val="22"/>
        </w:rPr>
        <w:t xml:space="preserve"> </w:t>
      </w:r>
      <w:proofErr w:type="spellStart"/>
      <w:r w:rsidR="00153037" w:rsidRPr="00617C11">
        <w:rPr>
          <w:rFonts w:asciiTheme="minorHAnsi" w:hAnsiTheme="minorHAnsi" w:cstheme="minorHAnsi"/>
          <w:sz w:val="22"/>
          <w:szCs w:val="22"/>
        </w:rPr>
        <w:t>ú.</w:t>
      </w:r>
      <w:proofErr w:type="spellEnd"/>
      <w:r w:rsidR="00153037" w:rsidRPr="00617C11">
        <w:rPr>
          <w:rFonts w:asciiTheme="minorHAnsi" w:hAnsiTheme="minorHAnsi" w:cstheme="minorHAnsi"/>
          <w:sz w:val="22"/>
          <w:szCs w:val="22"/>
        </w:rPr>
        <w:t xml:space="preserve"> Sány</w:t>
      </w:r>
      <w:r w:rsidRPr="00617C11">
        <w:rPr>
          <w:rFonts w:asciiTheme="minorHAnsi" w:hAnsiTheme="minorHAnsi" w:cstheme="minorHAnsi"/>
          <w:sz w:val="22"/>
          <w:szCs w:val="22"/>
        </w:rPr>
        <w:t>.</w:t>
      </w:r>
    </w:p>
    <w:p w14:paraId="05664D5B" w14:textId="77777777" w:rsidR="00253BB8" w:rsidRPr="00617C11" w:rsidRDefault="00253BB8" w:rsidP="00253BB8">
      <w:pPr>
        <w:pStyle w:val="Odstavecseseznamem"/>
        <w:shd w:val="clear" w:color="auto" w:fill="FFFFFF"/>
        <w:autoSpaceDE w:val="0"/>
        <w:autoSpaceDN w:val="0"/>
        <w:adjustRightInd w:val="0"/>
        <w:ind w:left="426"/>
        <w:jc w:val="both"/>
        <w:rPr>
          <w:rFonts w:asciiTheme="minorHAnsi" w:hAnsiTheme="minorHAnsi" w:cstheme="minorHAnsi"/>
          <w:sz w:val="22"/>
          <w:szCs w:val="22"/>
        </w:rPr>
      </w:pPr>
    </w:p>
    <w:p w14:paraId="1393AD17" w14:textId="039C6D16" w:rsidR="00253BB8" w:rsidRPr="00617C11" w:rsidRDefault="00253BB8" w:rsidP="00253BB8">
      <w:pPr>
        <w:pStyle w:val="Odstavecseseznamem"/>
        <w:numPr>
          <w:ilvl w:val="0"/>
          <w:numId w:val="40"/>
        </w:numPr>
        <w:shd w:val="clear" w:color="auto" w:fill="FFFFFF"/>
        <w:autoSpaceDE w:val="0"/>
        <w:autoSpaceDN w:val="0"/>
        <w:adjustRightInd w:val="0"/>
        <w:ind w:left="426" w:hanging="426"/>
        <w:jc w:val="both"/>
        <w:rPr>
          <w:rFonts w:asciiTheme="minorHAnsi" w:hAnsiTheme="minorHAnsi" w:cstheme="minorHAnsi"/>
          <w:color w:val="000000"/>
          <w:sz w:val="22"/>
          <w:szCs w:val="22"/>
        </w:rPr>
      </w:pPr>
      <w:r w:rsidRPr="00617C11">
        <w:rPr>
          <w:rFonts w:asciiTheme="minorHAnsi" w:hAnsiTheme="minorHAnsi" w:cstheme="minorHAnsi"/>
          <w:sz w:val="22"/>
          <w:szCs w:val="22"/>
        </w:rPr>
        <w:t>Obě smluvní strany se dohodly na doplnění dohody v </w:t>
      </w:r>
      <w:r w:rsidRPr="00617C11">
        <w:rPr>
          <w:rFonts w:asciiTheme="minorHAnsi" w:hAnsiTheme="minorHAnsi" w:cstheme="minorHAnsi"/>
          <w:b/>
          <w:sz w:val="22"/>
          <w:szCs w:val="22"/>
        </w:rPr>
        <w:t>Článku 3. </w:t>
      </w:r>
      <w:r w:rsidRPr="00617C11">
        <w:rPr>
          <w:rFonts w:asciiTheme="minorHAnsi" w:hAnsiTheme="minorHAnsi" w:cstheme="minorHAnsi"/>
          <w:b/>
          <w:bCs/>
          <w:color w:val="000000"/>
          <w:sz w:val="22"/>
          <w:szCs w:val="22"/>
        </w:rPr>
        <w:t>Forma a doba provádění</w:t>
      </w:r>
      <w:r w:rsidRPr="00617C11">
        <w:rPr>
          <w:rFonts w:asciiTheme="minorHAnsi" w:hAnsiTheme="minorHAnsi" w:cstheme="minorHAnsi"/>
          <w:sz w:val="22"/>
          <w:szCs w:val="22"/>
        </w:rPr>
        <w:t xml:space="preserve"> takto:</w:t>
      </w:r>
    </w:p>
    <w:p w14:paraId="22D102E9" w14:textId="179E5A08" w:rsidR="00E62792" w:rsidRPr="00617C11" w:rsidRDefault="00E62792" w:rsidP="001C2171">
      <w:pPr>
        <w:pStyle w:val="Odstavecseseznamem"/>
        <w:numPr>
          <w:ilvl w:val="0"/>
          <w:numId w:val="44"/>
        </w:numPr>
        <w:shd w:val="clear" w:color="auto" w:fill="FFFFFF"/>
        <w:tabs>
          <w:tab w:val="clear" w:pos="360"/>
          <w:tab w:val="num" w:pos="426"/>
        </w:tabs>
        <w:autoSpaceDE w:val="0"/>
        <w:autoSpaceDN w:val="0"/>
        <w:adjustRightInd w:val="0"/>
        <w:jc w:val="both"/>
        <w:rPr>
          <w:rFonts w:asciiTheme="minorHAnsi" w:hAnsiTheme="minorHAnsi" w:cstheme="minorHAnsi"/>
          <w:color w:val="000000"/>
          <w:sz w:val="22"/>
          <w:szCs w:val="22"/>
        </w:rPr>
      </w:pPr>
      <w:r w:rsidRPr="00617C11">
        <w:rPr>
          <w:rFonts w:asciiTheme="minorHAnsi" w:hAnsiTheme="minorHAnsi" w:cstheme="minorHAnsi"/>
          <w:color w:val="000000"/>
          <w:sz w:val="22"/>
          <w:szCs w:val="22"/>
        </w:rPr>
        <w:t>Archeologický výzkum bude</w:t>
      </w:r>
      <w:r w:rsidR="003D2797" w:rsidRPr="00617C11">
        <w:rPr>
          <w:rFonts w:asciiTheme="minorHAnsi" w:hAnsiTheme="minorHAnsi" w:cstheme="minorHAnsi"/>
          <w:color w:val="000000"/>
          <w:sz w:val="22"/>
          <w:szCs w:val="22"/>
        </w:rPr>
        <w:t xml:space="preserve"> </w:t>
      </w:r>
      <w:r w:rsidRPr="00617C11">
        <w:rPr>
          <w:rFonts w:asciiTheme="minorHAnsi" w:hAnsiTheme="minorHAnsi" w:cstheme="minorHAnsi"/>
          <w:color w:val="000000"/>
          <w:sz w:val="22"/>
          <w:szCs w:val="22"/>
        </w:rPr>
        <w:t>probíhat</w:t>
      </w:r>
      <w:r w:rsidR="004214A9" w:rsidRPr="00617C11">
        <w:rPr>
          <w:rFonts w:asciiTheme="minorHAnsi" w:hAnsiTheme="minorHAnsi" w:cstheme="minorHAnsi"/>
          <w:color w:val="000000"/>
          <w:sz w:val="22"/>
          <w:szCs w:val="22"/>
        </w:rPr>
        <w:t xml:space="preserve"> formou </w:t>
      </w:r>
      <w:r w:rsidR="00153037" w:rsidRPr="00617C11">
        <w:rPr>
          <w:rFonts w:asciiTheme="minorHAnsi" w:hAnsiTheme="minorHAnsi" w:cstheme="minorHAnsi"/>
          <w:color w:val="000000"/>
          <w:sz w:val="22"/>
          <w:szCs w:val="22"/>
        </w:rPr>
        <w:t>plošného průzkumu zahloubených objektů, odhalených v 1. fázi ZAV (dohled skrývky ornice</w:t>
      </w:r>
      <w:r w:rsidR="001D1089" w:rsidRPr="00617C11">
        <w:rPr>
          <w:rFonts w:asciiTheme="minorHAnsi" w:hAnsiTheme="minorHAnsi" w:cstheme="minorHAnsi"/>
          <w:color w:val="000000"/>
          <w:sz w:val="22"/>
          <w:szCs w:val="22"/>
        </w:rPr>
        <w:t>)</w:t>
      </w:r>
    </w:p>
    <w:p w14:paraId="5C2F6F4F" w14:textId="02AF2E77" w:rsidR="00E62792" w:rsidRPr="00617C11" w:rsidRDefault="00E62792" w:rsidP="00253BB8">
      <w:pPr>
        <w:numPr>
          <w:ilvl w:val="1"/>
          <w:numId w:val="44"/>
        </w:numPr>
        <w:shd w:val="clear" w:color="auto" w:fill="FFFFFF"/>
        <w:tabs>
          <w:tab w:val="num" w:pos="1581"/>
        </w:tabs>
        <w:autoSpaceDE w:val="0"/>
        <w:autoSpaceDN w:val="0"/>
        <w:adjustRightInd w:val="0"/>
        <w:jc w:val="both"/>
        <w:rPr>
          <w:rFonts w:asciiTheme="minorHAnsi" w:hAnsiTheme="minorHAnsi" w:cstheme="minorHAnsi"/>
          <w:sz w:val="22"/>
          <w:szCs w:val="22"/>
        </w:rPr>
      </w:pPr>
      <w:r w:rsidRPr="00617C11">
        <w:rPr>
          <w:rFonts w:asciiTheme="minorHAnsi" w:hAnsiTheme="minorHAnsi" w:cstheme="minorHAnsi"/>
          <w:color w:val="000000"/>
          <w:sz w:val="22"/>
          <w:szCs w:val="22"/>
        </w:rPr>
        <w:t>terénní část: předpokládá se</w:t>
      </w:r>
      <w:r w:rsidR="00BC177A" w:rsidRPr="00617C11">
        <w:rPr>
          <w:rFonts w:asciiTheme="minorHAnsi" w:hAnsiTheme="minorHAnsi" w:cstheme="minorHAnsi"/>
          <w:color w:val="000000"/>
          <w:sz w:val="22"/>
          <w:szCs w:val="22"/>
        </w:rPr>
        <w:t xml:space="preserve"> </w:t>
      </w:r>
      <w:r w:rsidR="00BC177A" w:rsidRPr="00617C11">
        <w:rPr>
          <w:rFonts w:asciiTheme="minorHAnsi" w:hAnsiTheme="minorHAnsi" w:cstheme="minorHAnsi"/>
          <w:b/>
          <w:color w:val="000000"/>
          <w:sz w:val="22"/>
          <w:szCs w:val="22"/>
        </w:rPr>
        <w:t>5</w:t>
      </w:r>
      <w:r w:rsidR="00153037" w:rsidRPr="00617C11">
        <w:rPr>
          <w:rFonts w:asciiTheme="minorHAnsi" w:hAnsiTheme="minorHAnsi" w:cstheme="minorHAnsi"/>
          <w:b/>
          <w:color w:val="000000"/>
          <w:sz w:val="22"/>
          <w:szCs w:val="22"/>
        </w:rPr>
        <w:t xml:space="preserve">0 </w:t>
      </w:r>
      <w:r w:rsidR="00A96E55" w:rsidRPr="00617C11">
        <w:rPr>
          <w:rFonts w:asciiTheme="minorHAnsi" w:hAnsiTheme="minorHAnsi" w:cstheme="minorHAnsi"/>
          <w:b/>
          <w:color w:val="000000"/>
          <w:sz w:val="22"/>
          <w:szCs w:val="22"/>
        </w:rPr>
        <w:t>pracovních</w:t>
      </w:r>
      <w:r w:rsidR="00153037" w:rsidRPr="00617C11">
        <w:rPr>
          <w:rFonts w:asciiTheme="minorHAnsi" w:hAnsiTheme="minorHAnsi" w:cstheme="minorHAnsi"/>
          <w:b/>
          <w:color w:val="000000"/>
          <w:sz w:val="22"/>
          <w:szCs w:val="22"/>
        </w:rPr>
        <w:t xml:space="preserve"> dnů</w:t>
      </w:r>
      <w:r w:rsidR="00153037" w:rsidRPr="00617C11">
        <w:rPr>
          <w:rFonts w:asciiTheme="minorHAnsi" w:hAnsiTheme="minorHAnsi" w:cstheme="minorHAnsi"/>
          <w:color w:val="000000"/>
          <w:sz w:val="22"/>
          <w:szCs w:val="22"/>
        </w:rPr>
        <w:t xml:space="preserve"> </w:t>
      </w:r>
      <w:r w:rsidRPr="00617C11">
        <w:rPr>
          <w:rFonts w:asciiTheme="minorHAnsi" w:hAnsiTheme="minorHAnsi" w:cstheme="minorHAnsi"/>
          <w:color w:val="000000"/>
          <w:sz w:val="22"/>
          <w:szCs w:val="22"/>
        </w:rPr>
        <w:t>ode dne zahájení jejich provádění (tj. umožnění vstupu do dotčených pozemků) v závislosti na postupu zemních prací v lokalitě, které povinnost provedení záchranného archeologického</w:t>
      </w:r>
      <w:r w:rsidR="00253BB8" w:rsidRPr="00617C11">
        <w:rPr>
          <w:rFonts w:asciiTheme="minorHAnsi" w:hAnsiTheme="minorHAnsi" w:cstheme="minorHAnsi"/>
          <w:color w:val="000000"/>
          <w:sz w:val="22"/>
          <w:szCs w:val="22"/>
        </w:rPr>
        <w:t xml:space="preserve"> výzkumu vyvolaly;</w:t>
      </w:r>
      <w:r w:rsidRPr="00617C11">
        <w:rPr>
          <w:rFonts w:asciiTheme="minorHAnsi" w:hAnsiTheme="minorHAnsi" w:cstheme="minorHAnsi"/>
          <w:color w:val="000000"/>
          <w:sz w:val="22"/>
          <w:szCs w:val="22"/>
        </w:rPr>
        <w:t xml:space="preserve"> </w:t>
      </w:r>
    </w:p>
    <w:p w14:paraId="22CE2422" w14:textId="15963771" w:rsidR="00E62792" w:rsidRPr="00617C11" w:rsidRDefault="00E62792" w:rsidP="00253BB8">
      <w:pPr>
        <w:numPr>
          <w:ilvl w:val="1"/>
          <w:numId w:val="44"/>
        </w:numPr>
        <w:shd w:val="clear" w:color="auto" w:fill="FFFFFF"/>
        <w:autoSpaceDE w:val="0"/>
        <w:autoSpaceDN w:val="0"/>
        <w:adjustRightInd w:val="0"/>
        <w:rPr>
          <w:rFonts w:asciiTheme="minorHAnsi" w:hAnsiTheme="minorHAnsi" w:cstheme="minorHAnsi"/>
          <w:sz w:val="22"/>
          <w:szCs w:val="22"/>
        </w:rPr>
      </w:pPr>
      <w:r w:rsidRPr="00617C11">
        <w:rPr>
          <w:rFonts w:asciiTheme="minorHAnsi" w:hAnsiTheme="minorHAnsi" w:cstheme="minorHAnsi"/>
          <w:color w:val="000000"/>
          <w:sz w:val="22"/>
          <w:szCs w:val="22"/>
        </w:rPr>
        <w:t>zpracování</w:t>
      </w:r>
      <w:r w:rsidR="00F61211" w:rsidRPr="00617C11">
        <w:rPr>
          <w:rFonts w:asciiTheme="minorHAnsi" w:hAnsiTheme="minorHAnsi" w:cstheme="minorHAnsi"/>
          <w:color w:val="000000"/>
          <w:sz w:val="22"/>
          <w:szCs w:val="22"/>
        </w:rPr>
        <w:t xml:space="preserve"> a vyhodnocení výsledků získaných při terénní činnosti (bez vlivu na průběh výše uvedené</w:t>
      </w:r>
      <w:r w:rsidR="00C92D11" w:rsidRPr="00617C11">
        <w:rPr>
          <w:rFonts w:asciiTheme="minorHAnsi" w:hAnsiTheme="minorHAnsi" w:cstheme="minorHAnsi"/>
          <w:color w:val="000000"/>
          <w:sz w:val="22"/>
          <w:szCs w:val="22"/>
        </w:rPr>
        <w:t xml:space="preserve"> </w:t>
      </w:r>
      <w:r w:rsidR="00253EB4" w:rsidRPr="00617C11">
        <w:rPr>
          <w:rFonts w:asciiTheme="minorHAnsi" w:hAnsiTheme="minorHAnsi" w:cstheme="minorHAnsi"/>
          <w:color w:val="000000"/>
          <w:sz w:val="22"/>
          <w:szCs w:val="22"/>
        </w:rPr>
        <w:t xml:space="preserve">stavby): </w:t>
      </w:r>
      <w:r w:rsidR="00253EB4" w:rsidRPr="00617C11">
        <w:rPr>
          <w:rFonts w:asciiTheme="minorHAnsi" w:hAnsiTheme="minorHAnsi" w:cstheme="minorHAnsi"/>
          <w:b/>
          <w:color w:val="000000"/>
          <w:sz w:val="22"/>
          <w:szCs w:val="22"/>
        </w:rPr>
        <w:t>36</w:t>
      </w:r>
      <w:r w:rsidR="00262B63" w:rsidRPr="00617C11">
        <w:rPr>
          <w:rFonts w:asciiTheme="minorHAnsi" w:hAnsiTheme="minorHAnsi" w:cstheme="minorHAnsi"/>
          <w:b/>
          <w:color w:val="000000"/>
          <w:sz w:val="22"/>
          <w:szCs w:val="22"/>
        </w:rPr>
        <w:t xml:space="preserve"> </w:t>
      </w:r>
      <w:r w:rsidRPr="00617C11">
        <w:rPr>
          <w:rFonts w:asciiTheme="minorHAnsi" w:hAnsiTheme="minorHAnsi" w:cstheme="minorHAnsi"/>
          <w:b/>
          <w:color w:val="000000"/>
          <w:sz w:val="22"/>
          <w:szCs w:val="22"/>
        </w:rPr>
        <w:t>měsíců</w:t>
      </w:r>
      <w:r w:rsidR="00253BB8" w:rsidRPr="001C2171">
        <w:rPr>
          <w:rFonts w:asciiTheme="minorHAnsi" w:hAnsiTheme="minorHAnsi" w:cstheme="minorHAnsi"/>
          <w:color w:val="000000"/>
          <w:sz w:val="22"/>
          <w:szCs w:val="22"/>
        </w:rPr>
        <w:t>;</w:t>
      </w:r>
    </w:p>
    <w:p w14:paraId="70280A8E" w14:textId="11D0F1C4" w:rsidR="0067401D" w:rsidRPr="00617C11" w:rsidRDefault="0067401D" w:rsidP="00253BB8">
      <w:pPr>
        <w:numPr>
          <w:ilvl w:val="1"/>
          <w:numId w:val="44"/>
        </w:numPr>
        <w:shd w:val="clear" w:color="auto" w:fill="FFFFFF"/>
        <w:tabs>
          <w:tab w:val="num" w:pos="1581"/>
        </w:tabs>
        <w:autoSpaceDE w:val="0"/>
        <w:autoSpaceDN w:val="0"/>
        <w:adjustRightInd w:val="0"/>
        <w:jc w:val="both"/>
        <w:rPr>
          <w:rFonts w:asciiTheme="minorHAnsi" w:hAnsiTheme="minorHAnsi" w:cstheme="minorHAnsi"/>
          <w:sz w:val="22"/>
          <w:szCs w:val="22"/>
        </w:rPr>
      </w:pPr>
      <w:r w:rsidRPr="00617C11">
        <w:rPr>
          <w:rFonts w:asciiTheme="minorHAnsi" w:hAnsiTheme="minorHAnsi" w:cstheme="minorHAnsi"/>
          <w:color w:val="000000"/>
          <w:sz w:val="22"/>
          <w:szCs w:val="22"/>
        </w:rPr>
        <w:lastRenderedPageBreak/>
        <w:t>výše uvedené časy realizace jsou odhadovány za podmínky, že práce na archeologickém výzkumu nebudou omezovány tak, že by nemohl být prováděn v souladu</w:t>
      </w:r>
      <w:r w:rsidR="00253BB8" w:rsidRPr="00617C11">
        <w:rPr>
          <w:rFonts w:asciiTheme="minorHAnsi" w:hAnsiTheme="minorHAnsi" w:cstheme="minorHAnsi"/>
          <w:color w:val="000000"/>
          <w:sz w:val="22"/>
          <w:szCs w:val="22"/>
        </w:rPr>
        <w:t xml:space="preserve"> se zákonem a odbornými postupy;</w:t>
      </w:r>
    </w:p>
    <w:p w14:paraId="5B5AEF66" w14:textId="77777777" w:rsidR="0067401D" w:rsidRPr="00617C11" w:rsidRDefault="0067401D" w:rsidP="0067401D">
      <w:pPr>
        <w:shd w:val="clear" w:color="auto" w:fill="FFFFFF"/>
        <w:autoSpaceDE w:val="0"/>
        <w:autoSpaceDN w:val="0"/>
        <w:adjustRightInd w:val="0"/>
        <w:ind w:left="720"/>
        <w:rPr>
          <w:rFonts w:asciiTheme="minorHAnsi" w:hAnsiTheme="minorHAnsi" w:cstheme="minorHAnsi"/>
          <w:sz w:val="22"/>
          <w:szCs w:val="22"/>
        </w:rPr>
      </w:pPr>
    </w:p>
    <w:p w14:paraId="594CFE8C" w14:textId="0E84375A" w:rsidR="00EE76F2" w:rsidRPr="00617C11" w:rsidRDefault="00253BB8" w:rsidP="00253BB8">
      <w:pPr>
        <w:pStyle w:val="Odstavecseseznamem"/>
        <w:numPr>
          <w:ilvl w:val="0"/>
          <w:numId w:val="40"/>
        </w:numPr>
        <w:shd w:val="clear" w:color="auto" w:fill="FFFFFF"/>
        <w:autoSpaceDE w:val="0"/>
        <w:autoSpaceDN w:val="0"/>
        <w:adjustRightInd w:val="0"/>
        <w:ind w:left="426" w:hanging="426"/>
        <w:rPr>
          <w:rFonts w:asciiTheme="minorHAnsi" w:hAnsiTheme="minorHAnsi" w:cstheme="minorHAnsi"/>
          <w:color w:val="000000"/>
          <w:sz w:val="22"/>
          <w:szCs w:val="22"/>
        </w:rPr>
      </w:pPr>
      <w:r w:rsidRPr="00617C11">
        <w:rPr>
          <w:rFonts w:asciiTheme="minorHAnsi" w:hAnsiTheme="minorHAnsi" w:cstheme="minorHAnsi"/>
          <w:sz w:val="22"/>
          <w:szCs w:val="22"/>
        </w:rPr>
        <w:t>Obě smluvní strany se dohodly na doplnění dohody v </w:t>
      </w:r>
      <w:r w:rsidRPr="00617C11">
        <w:rPr>
          <w:rFonts w:asciiTheme="minorHAnsi" w:hAnsiTheme="minorHAnsi" w:cstheme="minorHAnsi"/>
          <w:b/>
          <w:sz w:val="22"/>
          <w:szCs w:val="22"/>
        </w:rPr>
        <w:t>Článku 4. </w:t>
      </w:r>
      <w:r w:rsidRPr="00617C11">
        <w:rPr>
          <w:rFonts w:asciiTheme="minorHAnsi" w:hAnsiTheme="minorHAnsi" w:cstheme="minorHAnsi"/>
          <w:b/>
          <w:bCs/>
          <w:color w:val="000000"/>
          <w:sz w:val="22"/>
          <w:szCs w:val="22"/>
        </w:rPr>
        <w:t>Cena</w:t>
      </w:r>
      <w:r w:rsidRPr="00617C11">
        <w:rPr>
          <w:rFonts w:asciiTheme="minorHAnsi" w:hAnsiTheme="minorHAnsi" w:cstheme="minorHAnsi"/>
          <w:sz w:val="22"/>
          <w:szCs w:val="22"/>
        </w:rPr>
        <w:t xml:space="preserve"> takto:</w:t>
      </w:r>
    </w:p>
    <w:p w14:paraId="2DF5EBC9" w14:textId="56B32733" w:rsidR="00632772" w:rsidRPr="00617C11" w:rsidRDefault="00632772" w:rsidP="00253BB8">
      <w:pPr>
        <w:pStyle w:val="Odstavecseseznamem"/>
        <w:numPr>
          <w:ilvl w:val="0"/>
          <w:numId w:val="42"/>
        </w:numPr>
        <w:shd w:val="clear" w:color="auto" w:fill="FFFFFF"/>
        <w:autoSpaceDE w:val="0"/>
        <w:autoSpaceDN w:val="0"/>
        <w:adjustRightInd w:val="0"/>
        <w:jc w:val="both"/>
        <w:rPr>
          <w:rFonts w:asciiTheme="minorHAnsi" w:hAnsiTheme="minorHAnsi" w:cstheme="minorHAnsi"/>
          <w:sz w:val="22"/>
          <w:szCs w:val="22"/>
        </w:rPr>
      </w:pPr>
      <w:r w:rsidRPr="00617C11">
        <w:rPr>
          <w:rFonts w:asciiTheme="minorHAnsi" w:hAnsiTheme="minorHAnsi" w:cstheme="minorHAnsi"/>
          <w:color w:val="000000"/>
          <w:sz w:val="22"/>
          <w:szCs w:val="22"/>
        </w:rPr>
        <w:t xml:space="preserve">Maximální cena </w:t>
      </w:r>
      <w:r w:rsidR="001C2171">
        <w:rPr>
          <w:rFonts w:asciiTheme="minorHAnsi" w:hAnsiTheme="minorHAnsi" w:cstheme="minorHAnsi"/>
          <w:color w:val="000000"/>
          <w:sz w:val="22"/>
          <w:szCs w:val="22"/>
        </w:rPr>
        <w:t>Z</w:t>
      </w:r>
      <w:r w:rsidRPr="00617C11">
        <w:rPr>
          <w:rFonts w:asciiTheme="minorHAnsi" w:hAnsiTheme="minorHAnsi" w:cstheme="minorHAnsi"/>
          <w:color w:val="000000"/>
          <w:sz w:val="22"/>
          <w:szCs w:val="22"/>
        </w:rPr>
        <w:t xml:space="preserve">AV je stanovená na </w:t>
      </w:r>
      <w:r w:rsidRPr="001C2171">
        <w:rPr>
          <w:rFonts w:asciiTheme="minorHAnsi" w:hAnsiTheme="minorHAnsi" w:cstheme="minorHAnsi"/>
          <w:b/>
          <w:color w:val="000000"/>
          <w:sz w:val="22"/>
          <w:szCs w:val="22"/>
        </w:rPr>
        <w:t>1 </w:t>
      </w:r>
      <w:r w:rsidR="00C0078B" w:rsidRPr="001C2171">
        <w:rPr>
          <w:rFonts w:asciiTheme="minorHAnsi" w:hAnsiTheme="minorHAnsi" w:cstheme="minorHAnsi"/>
          <w:b/>
          <w:color w:val="000000"/>
          <w:sz w:val="22"/>
          <w:szCs w:val="22"/>
        </w:rPr>
        <w:t>55</w:t>
      </w:r>
      <w:r w:rsidRPr="001C2171">
        <w:rPr>
          <w:rFonts w:asciiTheme="minorHAnsi" w:hAnsiTheme="minorHAnsi" w:cstheme="minorHAnsi"/>
          <w:b/>
          <w:color w:val="000000"/>
          <w:sz w:val="22"/>
          <w:szCs w:val="22"/>
        </w:rPr>
        <w:t>0 000,- Kč</w:t>
      </w:r>
      <w:r w:rsidRPr="00617C11">
        <w:rPr>
          <w:rFonts w:asciiTheme="minorHAnsi" w:hAnsiTheme="minorHAnsi" w:cstheme="minorHAnsi"/>
          <w:color w:val="000000"/>
          <w:sz w:val="22"/>
          <w:szCs w:val="22"/>
        </w:rPr>
        <w:t xml:space="preserve"> </w:t>
      </w:r>
      <w:r w:rsidR="0011538D" w:rsidRPr="00617C11">
        <w:rPr>
          <w:rFonts w:asciiTheme="minorHAnsi" w:hAnsiTheme="minorHAnsi" w:cstheme="minorHAnsi"/>
          <w:color w:val="000000"/>
          <w:sz w:val="22"/>
          <w:szCs w:val="22"/>
        </w:rPr>
        <w:t>(bez DPH</w:t>
      </w:r>
      <w:r w:rsidR="001C2171">
        <w:rPr>
          <w:rFonts w:asciiTheme="minorHAnsi" w:hAnsiTheme="minorHAnsi" w:cstheme="minorHAnsi"/>
          <w:color w:val="000000"/>
          <w:sz w:val="22"/>
          <w:szCs w:val="22"/>
        </w:rPr>
        <w:t xml:space="preserve"> ve výši 21 %</w:t>
      </w:r>
      <w:r w:rsidR="0011538D" w:rsidRPr="00617C11">
        <w:rPr>
          <w:rFonts w:asciiTheme="minorHAnsi" w:hAnsiTheme="minorHAnsi" w:cstheme="minorHAnsi"/>
          <w:color w:val="000000"/>
          <w:sz w:val="22"/>
          <w:szCs w:val="22"/>
        </w:rPr>
        <w:t>).</w:t>
      </w:r>
    </w:p>
    <w:p w14:paraId="577FADF3" w14:textId="4D231A42" w:rsidR="00960045" w:rsidRPr="00617C11" w:rsidRDefault="00060058" w:rsidP="00253BB8">
      <w:pPr>
        <w:pStyle w:val="Odstavecseseznamem"/>
        <w:numPr>
          <w:ilvl w:val="0"/>
          <w:numId w:val="42"/>
        </w:numPr>
        <w:shd w:val="clear" w:color="auto" w:fill="FFFFFF"/>
        <w:autoSpaceDE w:val="0"/>
        <w:autoSpaceDN w:val="0"/>
        <w:adjustRightInd w:val="0"/>
        <w:jc w:val="both"/>
        <w:rPr>
          <w:rFonts w:asciiTheme="minorHAnsi" w:hAnsiTheme="minorHAnsi" w:cstheme="minorHAnsi"/>
          <w:sz w:val="22"/>
          <w:szCs w:val="22"/>
        </w:rPr>
      </w:pPr>
      <w:r w:rsidRPr="00617C11">
        <w:rPr>
          <w:rFonts w:asciiTheme="minorHAnsi" w:hAnsiTheme="minorHAnsi" w:cstheme="minorHAnsi"/>
          <w:color w:val="000000"/>
          <w:sz w:val="22"/>
          <w:szCs w:val="22"/>
        </w:rPr>
        <w:t>C</w:t>
      </w:r>
      <w:r w:rsidR="00960045" w:rsidRPr="00617C11">
        <w:rPr>
          <w:rFonts w:asciiTheme="minorHAnsi" w:hAnsiTheme="minorHAnsi" w:cstheme="minorHAnsi"/>
          <w:color w:val="000000"/>
          <w:sz w:val="22"/>
          <w:szCs w:val="22"/>
        </w:rPr>
        <w:t xml:space="preserve">ena </w:t>
      </w:r>
      <w:r w:rsidR="001C2171">
        <w:rPr>
          <w:rFonts w:asciiTheme="minorHAnsi" w:hAnsiTheme="minorHAnsi" w:cstheme="minorHAnsi"/>
          <w:color w:val="000000"/>
          <w:sz w:val="22"/>
          <w:szCs w:val="22"/>
        </w:rPr>
        <w:t>Z</w:t>
      </w:r>
      <w:r w:rsidR="00960045" w:rsidRPr="00617C11">
        <w:rPr>
          <w:rFonts w:asciiTheme="minorHAnsi" w:hAnsiTheme="minorHAnsi" w:cstheme="minorHAnsi"/>
          <w:color w:val="000000"/>
          <w:sz w:val="22"/>
          <w:szCs w:val="22"/>
        </w:rPr>
        <w:t>AV bude</w:t>
      </w:r>
      <w:r w:rsidR="00632772" w:rsidRPr="00617C11">
        <w:rPr>
          <w:rFonts w:asciiTheme="minorHAnsi" w:hAnsiTheme="minorHAnsi" w:cstheme="minorHAnsi"/>
          <w:color w:val="000000"/>
          <w:sz w:val="22"/>
          <w:szCs w:val="22"/>
        </w:rPr>
        <w:t xml:space="preserve"> účtována</w:t>
      </w:r>
      <w:r w:rsidR="002F556A" w:rsidRPr="00617C11">
        <w:rPr>
          <w:rFonts w:asciiTheme="minorHAnsi" w:hAnsiTheme="minorHAnsi" w:cstheme="minorHAnsi"/>
          <w:color w:val="000000"/>
          <w:sz w:val="22"/>
          <w:szCs w:val="22"/>
        </w:rPr>
        <w:t xml:space="preserve"> na základě skutečně odvedených prací</w:t>
      </w:r>
      <w:r w:rsidR="00960045" w:rsidRPr="00617C11">
        <w:rPr>
          <w:rFonts w:asciiTheme="minorHAnsi" w:hAnsiTheme="minorHAnsi" w:cstheme="minorHAnsi"/>
          <w:color w:val="000000"/>
          <w:sz w:val="22"/>
          <w:szCs w:val="22"/>
        </w:rPr>
        <w:t xml:space="preserve"> a</w:t>
      </w:r>
      <w:r w:rsidR="00632772" w:rsidRPr="00617C11">
        <w:rPr>
          <w:rFonts w:asciiTheme="minorHAnsi" w:hAnsiTheme="minorHAnsi" w:cstheme="minorHAnsi"/>
          <w:color w:val="000000"/>
          <w:sz w:val="22"/>
          <w:szCs w:val="22"/>
        </w:rPr>
        <w:t xml:space="preserve"> dle</w:t>
      </w:r>
      <w:r w:rsidR="00960045" w:rsidRPr="00617C11">
        <w:rPr>
          <w:rFonts w:asciiTheme="minorHAnsi" w:hAnsiTheme="minorHAnsi" w:cstheme="minorHAnsi"/>
          <w:color w:val="000000"/>
          <w:sz w:val="22"/>
          <w:szCs w:val="22"/>
        </w:rPr>
        <w:t xml:space="preserve"> přiložené</w:t>
      </w:r>
      <w:r w:rsidR="00153037" w:rsidRPr="00617C11">
        <w:rPr>
          <w:rFonts w:asciiTheme="minorHAnsi" w:hAnsiTheme="minorHAnsi" w:cstheme="minorHAnsi"/>
          <w:color w:val="000000"/>
          <w:sz w:val="22"/>
          <w:szCs w:val="22"/>
        </w:rPr>
        <w:t xml:space="preserve"> rozpočtové rozvahy a ceníku</w:t>
      </w:r>
      <w:r w:rsidR="00632772" w:rsidRPr="00617C11">
        <w:rPr>
          <w:rFonts w:asciiTheme="minorHAnsi" w:hAnsiTheme="minorHAnsi" w:cstheme="minorHAnsi"/>
          <w:color w:val="000000"/>
          <w:sz w:val="22"/>
          <w:szCs w:val="22"/>
        </w:rPr>
        <w:t xml:space="preserve"> (příloha </w:t>
      </w:r>
      <w:r w:rsidR="0011538D" w:rsidRPr="00617C11">
        <w:rPr>
          <w:rFonts w:asciiTheme="minorHAnsi" w:hAnsiTheme="minorHAnsi" w:cstheme="minorHAnsi"/>
          <w:color w:val="000000"/>
          <w:sz w:val="22"/>
          <w:szCs w:val="22"/>
        </w:rPr>
        <w:t xml:space="preserve">č. </w:t>
      </w:r>
      <w:r w:rsidR="00632772" w:rsidRPr="00617C11">
        <w:rPr>
          <w:rFonts w:asciiTheme="minorHAnsi" w:hAnsiTheme="minorHAnsi" w:cstheme="minorHAnsi"/>
          <w:color w:val="000000"/>
          <w:sz w:val="22"/>
          <w:szCs w:val="22"/>
        </w:rPr>
        <w:t xml:space="preserve">1). </w:t>
      </w:r>
    </w:p>
    <w:p w14:paraId="6D3D979F" w14:textId="2A1BC12B" w:rsidR="00632772" w:rsidRPr="00617C11" w:rsidRDefault="00632772" w:rsidP="00253BB8">
      <w:pPr>
        <w:pStyle w:val="Odstavecseseznamem"/>
        <w:numPr>
          <w:ilvl w:val="0"/>
          <w:numId w:val="42"/>
        </w:numPr>
        <w:shd w:val="clear" w:color="auto" w:fill="FFFFFF"/>
        <w:autoSpaceDE w:val="0"/>
        <w:autoSpaceDN w:val="0"/>
        <w:adjustRightInd w:val="0"/>
        <w:jc w:val="both"/>
        <w:rPr>
          <w:rFonts w:asciiTheme="minorHAnsi" w:hAnsiTheme="minorHAnsi" w:cstheme="minorHAnsi"/>
          <w:sz w:val="22"/>
          <w:szCs w:val="22"/>
        </w:rPr>
      </w:pPr>
      <w:r w:rsidRPr="00617C11">
        <w:rPr>
          <w:rFonts w:asciiTheme="minorHAnsi" w:hAnsiTheme="minorHAnsi" w:cstheme="minorHAnsi"/>
          <w:color w:val="000000"/>
          <w:sz w:val="22"/>
          <w:szCs w:val="22"/>
        </w:rPr>
        <w:t>Stavebník se zavazuje cenu</w:t>
      </w:r>
      <w:r w:rsidR="0011538D" w:rsidRPr="00617C11">
        <w:rPr>
          <w:rFonts w:asciiTheme="minorHAnsi" w:hAnsiTheme="minorHAnsi" w:cstheme="minorHAnsi"/>
          <w:color w:val="000000"/>
          <w:sz w:val="22"/>
          <w:szCs w:val="22"/>
        </w:rPr>
        <w:t>,</w:t>
      </w:r>
      <w:r w:rsidRPr="00617C11">
        <w:rPr>
          <w:rFonts w:asciiTheme="minorHAnsi" w:hAnsiTheme="minorHAnsi" w:cstheme="minorHAnsi"/>
          <w:color w:val="000000"/>
          <w:sz w:val="22"/>
          <w:szCs w:val="22"/>
        </w:rPr>
        <w:t xml:space="preserve"> za provedený </w:t>
      </w:r>
      <w:r w:rsidR="0011538D" w:rsidRPr="00617C11">
        <w:rPr>
          <w:rFonts w:asciiTheme="minorHAnsi" w:hAnsiTheme="minorHAnsi" w:cstheme="minorHAnsi"/>
          <w:color w:val="000000"/>
          <w:sz w:val="22"/>
          <w:szCs w:val="22"/>
        </w:rPr>
        <w:t xml:space="preserve">záchranný archeologický výzkum, </w:t>
      </w:r>
      <w:r w:rsidRPr="00617C11">
        <w:rPr>
          <w:rFonts w:asciiTheme="minorHAnsi" w:hAnsiTheme="minorHAnsi" w:cstheme="minorHAnsi"/>
          <w:color w:val="000000"/>
          <w:sz w:val="22"/>
          <w:szCs w:val="22"/>
        </w:rPr>
        <w:t>vypočtenou na základě skutečně provedených výkonů a nákladů</w:t>
      </w:r>
      <w:r w:rsidR="0011538D" w:rsidRPr="00617C11">
        <w:rPr>
          <w:rFonts w:asciiTheme="minorHAnsi" w:hAnsiTheme="minorHAnsi" w:cstheme="minorHAnsi"/>
          <w:color w:val="000000"/>
          <w:sz w:val="22"/>
          <w:szCs w:val="22"/>
        </w:rPr>
        <w:t>,</w:t>
      </w:r>
      <w:r w:rsidRPr="00617C11">
        <w:rPr>
          <w:rFonts w:asciiTheme="minorHAnsi" w:hAnsiTheme="minorHAnsi" w:cstheme="minorHAnsi"/>
          <w:color w:val="000000"/>
          <w:sz w:val="22"/>
          <w:szCs w:val="22"/>
        </w:rPr>
        <w:t xml:space="preserve"> zaplatit.</w:t>
      </w:r>
    </w:p>
    <w:p w14:paraId="3720CF36" w14:textId="7C89170A" w:rsidR="00253BB8" w:rsidRPr="00617C11" w:rsidRDefault="00253BB8" w:rsidP="00253BB8">
      <w:pPr>
        <w:shd w:val="clear" w:color="auto" w:fill="FFFFFF"/>
        <w:autoSpaceDE w:val="0"/>
        <w:autoSpaceDN w:val="0"/>
        <w:adjustRightInd w:val="0"/>
        <w:jc w:val="center"/>
        <w:rPr>
          <w:rFonts w:asciiTheme="minorHAnsi" w:hAnsiTheme="minorHAnsi" w:cstheme="minorHAnsi"/>
          <w:b/>
          <w:bCs/>
          <w:color w:val="000000"/>
          <w:sz w:val="22"/>
          <w:szCs w:val="22"/>
        </w:rPr>
      </w:pPr>
    </w:p>
    <w:p w14:paraId="5733D6E7" w14:textId="3C876547" w:rsidR="00632772" w:rsidRPr="00617C11" w:rsidRDefault="00253BB8" w:rsidP="00253BB8">
      <w:pPr>
        <w:pStyle w:val="Odstavecseseznamem"/>
        <w:numPr>
          <w:ilvl w:val="0"/>
          <w:numId w:val="40"/>
        </w:numPr>
        <w:shd w:val="clear" w:color="auto" w:fill="FFFFFF"/>
        <w:autoSpaceDE w:val="0"/>
        <w:autoSpaceDN w:val="0"/>
        <w:adjustRightInd w:val="0"/>
        <w:ind w:left="426" w:hanging="426"/>
        <w:jc w:val="both"/>
        <w:rPr>
          <w:rFonts w:asciiTheme="minorHAnsi" w:hAnsiTheme="minorHAnsi" w:cstheme="minorHAnsi"/>
          <w:sz w:val="22"/>
          <w:szCs w:val="22"/>
        </w:rPr>
      </w:pPr>
      <w:r w:rsidRPr="00617C11">
        <w:rPr>
          <w:rFonts w:asciiTheme="minorHAnsi" w:hAnsiTheme="minorHAnsi" w:cstheme="minorHAnsi"/>
          <w:sz w:val="22"/>
          <w:szCs w:val="22"/>
        </w:rPr>
        <w:t>Obě smluvní strany se dohodly na doplnění dohody o </w:t>
      </w:r>
      <w:r w:rsidRPr="00617C11">
        <w:rPr>
          <w:rFonts w:asciiTheme="minorHAnsi" w:hAnsiTheme="minorHAnsi" w:cstheme="minorHAnsi"/>
          <w:b/>
          <w:sz w:val="22"/>
          <w:szCs w:val="22"/>
        </w:rPr>
        <w:t>Článek 4a. </w:t>
      </w:r>
      <w:r w:rsidRPr="00617C11">
        <w:rPr>
          <w:rFonts w:asciiTheme="minorHAnsi" w:hAnsiTheme="minorHAnsi" w:cstheme="minorHAnsi"/>
          <w:b/>
          <w:bCs/>
          <w:color w:val="000000"/>
          <w:sz w:val="22"/>
          <w:szCs w:val="22"/>
        </w:rPr>
        <w:t>Platební podmínky</w:t>
      </w:r>
      <w:r w:rsidRPr="00617C11">
        <w:rPr>
          <w:rFonts w:asciiTheme="minorHAnsi" w:hAnsiTheme="minorHAnsi" w:cstheme="minorHAnsi"/>
          <w:sz w:val="22"/>
          <w:szCs w:val="22"/>
        </w:rPr>
        <w:t xml:space="preserve"> takto</w:t>
      </w:r>
    </w:p>
    <w:p w14:paraId="45128FF9" w14:textId="5D0D4949" w:rsidR="001B35A2" w:rsidRPr="00617C11" w:rsidRDefault="001B35A2" w:rsidP="00253BB8">
      <w:pPr>
        <w:pStyle w:val="Odstavecseseznamem"/>
        <w:numPr>
          <w:ilvl w:val="0"/>
          <w:numId w:val="45"/>
        </w:numPr>
        <w:shd w:val="clear" w:color="auto" w:fill="FFFFFF"/>
        <w:autoSpaceDE w:val="0"/>
        <w:autoSpaceDN w:val="0"/>
        <w:adjustRightInd w:val="0"/>
        <w:jc w:val="both"/>
        <w:rPr>
          <w:rFonts w:asciiTheme="minorHAnsi" w:hAnsiTheme="minorHAnsi" w:cstheme="minorHAnsi"/>
          <w:color w:val="000000"/>
          <w:sz w:val="22"/>
          <w:szCs w:val="22"/>
        </w:rPr>
      </w:pPr>
      <w:r w:rsidRPr="00617C11">
        <w:rPr>
          <w:rFonts w:asciiTheme="minorHAnsi" w:hAnsiTheme="minorHAnsi" w:cstheme="minorHAnsi"/>
          <w:color w:val="000000"/>
          <w:sz w:val="22"/>
          <w:szCs w:val="22"/>
        </w:rPr>
        <w:t xml:space="preserve">Cenu za plnění předmětu Dohody podle </w:t>
      </w:r>
      <w:r w:rsidR="00253BB8" w:rsidRPr="00617C11">
        <w:rPr>
          <w:rFonts w:asciiTheme="minorHAnsi" w:hAnsiTheme="minorHAnsi" w:cstheme="minorHAnsi"/>
          <w:color w:val="000000"/>
          <w:sz w:val="22"/>
          <w:szCs w:val="22"/>
        </w:rPr>
        <w:t>Č</w:t>
      </w:r>
      <w:r w:rsidRPr="00617C11">
        <w:rPr>
          <w:rFonts w:asciiTheme="minorHAnsi" w:hAnsiTheme="minorHAnsi" w:cstheme="minorHAnsi"/>
          <w:color w:val="000000"/>
          <w:sz w:val="22"/>
          <w:szCs w:val="22"/>
        </w:rPr>
        <w:t>lánku 2. uhradí Stavebník na základě dokladů k úhradě vystavených Polabským muzeem takto:</w:t>
      </w:r>
    </w:p>
    <w:p w14:paraId="7C0E66DE" w14:textId="3355707B" w:rsidR="001D1089" w:rsidRPr="00617C11" w:rsidRDefault="001D1089" w:rsidP="00253BB8">
      <w:pPr>
        <w:shd w:val="clear" w:color="auto" w:fill="FFFFFF"/>
        <w:autoSpaceDE w:val="0"/>
        <w:autoSpaceDN w:val="0"/>
        <w:adjustRightInd w:val="0"/>
        <w:ind w:left="708"/>
        <w:jc w:val="both"/>
        <w:rPr>
          <w:rFonts w:asciiTheme="minorHAnsi" w:hAnsiTheme="minorHAnsi" w:cstheme="minorHAnsi"/>
          <w:color w:val="000000"/>
          <w:sz w:val="22"/>
          <w:szCs w:val="22"/>
        </w:rPr>
      </w:pPr>
      <w:r w:rsidRPr="00617C11">
        <w:rPr>
          <w:rFonts w:asciiTheme="minorHAnsi" w:hAnsiTheme="minorHAnsi" w:cstheme="minorHAnsi"/>
          <w:color w:val="000000"/>
          <w:sz w:val="22"/>
          <w:szCs w:val="22"/>
        </w:rPr>
        <w:t xml:space="preserve">a) </w:t>
      </w:r>
      <w:r w:rsidR="001B35A2" w:rsidRPr="00617C11">
        <w:rPr>
          <w:rFonts w:asciiTheme="minorHAnsi" w:hAnsiTheme="minorHAnsi" w:cstheme="minorHAnsi"/>
          <w:color w:val="000000"/>
          <w:sz w:val="22"/>
          <w:szCs w:val="22"/>
        </w:rPr>
        <w:t xml:space="preserve">Doklady za realizaci terénních prací AV budou vystavovány průběžně </w:t>
      </w:r>
      <w:r w:rsidRPr="00617C11">
        <w:rPr>
          <w:rFonts w:asciiTheme="minorHAnsi" w:hAnsiTheme="minorHAnsi" w:cstheme="minorHAnsi"/>
          <w:color w:val="000000"/>
          <w:sz w:val="22"/>
          <w:szCs w:val="22"/>
        </w:rPr>
        <w:t>za uplynulý měsíc, vždy na začátku následujícího měsíce. Až do ukončení terénních prací.</w:t>
      </w:r>
    </w:p>
    <w:p w14:paraId="1DC65B23" w14:textId="705055D7" w:rsidR="001D1089" w:rsidRPr="00617C11" w:rsidRDefault="001D1089" w:rsidP="00253BB8">
      <w:pPr>
        <w:shd w:val="clear" w:color="auto" w:fill="FFFFFF"/>
        <w:autoSpaceDE w:val="0"/>
        <w:autoSpaceDN w:val="0"/>
        <w:adjustRightInd w:val="0"/>
        <w:ind w:left="708"/>
        <w:jc w:val="both"/>
        <w:rPr>
          <w:rFonts w:asciiTheme="minorHAnsi" w:hAnsiTheme="minorHAnsi" w:cstheme="minorHAnsi"/>
          <w:color w:val="000000"/>
          <w:sz w:val="22"/>
          <w:szCs w:val="22"/>
        </w:rPr>
      </w:pPr>
      <w:r w:rsidRPr="00617C11">
        <w:rPr>
          <w:rFonts w:asciiTheme="minorHAnsi" w:hAnsiTheme="minorHAnsi" w:cstheme="minorHAnsi"/>
          <w:color w:val="000000"/>
          <w:sz w:val="22"/>
          <w:szCs w:val="22"/>
        </w:rPr>
        <w:t>b) Doklad na realizaci laboratorních prací, zpracování a odborné posudky bude vystaven v měsíci po skončení terénních prací, a to ve výši 35% ceny terénních prací.</w:t>
      </w:r>
    </w:p>
    <w:p w14:paraId="54FA1840" w14:textId="529ED895" w:rsidR="001D1089" w:rsidRPr="00617C11" w:rsidRDefault="001D1089" w:rsidP="00253BB8">
      <w:pPr>
        <w:pStyle w:val="Odstavecseseznamem"/>
        <w:numPr>
          <w:ilvl w:val="0"/>
          <w:numId w:val="45"/>
        </w:numPr>
        <w:shd w:val="clear" w:color="auto" w:fill="FFFFFF"/>
        <w:autoSpaceDE w:val="0"/>
        <w:autoSpaceDN w:val="0"/>
        <w:adjustRightInd w:val="0"/>
        <w:jc w:val="both"/>
        <w:rPr>
          <w:rFonts w:asciiTheme="minorHAnsi" w:hAnsiTheme="minorHAnsi" w:cstheme="minorHAnsi"/>
          <w:color w:val="000000"/>
          <w:sz w:val="22"/>
          <w:szCs w:val="22"/>
        </w:rPr>
      </w:pPr>
      <w:r w:rsidRPr="00617C11">
        <w:rPr>
          <w:rFonts w:asciiTheme="minorHAnsi" w:hAnsiTheme="minorHAnsi" w:cstheme="minorHAnsi"/>
          <w:color w:val="000000"/>
          <w:sz w:val="22"/>
          <w:szCs w:val="22"/>
        </w:rPr>
        <w:t>Podkladem pro zaplacení za plnění předmětu této Dohody je faktura/daňový doklad vystavená Polabským muzeem.</w:t>
      </w:r>
    </w:p>
    <w:p w14:paraId="1A56A583" w14:textId="489729D8" w:rsidR="001D1089" w:rsidRPr="00617C11" w:rsidRDefault="001D1089" w:rsidP="00253BB8">
      <w:pPr>
        <w:pStyle w:val="Odstavecseseznamem"/>
        <w:numPr>
          <w:ilvl w:val="0"/>
          <w:numId w:val="45"/>
        </w:numPr>
        <w:shd w:val="clear" w:color="auto" w:fill="FFFFFF"/>
        <w:autoSpaceDE w:val="0"/>
        <w:autoSpaceDN w:val="0"/>
        <w:adjustRightInd w:val="0"/>
        <w:jc w:val="both"/>
        <w:rPr>
          <w:rFonts w:asciiTheme="minorHAnsi" w:hAnsiTheme="minorHAnsi" w:cstheme="minorHAnsi"/>
          <w:color w:val="000000"/>
          <w:sz w:val="22"/>
          <w:szCs w:val="22"/>
        </w:rPr>
      </w:pPr>
      <w:r w:rsidRPr="00617C11">
        <w:rPr>
          <w:rFonts w:asciiTheme="minorHAnsi" w:hAnsiTheme="minorHAnsi" w:cstheme="minorHAnsi"/>
          <w:color w:val="000000"/>
          <w:sz w:val="22"/>
          <w:szCs w:val="22"/>
        </w:rPr>
        <w:t xml:space="preserve">Faktura musí obsahovat veškeré náležitosti stanovené právním řádem, zejména </w:t>
      </w:r>
      <w:proofErr w:type="spellStart"/>
      <w:r w:rsidRPr="00617C11">
        <w:rPr>
          <w:rFonts w:asciiTheme="minorHAnsi" w:hAnsiTheme="minorHAnsi" w:cstheme="minorHAnsi"/>
          <w:color w:val="000000"/>
          <w:sz w:val="22"/>
          <w:szCs w:val="22"/>
        </w:rPr>
        <w:t>ust</w:t>
      </w:r>
      <w:proofErr w:type="spellEnd"/>
      <w:r w:rsidRPr="00617C11">
        <w:rPr>
          <w:rFonts w:asciiTheme="minorHAnsi" w:hAnsiTheme="minorHAnsi" w:cstheme="minorHAnsi"/>
          <w:color w:val="000000"/>
          <w:sz w:val="22"/>
          <w:szCs w:val="22"/>
        </w:rPr>
        <w:t>. § 29 zákona č.</w:t>
      </w:r>
    </w:p>
    <w:p w14:paraId="59B1889A" w14:textId="78283911" w:rsidR="001D1089" w:rsidRPr="00617C11" w:rsidRDefault="001D1089" w:rsidP="00253BB8">
      <w:pPr>
        <w:shd w:val="clear" w:color="auto" w:fill="FFFFFF"/>
        <w:autoSpaceDE w:val="0"/>
        <w:autoSpaceDN w:val="0"/>
        <w:adjustRightInd w:val="0"/>
        <w:ind w:left="708"/>
        <w:jc w:val="both"/>
        <w:rPr>
          <w:rFonts w:asciiTheme="minorHAnsi" w:hAnsiTheme="minorHAnsi" w:cstheme="minorHAnsi"/>
          <w:color w:val="000000"/>
          <w:sz w:val="22"/>
          <w:szCs w:val="22"/>
        </w:rPr>
      </w:pPr>
      <w:r w:rsidRPr="00617C11">
        <w:rPr>
          <w:rFonts w:asciiTheme="minorHAnsi" w:hAnsiTheme="minorHAnsi" w:cstheme="minorHAnsi"/>
          <w:color w:val="000000"/>
          <w:sz w:val="22"/>
          <w:szCs w:val="22"/>
        </w:rPr>
        <w:t xml:space="preserve">235/2004 Sb. a </w:t>
      </w:r>
      <w:proofErr w:type="spellStart"/>
      <w:r w:rsidRPr="00617C11">
        <w:rPr>
          <w:rFonts w:asciiTheme="minorHAnsi" w:hAnsiTheme="minorHAnsi" w:cstheme="minorHAnsi"/>
          <w:color w:val="000000"/>
          <w:sz w:val="22"/>
          <w:szCs w:val="22"/>
        </w:rPr>
        <w:t>ust</w:t>
      </w:r>
      <w:proofErr w:type="spellEnd"/>
      <w:r w:rsidRPr="00617C11">
        <w:rPr>
          <w:rFonts w:asciiTheme="minorHAnsi" w:hAnsiTheme="minorHAnsi" w:cstheme="minorHAnsi"/>
          <w:color w:val="000000"/>
          <w:sz w:val="22"/>
          <w:szCs w:val="22"/>
        </w:rPr>
        <w:t xml:space="preserve">. § 435 Občanského zákoníku. Faktura dále musí </w:t>
      </w:r>
      <w:r w:rsidR="00617C11">
        <w:rPr>
          <w:rFonts w:asciiTheme="minorHAnsi" w:hAnsiTheme="minorHAnsi" w:cstheme="minorHAnsi"/>
          <w:color w:val="000000"/>
          <w:sz w:val="22"/>
          <w:szCs w:val="22"/>
        </w:rPr>
        <w:t xml:space="preserve">obsahovat </w:t>
      </w:r>
      <w:r w:rsidRPr="00617C11">
        <w:rPr>
          <w:rFonts w:asciiTheme="minorHAnsi" w:hAnsiTheme="minorHAnsi" w:cstheme="minorHAnsi"/>
          <w:color w:val="000000"/>
          <w:sz w:val="22"/>
          <w:szCs w:val="22"/>
        </w:rPr>
        <w:t>značku dohody. Pokud faktura nebude obsahovat všechny požadované údaje a náležitosti nebo budou-li tyto údaje uvedeny Poskytovatelem chybně, je Stavebník oprávněn takovou fakturu Polabskému muzeu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Prodávajícímu nevzniká v souvislosti s prvotní Fakturou žádný nárok na úroky z prodlení.</w:t>
      </w:r>
    </w:p>
    <w:p w14:paraId="01E143C1" w14:textId="77777777" w:rsidR="001D1089" w:rsidRPr="00617C11" w:rsidRDefault="001D1089" w:rsidP="001D1089">
      <w:pPr>
        <w:pStyle w:val="Odstavecseseznamem"/>
        <w:shd w:val="clear" w:color="auto" w:fill="FFFFFF"/>
        <w:autoSpaceDE w:val="0"/>
        <w:autoSpaceDN w:val="0"/>
        <w:adjustRightInd w:val="0"/>
        <w:jc w:val="both"/>
        <w:rPr>
          <w:rFonts w:asciiTheme="minorHAnsi" w:hAnsiTheme="minorHAnsi" w:cstheme="minorHAnsi"/>
          <w:color w:val="000000"/>
          <w:sz w:val="22"/>
          <w:szCs w:val="22"/>
        </w:rPr>
      </w:pPr>
    </w:p>
    <w:p w14:paraId="1D89DB33" w14:textId="77777777" w:rsidR="00617C11" w:rsidRPr="00617C11" w:rsidRDefault="00617C11" w:rsidP="001C2171">
      <w:pPr>
        <w:spacing w:line="280" w:lineRule="atLeast"/>
        <w:jc w:val="center"/>
        <w:rPr>
          <w:rFonts w:asciiTheme="minorHAnsi" w:hAnsiTheme="minorHAnsi" w:cstheme="minorHAnsi"/>
          <w:b/>
          <w:sz w:val="22"/>
          <w:szCs w:val="22"/>
        </w:rPr>
      </w:pPr>
      <w:r w:rsidRPr="00617C11">
        <w:rPr>
          <w:rFonts w:asciiTheme="minorHAnsi" w:hAnsiTheme="minorHAnsi" w:cstheme="minorHAnsi"/>
          <w:b/>
          <w:sz w:val="22"/>
          <w:szCs w:val="22"/>
        </w:rPr>
        <w:t>Článek II.</w:t>
      </w:r>
    </w:p>
    <w:p w14:paraId="656045A9" w14:textId="395D6220" w:rsidR="00617C11" w:rsidRPr="00617C11" w:rsidRDefault="00617C11" w:rsidP="00617C11">
      <w:pPr>
        <w:spacing w:after="120" w:line="280" w:lineRule="atLeast"/>
        <w:jc w:val="center"/>
        <w:rPr>
          <w:rFonts w:asciiTheme="minorHAnsi" w:hAnsiTheme="minorHAnsi" w:cstheme="minorHAnsi"/>
          <w:b/>
          <w:sz w:val="22"/>
          <w:szCs w:val="22"/>
        </w:rPr>
      </w:pPr>
      <w:r w:rsidRPr="00617C11">
        <w:rPr>
          <w:rFonts w:asciiTheme="minorHAnsi" w:hAnsiTheme="minorHAnsi" w:cstheme="minorHAnsi"/>
          <w:b/>
          <w:sz w:val="22"/>
          <w:szCs w:val="22"/>
        </w:rPr>
        <w:t>Závěrečná ustanovení</w:t>
      </w:r>
    </w:p>
    <w:p w14:paraId="4CAAE940" w14:textId="21AAD1FD" w:rsidR="00617C11" w:rsidRPr="00617C11" w:rsidRDefault="00617C11" w:rsidP="00617C11">
      <w:pPr>
        <w:pStyle w:val="Odstavecseseznamem"/>
        <w:numPr>
          <w:ilvl w:val="0"/>
          <w:numId w:val="49"/>
        </w:numPr>
        <w:spacing w:line="280" w:lineRule="atLeast"/>
        <w:ind w:left="426" w:hanging="426"/>
        <w:rPr>
          <w:rFonts w:asciiTheme="minorHAnsi" w:hAnsiTheme="minorHAnsi" w:cstheme="minorHAnsi"/>
          <w:sz w:val="22"/>
          <w:szCs w:val="22"/>
        </w:rPr>
      </w:pPr>
      <w:r w:rsidRPr="00617C11">
        <w:rPr>
          <w:rFonts w:asciiTheme="minorHAnsi" w:hAnsiTheme="minorHAnsi" w:cstheme="minorHAnsi"/>
          <w:sz w:val="22"/>
          <w:szCs w:val="22"/>
        </w:rPr>
        <w:t>Ostatní ujednání Dohody zůstávají nezměněna.</w:t>
      </w:r>
    </w:p>
    <w:p w14:paraId="3F73A827" w14:textId="707A773B" w:rsidR="00617C11" w:rsidRPr="00617C11" w:rsidRDefault="00617C11" w:rsidP="00617C11">
      <w:pPr>
        <w:pStyle w:val="Odstavecseseznamem"/>
        <w:numPr>
          <w:ilvl w:val="0"/>
          <w:numId w:val="49"/>
        </w:numPr>
        <w:tabs>
          <w:tab w:val="left" w:pos="561"/>
        </w:tabs>
        <w:ind w:left="426" w:hanging="426"/>
        <w:jc w:val="both"/>
        <w:rPr>
          <w:rFonts w:asciiTheme="minorHAnsi" w:hAnsiTheme="minorHAnsi" w:cstheme="minorHAnsi"/>
          <w:color w:val="000000"/>
          <w:sz w:val="22"/>
          <w:szCs w:val="22"/>
        </w:rPr>
      </w:pPr>
      <w:r w:rsidRPr="00617C11">
        <w:rPr>
          <w:rFonts w:asciiTheme="minorHAnsi" w:hAnsiTheme="minorHAnsi" w:cstheme="minorHAnsi"/>
          <w:color w:val="000000"/>
          <w:sz w:val="22"/>
          <w:szCs w:val="22"/>
        </w:rPr>
        <w:t xml:space="preserve">Tento Dodatek je vyhotoven ve dvou stejnopisech, z nichž jeden výtisk obdrží </w:t>
      </w:r>
      <w:r w:rsidR="001C2171">
        <w:rPr>
          <w:rFonts w:asciiTheme="minorHAnsi" w:hAnsiTheme="minorHAnsi" w:cstheme="minorHAnsi"/>
          <w:color w:val="000000"/>
          <w:sz w:val="22"/>
          <w:szCs w:val="22"/>
        </w:rPr>
        <w:t>Polabské muzeum</w:t>
      </w:r>
      <w:r w:rsidRPr="00617C11">
        <w:rPr>
          <w:rFonts w:asciiTheme="minorHAnsi" w:hAnsiTheme="minorHAnsi" w:cstheme="minorHAnsi"/>
          <w:color w:val="000000"/>
          <w:sz w:val="22"/>
          <w:szCs w:val="22"/>
        </w:rPr>
        <w:t xml:space="preserve"> a jeden </w:t>
      </w:r>
      <w:r w:rsidR="001C2171">
        <w:rPr>
          <w:rFonts w:asciiTheme="minorHAnsi" w:hAnsiTheme="minorHAnsi" w:cstheme="minorHAnsi"/>
          <w:color w:val="000000"/>
          <w:sz w:val="22"/>
          <w:szCs w:val="22"/>
        </w:rPr>
        <w:t>Stavebník</w:t>
      </w:r>
      <w:r w:rsidRPr="00617C11">
        <w:rPr>
          <w:rFonts w:asciiTheme="minorHAnsi" w:hAnsiTheme="minorHAnsi" w:cstheme="minorHAnsi"/>
          <w:color w:val="000000"/>
          <w:sz w:val="22"/>
          <w:szCs w:val="22"/>
        </w:rPr>
        <w:t>.</w:t>
      </w:r>
    </w:p>
    <w:p w14:paraId="20A81894" w14:textId="65F13B6E" w:rsidR="00617C11" w:rsidRPr="00617C11" w:rsidRDefault="00617C11" w:rsidP="00617C11">
      <w:pPr>
        <w:pStyle w:val="Odstavecseseznamem"/>
        <w:numPr>
          <w:ilvl w:val="0"/>
          <w:numId w:val="49"/>
        </w:numPr>
        <w:spacing w:line="280" w:lineRule="atLeast"/>
        <w:ind w:left="426" w:hanging="426"/>
        <w:jc w:val="both"/>
        <w:rPr>
          <w:rFonts w:asciiTheme="minorHAnsi" w:hAnsiTheme="minorHAnsi" w:cstheme="minorHAnsi"/>
          <w:color w:val="000000"/>
          <w:sz w:val="22"/>
          <w:szCs w:val="22"/>
        </w:rPr>
      </w:pPr>
      <w:r w:rsidRPr="00617C11">
        <w:rPr>
          <w:rFonts w:asciiTheme="minorHAnsi" w:hAnsiTheme="minorHAnsi" w:cstheme="minorHAnsi"/>
          <w:sz w:val="22"/>
          <w:szCs w:val="22"/>
        </w:rPr>
        <w:t>Tento Dodatek nabývá platnosti dnem podpisu oběma smluvními stranami.</w:t>
      </w:r>
    </w:p>
    <w:p w14:paraId="41CD6AE9" w14:textId="77777777" w:rsidR="00617C11" w:rsidRPr="00617C11" w:rsidRDefault="00617C11" w:rsidP="00617C11">
      <w:pPr>
        <w:pStyle w:val="Odstavecseseznamem"/>
        <w:numPr>
          <w:ilvl w:val="0"/>
          <w:numId w:val="49"/>
        </w:numPr>
        <w:tabs>
          <w:tab w:val="left" w:pos="561"/>
        </w:tabs>
        <w:ind w:left="426" w:hanging="426"/>
        <w:jc w:val="both"/>
        <w:rPr>
          <w:rFonts w:asciiTheme="minorHAnsi" w:hAnsiTheme="minorHAnsi" w:cstheme="minorHAnsi"/>
          <w:color w:val="000000"/>
          <w:sz w:val="22"/>
          <w:szCs w:val="22"/>
        </w:rPr>
      </w:pPr>
      <w:r w:rsidRPr="00617C11">
        <w:rPr>
          <w:rFonts w:asciiTheme="minorHAnsi" w:hAnsiTheme="minorHAnsi" w:cstheme="minorHAnsi"/>
          <w:color w:val="000000"/>
          <w:sz w:val="22"/>
          <w:szCs w:val="22"/>
        </w:rPr>
        <w:t>Smluvní strany tímto prohlašují, že si tento dodatek před jeho podpisem přečetly, práva a povinnosti v něm obsažené jsou projevem jejich svobodné a skutečné vůle, a že tento dodatek je uzavřen na základě jejich společné dohody, nikoliv v tísni a za nápadně nevýhodných podmínek, na důkaz čehož připojují své podpisy.</w:t>
      </w:r>
      <w:r w:rsidRPr="00617C11">
        <w:rPr>
          <w:rFonts w:asciiTheme="minorHAnsi" w:hAnsiTheme="minorHAnsi" w:cstheme="minorHAnsi"/>
          <w:sz w:val="22"/>
          <w:szCs w:val="22"/>
        </w:rPr>
        <w:fldChar w:fldCharType="begin"/>
      </w:r>
      <w:r w:rsidRPr="00617C11">
        <w:rPr>
          <w:rFonts w:asciiTheme="minorHAnsi" w:hAnsiTheme="minorHAnsi" w:cstheme="minorHAnsi"/>
          <w:sz w:val="22"/>
          <w:szCs w:val="22"/>
        </w:rPr>
        <w:instrText xml:space="preserve">  \* MERGEFORMAT </w:instrText>
      </w:r>
      <w:r w:rsidRPr="00617C11">
        <w:rPr>
          <w:rFonts w:asciiTheme="minorHAnsi" w:hAnsiTheme="minorHAnsi" w:cstheme="minorHAnsi"/>
          <w:sz w:val="22"/>
          <w:szCs w:val="22"/>
        </w:rPr>
        <w:fldChar w:fldCharType="separate"/>
      </w:r>
      <w:r w:rsidRPr="00617C11">
        <w:rPr>
          <w:rFonts w:asciiTheme="minorHAnsi" w:hAnsiTheme="minorHAnsi" w:cstheme="minorHAnsi"/>
          <w:sz w:val="22"/>
          <w:szCs w:val="22"/>
        </w:rPr>
        <w:t>Všichni účastníci této smlouvy prohlašují, že tuto smlouvu uzavřeli svobodně, vážně a srozumitelně, nikoli v tísni za nápadně  nevýhodných podmínek, a jako správnou ji podepisují.</w:t>
      </w:r>
      <w:r w:rsidRPr="00617C11">
        <w:rPr>
          <w:rFonts w:asciiTheme="minorHAnsi" w:hAnsiTheme="minorHAnsi" w:cstheme="minorHAnsi"/>
          <w:sz w:val="22"/>
          <w:szCs w:val="22"/>
        </w:rPr>
        <w:fldChar w:fldCharType="end"/>
      </w:r>
    </w:p>
    <w:p w14:paraId="3446DB5A" w14:textId="05ECE7B1" w:rsidR="00632772" w:rsidRPr="001B35A2" w:rsidRDefault="00632772" w:rsidP="00617C11">
      <w:pPr>
        <w:shd w:val="clear" w:color="auto" w:fill="FFFFFF"/>
        <w:autoSpaceDE w:val="0"/>
        <w:autoSpaceDN w:val="0"/>
        <w:adjustRightInd w:val="0"/>
        <w:rPr>
          <w:rFonts w:asciiTheme="minorHAnsi" w:hAnsiTheme="minorHAnsi" w:cstheme="minorHAnsi"/>
          <w:color w:val="000000"/>
          <w:sz w:val="22"/>
          <w:szCs w:val="22"/>
        </w:rPr>
      </w:pPr>
    </w:p>
    <w:p w14:paraId="65FEDBAA" w14:textId="3EB9C786" w:rsidR="00617C11" w:rsidRDefault="00617C11" w:rsidP="00617C11">
      <w:pPr>
        <w:shd w:val="clear" w:color="auto" w:fill="FFFFFF"/>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V Poděbradech dne</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V </w:t>
      </w:r>
      <w:proofErr w:type="spellStart"/>
      <w:r>
        <w:rPr>
          <w:rFonts w:asciiTheme="minorHAnsi" w:hAnsiTheme="minorHAnsi" w:cstheme="minorHAnsi"/>
          <w:color w:val="000000"/>
          <w:sz w:val="22"/>
          <w:szCs w:val="22"/>
        </w:rPr>
        <w:t>Sánech</w:t>
      </w:r>
      <w:proofErr w:type="spellEnd"/>
      <w:r>
        <w:rPr>
          <w:rFonts w:asciiTheme="minorHAnsi" w:hAnsiTheme="minorHAnsi" w:cstheme="minorHAnsi"/>
          <w:color w:val="000000"/>
          <w:sz w:val="22"/>
          <w:szCs w:val="22"/>
        </w:rPr>
        <w:t xml:space="preserve"> dne</w:t>
      </w:r>
    </w:p>
    <w:p w14:paraId="4C166324" w14:textId="77777777" w:rsidR="00617C11" w:rsidRDefault="00617C11" w:rsidP="00617C11">
      <w:pPr>
        <w:shd w:val="clear" w:color="auto" w:fill="FFFFFF"/>
        <w:autoSpaceDE w:val="0"/>
        <w:autoSpaceDN w:val="0"/>
        <w:adjustRightInd w:val="0"/>
        <w:rPr>
          <w:rFonts w:asciiTheme="minorHAnsi" w:hAnsiTheme="minorHAnsi" w:cstheme="minorHAnsi"/>
          <w:color w:val="000000"/>
          <w:sz w:val="22"/>
          <w:szCs w:val="22"/>
        </w:rPr>
      </w:pPr>
    </w:p>
    <w:p w14:paraId="4581A322" w14:textId="77777777" w:rsidR="00617C11" w:rsidRDefault="00617C11" w:rsidP="00617C11">
      <w:pPr>
        <w:shd w:val="clear" w:color="auto" w:fill="FFFFFF"/>
        <w:autoSpaceDE w:val="0"/>
        <w:autoSpaceDN w:val="0"/>
        <w:adjustRightInd w:val="0"/>
        <w:rPr>
          <w:rFonts w:asciiTheme="minorHAnsi" w:hAnsiTheme="minorHAnsi" w:cstheme="minorHAnsi"/>
          <w:color w:val="000000"/>
          <w:sz w:val="22"/>
          <w:szCs w:val="22"/>
        </w:rPr>
      </w:pPr>
    </w:p>
    <w:p w14:paraId="195C2299" w14:textId="77777777" w:rsidR="00617C11" w:rsidRDefault="00617C11" w:rsidP="00617C11">
      <w:pPr>
        <w:shd w:val="clear" w:color="auto" w:fill="FFFFFF"/>
        <w:autoSpaceDE w:val="0"/>
        <w:autoSpaceDN w:val="0"/>
        <w:adjustRightInd w:val="0"/>
        <w:rPr>
          <w:rFonts w:asciiTheme="minorHAnsi" w:hAnsiTheme="minorHAnsi" w:cstheme="minorHAnsi"/>
          <w:color w:val="000000"/>
          <w:sz w:val="22"/>
          <w:szCs w:val="22"/>
        </w:rPr>
      </w:pPr>
    </w:p>
    <w:p w14:paraId="7EA819DA" w14:textId="77777777" w:rsidR="00617C11" w:rsidRPr="00E62792" w:rsidRDefault="00617C11" w:rsidP="00617C11">
      <w:pPr>
        <w:shd w:val="clear" w:color="auto" w:fill="FFFFFF"/>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62792">
        <w:rPr>
          <w:rFonts w:asciiTheme="minorHAnsi" w:hAnsiTheme="minorHAnsi" w:cstheme="minorHAnsi"/>
          <w:color w:val="000000"/>
          <w:sz w:val="22"/>
          <w:szCs w:val="22"/>
        </w:rPr>
        <w:t>……………………………….</w:t>
      </w:r>
      <w:r w:rsidRPr="00E62792">
        <w:rPr>
          <w:rFonts w:asciiTheme="minorHAnsi" w:hAnsiTheme="minorHAnsi" w:cstheme="minorHAnsi"/>
          <w:color w:val="000000"/>
          <w:sz w:val="22"/>
          <w:szCs w:val="22"/>
        </w:rPr>
        <w:tab/>
      </w:r>
      <w:r w:rsidRPr="00E62792">
        <w:rPr>
          <w:rFonts w:asciiTheme="minorHAnsi" w:hAnsiTheme="minorHAnsi" w:cstheme="minorHAnsi"/>
          <w:color w:val="000000"/>
          <w:sz w:val="22"/>
          <w:szCs w:val="22"/>
        </w:rPr>
        <w:tab/>
      </w:r>
      <w:r w:rsidRPr="00E62792">
        <w:rPr>
          <w:rFonts w:asciiTheme="minorHAnsi" w:hAnsiTheme="minorHAnsi" w:cstheme="minorHAnsi"/>
          <w:color w:val="000000"/>
          <w:sz w:val="22"/>
          <w:szCs w:val="22"/>
        </w:rPr>
        <w:tab/>
      </w:r>
      <w:r w:rsidRPr="00E62792">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E62792">
        <w:rPr>
          <w:rFonts w:asciiTheme="minorHAnsi" w:hAnsiTheme="minorHAnsi" w:cstheme="minorHAnsi"/>
          <w:color w:val="000000"/>
          <w:sz w:val="22"/>
          <w:szCs w:val="22"/>
        </w:rPr>
        <w:t>………………………</w:t>
      </w:r>
      <w:r>
        <w:rPr>
          <w:rFonts w:asciiTheme="minorHAnsi" w:hAnsiTheme="minorHAnsi" w:cstheme="minorHAnsi"/>
          <w:color w:val="000000"/>
          <w:sz w:val="22"/>
          <w:szCs w:val="22"/>
        </w:rPr>
        <w:t>……</w:t>
      </w:r>
    </w:p>
    <w:p w14:paraId="11F4AAF9" w14:textId="77777777" w:rsidR="00617C11" w:rsidRDefault="00617C11" w:rsidP="00617C11">
      <w:pPr>
        <w:shd w:val="clear" w:color="auto" w:fill="FFFFFF"/>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PhDr. Jan Vinduška</w:t>
      </w:r>
      <w:r w:rsidRPr="00E62792">
        <w:rPr>
          <w:rFonts w:asciiTheme="minorHAnsi" w:hAnsiTheme="minorHAnsi" w:cstheme="minorHAnsi"/>
          <w:color w:val="000000"/>
          <w:sz w:val="22"/>
          <w:szCs w:val="22"/>
        </w:rPr>
        <w:t xml:space="preserve">                           </w:t>
      </w:r>
      <w:r w:rsidRPr="00E62792">
        <w:rPr>
          <w:rFonts w:asciiTheme="minorHAnsi" w:hAnsiTheme="minorHAnsi" w:cstheme="minorHAnsi"/>
          <w:color w:val="000000"/>
          <w:sz w:val="22"/>
          <w:szCs w:val="22"/>
        </w:rPr>
        <w:tab/>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Marie Žďárská </w:t>
      </w:r>
    </w:p>
    <w:p w14:paraId="724FBFC9" w14:textId="77777777" w:rsidR="00617C11" w:rsidRPr="00E62792" w:rsidRDefault="00617C11" w:rsidP="00617C11">
      <w:pPr>
        <w:shd w:val="clear" w:color="auto" w:fill="FFFFFF"/>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ředitel Polabského muzea, p. o.</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starostka obce Sány</w:t>
      </w:r>
    </w:p>
    <w:p w14:paraId="560F4DAC" w14:textId="77777777" w:rsidR="00E62792" w:rsidRDefault="00E62792" w:rsidP="00060058">
      <w:pPr>
        <w:shd w:val="clear" w:color="auto" w:fill="FFFFFF"/>
        <w:tabs>
          <w:tab w:val="num" w:pos="426"/>
        </w:tabs>
        <w:autoSpaceDE w:val="0"/>
        <w:autoSpaceDN w:val="0"/>
        <w:adjustRightInd w:val="0"/>
        <w:ind w:left="426" w:hanging="426"/>
        <w:rPr>
          <w:rFonts w:asciiTheme="minorHAnsi" w:hAnsiTheme="minorHAnsi" w:cstheme="minorHAnsi"/>
          <w:b/>
          <w:bCs/>
          <w:color w:val="000000"/>
          <w:sz w:val="22"/>
          <w:szCs w:val="22"/>
        </w:rPr>
      </w:pPr>
    </w:p>
    <w:p w14:paraId="68C8C04C" w14:textId="77777777" w:rsidR="001C2171" w:rsidRDefault="001C2171" w:rsidP="00060058">
      <w:pPr>
        <w:shd w:val="clear" w:color="auto" w:fill="FFFFFF"/>
        <w:tabs>
          <w:tab w:val="num" w:pos="426"/>
        </w:tabs>
        <w:autoSpaceDE w:val="0"/>
        <w:autoSpaceDN w:val="0"/>
        <w:adjustRightInd w:val="0"/>
        <w:ind w:left="426" w:hanging="426"/>
        <w:rPr>
          <w:rFonts w:asciiTheme="minorHAnsi" w:hAnsiTheme="minorHAnsi" w:cstheme="minorHAnsi"/>
          <w:b/>
          <w:bCs/>
          <w:color w:val="000000"/>
          <w:sz w:val="22"/>
          <w:szCs w:val="22"/>
        </w:rPr>
      </w:pPr>
    </w:p>
    <w:p w14:paraId="7EC9DF2F" w14:textId="09C82CF3" w:rsidR="001C2171" w:rsidRDefault="001C2171" w:rsidP="001C2171">
      <w:pPr>
        <w:pStyle w:val="Nadpis1"/>
        <w:rPr>
          <w:rFonts w:asciiTheme="minorHAnsi" w:hAnsiTheme="minorHAnsi" w:cstheme="minorHAnsi"/>
          <w:sz w:val="22"/>
          <w:szCs w:val="22"/>
        </w:rPr>
      </w:pPr>
      <w:r>
        <w:rPr>
          <w:rFonts w:asciiTheme="minorHAnsi" w:hAnsiTheme="minorHAnsi" w:cstheme="minorHAnsi"/>
          <w:sz w:val="22"/>
          <w:szCs w:val="22"/>
        </w:rPr>
        <w:lastRenderedPageBreak/>
        <w:t>Příloha č. 1 Dodatku č. 1</w:t>
      </w:r>
    </w:p>
    <w:p w14:paraId="1AAA13D9" w14:textId="77777777" w:rsidR="001C2171" w:rsidRPr="001C2171" w:rsidRDefault="001C2171" w:rsidP="001C2171"/>
    <w:p w14:paraId="12C694BA" w14:textId="77777777" w:rsidR="001C2171" w:rsidRPr="001C2171" w:rsidRDefault="001C2171" w:rsidP="001C2171">
      <w:pPr>
        <w:pStyle w:val="Nadpis1"/>
        <w:rPr>
          <w:rFonts w:asciiTheme="minorHAnsi" w:hAnsiTheme="minorHAnsi" w:cstheme="minorHAnsi"/>
          <w:sz w:val="22"/>
          <w:szCs w:val="22"/>
        </w:rPr>
      </w:pPr>
      <w:r w:rsidRPr="001C2171">
        <w:rPr>
          <w:rFonts w:asciiTheme="minorHAnsi" w:hAnsiTheme="minorHAnsi" w:cstheme="minorHAnsi"/>
          <w:sz w:val="22"/>
          <w:szCs w:val="22"/>
        </w:rPr>
        <w:t xml:space="preserve">ZAV – komunikace, vodovod a kanalizace pro 32 RD – k. </w:t>
      </w:r>
      <w:proofErr w:type="spellStart"/>
      <w:r w:rsidRPr="001C2171">
        <w:rPr>
          <w:rFonts w:asciiTheme="minorHAnsi" w:hAnsiTheme="minorHAnsi" w:cstheme="minorHAnsi"/>
          <w:sz w:val="22"/>
          <w:szCs w:val="22"/>
        </w:rPr>
        <w:t>ú.</w:t>
      </w:r>
      <w:proofErr w:type="spellEnd"/>
      <w:r w:rsidRPr="001C2171">
        <w:rPr>
          <w:rFonts w:asciiTheme="minorHAnsi" w:hAnsiTheme="minorHAnsi" w:cstheme="minorHAnsi"/>
          <w:sz w:val="22"/>
          <w:szCs w:val="22"/>
        </w:rPr>
        <w:t xml:space="preserve"> Sány, </w:t>
      </w:r>
      <w:proofErr w:type="spellStart"/>
      <w:r w:rsidRPr="001C2171">
        <w:rPr>
          <w:rFonts w:asciiTheme="minorHAnsi" w:hAnsiTheme="minorHAnsi" w:cstheme="minorHAnsi"/>
          <w:sz w:val="22"/>
          <w:szCs w:val="22"/>
        </w:rPr>
        <w:t>parc</w:t>
      </w:r>
      <w:proofErr w:type="spellEnd"/>
      <w:r w:rsidRPr="001C2171">
        <w:rPr>
          <w:rFonts w:asciiTheme="minorHAnsi" w:hAnsiTheme="minorHAnsi" w:cstheme="minorHAnsi"/>
          <w:sz w:val="22"/>
          <w:szCs w:val="22"/>
        </w:rPr>
        <w:t xml:space="preserve">. </w:t>
      </w:r>
      <w:proofErr w:type="gramStart"/>
      <w:r w:rsidRPr="001C2171">
        <w:rPr>
          <w:rFonts w:asciiTheme="minorHAnsi" w:hAnsiTheme="minorHAnsi" w:cstheme="minorHAnsi"/>
          <w:sz w:val="22"/>
          <w:szCs w:val="22"/>
        </w:rPr>
        <w:t>č.</w:t>
      </w:r>
      <w:proofErr w:type="gramEnd"/>
      <w:r w:rsidRPr="001C2171">
        <w:rPr>
          <w:rFonts w:asciiTheme="minorHAnsi" w:hAnsiTheme="minorHAnsi" w:cstheme="minorHAnsi"/>
          <w:sz w:val="22"/>
          <w:szCs w:val="22"/>
        </w:rPr>
        <w:t xml:space="preserve"> 1451</w:t>
      </w:r>
    </w:p>
    <w:p w14:paraId="67446E0C" w14:textId="77777777" w:rsidR="001C2171" w:rsidRPr="001C2171" w:rsidRDefault="001C2171" w:rsidP="001C2171">
      <w:pPr>
        <w:jc w:val="both"/>
        <w:rPr>
          <w:rFonts w:asciiTheme="minorHAnsi" w:hAnsiTheme="minorHAnsi" w:cstheme="minorHAnsi"/>
          <w:sz w:val="22"/>
          <w:szCs w:val="22"/>
        </w:rPr>
      </w:pPr>
    </w:p>
    <w:p w14:paraId="3D36245A" w14:textId="77777777" w:rsidR="00AC16FC" w:rsidRPr="001973DC" w:rsidRDefault="00AC16FC" w:rsidP="00AC16FC">
      <w:pPr>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w:t>
      </w:r>
      <w:r w:rsidRPr="001973DC">
        <w:rPr>
          <w:rFonts w:asciiTheme="minorHAnsi" w:hAnsiTheme="minorHAnsi" w:cstheme="minorHAnsi"/>
          <w:sz w:val="22"/>
          <w:szCs w:val="22"/>
        </w:rPr>
        <w:t xml:space="preserve">  </w:t>
      </w:r>
    </w:p>
    <w:p w14:paraId="611D5E8B" w14:textId="77777777" w:rsidR="00AC16FC" w:rsidRPr="001973DC" w:rsidRDefault="00AC16FC" w:rsidP="00AC16FC">
      <w:pPr>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1973DC">
        <w:rPr>
          <w:rFonts w:asciiTheme="minorHAnsi" w:hAnsiTheme="minorHAnsi" w:cstheme="minorHAnsi"/>
          <w:sz w:val="22"/>
          <w:szCs w:val="22"/>
        </w:rPr>
        <w:t xml:space="preserve">  </w:t>
      </w:r>
    </w:p>
    <w:p w14:paraId="3EC0F022" w14:textId="77777777" w:rsidR="00AC16FC" w:rsidRPr="001973DC" w:rsidRDefault="00AC16FC" w:rsidP="00AC16FC">
      <w:pPr>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XXXXXXXXXXXXXXXXXXXXXXXXXXXXXXXXXXXXXXXXXXXXXXXXXXXXXXXXXXXXXXXXXXXXXXXXXXXXXXXXXXXXXXXXXXXXXXXXXXXXXXXXXXXXXXXXXXXXXXXXXXXXXXXXXXXXXXXXXXXXXXXXXXXXXXXXXXXXXXXXXXXXXXXXXXXXXXXXXXXXXXXXXXXXXXXXXXXXX</w:t>
      </w:r>
    </w:p>
    <w:p w14:paraId="0AC928F0" w14:textId="77777777" w:rsidR="00AC16FC" w:rsidRPr="001C2171" w:rsidRDefault="00AC16FC" w:rsidP="00AC16FC">
      <w:pPr>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2A6DD14" w14:textId="77777777" w:rsidR="001C2171" w:rsidRPr="001C2171" w:rsidRDefault="001C2171" w:rsidP="001C2171">
      <w:pPr>
        <w:jc w:val="both"/>
        <w:rPr>
          <w:rFonts w:asciiTheme="minorHAnsi" w:hAnsiTheme="minorHAnsi" w:cstheme="minorHAnsi"/>
          <w:sz w:val="22"/>
          <w:szCs w:val="22"/>
        </w:rPr>
      </w:pPr>
    </w:p>
    <w:p w14:paraId="367C3357" w14:textId="77777777" w:rsidR="001C2171" w:rsidRPr="001C2171" w:rsidRDefault="001C2171" w:rsidP="001C2171">
      <w:pPr>
        <w:pStyle w:val="Nadpis2"/>
        <w:rPr>
          <w:rFonts w:asciiTheme="minorHAnsi" w:hAnsiTheme="minorHAnsi" w:cstheme="minorHAnsi"/>
          <w:sz w:val="22"/>
          <w:szCs w:val="22"/>
        </w:rPr>
      </w:pPr>
      <w:r w:rsidRPr="001C2171">
        <w:rPr>
          <w:rFonts w:asciiTheme="minorHAnsi" w:hAnsiTheme="minorHAnsi" w:cstheme="minorHAnsi"/>
          <w:sz w:val="22"/>
          <w:szCs w:val="22"/>
        </w:rPr>
        <w:t>Objem provedených prací</w:t>
      </w:r>
    </w:p>
    <w:p w14:paraId="55CA59BC" w14:textId="77777777" w:rsidR="001C2171" w:rsidRPr="001C2171" w:rsidRDefault="001C2171" w:rsidP="001C2171">
      <w:pPr>
        <w:rPr>
          <w:rFonts w:asciiTheme="minorHAnsi" w:hAnsiTheme="minorHAnsi" w:cstheme="minorHAnsi"/>
          <w:sz w:val="22"/>
          <w:szCs w:val="22"/>
        </w:rPr>
      </w:pPr>
      <w:r w:rsidRPr="001C2171">
        <w:rPr>
          <w:rFonts w:asciiTheme="minorHAnsi" w:hAnsiTheme="minorHAnsi" w:cstheme="minorHAnsi"/>
          <w:sz w:val="22"/>
          <w:szCs w:val="22"/>
        </w:rPr>
        <w:t>Počítáme, že za příznivých podmínek odkryjeme a zdokumentujeme cca 15 archeologických situací (objektů) denně. Počet byl odhadnut na základě postupu skrývky ke dni 31. 3. 2021.</w:t>
      </w:r>
    </w:p>
    <w:p w14:paraId="4EE165ED" w14:textId="77777777" w:rsidR="001C2171" w:rsidRPr="001C2171" w:rsidRDefault="001C2171" w:rsidP="001C2171">
      <w:pPr>
        <w:spacing w:line="276" w:lineRule="auto"/>
        <w:rPr>
          <w:rFonts w:asciiTheme="minorHAnsi" w:hAnsiTheme="minorHAnsi" w:cstheme="minorHAnsi"/>
          <w:sz w:val="22"/>
          <w:szCs w:val="22"/>
        </w:rPr>
      </w:pPr>
      <w:r w:rsidRPr="001C2171">
        <w:rPr>
          <w:rFonts w:asciiTheme="minorHAnsi" w:hAnsiTheme="minorHAnsi" w:cstheme="minorHAnsi"/>
          <w:sz w:val="22"/>
          <w:szCs w:val="22"/>
        </w:rPr>
        <w:t xml:space="preserve">Silnice větev – A – cca 200 objektů. </w:t>
      </w:r>
    </w:p>
    <w:p w14:paraId="38100CC4" w14:textId="77777777" w:rsidR="001C2171" w:rsidRPr="001C2171" w:rsidRDefault="001C2171" w:rsidP="001C2171">
      <w:pPr>
        <w:spacing w:line="276" w:lineRule="auto"/>
        <w:rPr>
          <w:rFonts w:asciiTheme="minorHAnsi" w:hAnsiTheme="minorHAnsi" w:cstheme="minorHAnsi"/>
          <w:sz w:val="22"/>
          <w:szCs w:val="22"/>
        </w:rPr>
      </w:pPr>
      <w:r w:rsidRPr="001C2171">
        <w:rPr>
          <w:rFonts w:asciiTheme="minorHAnsi" w:hAnsiTheme="minorHAnsi" w:cstheme="minorHAnsi"/>
          <w:sz w:val="22"/>
          <w:szCs w:val="22"/>
        </w:rPr>
        <w:t>Silnice větev B – cca 200 objektů</w:t>
      </w:r>
      <w:bookmarkStart w:id="0" w:name="_GoBack"/>
      <w:bookmarkEnd w:id="0"/>
    </w:p>
    <w:p w14:paraId="5AC6829C" w14:textId="77777777" w:rsidR="001C2171" w:rsidRPr="001C2171" w:rsidRDefault="001C2171" w:rsidP="001C2171">
      <w:pPr>
        <w:spacing w:line="276" w:lineRule="auto"/>
        <w:rPr>
          <w:rFonts w:asciiTheme="minorHAnsi" w:hAnsiTheme="minorHAnsi" w:cstheme="minorHAnsi"/>
          <w:sz w:val="22"/>
          <w:szCs w:val="22"/>
        </w:rPr>
      </w:pPr>
      <w:r w:rsidRPr="001C2171">
        <w:rPr>
          <w:rFonts w:asciiTheme="minorHAnsi" w:hAnsiTheme="minorHAnsi" w:cstheme="minorHAnsi"/>
          <w:sz w:val="22"/>
          <w:szCs w:val="22"/>
        </w:rPr>
        <w:t>Silnice větev C – cca 10 objektů (lze očekávat hroby)</w:t>
      </w:r>
    </w:p>
    <w:p w14:paraId="0C8D787C" w14:textId="77777777" w:rsidR="001C2171" w:rsidRPr="001C2171" w:rsidRDefault="001C2171" w:rsidP="001C2171">
      <w:pPr>
        <w:spacing w:line="276" w:lineRule="auto"/>
        <w:rPr>
          <w:rFonts w:asciiTheme="minorHAnsi" w:hAnsiTheme="minorHAnsi" w:cstheme="minorHAnsi"/>
          <w:sz w:val="22"/>
          <w:szCs w:val="22"/>
        </w:rPr>
      </w:pPr>
      <w:r w:rsidRPr="001C2171">
        <w:rPr>
          <w:rFonts w:asciiTheme="minorHAnsi" w:hAnsiTheme="minorHAnsi" w:cstheme="minorHAnsi"/>
          <w:sz w:val="22"/>
          <w:szCs w:val="22"/>
        </w:rPr>
        <w:t>Silnice větev D -  100 objektů</w:t>
      </w:r>
    </w:p>
    <w:p w14:paraId="2A53F069" w14:textId="77777777" w:rsidR="001C2171" w:rsidRPr="001C2171" w:rsidRDefault="001C2171" w:rsidP="001C2171">
      <w:pPr>
        <w:spacing w:line="276" w:lineRule="auto"/>
        <w:rPr>
          <w:rFonts w:asciiTheme="minorHAnsi" w:hAnsiTheme="minorHAnsi" w:cstheme="minorHAnsi"/>
          <w:sz w:val="22"/>
          <w:szCs w:val="22"/>
        </w:rPr>
      </w:pPr>
      <w:r w:rsidRPr="001C2171">
        <w:rPr>
          <w:rFonts w:asciiTheme="minorHAnsi" w:hAnsiTheme="minorHAnsi" w:cstheme="minorHAnsi"/>
          <w:sz w:val="22"/>
          <w:szCs w:val="22"/>
        </w:rPr>
        <w:t>Silnice větev E – 10 objektů</w:t>
      </w:r>
    </w:p>
    <w:p w14:paraId="713AAAEF" w14:textId="77777777" w:rsidR="001C2171" w:rsidRPr="001C2171" w:rsidRDefault="001C2171" w:rsidP="001C2171">
      <w:pPr>
        <w:rPr>
          <w:rFonts w:asciiTheme="minorHAnsi" w:hAnsiTheme="minorHAnsi" w:cstheme="minorHAnsi"/>
          <w:sz w:val="22"/>
          <w:szCs w:val="22"/>
        </w:rPr>
      </w:pPr>
    </w:p>
    <w:tbl>
      <w:tblPr>
        <w:tblW w:w="9747" w:type="dxa"/>
        <w:tblCellMar>
          <w:left w:w="10" w:type="dxa"/>
          <w:right w:w="10" w:type="dxa"/>
        </w:tblCellMar>
        <w:tblLook w:val="0000" w:firstRow="0" w:lastRow="0" w:firstColumn="0" w:lastColumn="0" w:noHBand="0" w:noVBand="0"/>
      </w:tblPr>
      <w:tblGrid>
        <w:gridCol w:w="2287"/>
        <w:gridCol w:w="2046"/>
        <w:gridCol w:w="2046"/>
        <w:gridCol w:w="1667"/>
        <w:gridCol w:w="1701"/>
      </w:tblGrid>
      <w:tr w:rsidR="001C2171" w:rsidRPr="001C2171" w14:paraId="21034DAB" w14:textId="77777777" w:rsidTr="001C2171">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C74E7"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 xml:space="preserve"> Položka</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DB947"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Hodinová sazba</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9C045"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Počet hodin, km</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EAFD"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Cena celkem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0B02C" w14:textId="77777777" w:rsidR="001C2171" w:rsidRPr="001C2171" w:rsidRDefault="001C2171" w:rsidP="00B56934">
            <w:pPr>
              <w:jc w:val="both"/>
              <w:rPr>
                <w:rFonts w:asciiTheme="minorHAnsi" w:hAnsiTheme="minorHAnsi" w:cstheme="minorHAnsi"/>
                <w:sz w:val="22"/>
                <w:szCs w:val="22"/>
              </w:rPr>
            </w:pPr>
          </w:p>
        </w:tc>
      </w:tr>
      <w:tr w:rsidR="001C2171" w:rsidRPr="001C2171" w14:paraId="34BA8632" w14:textId="77777777" w:rsidTr="001C2171">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7701E"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Archeolog</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4DDF3" w14:textId="31CA9CDA"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3B62E" w14:textId="2C90695D"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0C2C6" w14:textId="11D556D0" w:rsidR="001C2171" w:rsidRPr="001C2171" w:rsidRDefault="00CD0D45" w:rsidP="00B56934">
            <w:pPr>
              <w:jc w:val="right"/>
              <w:rPr>
                <w:rFonts w:asciiTheme="minorHAnsi" w:hAnsiTheme="minorHAnsi" w:cstheme="minorHAnsi"/>
                <w:sz w:val="22"/>
                <w:szCs w:val="22"/>
              </w:rPr>
            </w:pPr>
            <w:r>
              <w:rPr>
                <w:rFonts w:asciiTheme="minorHAnsi" w:hAnsiTheme="minorHAnsi" w:cstheme="minorHAnsi"/>
                <w:sz w:val="22"/>
                <w:szCs w:val="22"/>
              </w:rPr>
              <w:t>XXXXX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D0B61" w14:textId="77777777" w:rsidR="001C2171" w:rsidRPr="001C2171" w:rsidRDefault="001C2171" w:rsidP="00B56934">
            <w:pPr>
              <w:jc w:val="both"/>
              <w:rPr>
                <w:rFonts w:asciiTheme="minorHAnsi" w:hAnsiTheme="minorHAnsi" w:cstheme="minorHAnsi"/>
                <w:sz w:val="22"/>
                <w:szCs w:val="22"/>
              </w:rPr>
            </w:pPr>
          </w:p>
        </w:tc>
      </w:tr>
      <w:tr w:rsidR="001C2171" w:rsidRPr="001C2171" w14:paraId="6678F6D9" w14:textId="77777777" w:rsidTr="001C2171">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AEC9A"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Hlavní technik</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3B1E1" w14:textId="69CD2D62"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BC7CC" w14:textId="5A957BBC"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CCCC0" w14:textId="2B63F449" w:rsidR="001C2171" w:rsidRPr="001C2171" w:rsidRDefault="00CD0D45" w:rsidP="00B56934">
            <w:pPr>
              <w:jc w:val="right"/>
              <w:rPr>
                <w:rFonts w:asciiTheme="minorHAnsi" w:hAnsiTheme="minorHAnsi" w:cstheme="minorHAnsi"/>
                <w:sz w:val="22"/>
                <w:szCs w:val="22"/>
              </w:rPr>
            </w:pPr>
            <w:r>
              <w:rPr>
                <w:rFonts w:asciiTheme="minorHAnsi" w:hAnsiTheme="minorHAnsi" w:cstheme="minorHAnsi"/>
                <w:sz w:val="22"/>
                <w:szCs w:val="22"/>
              </w:rPr>
              <w:t>XXXXX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D452" w14:textId="77777777" w:rsidR="001C2171" w:rsidRPr="001C2171" w:rsidRDefault="001C2171" w:rsidP="00B56934">
            <w:pPr>
              <w:jc w:val="both"/>
              <w:rPr>
                <w:rFonts w:asciiTheme="minorHAnsi" w:hAnsiTheme="minorHAnsi" w:cstheme="minorHAnsi"/>
                <w:sz w:val="22"/>
                <w:szCs w:val="22"/>
              </w:rPr>
            </w:pPr>
          </w:p>
        </w:tc>
      </w:tr>
      <w:tr w:rsidR="001C2171" w:rsidRPr="001C2171" w14:paraId="02BB126C" w14:textId="77777777" w:rsidTr="001C2171">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D15A"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Technik/dokumentátor</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4077" w14:textId="2B5E085C"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D5BE" w14:textId="556F490B"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BC2ED" w14:textId="5FEFB868" w:rsidR="001C2171" w:rsidRPr="001C2171" w:rsidRDefault="00CD0D45" w:rsidP="00B56934">
            <w:pPr>
              <w:jc w:val="right"/>
              <w:rPr>
                <w:rFonts w:asciiTheme="minorHAnsi" w:hAnsiTheme="minorHAnsi" w:cstheme="minorHAnsi"/>
                <w:sz w:val="22"/>
                <w:szCs w:val="22"/>
              </w:rPr>
            </w:pPr>
            <w:r>
              <w:rPr>
                <w:rFonts w:asciiTheme="minorHAnsi" w:hAnsiTheme="minorHAnsi" w:cstheme="minorHAnsi"/>
                <w:sz w:val="22"/>
                <w:szCs w:val="22"/>
              </w:rPr>
              <w:t>XXXXX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BCF6" w14:textId="77777777" w:rsidR="001C2171" w:rsidRPr="001C2171" w:rsidRDefault="001C2171" w:rsidP="00B56934">
            <w:pPr>
              <w:jc w:val="both"/>
              <w:rPr>
                <w:rFonts w:asciiTheme="minorHAnsi" w:hAnsiTheme="minorHAnsi" w:cstheme="minorHAnsi"/>
                <w:sz w:val="22"/>
                <w:szCs w:val="22"/>
              </w:rPr>
            </w:pPr>
          </w:p>
        </w:tc>
      </w:tr>
      <w:tr w:rsidR="001C2171" w:rsidRPr="001C2171" w14:paraId="5732F606" w14:textId="77777777" w:rsidTr="001C2171">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5FAC"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Terénní pracovník 7x</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2A4B" w14:textId="572B6C99"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863CD" w14:textId="4C5682FB"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9802B" w14:textId="46B705C2" w:rsidR="001C2171" w:rsidRPr="001C2171" w:rsidRDefault="00CD0D45" w:rsidP="00B56934">
            <w:pPr>
              <w:jc w:val="right"/>
              <w:rPr>
                <w:rFonts w:asciiTheme="minorHAnsi" w:hAnsiTheme="minorHAnsi" w:cstheme="minorHAnsi"/>
                <w:sz w:val="22"/>
                <w:szCs w:val="22"/>
              </w:rPr>
            </w:pPr>
            <w:r>
              <w:rPr>
                <w:rFonts w:asciiTheme="minorHAnsi" w:hAnsiTheme="minorHAnsi" w:cstheme="minorHAnsi"/>
                <w:sz w:val="22"/>
                <w:szCs w:val="22"/>
              </w:rPr>
              <w:t>XXXXX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6E384" w14:textId="77777777" w:rsidR="001C2171" w:rsidRPr="001C2171" w:rsidRDefault="001C2171" w:rsidP="00B56934">
            <w:pPr>
              <w:jc w:val="both"/>
              <w:rPr>
                <w:rFonts w:asciiTheme="minorHAnsi" w:hAnsiTheme="minorHAnsi" w:cstheme="minorHAnsi"/>
                <w:sz w:val="22"/>
                <w:szCs w:val="22"/>
              </w:rPr>
            </w:pPr>
          </w:p>
        </w:tc>
      </w:tr>
      <w:tr w:rsidR="001C2171" w:rsidRPr="001C2171" w14:paraId="43D2FC46" w14:textId="77777777" w:rsidTr="001C2171">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5316D"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Antropolog, geodet</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5F5FF" w14:textId="5DE9B055"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AF17B" w14:textId="460A03D1"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EDE36" w14:textId="0F193C9F" w:rsidR="001C2171" w:rsidRPr="001C2171" w:rsidRDefault="00CD0D45" w:rsidP="00B56934">
            <w:pPr>
              <w:jc w:val="right"/>
              <w:rPr>
                <w:rFonts w:asciiTheme="minorHAnsi" w:hAnsiTheme="minorHAnsi" w:cstheme="minorHAnsi"/>
                <w:sz w:val="22"/>
                <w:szCs w:val="22"/>
              </w:rPr>
            </w:pPr>
            <w:r>
              <w:rPr>
                <w:rFonts w:asciiTheme="minorHAnsi" w:hAnsiTheme="minorHAnsi" w:cstheme="minorHAnsi"/>
                <w:sz w:val="22"/>
                <w:szCs w:val="22"/>
              </w:rPr>
              <w:t>XXXXX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FB86D" w14:textId="77777777" w:rsidR="001C2171" w:rsidRPr="001C2171" w:rsidRDefault="001C2171" w:rsidP="00B56934">
            <w:pPr>
              <w:jc w:val="both"/>
              <w:rPr>
                <w:rFonts w:asciiTheme="minorHAnsi" w:hAnsiTheme="minorHAnsi" w:cstheme="minorHAnsi"/>
                <w:sz w:val="22"/>
                <w:szCs w:val="22"/>
              </w:rPr>
            </w:pPr>
          </w:p>
        </w:tc>
      </w:tr>
      <w:tr w:rsidR="001C2171" w:rsidRPr="001C2171" w14:paraId="29DF34EF" w14:textId="77777777" w:rsidTr="001C2171">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4D8A2"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 xml:space="preserve">Doprava </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721A" w14:textId="53CF8AC1"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3292" w14:textId="2868E257" w:rsidR="001C2171" w:rsidRPr="001C2171" w:rsidRDefault="00CD0D45" w:rsidP="001C2171">
            <w:pPr>
              <w:jc w:val="center"/>
              <w:rPr>
                <w:rFonts w:asciiTheme="minorHAnsi" w:hAnsiTheme="minorHAnsi" w:cstheme="minorHAnsi"/>
                <w:sz w:val="22"/>
                <w:szCs w:val="22"/>
              </w:rPr>
            </w:pPr>
            <w:r>
              <w:rPr>
                <w:rFonts w:asciiTheme="minorHAnsi" w:hAnsiTheme="minorHAnsi" w:cstheme="minorHAnsi"/>
                <w:sz w:val="22"/>
                <w:szCs w:val="22"/>
              </w:rPr>
              <w:t>XXXXX</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E173B" w14:textId="25754655" w:rsidR="001C2171" w:rsidRPr="001C2171" w:rsidRDefault="00CD0D45" w:rsidP="00B56934">
            <w:pPr>
              <w:jc w:val="right"/>
              <w:rPr>
                <w:rFonts w:asciiTheme="minorHAnsi" w:hAnsiTheme="minorHAnsi" w:cstheme="minorHAnsi"/>
                <w:sz w:val="22"/>
                <w:szCs w:val="22"/>
              </w:rPr>
            </w:pPr>
            <w:r>
              <w:rPr>
                <w:rFonts w:asciiTheme="minorHAnsi" w:hAnsiTheme="minorHAnsi" w:cstheme="minorHAnsi"/>
                <w:sz w:val="22"/>
                <w:szCs w:val="22"/>
              </w:rPr>
              <w:t>XXXXX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E0693" w14:textId="77777777" w:rsidR="001C2171" w:rsidRPr="001C2171" w:rsidRDefault="001C2171" w:rsidP="00B56934">
            <w:pPr>
              <w:jc w:val="both"/>
              <w:rPr>
                <w:rFonts w:asciiTheme="minorHAnsi" w:hAnsiTheme="minorHAnsi" w:cstheme="minorHAnsi"/>
                <w:sz w:val="22"/>
                <w:szCs w:val="22"/>
              </w:rPr>
            </w:pPr>
          </w:p>
        </w:tc>
      </w:tr>
      <w:tr w:rsidR="001C2171" w:rsidRPr="001C2171" w14:paraId="27F97312" w14:textId="77777777" w:rsidTr="001C2171">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E6E24"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 xml:space="preserve">Režijní náklady </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598F" w14:textId="77777777" w:rsidR="001C2171" w:rsidRPr="001C2171" w:rsidRDefault="001C2171" w:rsidP="00B56934">
            <w:pPr>
              <w:jc w:val="both"/>
              <w:rPr>
                <w:rFonts w:asciiTheme="minorHAnsi" w:hAnsiTheme="minorHAnsi" w:cstheme="minorHAnsi"/>
                <w:sz w:val="22"/>
                <w:szCs w:val="22"/>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8DCD" w14:textId="77777777" w:rsidR="001C2171" w:rsidRPr="001C2171" w:rsidRDefault="001C2171" w:rsidP="00B56934">
            <w:pPr>
              <w:jc w:val="both"/>
              <w:rPr>
                <w:rFonts w:asciiTheme="minorHAnsi"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8DCEB" w14:textId="736F0712" w:rsidR="001C2171" w:rsidRPr="001C2171" w:rsidRDefault="00CD0D45" w:rsidP="00B56934">
            <w:pPr>
              <w:jc w:val="right"/>
              <w:rPr>
                <w:rFonts w:asciiTheme="minorHAnsi" w:hAnsiTheme="minorHAnsi" w:cstheme="minorHAnsi"/>
                <w:sz w:val="22"/>
                <w:szCs w:val="22"/>
              </w:rPr>
            </w:pPr>
            <w:r>
              <w:rPr>
                <w:rFonts w:asciiTheme="minorHAnsi" w:hAnsiTheme="minorHAnsi" w:cstheme="minorHAnsi"/>
                <w:sz w:val="22"/>
                <w:szCs w:val="22"/>
              </w:rPr>
              <w:t>XXXXX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00F58" w14:textId="77777777" w:rsidR="001C2171" w:rsidRPr="001C2171" w:rsidRDefault="001C2171" w:rsidP="00B56934">
            <w:pPr>
              <w:jc w:val="both"/>
              <w:rPr>
                <w:rFonts w:asciiTheme="minorHAnsi" w:hAnsiTheme="minorHAnsi" w:cstheme="minorHAnsi"/>
                <w:sz w:val="22"/>
                <w:szCs w:val="22"/>
              </w:rPr>
            </w:pPr>
          </w:p>
        </w:tc>
      </w:tr>
      <w:tr w:rsidR="001C2171" w:rsidRPr="001C2171" w14:paraId="139CB441" w14:textId="77777777" w:rsidTr="001C2171">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33AF" w14:textId="77777777" w:rsidR="001C2171" w:rsidRPr="001C2171" w:rsidRDefault="001C2171" w:rsidP="00B56934">
            <w:pPr>
              <w:jc w:val="both"/>
              <w:rPr>
                <w:rFonts w:asciiTheme="minorHAnsi" w:hAnsiTheme="minorHAnsi" w:cstheme="minorHAnsi"/>
                <w:sz w:val="22"/>
                <w:szCs w:val="22"/>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B989E" w14:textId="77777777" w:rsidR="001C2171" w:rsidRPr="001C2171" w:rsidRDefault="001C2171" w:rsidP="00B56934">
            <w:pPr>
              <w:jc w:val="both"/>
              <w:rPr>
                <w:rFonts w:asciiTheme="minorHAnsi" w:hAnsiTheme="minorHAnsi" w:cstheme="minorHAnsi"/>
                <w:sz w:val="22"/>
                <w:szCs w:val="22"/>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AA948" w14:textId="77777777" w:rsidR="001C2171" w:rsidRPr="001C2171" w:rsidRDefault="001C2171" w:rsidP="00B56934">
            <w:pPr>
              <w:jc w:val="both"/>
              <w:rPr>
                <w:rFonts w:asciiTheme="minorHAnsi"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D1EBA" w14:textId="77777777" w:rsidR="001C2171" w:rsidRPr="001C2171" w:rsidRDefault="001C2171" w:rsidP="00B56934">
            <w:pPr>
              <w:jc w:val="right"/>
              <w:rPr>
                <w:rFonts w:asciiTheme="minorHAnsi"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08AE1" w14:textId="5597C6EB" w:rsidR="001C2171" w:rsidRPr="001C2171" w:rsidRDefault="00CD0D45" w:rsidP="00B56934">
            <w:pPr>
              <w:jc w:val="both"/>
              <w:rPr>
                <w:rFonts w:asciiTheme="minorHAnsi" w:hAnsiTheme="minorHAnsi" w:cstheme="minorHAnsi"/>
                <w:sz w:val="22"/>
                <w:szCs w:val="22"/>
              </w:rPr>
            </w:pPr>
            <w:r>
              <w:rPr>
                <w:rFonts w:asciiTheme="minorHAnsi" w:hAnsiTheme="minorHAnsi" w:cstheme="minorHAnsi"/>
                <w:sz w:val="22"/>
                <w:szCs w:val="22"/>
              </w:rPr>
              <w:t>XXXXX</w:t>
            </w:r>
          </w:p>
        </w:tc>
      </w:tr>
      <w:tr w:rsidR="001C2171" w:rsidRPr="001C2171" w14:paraId="77A79316" w14:textId="77777777" w:rsidTr="001C2171">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E545"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 xml:space="preserve">Zpracování a analýzy </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8918" w14:textId="77777777" w:rsidR="001C2171" w:rsidRPr="001C2171" w:rsidRDefault="001C2171" w:rsidP="00B56934">
            <w:pPr>
              <w:jc w:val="both"/>
              <w:rPr>
                <w:rFonts w:asciiTheme="minorHAnsi" w:hAnsiTheme="minorHAnsi" w:cstheme="minorHAnsi"/>
                <w:sz w:val="22"/>
                <w:szCs w:val="22"/>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32F51" w14:textId="77777777" w:rsidR="001C2171" w:rsidRPr="001C2171" w:rsidRDefault="001C2171" w:rsidP="00B56934">
            <w:pPr>
              <w:jc w:val="both"/>
              <w:rPr>
                <w:rFonts w:asciiTheme="minorHAnsi"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B08DA" w14:textId="15AC4A47" w:rsidR="001C2171" w:rsidRPr="001C2171" w:rsidRDefault="00CD0D45" w:rsidP="00B56934">
            <w:pPr>
              <w:jc w:val="right"/>
              <w:rPr>
                <w:rFonts w:asciiTheme="minorHAnsi" w:hAnsiTheme="minorHAnsi" w:cstheme="minorHAnsi"/>
                <w:sz w:val="22"/>
                <w:szCs w:val="22"/>
              </w:rPr>
            </w:pPr>
            <w:r>
              <w:rPr>
                <w:rFonts w:asciiTheme="minorHAnsi" w:hAnsiTheme="minorHAnsi" w:cstheme="minorHAnsi"/>
                <w:sz w:val="22"/>
                <w:szCs w:val="22"/>
              </w:rPr>
              <w:t>XXXXX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F3F2E" w14:textId="77777777" w:rsidR="001C2171" w:rsidRPr="001C2171" w:rsidRDefault="001C2171" w:rsidP="00B56934">
            <w:pPr>
              <w:jc w:val="both"/>
              <w:rPr>
                <w:rFonts w:asciiTheme="minorHAnsi" w:hAnsiTheme="minorHAnsi" w:cstheme="minorHAnsi"/>
                <w:sz w:val="22"/>
                <w:szCs w:val="22"/>
              </w:rPr>
            </w:pPr>
          </w:p>
        </w:tc>
      </w:tr>
      <w:tr w:rsidR="001C2171" w:rsidRPr="001C2171" w14:paraId="17FDA8C8" w14:textId="77777777" w:rsidTr="001C2171">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A8DA" w14:textId="77777777" w:rsidR="001C2171" w:rsidRPr="001C2171" w:rsidRDefault="001C2171" w:rsidP="00B56934">
            <w:pPr>
              <w:jc w:val="both"/>
              <w:rPr>
                <w:rFonts w:asciiTheme="minorHAnsi" w:hAnsiTheme="minorHAnsi" w:cstheme="minorHAnsi"/>
                <w:sz w:val="22"/>
                <w:szCs w:val="22"/>
              </w:rPr>
            </w:pPr>
            <w:r w:rsidRPr="001C2171">
              <w:rPr>
                <w:rFonts w:asciiTheme="minorHAnsi" w:hAnsiTheme="minorHAnsi" w:cstheme="minorHAnsi"/>
                <w:sz w:val="22"/>
                <w:szCs w:val="22"/>
              </w:rPr>
              <w:t>Náklady celkem</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A8C2" w14:textId="77777777" w:rsidR="001C2171" w:rsidRPr="001C2171" w:rsidRDefault="001C2171" w:rsidP="00B56934">
            <w:pPr>
              <w:jc w:val="both"/>
              <w:rPr>
                <w:rFonts w:asciiTheme="minorHAnsi" w:hAnsiTheme="minorHAnsi" w:cstheme="minorHAnsi"/>
                <w:sz w:val="22"/>
                <w:szCs w:val="22"/>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AF42A" w14:textId="77777777" w:rsidR="001C2171" w:rsidRPr="001C2171" w:rsidRDefault="001C2171" w:rsidP="00B56934">
            <w:pPr>
              <w:jc w:val="both"/>
              <w:rPr>
                <w:rFonts w:asciiTheme="minorHAnsi"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5D95B" w14:textId="77777777" w:rsidR="001C2171" w:rsidRPr="001C2171" w:rsidRDefault="001C2171" w:rsidP="00B56934">
            <w:pPr>
              <w:jc w:val="right"/>
              <w:rPr>
                <w:rFonts w:asciiTheme="minorHAnsi" w:hAnsiTheme="minorHAnsi" w:cstheme="minorHAnsi"/>
                <w:b/>
                <w:sz w:val="22"/>
                <w:szCs w:val="22"/>
              </w:rPr>
            </w:pPr>
            <w:r w:rsidRPr="001C2171">
              <w:rPr>
                <w:rFonts w:asciiTheme="minorHAnsi" w:hAnsiTheme="minorHAnsi" w:cstheme="minorHAnsi"/>
                <w:b/>
                <w:sz w:val="22"/>
                <w:szCs w:val="22"/>
              </w:rPr>
              <w:t>1 541 160,-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59B1" w14:textId="77777777" w:rsidR="001C2171" w:rsidRPr="001C2171" w:rsidRDefault="001C2171" w:rsidP="00B56934">
            <w:pPr>
              <w:jc w:val="both"/>
              <w:rPr>
                <w:rFonts w:asciiTheme="minorHAnsi" w:hAnsiTheme="minorHAnsi" w:cstheme="minorHAnsi"/>
                <w:sz w:val="22"/>
                <w:szCs w:val="22"/>
              </w:rPr>
            </w:pPr>
          </w:p>
        </w:tc>
      </w:tr>
    </w:tbl>
    <w:p w14:paraId="7940AD16" w14:textId="77777777" w:rsidR="001C2171" w:rsidRPr="001C2171" w:rsidRDefault="001C2171" w:rsidP="001C2171">
      <w:pPr>
        <w:jc w:val="both"/>
        <w:rPr>
          <w:rFonts w:asciiTheme="minorHAnsi" w:hAnsiTheme="minorHAnsi" w:cstheme="minorHAnsi"/>
          <w:sz w:val="22"/>
          <w:szCs w:val="22"/>
        </w:rPr>
      </w:pPr>
      <w:r w:rsidRPr="001C2171">
        <w:rPr>
          <w:rFonts w:asciiTheme="minorHAnsi" w:hAnsiTheme="minorHAnsi" w:cstheme="minorHAnsi"/>
          <w:sz w:val="22"/>
          <w:szCs w:val="22"/>
        </w:rPr>
        <w:t xml:space="preserve">Uvedené ceny jsou bez DPH (21 %) </w:t>
      </w:r>
    </w:p>
    <w:p w14:paraId="413D1A2E" w14:textId="77777777" w:rsidR="001C2171" w:rsidRPr="001C2171" w:rsidRDefault="001C2171" w:rsidP="001C2171">
      <w:pPr>
        <w:pStyle w:val="Nadpis2"/>
        <w:rPr>
          <w:rFonts w:asciiTheme="minorHAnsi" w:hAnsiTheme="minorHAnsi" w:cstheme="minorHAnsi"/>
          <w:b w:val="0"/>
          <w:sz w:val="28"/>
          <w:szCs w:val="22"/>
        </w:rPr>
      </w:pPr>
      <w:r w:rsidRPr="001C2171">
        <w:rPr>
          <w:rFonts w:asciiTheme="minorHAnsi" w:hAnsiTheme="minorHAnsi" w:cstheme="minorHAnsi"/>
          <w:b w:val="0"/>
          <w:sz w:val="28"/>
          <w:szCs w:val="22"/>
        </w:rPr>
        <w:t>Max. cena ZAV: 1 550 000,- Kč</w:t>
      </w:r>
    </w:p>
    <w:p w14:paraId="78860AA2" w14:textId="77777777" w:rsidR="001C2171" w:rsidRPr="001C2171" w:rsidRDefault="001C2171" w:rsidP="00060058">
      <w:pPr>
        <w:shd w:val="clear" w:color="auto" w:fill="FFFFFF"/>
        <w:tabs>
          <w:tab w:val="num" w:pos="426"/>
        </w:tabs>
        <w:autoSpaceDE w:val="0"/>
        <w:autoSpaceDN w:val="0"/>
        <w:adjustRightInd w:val="0"/>
        <w:ind w:left="426" w:hanging="426"/>
        <w:rPr>
          <w:rFonts w:asciiTheme="minorHAnsi" w:hAnsiTheme="minorHAnsi" w:cstheme="minorHAnsi"/>
          <w:b/>
          <w:bCs/>
          <w:color w:val="000000"/>
          <w:sz w:val="22"/>
          <w:szCs w:val="22"/>
        </w:rPr>
      </w:pPr>
    </w:p>
    <w:sectPr w:rsidR="001C2171" w:rsidRPr="001C2171" w:rsidSect="00FE384B">
      <w:headerReference w:type="default" r:id="rId12"/>
      <w:footerReference w:type="default" r:id="rId13"/>
      <w:type w:val="continuous"/>
      <w:pgSz w:w="11906" w:h="16838" w:code="9"/>
      <w:pgMar w:top="1701" w:right="1134" w:bottom="851" w:left="1247" w:header="567"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A6E0F" w14:textId="77777777" w:rsidR="00ED39FF" w:rsidRDefault="00ED39FF" w:rsidP="003A7A77">
      <w:r>
        <w:separator/>
      </w:r>
    </w:p>
  </w:endnote>
  <w:endnote w:type="continuationSeparator" w:id="0">
    <w:p w14:paraId="0244C55F" w14:textId="77777777" w:rsidR="00ED39FF" w:rsidRDefault="00ED39FF" w:rsidP="003A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thern">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48739" w14:textId="77777777" w:rsidR="00F332A1" w:rsidRPr="00A70599" w:rsidRDefault="00F332A1" w:rsidP="00F332A1">
    <w:pPr>
      <w:pStyle w:val="Zpat"/>
      <w:pBdr>
        <w:top w:val="single" w:sz="4" w:space="1" w:color="auto"/>
      </w:pBdr>
      <w:jc w:val="right"/>
      <w:rPr>
        <w:rFonts w:asciiTheme="minorHAnsi" w:hAnsiTheme="minorHAnsi" w:cstheme="minorHAnsi"/>
        <w:color w:val="808080" w:themeColor="background1" w:themeShade="80"/>
        <w:sz w:val="18"/>
      </w:rPr>
    </w:pPr>
    <w:r w:rsidRPr="00A70599">
      <w:rPr>
        <w:rFonts w:asciiTheme="minorHAnsi" w:hAnsiTheme="minorHAnsi" w:cstheme="minorHAnsi"/>
        <w:b/>
        <w:color w:val="808080" w:themeColor="background1" w:themeShade="80"/>
        <w:sz w:val="18"/>
      </w:rPr>
      <w:t>Polabské muzeum</w:t>
    </w:r>
    <w:r w:rsidRPr="00A70599">
      <w:rPr>
        <w:rFonts w:asciiTheme="minorHAnsi" w:hAnsiTheme="minorHAnsi" w:cstheme="minorHAnsi"/>
        <w:color w:val="808080" w:themeColor="background1" w:themeShade="80"/>
        <w:sz w:val="18"/>
      </w:rPr>
      <w:t>, příspěvková organizace</w:t>
    </w:r>
    <w:r w:rsidR="00253EB4">
      <w:rPr>
        <w:rFonts w:asciiTheme="minorHAnsi" w:hAnsiTheme="minorHAnsi" w:cstheme="minorHAnsi"/>
        <w:color w:val="808080" w:themeColor="background1" w:themeShade="80"/>
        <w:sz w:val="18"/>
      </w:rPr>
      <w:t xml:space="preserve"> Na Dláždění 68, 290 01</w:t>
    </w:r>
    <w:r w:rsidRPr="00A70599">
      <w:rPr>
        <w:rFonts w:asciiTheme="minorHAnsi" w:hAnsiTheme="minorHAnsi" w:cstheme="minorHAnsi"/>
        <w:color w:val="808080" w:themeColor="background1" w:themeShade="80"/>
        <w:sz w:val="18"/>
      </w:rPr>
      <w:t xml:space="preserve"> Poděbrady</w:t>
    </w:r>
  </w:p>
  <w:p w14:paraId="23347C10" w14:textId="77777777" w:rsidR="00785065" w:rsidRPr="00A70599" w:rsidRDefault="00C555AD" w:rsidP="00F332A1">
    <w:pPr>
      <w:pStyle w:val="Zpat"/>
      <w:pBdr>
        <w:top w:val="single" w:sz="4" w:space="1" w:color="auto"/>
      </w:pBdr>
      <w:jc w:val="right"/>
      <w:rPr>
        <w:rFonts w:asciiTheme="minorHAnsi" w:hAnsiTheme="minorHAnsi"/>
        <w:color w:val="808080" w:themeColor="background1" w:themeShade="80"/>
        <w:sz w:val="18"/>
      </w:rPr>
    </w:pPr>
    <w:r w:rsidRPr="00A70599">
      <w:rPr>
        <w:rFonts w:asciiTheme="minorHAnsi" w:hAnsiTheme="minorHAnsi" w:cstheme="minorHAnsi"/>
        <w:color w:val="808080" w:themeColor="background1" w:themeShade="80"/>
        <w:sz w:val="18"/>
      </w:rPr>
      <w:t>Tel.: 325 612</w:t>
    </w:r>
    <w:r w:rsidR="00F332A1" w:rsidRPr="00A70599">
      <w:rPr>
        <w:rFonts w:asciiTheme="minorHAnsi" w:hAnsiTheme="minorHAnsi" w:cstheme="minorHAnsi"/>
        <w:color w:val="808080" w:themeColor="background1" w:themeShade="80"/>
        <w:sz w:val="18"/>
      </w:rPr>
      <w:t> </w:t>
    </w:r>
    <w:r w:rsidRPr="00A70599">
      <w:rPr>
        <w:rFonts w:asciiTheme="minorHAnsi" w:hAnsiTheme="minorHAnsi" w:cstheme="minorHAnsi"/>
        <w:color w:val="808080" w:themeColor="background1" w:themeShade="80"/>
        <w:sz w:val="18"/>
      </w:rPr>
      <w:t>640</w:t>
    </w:r>
    <w:r w:rsidR="00F332A1" w:rsidRPr="00A70599">
      <w:rPr>
        <w:rFonts w:asciiTheme="minorHAnsi" w:hAnsiTheme="minorHAnsi" w:cstheme="minorHAnsi"/>
        <w:color w:val="808080" w:themeColor="background1" w:themeShade="80"/>
        <w:sz w:val="18"/>
      </w:rPr>
      <w:t>, e-mail: info@polabskemuzeum.cz, http://</w:t>
    </w:r>
    <w:r w:rsidR="00FC453E" w:rsidRPr="00A70599">
      <w:rPr>
        <w:rFonts w:asciiTheme="minorHAnsi" w:hAnsiTheme="minorHAnsi" w:cstheme="minorHAnsi"/>
        <w:color w:val="808080" w:themeColor="background1" w:themeShade="80"/>
        <w:sz w:val="18"/>
      </w:rPr>
      <w:t xml:space="preserve">www.polabskemuzeum.cz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FE582" w14:textId="77777777" w:rsidR="00ED39FF" w:rsidRDefault="00ED39FF" w:rsidP="003A7A77">
      <w:r>
        <w:separator/>
      </w:r>
    </w:p>
  </w:footnote>
  <w:footnote w:type="continuationSeparator" w:id="0">
    <w:p w14:paraId="7FC20163" w14:textId="77777777" w:rsidR="00ED39FF" w:rsidRDefault="00ED39FF" w:rsidP="003A7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56D0" w14:textId="77777777" w:rsidR="00785065" w:rsidRDefault="3A59AAF9" w:rsidP="00F332A1">
    <w:pPr>
      <w:pStyle w:val="Nzev"/>
      <w:jc w:val="left"/>
      <w:rPr>
        <w:rFonts w:cs="Times New Roman"/>
        <w:sz w:val="28"/>
        <w:szCs w:val="28"/>
      </w:rPr>
    </w:pPr>
    <w:r>
      <w:rPr>
        <w:noProof/>
      </w:rPr>
      <w:drawing>
        <wp:inline distT="0" distB="0" distL="0" distR="0" wp14:anchorId="62F617A1" wp14:editId="15F560DF">
          <wp:extent cx="2311261" cy="720000"/>
          <wp:effectExtent l="0" t="0" r="0" b="4445"/>
          <wp:docPr id="176658574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311261" cy="720000"/>
                  </a:xfrm>
                  <a:prstGeom prst="rect">
                    <a:avLst/>
                  </a:prstGeom>
                </pic:spPr>
              </pic:pic>
            </a:graphicData>
          </a:graphic>
        </wp:inline>
      </w:drawing>
    </w:r>
  </w:p>
  <w:p w14:paraId="7D3F5DD9" w14:textId="77777777" w:rsidR="00785065" w:rsidRDefault="00ED39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5664"/>
        </w:tabs>
        <w:ind w:left="6096" w:hanging="432"/>
      </w:pPr>
    </w:lvl>
    <w:lvl w:ilvl="1">
      <w:start w:val="1"/>
      <w:numFmt w:val="none"/>
      <w:suff w:val="nothing"/>
      <w:lvlText w:val=""/>
      <w:lvlJc w:val="left"/>
      <w:pPr>
        <w:tabs>
          <w:tab w:val="num" w:pos="5664"/>
        </w:tabs>
        <w:ind w:left="6240" w:hanging="576"/>
      </w:pPr>
    </w:lvl>
    <w:lvl w:ilvl="2">
      <w:start w:val="1"/>
      <w:numFmt w:val="none"/>
      <w:suff w:val="nothing"/>
      <w:lvlText w:val=""/>
      <w:lvlJc w:val="left"/>
      <w:pPr>
        <w:tabs>
          <w:tab w:val="num" w:pos="5664"/>
        </w:tabs>
        <w:ind w:left="6384" w:hanging="720"/>
      </w:pPr>
    </w:lvl>
    <w:lvl w:ilvl="3">
      <w:start w:val="1"/>
      <w:numFmt w:val="none"/>
      <w:suff w:val="nothing"/>
      <w:lvlText w:val=""/>
      <w:lvlJc w:val="left"/>
      <w:pPr>
        <w:tabs>
          <w:tab w:val="num" w:pos="5664"/>
        </w:tabs>
        <w:ind w:left="6528" w:hanging="864"/>
      </w:pPr>
    </w:lvl>
    <w:lvl w:ilvl="4">
      <w:start w:val="1"/>
      <w:numFmt w:val="none"/>
      <w:suff w:val="nothing"/>
      <w:lvlText w:val=""/>
      <w:lvlJc w:val="left"/>
      <w:pPr>
        <w:tabs>
          <w:tab w:val="num" w:pos="5664"/>
        </w:tabs>
        <w:ind w:left="6672" w:hanging="1008"/>
      </w:pPr>
    </w:lvl>
    <w:lvl w:ilvl="5">
      <w:start w:val="1"/>
      <w:numFmt w:val="none"/>
      <w:suff w:val="nothing"/>
      <w:lvlText w:val=""/>
      <w:lvlJc w:val="left"/>
      <w:pPr>
        <w:tabs>
          <w:tab w:val="num" w:pos="5664"/>
        </w:tabs>
        <w:ind w:left="6816" w:hanging="1152"/>
      </w:pPr>
    </w:lvl>
    <w:lvl w:ilvl="6">
      <w:start w:val="1"/>
      <w:numFmt w:val="none"/>
      <w:suff w:val="nothing"/>
      <w:lvlText w:val=""/>
      <w:lvlJc w:val="left"/>
      <w:pPr>
        <w:tabs>
          <w:tab w:val="num" w:pos="5664"/>
        </w:tabs>
        <w:ind w:left="6960" w:hanging="1296"/>
      </w:pPr>
    </w:lvl>
    <w:lvl w:ilvl="7">
      <w:start w:val="1"/>
      <w:numFmt w:val="none"/>
      <w:suff w:val="nothing"/>
      <w:lvlText w:val=""/>
      <w:lvlJc w:val="left"/>
      <w:pPr>
        <w:tabs>
          <w:tab w:val="num" w:pos="5664"/>
        </w:tabs>
        <w:ind w:left="7104" w:hanging="1440"/>
      </w:pPr>
    </w:lvl>
    <w:lvl w:ilvl="8">
      <w:start w:val="1"/>
      <w:numFmt w:val="none"/>
      <w:suff w:val="nothing"/>
      <w:lvlText w:val=""/>
      <w:lvlJc w:val="left"/>
      <w:pPr>
        <w:tabs>
          <w:tab w:val="num" w:pos="5664"/>
        </w:tabs>
        <w:ind w:left="7248" w:hanging="1584"/>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A70125D"/>
    <w:multiLevelType w:val="multilevel"/>
    <w:tmpl w:val="675CAE88"/>
    <w:lvl w:ilvl="0">
      <w:start w:val="1"/>
      <w:numFmt w:val="decimal"/>
      <w:lvlText w:val="%1)"/>
      <w:lvlJc w:val="left"/>
      <w:pPr>
        <w:tabs>
          <w:tab w:val="num" w:pos="5664"/>
        </w:tabs>
        <w:ind w:left="6096" w:hanging="432"/>
      </w:pPr>
      <w:rPr>
        <w:rFonts w:ascii="Times New Roman" w:eastAsia="Times New Roman" w:hAnsi="Times New Roman" w:cs="Times New Roman"/>
      </w:rPr>
    </w:lvl>
    <w:lvl w:ilvl="1">
      <w:start w:val="1"/>
      <w:numFmt w:val="none"/>
      <w:suff w:val="nothing"/>
      <w:lvlText w:val=""/>
      <w:lvlJc w:val="left"/>
      <w:pPr>
        <w:tabs>
          <w:tab w:val="num" w:pos="5664"/>
        </w:tabs>
        <w:ind w:left="6240" w:hanging="576"/>
      </w:pPr>
    </w:lvl>
    <w:lvl w:ilvl="2">
      <w:start w:val="1"/>
      <w:numFmt w:val="none"/>
      <w:suff w:val="nothing"/>
      <w:lvlText w:val=""/>
      <w:lvlJc w:val="left"/>
      <w:pPr>
        <w:tabs>
          <w:tab w:val="num" w:pos="5664"/>
        </w:tabs>
        <w:ind w:left="6384" w:hanging="720"/>
      </w:pPr>
    </w:lvl>
    <w:lvl w:ilvl="3">
      <w:start w:val="1"/>
      <w:numFmt w:val="none"/>
      <w:suff w:val="nothing"/>
      <w:lvlText w:val=""/>
      <w:lvlJc w:val="left"/>
      <w:pPr>
        <w:tabs>
          <w:tab w:val="num" w:pos="5664"/>
        </w:tabs>
        <w:ind w:left="6528" w:hanging="864"/>
      </w:pPr>
    </w:lvl>
    <w:lvl w:ilvl="4">
      <w:start w:val="1"/>
      <w:numFmt w:val="none"/>
      <w:suff w:val="nothing"/>
      <w:lvlText w:val=""/>
      <w:lvlJc w:val="left"/>
      <w:pPr>
        <w:tabs>
          <w:tab w:val="num" w:pos="5664"/>
        </w:tabs>
        <w:ind w:left="6672" w:hanging="1008"/>
      </w:pPr>
    </w:lvl>
    <w:lvl w:ilvl="5">
      <w:start w:val="1"/>
      <w:numFmt w:val="none"/>
      <w:suff w:val="nothing"/>
      <w:lvlText w:val=""/>
      <w:lvlJc w:val="left"/>
      <w:pPr>
        <w:tabs>
          <w:tab w:val="num" w:pos="5664"/>
        </w:tabs>
        <w:ind w:left="6816" w:hanging="1152"/>
      </w:pPr>
    </w:lvl>
    <w:lvl w:ilvl="6">
      <w:start w:val="1"/>
      <w:numFmt w:val="none"/>
      <w:suff w:val="nothing"/>
      <w:lvlText w:val=""/>
      <w:lvlJc w:val="left"/>
      <w:pPr>
        <w:tabs>
          <w:tab w:val="num" w:pos="5664"/>
        </w:tabs>
        <w:ind w:left="6960" w:hanging="1296"/>
      </w:pPr>
    </w:lvl>
    <w:lvl w:ilvl="7">
      <w:start w:val="1"/>
      <w:numFmt w:val="none"/>
      <w:suff w:val="nothing"/>
      <w:lvlText w:val=""/>
      <w:lvlJc w:val="left"/>
      <w:pPr>
        <w:tabs>
          <w:tab w:val="num" w:pos="5664"/>
        </w:tabs>
        <w:ind w:left="7104" w:hanging="1440"/>
      </w:pPr>
    </w:lvl>
    <w:lvl w:ilvl="8">
      <w:start w:val="1"/>
      <w:numFmt w:val="none"/>
      <w:suff w:val="nothing"/>
      <w:lvlText w:val=""/>
      <w:lvlJc w:val="left"/>
      <w:pPr>
        <w:tabs>
          <w:tab w:val="num" w:pos="5664"/>
        </w:tabs>
        <w:ind w:left="7248" w:hanging="1584"/>
      </w:pPr>
    </w:lvl>
  </w:abstractNum>
  <w:abstractNum w:abstractNumId="4">
    <w:nsid w:val="0B5B5642"/>
    <w:multiLevelType w:val="hybridMultilevel"/>
    <w:tmpl w:val="C716309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nsid w:val="0EDC4BB1"/>
    <w:multiLevelType w:val="hybridMultilevel"/>
    <w:tmpl w:val="E0140574"/>
    <w:lvl w:ilvl="0" w:tplc="0405000F">
      <w:start w:val="1"/>
      <w:numFmt w:val="decimal"/>
      <w:lvlText w:val="%1."/>
      <w:lvlJc w:val="left"/>
      <w:pPr>
        <w:ind w:left="1440" w:hanging="360"/>
      </w:pPr>
    </w:lvl>
    <w:lvl w:ilvl="1" w:tplc="70749C54">
      <w:start w:val="1"/>
      <w:numFmt w:val="decimal"/>
      <w:lvlText w:val="%2."/>
      <w:lvlJc w:val="left"/>
      <w:pPr>
        <w:ind w:left="2160" w:hanging="360"/>
      </w:pPr>
      <w:rPr>
        <w:rFonts w:ascii="Times New Roman" w:eastAsia="Times New Roman" w:hAnsi="Times New Roman" w:cs="Times New Roman"/>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054089B"/>
    <w:multiLevelType w:val="hybridMultilevel"/>
    <w:tmpl w:val="0070378C"/>
    <w:lvl w:ilvl="0" w:tplc="4486519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E100BE"/>
    <w:multiLevelType w:val="hybridMultilevel"/>
    <w:tmpl w:val="63BED5D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6A43EFE"/>
    <w:multiLevelType w:val="hybridMultilevel"/>
    <w:tmpl w:val="B88C6D54"/>
    <w:lvl w:ilvl="0" w:tplc="E8D0394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17D7494B"/>
    <w:multiLevelType w:val="hybridMultilevel"/>
    <w:tmpl w:val="66705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3C5B11"/>
    <w:multiLevelType w:val="hybridMultilevel"/>
    <w:tmpl w:val="B186E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24774F"/>
    <w:multiLevelType w:val="hybridMultilevel"/>
    <w:tmpl w:val="B332122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1B6B1B6C"/>
    <w:multiLevelType w:val="hybridMultilevel"/>
    <w:tmpl w:val="6422F7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D86553C"/>
    <w:multiLevelType w:val="hybridMultilevel"/>
    <w:tmpl w:val="376697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E015382"/>
    <w:multiLevelType w:val="hybridMultilevel"/>
    <w:tmpl w:val="DDD6F4EC"/>
    <w:lvl w:ilvl="0" w:tplc="3D0C513C">
      <w:start w:val="2"/>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1E9B5A9D"/>
    <w:multiLevelType w:val="hybridMultilevel"/>
    <w:tmpl w:val="F1D4E9E2"/>
    <w:lvl w:ilvl="0" w:tplc="131C850E">
      <w:start w:val="1"/>
      <w:numFmt w:val="decimal"/>
      <w:lvlText w:val="%1)"/>
      <w:lvlJc w:val="left"/>
      <w:pPr>
        <w:ind w:left="1128" w:hanging="36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16">
    <w:nsid w:val="20BC7BFC"/>
    <w:multiLevelType w:val="hybridMultilevel"/>
    <w:tmpl w:val="A10836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C3F15C5"/>
    <w:multiLevelType w:val="hybridMultilevel"/>
    <w:tmpl w:val="D87ED8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A566EB"/>
    <w:multiLevelType w:val="hybridMultilevel"/>
    <w:tmpl w:val="3D9AA5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12D468F"/>
    <w:multiLevelType w:val="hybridMultilevel"/>
    <w:tmpl w:val="DDD6F4EC"/>
    <w:lvl w:ilvl="0" w:tplc="3D0C513C">
      <w:start w:val="2"/>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33AC7C9B"/>
    <w:multiLevelType w:val="hybridMultilevel"/>
    <w:tmpl w:val="6422F7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B75175"/>
    <w:multiLevelType w:val="hybridMultilevel"/>
    <w:tmpl w:val="05A021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CB0B20"/>
    <w:multiLevelType w:val="hybridMultilevel"/>
    <w:tmpl w:val="97E25AEE"/>
    <w:lvl w:ilvl="0" w:tplc="79483F3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3D4412CD"/>
    <w:multiLevelType w:val="hybridMultilevel"/>
    <w:tmpl w:val="C80E711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4">
    <w:nsid w:val="3F2F24D9"/>
    <w:multiLevelType w:val="hybridMultilevel"/>
    <w:tmpl w:val="AF2CA3A6"/>
    <w:lvl w:ilvl="0" w:tplc="0405000F">
      <w:start w:val="1"/>
      <w:numFmt w:val="decimal"/>
      <w:lvlText w:val="%1."/>
      <w:lvlJc w:val="left"/>
      <w:pPr>
        <w:tabs>
          <w:tab w:val="num" w:pos="1146"/>
        </w:tabs>
        <w:ind w:left="1146" w:hanging="360"/>
      </w:pPr>
      <w:rPr>
        <w:rFonts w:hint="default"/>
        <w:color w:val="000000"/>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5">
    <w:nsid w:val="439E566F"/>
    <w:multiLevelType w:val="hybridMultilevel"/>
    <w:tmpl w:val="32FA1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5AA3CDF"/>
    <w:multiLevelType w:val="singleLevel"/>
    <w:tmpl w:val="04050011"/>
    <w:lvl w:ilvl="0">
      <w:start w:val="1"/>
      <w:numFmt w:val="decimal"/>
      <w:lvlText w:val="%1)"/>
      <w:lvlJc w:val="left"/>
      <w:pPr>
        <w:tabs>
          <w:tab w:val="num" w:pos="360"/>
        </w:tabs>
        <w:ind w:left="360" w:hanging="360"/>
      </w:pPr>
      <w:rPr>
        <w:rFonts w:hint="default"/>
      </w:rPr>
    </w:lvl>
  </w:abstractNum>
  <w:abstractNum w:abstractNumId="27">
    <w:nsid w:val="46DB1598"/>
    <w:multiLevelType w:val="hybridMultilevel"/>
    <w:tmpl w:val="B324DCDE"/>
    <w:lvl w:ilvl="0" w:tplc="CA28EBCC">
      <w:start w:val="1"/>
      <w:numFmt w:val="decimal"/>
      <w:lvlText w:val="%1."/>
      <w:lvlJc w:val="left"/>
      <w:pPr>
        <w:ind w:left="2361" w:hanging="945"/>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8">
    <w:nsid w:val="479E43FF"/>
    <w:multiLevelType w:val="hybridMultilevel"/>
    <w:tmpl w:val="E500F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6A745C"/>
    <w:multiLevelType w:val="hybridMultilevel"/>
    <w:tmpl w:val="F5B6C9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E350D38"/>
    <w:multiLevelType w:val="hybridMultilevel"/>
    <w:tmpl w:val="EECEFA2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1">
    <w:nsid w:val="50DD61A4"/>
    <w:multiLevelType w:val="hybridMultilevel"/>
    <w:tmpl w:val="FDAA30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3D72271"/>
    <w:multiLevelType w:val="hybridMultilevel"/>
    <w:tmpl w:val="FDAA30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AC04770"/>
    <w:multiLevelType w:val="singleLevel"/>
    <w:tmpl w:val="CF9C18C6"/>
    <w:lvl w:ilvl="0">
      <w:start w:val="1"/>
      <w:numFmt w:val="decimal"/>
      <w:lvlText w:val="%1."/>
      <w:lvlJc w:val="left"/>
      <w:pPr>
        <w:tabs>
          <w:tab w:val="num" w:pos="360"/>
        </w:tabs>
        <w:ind w:left="360" w:hanging="360"/>
      </w:pPr>
      <w:rPr>
        <w:rFonts w:cs="Times New Roman" w:hint="default"/>
      </w:rPr>
    </w:lvl>
  </w:abstractNum>
  <w:abstractNum w:abstractNumId="34">
    <w:nsid w:val="5D9A349E"/>
    <w:multiLevelType w:val="hybridMultilevel"/>
    <w:tmpl w:val="99504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1C05033"/>
    <w:multiLevelType w:val="hybridMultilevel"/>
    <w:tmpl w:val="8B7C9A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D170AC"/>
    <w:multiLevelType w:val="hybridMultilevel"/>
    <w:tmpl w:val="85DA9A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98614D9"/>
    <w:multiLevelType w:val="hybridMultilevel"/>
    <w:tmpl w:val="3F366D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A200C65"/>
    <w:multiLevelType w:val="hybridMultilevel"/>
    <w:tmpl w:val="D3029A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D37386E"/>
    <w:multiLevelType w:val="hybridMultilevel"/>
    <w:tmpl w:val="EF60E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7721D8"/>
    <w:multiLevelType w:val="hybridMultilevel"/>
    <w:tmpl w:val="B53C5818"/>
    <w:lvl w:ilvl="0" w:tplc="B406D8E8">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nsid w:val="725C16DC"/>
    <w:multiLevelType w:val="hybridMultilevel"/>
    <w:tmpl w:val="3A8A4D22"/>
    <w:lvl w:ilvl="0" w:tplc="04050001">
      <w:start w:val="1"/>
      <w:numFmt w:val="bullet"/>
      <w:lvlText w:val=""/>
      <w:lvlJc w:val="left"/>
      <w:pPr>
        <w:tabs>
          <w:tab w:val="num" w:pos="360"/>
        </w:tabs>
        <w:ind w:left="360" w:hanging="360"/>
      </w:pPr>
      <w:rPr>
        <w:rFonts w:ascii="Symbol" w:hAnsi="Symbol" w:hint="default"/>
        <w:color w:val="000000"/>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nsid w:val="72E16EF5"/>
    <w:multiLevelType w:val="hybridMultilevel"/>
    <w:tmpl w:val="F1D4E9E2"/>
    <w:lvl w:ilvl="0" w:tplc="131C850E">
      <w:start w:val="1"/>
      <w:numFmt w:val="decimal"/>
      <w:lvlText w:val="%1)"/>
      <w:lvlJc w:val="left"/>
      <w:pPr>
        <w:ind w:left="1128" w:hanging="36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43">
    <w:nsid w:val="72FA215E"/>
    <w:multiLevelType w:val="hybridMultilevel"/>
    <w:tmpl w:val="AE7A1F56"/>
    <w:lvl w:ilvl="0" w:tplc="B480109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nsid w:val="74593A39"/>
    <w:multiLevelType w:val="multilevel"/>
    <w:tmpl w:val="675CAE88"/>
    <w:lvl w:ilvl="0">
      <w:start w:val="1"/>
      <w:numFmt w:val="decimal"/>
      <w:lvlText w:val="%1)"/>
      <w:lvlJc w:val="left"/>
      <w:pPr>
        <w:tabs>
          <w:tab w:val="num" w:pos="5664"/>
        </w:tabs>
        <w:ind w:left="6096" w:hanging="432"/>
      </w:pPr>
      <w:rPr>
        <w:rFonts w:ascii="Times New Roman" w:eastAsia="Times New Roman" w:hAnsi="Times New Roman" w:cs="Times New Roman"/>
      </w:rPr>
    </w:lvl>
    <w:lvl w:ilvl="1">
      <w:start w:val="1"/>
      <w:numFmt w:val="none"/>
      <w:suff w:val="nothing"/>
      <w:lvlText w:val=""/>
      <w:lvlJc w:val="left"/>
      <w:pPr>
        <w:tabs>
          <w:tab w:val="num" w:pos="5664"/>
        </w:tabs>
        <w:ind w:left="6240" w:hanging="576"/>
      </w:pPr>
    </w:lvl>
    <w:lvl w:ilvl="2">
      <w:start w:val="1"/>
      <w:numFmt w:val="none"/>
      <w:suff w:val="nothing"/>
      <w:lvlText w:val=""/>
      <w:lvlJc w:val="left"/>
      <w:pPr>
        <w:tabs>
          <w:tab w:val="num" w:pos="5664"/>
        </w:tabs>
        <w:ind w:left="6384" w:hanging="720"/>
      </w:pPr>
    </w:lvl>
    <w:lvl w:ilvl="3">
      <w:start w:val="1"/>
      <w:numFmt w:val="none"/>
      <w:suff w:val="nothing"/>
      <w:lvlText w:val=""/>
      <w:lvlJc w:val="left"/>
      <w:pPr>
        <w:tabs>
          <w:tab w:val="num" w:pos="5664"/>
        </w:tabs>
        <w:ind w:left="6528" w:hanging="864"/>
      </w:pPr>
    </w:lvl>
    <w:lvl w:ilvl="4">
      <w:start w:val="1"/>
      <w:numFmt w:val="none"/>
      <w:suff w:val="nothing"/>
      <w:lvlText w:val=""/>
      <w:lvlJc w:val="left"/>
      <w:pPr>
        <w:tabs>
          <w:tab w:val="num" w:pos="5664"/>
        </w:tabs>
        <w:ind w:left="6672" w:hanging="1008"/>
      </w:pPr>
    </w:lvl>
    <w:lvl w:ilvl="5">
      <w:start w:val="1"/>
      <w:numFmt w:val="none"/>
      <w:suff w:val="nothing"/>
      <w:lvlText w:val=""/>
      <w:lvlJc w:val="left"/>
      <w:pPr>
        <w:tabs>
          <w:tab w:val="num" w:pos="5664"/>
        </w:tabs>
        <w:ind w:left="6816" w:hanging="1152"/>
      </w:pPr>
    </w:lvl>
    <w:lvl w:ilvl="6">
      <w:start w:val="1"/>
      <w:numFmt w:val="none"/>
      <w:suff w:val="nothing"/>
      <w:lvlText w:val=""/>
      <w:lvlJc w:val="left"/>
      <w:pPr>
        <w:tabs>
          <w:tab w:val="num" w:pos="5664"/>
        </w:tabs>
        <w:ind w:left="6960" w:hanging="1296"/>
      </w:pPr>
    </w:lvl>
    <w:lvl w:ilvl="7">
      <w:start w:val="1"/>
      <w:numFmt w:val="none"/>
      <w:suff w:val="nothing"/>
      <w:lvlText w:val=""/>
      <w:lvlJc w:val="left"/>
      <w:pPr>
        <w:tabs>
          <w:tab w:val="num" w:pos="5664"/>
        </w:tabs>
        <w:ind w:left="7104" w:hanging="1440"/>
      </w:pPr>
    </w:lvl>
    <w:lvl w:ilvl="8">
      <w:start w:val="1"/>
      <w:numFmt w:val="none"/>
      <w:suff w:val="nothing"/>
      <w:lvlText w:val=""/>
      <w:lvlJc w:val="left"/>
      <w:pPr>
        <w:tabs>
          <w:tab w:val="num" w:pos="5664"/>
        </w:tabs>
        <w:ind w:left="7248" w:hanging="1584"/>
      </w:pPr>
    </w:lvl>
  </w:abstractNum>
  <w:abstractNum w:abstractNumId="45">
    <w:nsid w:val="7A2953E7"/>
    <w:multiLevelType w:val="hybridMultilevel"/>
    <w:tmpl w:val="F8EAF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B1E79A6"/>
    <w:multiLevelType w:val="hybridMultilevel"/>
    <w:tmpl w:val="DDD6F4EC"/>
    <w:lvl w:ilvl="0" w:tplc="3D0C513C">
      <w:start w:val="2"/>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nsid w:val="7B20445E"/>
    <w:multiLevelType w:val="hybridMultilevel"/>
    <w:tmpl w:val="CD8E7764"/>
    <w:lvl w:ilvl="0" w:tplc="9BFCB390">
      <w:numFmt w:val="bullet"/>
      <w:lvlText w:val="-"/>
      <w:lvlJc w:val="left"/>
      <w:pPr>
        <w:tabs>
          <w:tab w:val="num" w:pos="861"/>
        </w:tabs>
        <w:ind w:left="861" w:hanging="360"/>
      </w:pPr>
      <w:rPr>
        <w:rFonts w:asciiTheme="minorHAnsi" w:eastAsia="Times New Roman" w:hAnsiTheme="minorHAnsi" w:cstheme="minorHAnsi" w:hint="default"/>
        <w:color w:val="00000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tentative="1">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num w:numId="1">
    <w:abstractNumId w:val="29"/>
  </w:num>
  <w:num w:numId="2">
    <w:abstractNumId w:val="14"/>
  </w:num>
  <w:num w:numId="3">
    <w:abstractNumId w:val="46"/>
  </w:num>
  <w:num w:numId="4">
    <w:abstractNumId w:val="19"/>
  </w:num>
  <w:num w:numId="5">
    <w:abstractNumId w:val="40"/>
  </w:num>
  <w:num w:numId="6">
    <w:abstractNumId w:val="43"/>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5"/>
  </w:num>
  <w:num w:numId="13">
    <w:abstractNumId w:val="45"/>
  </w:num>
  <w:num w:numId="14">
    <w:abstractNumId w:val="31"/>
  </w:num>
  <w:num w:numId="15">
    <w:abstractNumId w:val="30"/>
  </w:num>
  <w:num w:numId="16">
    <w:abstractNumId w:val="23"/>
  </w:num>
  <w:num w:numId="17">
    <w:abstractNumId w:val="0"/>
  </w:num>
  <w:num w:numId="18">
    <w:abstractNumId w:val="15"/>
  </w:num>
  <w:num w:numId="19">
    <w:abstractNumId w:val="42"/>
  </w:num>
  <w:num w:numId="20">
    <w:abstractNumId w:val="27"/>
  </w:num>
  <w:num w:numId="21">
    <w:abstractNumId w:val="1"/>
  </w:num>
  <w:num w:numId="22">
    <w:abstractNumId w:val="2"/>
  </w:num>
  <w:num w:numId="23">
    <w:abstractNumId w:val="26"/>
  </w:num>
  <w:num w:numId="24">
    <w:abstractNumId w:val="12"/>
  </w:num>
  <w:num w:numId="25">
    <w:abstractNumId w:val="20"/>
  </w:num>
  <w:num w:numId="26">
    <w:abstractNumId w:val="8"/>
  </w:num>
  <w:num w:numId="27">
    <w:abstractNumId w:val="10"/>
  </w:num>
  <w:num w:numId="28">
    <w:abstractNumId w:val="22"/>
  </w:num>
  <w:num w:numId="29">
    <w:abstractNumId w:val="44"/>
  </w:num>
  <w:num w:numId="30">
    <w:abstractNumId w:val="3"/>
  </w:num>
  <w:num w:numId="31">
    <w:abstractNumId w:val="47"/>
  </w:num>
  <w:num w:numId="32">
    <w:abstractNumId w:val="36"/>
  </w:num>
  <w:num w:numId="33">
    <w:abstractNumId w:val="38"/>
  </w:num>
  <w:num w:numId="34">
    <w:abstractNumId w:val="5"/>
  </w:num>
  <w:num w:numId="35">
    <w:abstractNumId w:val="24"/>
  </w:num>
  <w:num w:numId="36">
    <w:abstractNumId w:val="17"/>
  </w:num>
  <w:num w:numId="37">
    <w:abstractNumId w:val="39"/>
  </w:num>
  <w:num w:numId="38">
    <w:abstractNumId w:val="37"/>
  </w:num>
  <w:num w:numId="39">
    <w:abstractNumId w:val="21"/>
  </w:num>
  <w:num w:numId="40">
    <w:abstractNumId w:val="28"/>
  </w:num>
  <w:num w:numId="41">
    <w:abstractNumId w:val="6"/>
  </w:num>
  <w:num w:numId="42">
    <w:abstractNumId w:val="16"/>
  </w:num>
  <w:num w:numId="43">
    <w:abstractNumId w:val="4"/>
  </w:num>
  <w:num w:numId="44">
    <w:abstractNumId w:val="41"/>
  </w:num>
  <w:num w:numId="45">
    <w:abstractNumId w:val="9"/>
  </w:num>
  <w:num w:numId="46">
    <w:abstractNumId w:val="35"/>
  </w:num>
  <w:num w:numId="47">
    <w:abstractNumId w:val="13"/>
  </w:num>
  <w:num w:numId="48">
    <w:abstractNumId w:val="33"/>
  </w:num>
  <w:num w:numId="49">
    <w:abstractNumId w:val="3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CD"/>
    <w:rsid w:val="00000DF5"/>
    <w:rsid w:val="000108C6"/>
    <w:rsid w:val="00014ABB"/>
    <w:rsid w:val="00015738"/>
    <w:rsid w:val="0001705C"/>
    <w:rsid w:val="0002328D"/>
    <w:rsid w:val="00025398"/>
    <w:rsid w:val="00025C13"/>
    <w:rsid w:val="00026AD4"/>
    <w:rsid w:val="00031C11"/>
    <w:rsid w:val="00031C6C"/>
    <w:rsid w:val="0003293F"/>
    <w:rsid w:val="00034C26"/>
    <w:rsid w:val="00034FE4"/>
    <w:rsid w:val="00037331"/>
    <w:rsid w:val="00042D6B"/>
    <w:rsid w:val="0004336D"/>
    <w:rsid w:val="00043B26"/>
    <w:rsid w:val="000516B8"/>
    <w:rsid w:val="000562A8"/>
    <w:rsid w:val="00056677"/>
    <w:rsid w:val="00060058"/>
    <w:rsid w:val="00060427"/>
    <w:rsid w:val="00062623"/>
    <w:rsid w:val="00062627"/>
    <w:rsid w:val="0006480B"/>
    <w:rsid w:val="00071CE0"/>
    <w:rsid w:val="00071D89"/>
    <w:rsid w:val="0007224E"/>
    <w:rsid w:val="000759FF"/>
    <w:rsid w:val="00076834"/>
    <w:rsid w:val="00077FBD"/>
    <w:rsid w:val="00083996"/>
    <w:rsid w:val="00086328"/>
    <w:rsid w:val="00090D3F"/>
    <w:rsid w:val="000910B5"/>
    <w:rsid w:val="00097613"/>
    <w:rsid w:val="00097E7B"/>
    <w:rsid w:val="000A3ECC"/>
    <w:rsid w:val="000A4AE7"/>
    <w:rsid w:val="000A5E65"/>
    <w:rsid w:val="000B16FE"/>
    <w:rsid w:val="000B568D"/>
    <w:rsid w:val="000B7A9E"/>
    <w:rsid w:val="000C14FF"/>
    <w:rsid w:val="000C4584"/>
    <w:rsid w:val="000C79BD"/>
    <w:rsid w:val="000C7E5D"/>
    <w:rsid w:val="000D0C9A"/>
    <w:rsid w:val="000D0DFC"/>
    <w:rsid w:val="000D2650"/>
    <w:rsid w:val="000D30A8"/>
    <w:rsid w:val="000D30EF"/>
    <w:rsid w:val="000D6074"/>
    <w:rsid w:val="000D648D"/>
    <w:rsid w:val="000D7DDA"/>
    <w:rsid w:val="000D7DE8"/>
    <w:rsid w:val="000E0FF3"/>
    <w:rsid w:val="000E3983"/>
    <w:rsid w:val="000E4092"/>
    <w:rsid w:val="000E4F2F"/>
    <w:rsid w:val="000E4F73"/>
    <w:rsid w:val="000E7464"/>
    <w:rsid w:val="000F0050"/>
    <w:rsid w:val="000F0353"/>
    <w:rsid w:val="000F1EB4"/>
    <w:rsid w:val="000F3052"/>
    <w:rsid w:val="000F36AF"/>
    <w:rsid w:val="000F5BF9"/>
    <w:rsid w:val="000F5C09"/>
    <w:rsid w:val="00100809"/>
    <w:rsid w:val="001078A6"/>
    <w:rsid w:val="001110F1"/>
    <w:rsid w:val="00112B19"/>
    <w:rsid w:val="0011538D"/>
    <w:rsid w:val="001222BC"/>
    <w:rsid w:val="001224EC"/>
    <w:rsid w:val="001227D1"/>
    <w:rsid w:val="00125721"/>
    <w:rsid w:val="00127AD4"/>
    <w:rsid w:val="00130895"/>
    <w:rsid w:val="001317DF"/>
    <w:rsid w:val="00132422"/>
    <w:rsid w:val="001327D6"/>
    <w:rsid w:val="00132D93"/>
    <w:rsid w:val="0013312A"/>
    <w:rsid w:val="00133FFA"/>
    <w:rsid w:val="00134E88"/>
    <w:rsid w:val="00135E5A"/>
    <w:rsid w:val="00143250"/>
    <w:rsid w:val="0014378C"/>
    <w:rsid w:val="00143F9D"/>
    <w:rsid w:val="00144933"/>
    <w:rsid w:val="00146035"/>
    <w:rsid w:val="00147CD0"/>
    <w:rsid w:val="00151CD0"/>
    <w:rsid w:val="00153037"/>
    <w:rsid w:val="00153C21"/>
    <w:rsid w:val="00153E31"/>
    <w:rsid w:val="00155BE6"/>
    <w:rsid w:val="001569CD"/>
    <w:rsid w:val="00162C54"/>
    <w:rsid w:val="001631CF"/>
    <w:rsid w:val="00171D07"/>
    <w:rsid w:val="00173320"/>
    <w:rsid w:val="0017350E"/>
    <w:rsid w:val="00174359"/>
    <w:rsid w:val="001751B0"/>
    <w:rsid w:val="00176C7A"/>
    <w:rsid w:val="0018251D"/>
    <w:rsid w:val="00184F8F"/>
    <w:rsid w:val="0019062A"/>
    <w:rsid w:val="001916B7"/>
    <w:rsid w:val="00191A30"/>
    <w:rsid w:val="001954BA"/>
    <w:rsid w:val="001A01C6"/>
    <w:rsid w:val="001A1E6D"/>
    <w:rsid w:val="001A3088"/>
    <w:rsid w:val="001A51D2"/>
    <w:rsid w:val="001A6327"/>
    <w:rsid w:val="001A6D3C"/>
    <w:rsid w:val="001B15C8"/>
    <w:rsid w:val="001B2029"/>
    <w:rsid w:val="001B34F3"/>
    <w:rsid w:val="001B35A2"/>
    <w:rsid w:val="001B3DA1"/>
    <w:rsid w:val="001B3E07"/>
    <w:rsid w:val="001B7009"/>
    <w:rsid w:val="001B72B8"/>
    <w:rsid w:val="001C2171"/>
    <w:rsid w:val="001C30D4"/>
    <w:rsid w:val="001C737D"/>
    <w:rsid w:val="001C7763"/>
    <w:rsid w:val="001D1089"/>
    <w:rsid w:val="001D252B"/>
    <w:rsid w:val="001D3282"/>
    <w:rsid w:val="001D5195"/>
    <w:rsid w:val="001D6524"/>
    <w:rsid w:val="001D6AC0"/>
    <w:rsid w:val="001D6F27"/>
    <w:rsid w:val="001E06A4"/>
    <w:rsid w:val="001E0D85"/>
    <w:rsid w:val="001F1134"/>
    <w:rsid w:val="001F3507"/>
    <w:rsid w:val="001F5D60"/>
    <w:rsid w:val="001F7D1C"/>
    <w:rsid w:val="00201734"/>
    <w:rsid w:val="00203120"/>
    <w:rsid w:val="00203ACE"/>
    <w:rsid w:val="002073D6"/>
    <w:rsid w:val="00212690"/>
    <w:rsid w:val="00213792"/>
    <w:rsid w:val="00217F09"/>
    <w:rsid w:val="002203C5"/>
    <w:rsid w:val="00224643"/>
    <w:rsid w:val="002254F7"/>
    <w:rsid w:val="002259F3"/>
    <w:rsid w:val="00225E07"/>
    <w:rsid w:val="0022657F"/>
    <w:rsid w:val="00227B3F"/>
    <w:rsid w:val="002334B5"/>
    <w:rsid w:val="0023488B"/>
    <w:rsid w:val="00234E6F"/>
    <w:rsid w:val="002364A5"/>
    <w:rsid w:val="00240CEF"/>
    <w:rsid w:val="002412D9"/>
    <w:rsid w:val="00242A2A"/>
    <w:rsid w:val="00244F32"/>
    <w:rsid w:val="0025048F"/>
    <w:rsid w:val="00251C8A"/>
    <w:rsid w:val="002537A0"/>
    <w:rsid w:val="00253BB8"/>
    <w:rsid w:val="00253EB4"/>
    <w:rsid w:val="00254565"/>
    <w:rsid w:val="00254E12"/>
    <w:rsid w:val="00255D8E"/>
    <w:rsid w:val="00256086"/>
    <w:rsid w:val="002562B6"/>
    <w:rsid w:val="00260EF8"/>
    <w:rsid w:val="00262B63"/>
    <w:rsid w:val="002656CC"/>
    <w:rsid w:val="00271A29"/>
    <w:rsid w:val="00271EF5"/>
    <w:rsid w:val="00272927"/>
    <w:rsid w:val="002738C8"/>
    <w:rsid w:val="00274140"/>
    <w:rsid w:val="0027653E"/>
    <w:rsid w:val="0027687F"/>
    <w:rsid w:val="00277163"/>
    <w:rsid w:val="002815E3"/>
    <w:rsid w:val="0028165B"/>
    <w:rsid w:val="00281B2D"/>
    <w:rsid w:val="00283E78"/>
    <w:rsid w:val="00283F66"/>
    <w:rsid w:val="00285930"/>
    <w:rsid w:val="00285CBC"/>
    <w:rsid w:val="00290449"/>
    <w:rsid w:val="00290A1C"/>
    <w:rsid w:val="00290B00"/>
    <w:rsid w:val="0029231A"/>
    <w:rsid w:val="00294EE8"/>
    <w:rsid w:val="00294EF0"/>
    <w:rsid w:val="0029538C"/>
    <w:rsid w:val="00297A1C"/>
    <w:rsid w:val="002A48E9"/>
    <w:rsid w:val="002A5B01"/>
    <w:rsid w:val="002A672F"/>
    <w:rsid w:val="002B136B"/>
    <w:rsid w:val="002B29EF"/>
    <w:rsid w:val="002B4FCA"/>
    <w:rsid w:val="002B7154"/>
    <w:rsid w:val="002B7908"/>
    <w:rsid w:val="002C0004"/>
    <w:rsid w:val="002C00DB"/>
    <w:rsid w:val="002C026B"/>
    <w:rsid w:val="002C08A3"/>
    <w:rsid w:val="002C2D77"/>
    <w:rsid w:val="002C46BF"/>
    <w:rsid w:val="002C721C"/>
    <w:rsid w:val="002D0D9C"/>
    <w:rsid w:val="002D1A80"/>
    <w:rsid w:val="002D2AB5"/>
    <w:rsid w:val="002D528A"/>
    <w:rsid w:val="002D566C"/>
    <w:rsid w:val="002E2709"/>
    <w:rsid w:val="002E34ED"/>
    <w:rsid w:val="002E4CF1"/>
    <w:rsid w:val="002E558F"/>
    <w:rsid w:val="002F0276"/>
    <w:rsid w:val="002F3833"/>
    <w:rsid w:val="002F3E4A"/>
    <w:rsid w:val="002F556A"/>
    <w:rsid w:val="002F61C0"/>
    <w:rsid w:val="003012C1"/>
    <w:rsid w:val="00306678"/>
    <w:rsid w:val="00306E78"/>
    <w:rsid w:val="00310DA6"/>
    <w:rsid w:val="00311A2D"/>
    <w:rsid w:val="00311CCD"/>
    <w:rsid w:val="0031287F"/>
    <w:rsid w:val="003174D3"/>
    <w:rsid w:val="00322681"/>
    <w:rsid w:val="003249C2"/>
    <w:rsid w:val="003275E8"/>
    <w:rsid w:val="00327904"/>
    <w:rsid w:val="00331E32"/>
    <w:rsid w:val="00334C07"/>
    <w:rsid w:val="00335083"/>
    <w:rsid w:val="00336F69"/>
    <w:rsid w:val="00337294"/>
    <w:rsid w:val="00337C35"/>
    <w:rsid w:val="00340A36"/>
    <w:rsid w:val="00340D69"/>
    <w:rsid w:val="00340EEB"/>
    <w:rsid w:val="003437C1"/>
    <w:rsid w:val="00350CDA"/>
    <w:rsid w:val="00350DD6"/>
    <w:rsid w:val="00351007"/>
    <w:rsid w:val="003525EB"/>
    <w:rsid w:val="003540AC"/>
    <w:rsid w:val="00360BD2"/>
    <w:rsid w:val="003622AF"/>
    <w:rsid w:val="0036304C"/>
    <w:rsid w:val="0036415F"/>
    <w:rsid w:val="00364F03"/>
    <w:rsid w:val="00365679"/>
    <w:rsid w:val="00365FA6"/>
    <w:rsid w:val="00366689"/>
    <w:rsid w:val="00376787"/>
    <w:rsid w:val="003807D0"/>
    <w:rsid w:val="00380CB6"/>
    <w:rsid w:val="00381AA7"/>
    <w:rsid w:val="00382465"/>
    <w:rsid w:val="00384837"/>
    <w:rsid w:val="00387440"/>
    <w:rsid w:val="00387484"/>
    <w:rsid w:val="00387979"/>
    <w:rsid w:val="00391655"/>
    <w:rsid w:val="003941B2"/>
    <w:rsid w:val="00395E1C"/>
    <w:rsid w:val="003A0382"/>
    <w:rsid w:val="003A09E5"/>
    <w:rsid w:val="003A0BDF"/>
    <w:rsid w:val="003A3C8B"/>
    <w:rsid w:val="003A3E34"/>
    <w:rsid w:val="003A5D12"/>
    <w:rsid w:val="003A7A77"/>
    <w:rsid w:val="003B032C"/>
    <w:rsid w:val="003B1442"/>
    <w:rsid w:val="003B3940"/>
    <w:rsid w:val="003B3B99"/>
    <w:rsid w:val="003B6024"/>
    <w:rsid w:val="003B6388"/>
    <w:rsid w:val="003C0EC9"/>
    <w:rsid w:val="003C1E5B"/>
    <w:rsid w:val="003C2EB2"/>
    <w:rsid w:val="003C3FE7"/>
    <w:rsid w:val="003D180B"/>
    <w:rsid w:val="003D1F63"/>
    <w:rsid w:val="003D220B"/>
    <w:rsid w:val="003D2797"/>
    <w:rsid w:val="003D31C4"/>
    <w:rsid w:val="003D330B"/>
    <w:rsid w:val="003D37C7"/>
    <w:rsid w:val="003D6987"/>
    <w:rsid w:val="003D74F1"/>
    <w:rsid w:val="003E1857"/>
    <w:rsid w:val="003E1B6A"/>
    <w:rsid w:val="003E7303"/>
    <w:rsid w:val="003E74BB"/>
    <w:rsid w:val="003F0202"/>
    <w:rsid w:val="003F1111"/>
    <w:rsid w:val="003F38BA"/>
    <w:rsid w:val="003F44FF"/>
    <w:rsid w:val="003F565E"/>
    <w:rsid w:val="003F5694"/>
    <w:rsid w:val="003F7049"/>
    <w:rsid w:val="00402240"/>
    <w:rsid w:val="00402358"/>
    <w:rsid w:val="00403469"/>
    <w:rsid w:val="00403A89"/>
    <w:rsid w:val="004056DB"/>
    <w:rsid w:val="004062C5"/>
    <w:rsid w:val="0040711F"/>
    <w:rsid w:val="00407D72"/>
    <w:rsid w:val="00410315"/>
    <w:rsid w:val="00410AEE"/>
    <w:rsid w:val="004114BC"/>
    <w:rsid w:val="004136B3"/>
    <w:rsid w:val="00413FEC"/>
    <w:rsid w:val="0041684F"/>
    <w:rsid w:val="004214A9"/>
    <w:rsid w:val="004230D4"/>
    <w:rsid w:val="00423DDA"/>
    <w:rsid w:val="00426A83"/>
    <w:rsid w:val="00426B8D"/>
    <w:rsid w:val="0042728D"/>
    <w:rsid w:val="00432CD0"/>
    <w:rsid w:val="0043649B"/>
    <w:rsid w:val="0043672F"/>
    <w:rsid w:val="00436AF7"/>
    <w:rsid w:val="0043707D"/>
    <w:rsid w:val="004406F6"/>
    <w:rsid w:val="004415A5"/>
    <w:rsid w:val="00443684"/>
    <w:rsid w:val="004447B4"/>
    <w:rsid w:val="00452325"/>
    <w:rsid w:val="00453EB6"/>
    <w:rsid w:val="00454B66"/>
    <w:rsid w:val="00455304"/>
    <w:rsid w:val="00455DDD"/>
    <w:rsid w:val="00457988"/>
    <w:rsid w:val="004600E6"/>
    <w:rsid w:val="004701C2"/>
    <w:rsid w:val="004706C8"/>
    <w:rsid w:val="00471495"/>
    <w:rsid w:val="00471C3B"/>
    <w:rsid w:val="00472498"/>
    <w:rsid w:val="00473B42"/>
    <w:rsid w:val="00477B24"/>
    <w:rsid w:val="004829FD"/>
    <w:rsid w:val="00483015"/>
    <w:rsid w:val="00483A0C"/>
    <w:rsid w:val="00483F1E"/>
    <w:rsid w:val="004844AE"/>
    <w:rsid w:val="00484B0F"/>
    <w:rsid w:val="004858A8"/>
    <w:rsid w:val="00492154"/>
    <w:rsid w:val="00492F7E"/>
    <w:rsid w:val="004930BC"/>
    <w:rsid w:val="004938BB"/>
    <w:rsid w:val="00494EEB"/>
    <w:rsid w:val="00496E5A"/>
    <w:rsid w:val="004A33B8"/>
    <w:rsid w:val="004B062F"/>
    <w:rsid w:val="004B16A9"/>
    <w:rsid w:val="004B1B9B"/>
    <w:rsid w:val="004B2885"/>
    <w:rsid w:val="004B6B9C"/>
    <w:rsid w:val="004C0944"/>
    <w:rsid w:val="004C172E"/>
    <w:rsid w:val="004C2D2C"/>
    <w:rsid w:val="004C6432"/>
    <w:rsid w:val="004D040D"/>
    <w:rsid w:val="004D0897"/>
    <w:rsid w:val="004D2444"/>
    <w:rsid w:val="004D6AE9"/>
    <w:rsid w:val="004E12BF"/>
    <w:rsid w:val="004E17DD"/>
    <w:rsid w:val="004E236D"/>
    <w:rsid w:val="004E29A9"/>
    <w:rsid w:val="004E4778"/>
    <w:rsid w:val="004F49D5"/>
    <w:rsid w:val="004F76DD"/>
    <w:rsid w:val="004F7BCD"/>
    <w:rsid w:val="00501699"/>
    <w:rsid w:val="005018B1"/>
    <w:rsid w:val="00502889"/>
    <w:rsid w:val="00504541"/>
    <w:rsid w:val="00513A5A"/>
    <w:rsid w:val="00515E6E"/>
    <w:rsid w:val="00517081"/>
    <w:rsid w:val="00517936"/>
    <w:rsid w:val="00517EAD"/>
    <w:rsid w:val="00520D5B"/>
    <w:rsid w:val="005218D9"/>
    <w:rsid w:val="00521F63"/>
    <w:rsid w:val="0052475E"/>
    <w:rsid w:val="00526F61"/>
    <w:rsid w:val="00532725"/>
    <w:rsid w:val="005363CC"/>
    <w:rsid w:val="00540023"/>
    <w:rsid w:val="0054027E"/>
    <w:rsid w:val="00546FB2"/>
    <w:rsid w:val="0055367B"/>
    <w:rsid w:val="00553761"/>
    <w:rsid w:val="005553B7"/>
    <w:rsid w:val="0056087F"/>
    <w:rsid w:val="00561EFE"/>
    <w:rsid w:val="00562522"/>
    <w:rsid w:val="00563634"/>
    <w:rsid w:val="005649AB"/>
    <w:rsid w:val="00565FF3"/>
    <w:rsid w:val="00566381"/>
    <w:rsid w:val="00567B6E"/>
    <w:rsid w:val="005703F4"/>
    <w:rsid w:val="0057113E"/>
    <w:rsid w:val="00573C36"/>
    <w:rsid w:val="00581F23"/>
    <w:rsid w:val="00582096"/>
    <w:rsid w:val="005837D5"/>
    <w:rsid w:val="00585CD9"/>
    <w:rsid w:val="005869EC"/>
    <w:rsid w:val="005877B5"/>
    <w:rsid w:val="005877DF"/>
    <w:rsid w:val="005909CD"/>
    <w:rsid w:val="00591093"/>
    <w:rsid w:val="00594766"/>
    <w:rsid w:val="00594DC2"/>
    <w:rsid w:val="00595BBB"/>
    <w:rsid w:val="005967DD"/>
    <w:rsid w:val="0059684C"/>
    <w:rsid w:val="005A1362"/>
    <w:rsid w:val="005A263A"/>
    <w:rsid w:val="005A3D4B"/>
    <w:rsid w:val="005A7A4F"/>
    <w:rsid w:val="005B68A4"/>
    <w:rsid w:val="005B6E03"/>
    <w:rsid w:val="005B7623"/>
    <w:rsid w:val="005B7ACA"/>
    <w:rsid w:val="005C28D1"/>
    <w:rsid w:val="005C2C36"/>
    <w:rsid w:val="005C4F29"/>
    <w:rsid w:val="005C5A2B"/>
    <w:rsid w:val="005C7410"/>
    <w:rsid w:val="005D0F65"/>
    <w:rsid w:val="005D47A1"/>
    <w:rsid w:val="005D6233"/>
    <w:rsid w:val="005D7DF4"/>
    <w:rsid w:val="005E10D7"/>
    <w:rsid w:val="005E1CDF"/>
    <w:rsid w:val="005E39EE"/>
    <w:rsid w:val="005F0BBD"/>
    <w:rsid w:val="005F1641"/>
    <w:rsid w:val="0060037B"/>
    <w:rsid w:val="00603928"/>
    <w:rsid w:val="00604412"/>
    <w:rsid w:val="00604599"/>
    <w:rsid w:val="0060604B"/>
    <w:rsid w:val="00607FCE"/>
    <w:rsid w:val="006100B0"/>
    <w:rsid w:val="00611743"/>
    <w:rsid w:val="00616AF3"/>
    <w:rsid w:val="00617C11"/>
    <w:rsid w:val="00620AE1"/>
    <w:rsid w:val="0062551B"/>
    <w:rsid w:val="00625B6F"/>
    <w:rsid w:val="00626368"/>
    <w:rsid w:val="006271B5"/>
    <w:rsid w:val="00630400"/>
    <w:rsid w:val="00631D42"/>
    <w:rsid w:val="00632772"/>
    <w:rsid w:val="006327D6"/>
    <w:rsid w:val="00634A49"/>
    <w:rsid w:val="00637B83"/>
    <w:rsid w:val="00644518"/>
    <w:rsid w:val="006453DC"/>
    <w:rsid w:val="00646646"/>
    <w:rsid w:val="006467C7"/>
    <w:rsid w:val="006477F7"/>
    <w:rsid w:val="00651299"/>
    <w:rsid w:val="00656B64"/>
    <w:rsid w:val="00656CFE"/>
    <w:rsid w:val="00661214"/>
    <w:rsid w:val="00667765"/>
    <w:rsid w:val="00670FED"/>
    <w:rsid w:val="00672218"/>
    <w:rsid w:val="00673A82"/>
    <w:rsid w:val="0067401D"/>
    <w:rsid w:val="00674E9C"/>
    <w:rsid w:val="00681C8B"/>
    <w:rsid w:val="006919B6"/>
    <w:rsid w:val="00694D36"/>
    <w:rsid w:val="00696DE4"/>
    <w:rsid w:val="0069729C"/>
    <w:rsid w:val="006A4473"/>
    <w:rsid w:val="006A58A9"/>
    <w:rsid w:val="006B0BA7"/>
    <w:rsid w:val="006B0DCB"/>
    <w:rsid w:val="006B13FD"/>
    <w:rsid w:val="006B2BAE"/>
    <w:rsid w:val="006C1C7A"/>
    <w:rsid w:val="006C318D"/>
    <w:rsid w:val="006C79B6"/>
    <w:rsid w:val="006C7C08"/>
    <w:rsid w:val="006D36A1"/>
    <w:rsid w:val="006D39B3"/>
    <w:rsid w:val="006D3E8F"/>
    <w:rsid w:val="006D42C5"/>
    <w:rsid w:val="006D4741"/>
    <w:rsid w:val="006E08EF"/>
    <w:rsid w:val="006E2883"/>
    <w:rsid w:val="006E2EB1"/>
    <w:rsid w:val="006E3186"/>
    <w:rsid w:val="006E5956"/>
    <w:rsid w:val="006E6BC9"/>
    <w:rsid w:val="006F012E"/>
    <w:rsid w:val="006F1140"/>
    <w:rsid w:val="006F16D6"/>
    <w:rsid w:val="006F1AD1"/>
    <w:rsid w:val="006F2365"/>
    <w:rsid w:val="006F4F5D"/>
    <w:rsid w:val="006F5A40"/>
    <w:rsid w:val="007010EB"/>
    <w:rsid w:val="00702988"/>
    <w:rsid w:val="00703164"/>
    <w:rsid w:val="007056F0"/>
    <w:rsid w:val="007078C4"/>
    <w:rsid w:val="00713401"/>
    <w:rsid w:val="0071348B"/>
    <w:rsid w:val="00713494"/>
    <w:rsid w:val="00714220"/>
    <w:rsid w:val="00720050"/>
    <w:rsid w:val="007221EC"/>
    <w:rsid w:val="00723B23"/>
    <w:rsid w:val="00724F42"/>
    <w:rsid w:val="007251FA"/>
    <w:rsid w:val="00725A6A"/>
    <w:rsid w:val="007274C7"/>
    <w:rsid w:val="0073188A"/>
    <w:rsid w:val="00733D83"/>
    <w:rsid w:val="00734FA6"/>
    <w:rsid w:val="00735E5B"/>
    <w:rsid w:val="00740087"/>
    <w:rsid w:val="007411B2"/>
    <w:rsid w:val="00741AD4"/>
    <w:rsid w:val="00742DA9"/>
    <w:rsid w:val="0074354B"/>
    <w:rsid w:val="00743605"/>
    <w:rsid w:val="007438C6"/>
    <w:rsid w:val="007455CC"/>
    <w:rsid w:val="007506C8"/>
    <w:rsid w:val="0075647A"/>
    <w:rsid w:val="00756DBA"/>
    <w:rsid w:val="00757660"/>
    <w:rsid w:val="0076048D"/>
    <w:rsid w:val="00761068"/>
    <w:rsid w:val="00761202"/>
    <w:rsid w:val="00762E2A"/>
    <w:rsid w:val="00764548"/>
    <w:rsid w:val="00770326"/>
    <w:rsid w:val="00770D9F"/>
    <w:rsid w:val="007758B0"/>
    <w:rsid w:val="0077674F"/>
    <w:rsid w:val="00780E0C"/>
    <w:rsid w:val="00781607"/>
    <w:rsid w:val="007819E4"/>
    <w:rsid w:val="00781A5D"/>
    <w:rsid w:val="007839A2"/>
    <w:rsid w:val="00787AAE"/>
    <w:rsid w:val="00790F74"/>
    <w:rsid w:val="007926B2"/>
    <w:rsid w:val="00793D1A"/>
    <w:rsid w:val="00794846"/>
    <w:rsid w:val="00794B18"/>
    <w:rsid w:val="00797073"/>
    <w:rsid w:val="007A3FE2"/>
    <w:rsid w:val="007A6D69"/>
    <w:rsid w:val="007A7427"/>
    <w:rsid w:val="007A7E94"/>
    <w:rsid w:val="007B0518"/>
    <w:rsid w:val="007B09A0"/>
    <w:rsid w:val="007B116B"/>
    <w:rsid w:val="007B1BBB"/>
    <w:rsid w:val="007B1D7C"/>
    <w:rsid w:val="007B35DB"/>
    <w:rsid w:val="007B7F85"/>
    <w:rsid w:val="007C0F3A"/>
    <w:rsid w:val="007C3124"/>
    <w:rsid w:val="007C563D"/>
    <w:rsid w:val="007C715C"/>
    <w:rsid w:val="007C73CB"/>
    <w:rsid w:val="007C785C"/>
    <w:rsid w:val="007D1F1E"/>
    <w:rsid w:val="007D24C0"/>
    <w:rsid w:val="007D29FB"/>
    <w:rsid w:val="007D3CE3"/>
    <w:rsid w:val="007D4E2E"/>
    <w:rsid w:val="007E08D5"/>
    <w:rsid w:val="007E0B8F"/>
    <w:rsid w:val="007E22BD"/>
    <w:rsid w:val="007E3E1A"/>
    <w:rsid w:val="007E4F98"/>
    <w:rsid w:val="007E5DF1"/>
    <w:rsid w:val="007E6006"/>
    <w:rsid w:val="007E7CCA"/>
    <w:rsid w:val="008035EB"/>
    <w:rsid w:val="00805571"/>
    <w:rsid w:val="008110EC"/>
    <w:rsid w:val="008124F5"/>
    <w:rsid w:val="0081255D"/>
    <w:rsid w:val="00812911"/>
    <w:rsid w:val="00812E3C"/>
    <w:rsid w:val="00816DE0"/>
    <w:rsid w:val="00821092"/>
    <w:rsid w:val="00821E49"/>
    <w:rsid w:val="008224A1"/>
    <w:rsid w:val="00823057"/>
    <w:rsid w:val="0082486B"/>
    <w:rsid w:val="00824D73"/>
    <w:rsid w:val="008311F0"/>
    <w:rsid w:val="0083145F"/>
    <w:rsid w:val="00831FAE"/>
    <w:rsid w:val="0083247B"/>
    <w:rsid w:val="00836401"/>
    <w:rsid w:val="00840EDD"/>
    <w:rsid w:val="0084122E"/>
    <w:rsid w:val="00842971"/>
    <w:rsid w:val="00843A1E"/>
    <w:rsid w:val="00844875"/>
    <w:rsid w:val="00846209"/>
    <w:rsid w:val="0084782B"/>
    <w:rsid w:val="008526CD"/>
    <w:rsid w:val="0085296D"/>
    <w:rsid w:val="00854599"/>
    <w:rsid w:val="00857C8C"/>
    <w:rsid w:val="00860B78"/>
    <w:rsid w:val="00863CE4"/>
    <w:rsid w:val="0086400B"/>
    <w:rsid w:val="00864205"/>
    <w:rsid w:val="008649FB"/>
    <w:rsid w:val="008675CB"/>
    <w:rsid w:val="00867A5C"/>
    <w:rsid w:val="008746EA"/>
    <w:rsid w:val="00876BC6"/>
    <w:rsid w:val="00882060"/>
    <w:rsid w:val="00882FCA"/>
    <w:rsid w:val="0088385C"/>
    <w:rsid w:val="0088464B"/>
    <w:rsid w:val="00887E0F"/>
    <w:rsid w:val="00891769"/>
    <w:rsid w:val="00892CC7"/>
    <w:rsid w:val="00893E85"/>
    <w:rsid w:val="008A06B2"/>
    <w:rsid w:val="008A21D5"/>
    <w:rsid w:val="008A7109"/>
    <w:rsid w:val="008B003E"/>
    <w:rsid w:val="008B076B"/>
    <w:rsid w:val="008B0953"/>
    <w:rsid w:val="008B1A03"/>
    <w:rsid w:val="008B1AA2"/>
    <w:rsid w:val="008B3461"/>
    <w:rsid w:val="008B387F"/>
    <w:rsid w:val="008C04BE"/>
    <w:rsid w:val="008C2D6E"/>
    <w:rsid w:val="008C3775"/>
    <w:rsid w:val="008C64F7"/>
    <w:rsid w:val="008C7439"/>
    <w:rsid w:val="008C77B1"/>
    <w:rsid w:val="008D0088"/>
    <w:rsid w:val="008D16EE"/>
    <w:rsid w:val="008D1BAA"/>
    <w:rsid w:val="008D203D"/>
    <w:rsid w:val="008D321D"/>
    <w:rsid w:val="008D4633"/>
    <w:rsid w:val="008D4F08"/>
    <w:rsid w:val="008E0091"/>
    <w:rsid w:val="008E03E4"/>
    <w:rsid w:val="008E1D17"/>
    <w:rsid w:val="008E1E89"/>
    <w:rsid w:val="008E3F93"/>
    <w:rsid w:val="008E50AE"/>
    <w:rsid w:val="008E6DB7"/>
    <w:rsid w:val="008E737F"/>
    <w:rsid w:val="008F1748"/>
    <w:rsid w:val="008F24CE"/>
    <w:rsid w:val="008F2E5F"/>
    <w:rsid w:val="008F42F6"/>
    <w:rsid w:val="00900664"/>
    <w:rsid w:val="00902A0D"/>
    <w:rsid w:val="00902DDF"/>
    <w:rsid w:val="009030D5"/>
    <w:rsid w:val="0090577A"/>
    <w:rsid w:val="00911DC8"/>
    <w:rsid w:val="00913117"/>
    <w:rsid w:val="009136B9"/>
    <w:rsid w:val="009234F5"/>
    <w:rsid w:val="009254CB"/>
    <w:rsid w:val="00931FC0"/>
    <w:rsid w:val="009334EE"/>
    <w:rsid w:val="00934854"/>
    <w:rsid w:val="009400F8"/>
    <w:rsid w:val="009453FD"/>
    <w:rsid w:val="00945489"/>
    <w:rsid w:val="009457E4"/>
    <w:rsid w:val="00952EEC"/>
    <w:rsid w:val="009531BC"/>
    <w:rsid w:val="00953C43"/>
    <w:rsid w:val="0095493B"/>
    <w:rsid w:val="00955082"/>
    <w:rsid w:val="00955E89"/>
    <w:rsid w:val="009566F8"/>
    <w:rsid w:val="0095752A"/>
    <w:rsid w:val="00960045"/>
    <w:rsid w:val="00960ACE"/>
    <w:rsid w:val="00962939"/>
    <w:rsid w:val="00964EE6"/>
    <w:rsid w:val="009676C6"/>
    <w:rsid w:val="009706B3"/>
    <w:rsid w:val="00970775"/>
    <w:rsid w:val="009730D9"/>
    <w:rsid w:val="009733BC"/>
    <w:rsid w:val="00974309"/>
    <w:rsid w:val="00975A5F"/>
    <w:rsid w:val="009760FD"/>
    <w:rsid w:val="00976F40"/>
    <w:rsid w:val="0097729F"/>
    <w:rsid w:val="00986605"/>
    <w:rsid w:val="00986B81"/>
    <w:rsid w:val="00987963"/>
    <w:rsid w:val="00990531"/>
    <w:rsid w:val="00990DFA"/>
    <w:rsid w:val="00992DEE"/>
    <w:rsid w:val="009959EC"/>
    <w:rsid w:val="00997A7F"/>
    <w:rsid w:val="009A02B6"/>
    <w:rsid w:val="009A3CFF"/>
    <w:rsid w:val="009A5615"/>
    <w:rsid w:val="009A5A70"/>
    <w:rsid w:val="009B0FF0"/>
    <w:rsid w:val="009B1015"/>
    <w:rsid w:val="009B6685"/>
    <w:rsid w:val="009B7AB1"/>
    <w:rsid w:val="009B7FF7"/>
    <w:rsid w:val="009C3719"/>
    <w:rsid w:val="009C57D0"/>
    <w:rsid w:val="009C64EF"/>
    <w:rsid w:val="009C6D3B"/>
    <w:rsid w:val="009D41DF"/>
    <w:rsid w:val="009D5AB0"/>
    <w:rsid w:val="009D6261"/>
    <w:rsid w:val="009E1940"/>
    <w:rsid w:val="009E2DB7"/>
    <w:rsid w:val="009E7096"/>
    <w:rsid w:val="009F0607"/>
    <w:rsid w:val="009F2F66"/>
    <w:rsid w:val="009F41EE"/>
    <w:rsid w:val="009F6552"/>
    <w:rsid w:val="00A0014F"/>
    <w:rsid w:val="00A056C6"/>
    <w:rsid w:val="00A0606D"/>
    <w:rsid w:val="00A067B2"/>
    <w:rsid w:val="00A0719B"/>
    <w:rsid w:val="00A07BA5"/>
    <w:rsid w:val="00A10EFE"/>
    <w:rsid w:val="00A21FF2"/>
    <w:rsid w:val="00A24C97"/>
    <w:rsid w:val="00A274AC"/>
    <w:rsid w:val="00A27708"/>
    <w:rsid w:val="00A31789"/>
    <w:rsid w:val="00A31EDC"/>
    <w:rsid w:val="00A35085"/>
    <w:rsid w:val="00A37359"/>
    <w:rsid w:val="00A377D2"/>
    <w:rsid w:val="00A37BD0"/>
    <w:rsid w:val="00A45BB8"/>
    <w:rsid w:val="00A53FAB"/>
    <w:rsid w:val="00A542DA"/>
    <w:rsid w:val="00A5786C"/>
    <w:rsid w:val="00A62AC2"/>
    <w:rsid w:val="00A64D1F"/>
    <w:rsid w:val="00A70599"/>
    <w:rsid w:val="00A70A0C"/>
    <w:rsid w:val="00A71814"/>
    <w:rsid w:val="00A743FF"/>
    <w:rsid w:val="00A76777"/>
    <w:rsid w:val="00A77134"/>
    <w:rsid w:val="00A829EE"/>
    <w:rsid w:val="00A838A1"/>
    <w:rsid w:val="00A8569D"/>
    <w:rsid w:val="00A8768C"/>
    <w:rsid w:val="00A90DE7"/>
    <w:rsid w:val="00A936D1"/>
    <w:rsid w:val="00A94DDB"/>
    <w:rsid w:val="00A96E55"/>
    <w:rsid w:val="00AA03C3"/>
    <w:rsid w:val="00AB3031"/>
    <w:rsid w:val="00AB367E"/>
    <w:rsid w:val="00AB413D"/>
    <w:rsid w:val="00AB5986"/>
    <w:rsid w:val="00AB6DAE"/>
    <w:rsid w:val="00AC1095"/>
    <w:rsid w:val="00AC16FC"/>
    <w:rsid w:val="00AC4C1B"/>
    <w:rsid w:val="00AD02AD"/>
    <w:rsid w:val="00AD088C"/>
    <w:rsid w:val="00AD08CF"/>
    <w:rsid w:val="00AD69EC"/>
    <w:rsid w:val="00AE1580"/>
    <w:rsid w:val="00AE21D0"/>
    <w:rsid w:val="00AE2B9E"/>
    <w:rsid w:val="00AE3084"/>
    <w:rsid w:val="00AE35C9"/>
    <w:rsid w:val="00AE440A"/>
    <w:rsid w:val="00AE715D"/>
    <w:rsid w:val="00AE7FC8"/>
    <w:rsid w:val="00AF1D1B"/>
    <w:rsid w:val="00AF2F33"/>
    <w:rsid w:val="00AF4955"/>
    <w:rsid w:val="00AF617C"/>
    <w:rsid w:val="00AF6CC1"/>
    <w:rsid w:val="00AF6D15"/>
    <w:rsid w:val="00AF76DE"/>
    <w:rsid w:val="00AF7C82"/>
    <w:rsid w:val="00B00B4D"/>
    <w:rsid w:val="00B01065"/>
    <w:rsid w:val="00B02951"/>
    <w:rsid w:val="00B02C62"/>
    <w:rsid w:val="00B0304E"/>
    <w:rsid w:val="00B0609A"/>
    <w:rsid w:val="00B07337"/>
    <w:rsid w:val="00B1125C"/>
    <w:rsid w:val="00B117EC"/>
    <w:rsid w:val="00B12CB6"/>
    <w:rsid w:val="00B12E3E"/>
    <w:rsid w:val="00B12F50"/>
    <w:rsid w:val="00B14C1C"/>
    <w:rsid w:val="00B1511C"/>
    <w:rsid w:val="00B21EF9"/>
    <w:rsid w:val="00B303AB"/>
    <w:rsid w:val="00B33C47"/>
    <w:rsid w:val="00B33C75"/>
    <w:rsid w:val="00B3505B"/>
    <w:rsid w:val="00B406F4"/>
    <w:rsid w:val="00B41923"/>
    <w:rsid w:val="00B425A6"/>
    <w:rsid w:val="00B43696"/>
    <w:rsid w:val="00B43ACC"/>
    <w:rsid w:val="00B4522E"/>
    <w:rsid w:val="00B453C8"/>
    <w:rsid w:val="00B461F5"/>
    <w:rsid w:val="00B465AE"/>
    <w:rsid w:val="00B52D1B"/>
    <w:rsid w:val="00B5360D"/>
    <w:rsid w:val="00B53F0D"/>
    <w:rsid w:val="00B54DB7"/>
    <w:rsid w:val="00B57941"/>
    <w:rsid w:val="00B616F9"/>
    <w:rsid w:val="00B6190B"/>
    <w:rsid w:val="00B62287"/>
    <w:rsid w:val="00B63387"/>
    <w:rsid w:val="00B63AE4"/>
    <w:rsid w:val="00B651AF"/>
    <w:rsid w:val="00B655C5"/>
    <w:rsid w:val="00B71365"/>
    <w:rsid w:val="00B72185"/>
    <w:rsid w:val="00B742C2"/>
    <w:rsid w:val="00B74339"/>
    <w:rsid w:val="00B801DE"/>
    <w:rsid w:val="00B814DE"/>
    <w:rsid w:val="00B84679"/>
    <w:rsid w:val="00B851E1"/>
    <w:rsid w:val="00B86AAF"/>
    <w:rsid w:val="00B86F96"/>
    <w:rsid w:val="00B870E0"/>
    <w:rsid w:val="00B874ED"/>
    <w:rsid w:val="00B87ACF"/>
    <w:rsid w:val="00B9155D"/>
    <w:rsid w:val="00B92BED"/>
    <w:rsid w:val="00B93309"/>
    <w:rsid w:val="00B93E63"/>
    <w:rsid w:val="00B97FF0"/>
    <w:rsid w:val="00BA0A9B"/>
    <w:rsid w:val="00BA1A15"/>
    <w:rsid w:val="00BA1E08"/>
    <w:rsid w:val="00BA3AB2"/>
    <w:rsid w:val="00BA4000"/>
    <w:rsid w:val="00BA5402"/>
    <w:rsid w:val="00BA7AA8"/>
    <w:rsid w:val="00BB45F1"/>
    <w:rsid w:val="00BB5554"/>
    <w:rsid w:val="00BB74B4"/>
    <w:rsid w:val="00BC177A"/>
    <w:rsid w:val="00BC29A5"/>
    <w:rsid w:val="00BC2F1F"/>
    <w:rsid w:val="00BC4892"/>
    <w:rsid w:val="00BC4D20"/>
    <w:rsid w:val="00BD1F68"/>
    <w:rsid w:val="00BD5F53"/>
    <w:rsid w:val="00BE0461"/>
    <w:rsid w:val="00BE0B2F"/>
    <w:rsid w:val="00BE12FE"/>
    <w:rsid w:val="00BE23A0"/>
    <w:rsid w:val="00BE36A7"/>
    <w:rsid w:val="00BE460B"/>
    <w:rsid w:val="00BE60F7"/>
    <w:rsid w:val="00BF107F"/>
    <w:rsid w:val="00BF40A0"/>
    <w:rsid w:val="00BF66EB"/>
    <w:rsid w:val="00C0078B"/>
    <w:rsid w:val="00C01E88"/>
    <w:rsid w:val="00C04181"/>
    <w:rsid w:val="00C06DAC"/>
    <w:rsid w:val="00C14077"/>
    <w:rsid w:val="00C1638D"/>
    <w:rsid w:val="00C17288"/>
    <w:rsid w:val="00C17922"/>
    <w:rsid w:val="00C205D9"/>
    <w:rsid w:val="00C23349"/>
    <w:rsid w:val="00C26113"/>
    <w:rsid w:val="00C26C36"/>
    <w:rsid w:val="00C2756D"/>
    <w:rsid w:val="00C314ED"/>
    <w:rsid w:val="00C31814"/>
    <w:rsid w:val="00C3383E"/>
    <w:rsid w:val="00C35EE6"/>
    <w:rsid w:val="00C36A6C"/>
    <w:rsid w:val="00C36F53"/>
    <w:rsid w:val="00C416B9"/>
    <w:rsid w:val="00C4552F"/>
    <w:rsid w:val="00C4672C"/>
    <w:rsid w:val="00C50B5D"/>
    <w:rsid w:val="00C555AD"/>
    <w:rsid w:val="00C6125F"/>
    <w:rsid w:val="00C616C1"/>
    <w:rsid w:val="00C66473"/>
    <w:rsid w:val="00C66A54"/>
    <w:rsid w:val="00C66AFA"/>
    <w:rsid w:val="00C678DD"/>
    <w:rsid w:val="00C6791E"/>
    <w:rsid w:val="00C67F27"/>
    <w:rsid w:val="00C72E12"/>
    <w:rsid w:val="00C735D1"/>
    <w:rsid w:val="00C74C75"/>
    <w:rsid w:val="00C77114"/>
    <w:rsid w:val="00C82791"/>
    <w:rsid w:val="00C849BA"/>
    <w:rsid w:val="00C87209"/>
    <w:rsid w:val="00C87FB8"/>
    <w:rsid w:val="00C9099B"/>
    <w:rsid w:val="00C9268F"/>
    <w:rsid w:val="00C928D9"/>
    <w:rsid w:val="00C92D11"/>
    <w:rsid w:val="00C9428F"/>
    <w:rsid w:val="00C956C4"/>
    <w:rsid w:val="00C95A09"/>
    <w:rsid w:val="00CA1BF1"/>
    <w:rsid w:val="00CA1E61"/>
    <w:rsid w:val="00CA3946"/>
    <w:rsid w:val="00CA43FC"/>
    <w:rsid w:val="00CA50B0"/>
    <w:rsid w:val="00CA5ED5"/>
    <w:rsid w:val="00CA7BE3"/>
    <w:rsid w:val="00CB3123"/>
    <w:rsid w:val="00CB34D4"/>
    <w:rsid w:val="00CB6769"/>
    <w:rsid w:val="00CB7AD5"/>
    <w:rsid w:val="00CC0EAC"/>
    <w:rsid w:val="00CC3D8A"/>
    <w:rsid w:val="00CC67A6"/>
    <w:rsid w:val="00CC7322"/>
    <w:rsid w:val="00CD0D45"/>
    <w:rsid w:val="00CD19E5"/>
    <w:rsid w:val="00CD2928"/>
    <w:rsid w:val="00CD4E61"/>
    <w:rsid w:val="00CD5866"/>
    <w:rsid w:val="00CD7FBF"/>
    <w:rsid w:val="00CE2C05"/>
    <w:rsid w:val="00CE2D99"/>
    <w:rsid w:val="00CE3542"/>
    <w:rsid w:val="00CE408B"/>
    <w:rsid w:val="00CE6473"/>
    <w:rsid w:val="00CF0C27"/>
    <w:rsid w:val="00CF798C"/>
    <w:rsid w:val="00D00E3E"/>
    <w:rsid w:val="00D025D5"/>
    <w:rsid w:val="00D02FD1"/>
    <w:rsid w:val="00D06485"/>
    <w:rsid w:val="00D06D7B"/>
    <w:rsid w:val="00D07A29"/>
    <w:rsid w:val="00D10B6C"/>
    <w:rsid w:val="00D1253C"/>
    <w:rsid w:val="00D130E5"/>
    <w:rsid w:val="00D15F83"/>
    <w:rsid w:val="00D20794"/>
    <w:rsid w:val="00D2121E"/>
    <w:rsid w:val="00D22E1E"/>
    <w:rsid w:val="00D31329"/>
    <w:rsid w:val="00D32D2A"/>
    <w:rsid w:val="00D34861"/>
    <w:rsid w:val="00D42D56"/>
    <w:rsid w:val="00D43858"/>
    <w:rsid w:val="00D45568"/>
    <w:rsid w:val="00D4633F"/>
    <w:rsid w:val="00D50EAD"/>
    <w:rsid w:val="00D518AF"/>
    <w:rsid w:val="00D53FEC"/>
    <w:rsid w:val="00D55F0C"/>
    <w:rsid w:val="00D56909"/>
    <w:rsid w:val="00D62819"/>
    <w:rsid w:val="00D62FDA"/>
    <w:rsid w:val="00D66266"/>
    <w:rsid w:val="00D676B4"/>
    <w:rsid w:val="00D7121D"/>
    <w:rsid w:val="00D7272C"/>
    <w:rsid w:val="00D743C7"/>
    <w:rsid w:val="00D76B7B"/>
    <w:rsid w:val="00D826A3"/>
    <w:rsid w:val="00D83740"/>
    <w:rsid w:val="00D856C9"/>
    <w:rsid w:val="00D90477"/>
    <w:rsid w:val="00D91DB7"/>
    <w:rsid w:val="00D9381E"/>
    <w:rsid w:val="00D95C5C"/>
    <w:rsid w:val="00DA49E0"/>
    <w:rsid w:val="00DA5BDC"/>
    <w:rsid w:val="00DB116E"/>
    <w:rsid w:val="00DB413A"/>
    <w:rsid w:val="00DB5A3B"/>
    <w:rsid w:val="00DB5B39"/>
    <w:rsid w:val="00DB5BB4"/>
    <w:rsid w:val="00DB5C73"/>
    <w:rsid w:val="00DB6DB2"/>
    <w:rsid w:val="00DB7074"/>
    <w:rsid w:val="00DC0AC3"/>
    <w:rsid w:val="00DC17D8"/>
    <w:rsid w:val="00DC4AB7"/>
    <w:rsid w:val="00DC5C56"/>
    <w:rsid w:val="00DC5DC8"/>
    <w:rsid w:val="00DD0084"/>
    <w:rsid w:val="00DD1420"/>
    <w:rsid w:val="00DD49E3"/>
    <w:rsid w:val="00DD50D5"/>
    <w:rsid w:val="00DD5ACD"/>
    <w:rsid w:val="00DD66D0"/>
    <w:rsid w:val="00DD7B7A"/>
    <w:rsid w:val="00DE4451"/>
    <w:rsid w:val="00DE6307"/>
    <w:rsid w:val="00DE6A46"/>
    <w:rsid w:val="00DE7459"/>
    <w:rsid w:val="00DF0500"/>
    <w:rsid w:val="00DF05AD"/>
    <w:rsid w:val="00DF2332"/>
    <w:rsid w:val="00DF4AD6"/>
    <w:rsid w:val="00E01683"/>
    <w:rsid w:val="00E022A4"/>
    <w:rsid w:val="00E02947"/>
    <w:rsid w:val="00E035CF"/>
    <w:rsid w:val="00E0561D"/>
    <w:rsid w:val="00E05D4F"/>
    <w:rsid w:val="00E05DFE"/>
    <w:rsid w:val="00E0644E"/>
    <w:rsid w:val="00E06832"/>
    <w:rsid w:val="00E10F4C"/>
    <w:rsid w:val="00E11E4E"/>
    <w:rsid w:val="00E12189"/>
    <w:rsid w:val="00E12864"/>
    <w:rsid w:val="00E167F4"/>
    <w:rsid w:val="00E2128B"/>
    <w:rsid w:val="00E21F7F"/>
    <w:rsid w:val="00E26B22"/>
    <w:rsid w:val="00E26CF5"/>
    <w:rsid w:val="00E26FB9"/>
    <w:rsid w:val="00E27418"/>
    <w:rsid w:val="00E30011"/>
    <w:rsid w:val="00E31C8C"/>
    <w:rsid w:val="00E31CFE"/>
    <w:rsid w:val="00E33508"/>
    <w:rsid w:val="00E35F43"/>
    <w:rsid w:val="00E37856"/>
    <w:rsid w:val="00E441F2"/>
    <w:rsid w:val="00E462C4"/>
    <w:rsid w:val="00E468F5"/>
    <w:rsid w:val="00E5290F"/>
    <w:rsid w:val="00E52ABF"/>
    <w:rsid w:val="00E55D65"/>
    <w:rsid w:val="00E5684A"/>
    <w:rsid w:val="00E57FAB"/>
    <w:rsid w:val="00E60D2B"/>
    <w:rsid w:val="00E61672"/>
    <w:rsid w:val="00E62120"/>
    <w:rsid w:val="00E62792"/>
    <w:rsid w:val="00E63AB0"/>
    <w:rsid w:val="00E706EC"/>
    <w:rsid w:val="00E71152"/>
    <w:rsid w:val="00E72D29"/>
    <w:rsid w:val="00E74816"/>
    <w:rsid w:val="00E74A28"/>
    <w:rsid w:val="00E7712A"/>
    <w:rsid w:val="00E81EBE"/>
    <w:rsid w:val="00E8207D"/>
    <w:rsid w:val="00E8224A"/>
    <w:rsid w:val="00E834D1"/>
    <w:rsid w:val="00E86A2F"/>
    <w:rsid w:val="00E86C4D"/>
    <w:rsid w:val="00E905BC"/>
    <w:rsid w:val="00E906DA"/>
    <w:rsid w:val="00E9183F"/>
    <w:rsid w:val="00E93CA2"/>
    <w:rsid w:val="00E94926"/>
    <w:rsid w:val="00E94A76"/>
    <w:rsid w:val="00E9638F"/>
    <w:rsid w:val="00EA2010"/>
    <w:rsid w:val="00EA436C"/>
    <w:rsid w:val="00EA4D27"/>
    <w:rsid w:val="00EA4F3B"/>
    <w:rsid w:val="00EA54AB"/>
    <w:rsid w:val="00EA675B"/>
    <w:rsid w:val="00EA7037"/>
    <w:rsid w:val="00EA708D"/>
    <w:rsid w:val="00EB0A53"/>
    <w:rsid w:val="00EB2EAE"/>
    <w:rsid w:val="00EB3F2E"/>
    <w:rsid w:val="00EB5FFE"/>
    <w:rsid w:val="00EB7B6B"/>
    <w:rsid w:val="00EB7EC7"/>
    <w:rsid w:val="00EC161C"/>
    <w:rsid w:val="00EC195F"/>
    <w:rsid w:val="00EC2352"/>
    <w:rsid w:val="00EC264D"/>
    <w:rsid w:val="00EC4044"/>
    <w:rsid w:val="00EC417A"/>
    <w:rsid w:val="00EC4E62"/>
    <w:rsid w:val="00EC4E8F"/>
    <w:rsid w:val="00EC5694"/>
    <w:rsid w:val="00EC59F4"/>
    <w:rsid w:val="00EC5AC7"/>
    <w:rsid w:val="00EC5F73"/>
    <w:rsid w:val="00EC75B9"/>
    <w:rsid w:val="00ED054E"/>
    <w:rsid w:val="00ED3877"/>
    <w:rsid w:val="00ED39FF"/>
    <w:rsid w:val="00EE3C64"/>
    <w:rsid w:val="00EE4EDE"/>
    <w:rsid w:val="00EE718B"/>
    <w:rsid w:val="00EE76F2"/>
    <w:rsid w:val="00EF299C"/>
    <w:rsid w:val="00EF7D1B"/>
    <w:rsid w:val="00F00FC9"/>
    <w:rsid w:val="00F0614C"/>
    <w:rsid w:val="00F0711D"/>
    <w:rsid w:val="00F111F7"/>
    <w:rsid w:val="00F11F2B"/>
    <w:rsid w:val="00F22359"/>
    <w:rsid w:val="00F24125"/>
    <w:rsid w:val="00F2697D"/>
    <w:rsid w:val="00F3087D"/>
    <w:rsid w:val="00F332A1"/>
    <w:rsid w:val="00F366E2"/>
    <w:rsid w:val="00F42475"/>
    <w:rsid w:val="00F42FEC"/>
    <w:rsid w:val="00F44FCF"/>
    <w:rsid w:val="00F45D3A"/>
    <w:rsid w:val="00F52F06"/>
    <w:rsid w:val="00F56C2B"/>
    <w:rsid w:val="00F5709C"/>
    <w:rsid w:val="00F61211"/>
    <w:rsid w:val="00F65601"/>
    <w:rsid w:val="00F66517"/>
    <w:rsid w:val="00F66D2D"/>
    <w:rsid w:val="00F67FD4"/>
    <w:rsid w:val="00F7155E"/>
    <w:rsid w:val="00F76BB9"/>
    <w:rsid w:val="00F839D0"/>
    <w:rsid w:val="00F8514B"/>
    <w:rsid w:val="00F87278"/>
    <w:rsid w:val="00F9141C"/>
    <w:rsid w:val="00F93A9B"/>
    <w:rsid w:val="00F94E74"/>
    <w:rsid w:val="00F97CD7"/>
    <w:rsid w:val="00FA03A2"/>
    <w:rsid w:val="00FA1F44"/>
    <w:rsid w:val="00FA26A6"/>
    <w:rsid w:val="00FA2BBF"/>
    <w:rsid w:val="00FA42CD"/>
    <w:rsid w:val="00FA4627"/>
    <w:rsid w:val="00FB0C80"/>
    <w:rsid w:val="00FB583A"/>
    <w:rsid w:val="00FB5C48"/>
    <w:rsid w:val="00FC0BC2"/>
    <w:rsid w:val="00FC176D"/>
    <w:rsid w:val="00FC24F0"/>
    <w:rsid w:val="00FC2EEF"/>
    <w:rsid w:val="00FC453E"/>
    <w:rsid w:val="00FC4DF4"/>
    <w:rsid w:val="00FC6AF0"/>
    <w:rsid w:val="00FD0C4E"/>
    <w:rsid w:val="00FD217A"/>
    <w:rsid w:val="00FD423A"/>
    <w:rsid w:val="00FD66FC"/>
    <w:rsid w:val="00FE2E2B"/>
    <w:rsid w:val="00FE384B"/>
    <w:rsid w:val="00FE477B"/>
    <w:rsid w:val="00FE7E5A"/>
    <w:rsid w:val="00FF0B33"/>
    <w:rsid w:val="00FF150F"/>
    <w:rsid w:val="00FF1D34"/>
    <w:rsid w:val="00FF780A"/>
    <w:rsid w:val="3A59AAF9"/>
    <w:rsid w:val="3ACDBADC"/>
    <w:rsid w:val="698BB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B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04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07D72"/>
    <w:pPr>
      <w:keepNext/>
      <w:outlineLvl w:val="0"/>
    </w:pPr>
    <w:rPr>
      <w:b/>
      <w:sz w:val="24"/>
    </w:rPr>
  </w:style>
  <w:style w:type="paragraph" w:styleId="Nadpis2">
    <w:name w:val="heading 2"/>
    <w:basedOn w:val="Normln"/>
    <w:next w:val="Normln"/>
    <w:link w:val="Nadpis2Char"/>
    <w:uiPriority w:val="9"/>
    <w:semiHidden/>
    <w:unhideWhenUsed/>
    <w:qFormat/>
    <w:rsid w:val="00647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858A8"/>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67401D"/>
    <w:pPr>
      <w:keepNext/>
      <w:keepLines/>
      <w:spacing w:before="40"/>
      <w:outlineLvl w:val="4"/>
    </w:pPr>
    <w:rPr>
      <w:rFonts w:asciiTheme="majorHAnsi" w:eastAsiaTheme="majorEastAsia" w:hAnsiTheme="majorHAnsi" w:cstheme="majorBidi"/>
      <w:color w:val="365F91" w:themeColor="accent1" w:themeShade="BF"/>
    </w:rPr>
  </w:style>
  <w:style w:type="paragraph" w:styleId="Nadpis9">
    <w:name w:val="heading 9"/>
    <w:basedOn w:val="Normln"/>
    <w:next w:val="Normln"/>
    <w:link w:val="Nadpis9Char"/>
    <w:uiPriority w:val="9"/>
    <w:semiHidden/>
    <w:unhideWhenUsed/>
    <w:qFormat/>
    <w:rsid w:val="00381AA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4EC"/>
    <w:pPr>
      <w:jc w:val="center"/>
    </w:pPr>
    <w:rPr>
      <w:rFonts w:ascii="Southern" w:hAnsi="Southern" w:cs="Southern"/>
      <w:sz w:val="44"/>
      <w:szCs w:val="44"/>
    </w:rPr>
  </w:style>
  <w:style w:type="character" w:customStyle="1" w:styleId="NzevChar">
    <w:name w:val="Název Char"/>
    <w:basedOn w:val="Standardnpsmoodstavce"/>
    <w:link w:val="Nzev"/>
    <w:rsid w:val="001224EC"/>
    <w:rPr>
      <w:rFonts w:ascii="Southern" w:eastAsia="Times New Roman" w:hAnsi="Southern" w:cs="Southern"/>
      <w:sz w:val="44"/>
      <w:szCs w:val="44"/>
      <w:lang w:eastAsia="cs-CZ"/>
    </w:rPr>
  </w:style>
  <w:style w:type="paragraph" w:styleId="Zhlav">
    <w:name w:val="header"/>
    <w:basedOn w:val="Normln"/>
    <w:link w:val="ZhlavChar"/>
    <w:uiPriority w:val="99"/>
    <w:rsid w:val="001224EC"/>
    <w:pPr>
      <w:tabs>
        <w:tab w:val="center" w:pos="4536"/>
        <w:tab w:val="right" w:pos="9072"/>
      </w:tabs>
    </w:pPr>
  </w:style>
  <w:style w:type="character" w:customStyle="1" w:styleId="ZhlavChar">
    <w:name w:val="Záhlaví Char"/>
    <w:basedOn w:val="Standardnpsmoodstavce"/>
    <w:link w:val="Zhlav"/>
    <w:uiPriority w:val="99"/>
    <w:rsid w:val="001224EC"/>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224EC"/>
    <w:pPr>
      <w:tabs>
        <w:tab w:val="center" w:pos="4536"/>
        <w:tab w:val="right" w:pos="9072"/>
      </w:tabs>
    </w:pPr>
  </w:style>
  <w:style w:type="character" w:customStyle="1" w:styleId="ZpatChar">
    <w:name w:val="Zápatí Char"/>
    <w:basedOn w:val="Standardnpsmoodstavce"/>
    <w:link w:val="Zpat"/>
    <w:uiPriority w:val="99"/>
    <w:rsid w:val="001224EC"/>
    <w:rPr>
      <w:rFonts w:ascii="Times New Roman" w:eastAsia="Times New Roman" w:hAnsi="Times New Roman" w:cs="Times New Roman"/>
      <w:sz w:val="20"/>
      <w:szCs w:val="20"/>
      <w:lang w:eastAsia="cs-CZ"/>
    </w:rPr>
  </w:style>
  <w:style w:type="character" w:customStyle="1" w:styleId="apple-style-span">
    <w:name w:val="apple-style-span"/>
    <w:basedOn w:val="Standardnpsmoodstavce"/>
    <w:rsid w:val="003941B2"/>
  </w:style>
  <w:style w:type="character" w:customStyle="1" w:styleId="apple-converted-space">
    <w:name w:val="apple-converted-space"/>
    <w:basedOn w:val="Standardnpsmoodstavce"/>
    <w:rsid w:val="003941B2"/>
  </w:style>
  <w:style w:type="character" w:styleId="Zvraznn">
    <w:name w:val="Emphasis"/>
    <w:basedOn w:val="Standardnpsmoodstavce"/>
    <w:uiPriority w:val="20"/>
    <w:qFormat/>
    <w:rsid w:val="00F9141C"/>
    <w:rPr>
      <w:i/>
      <w:iCs/>
    </w:rPr>
  </w:style>
  <w:style w:type="character" w:customStyle="1" w:styleId="Nadpis1Char">
    <w:name w:val="Nadpis 1 Char"/>
    <w:basedOn w:val="Standardnpsmoodstavce"/>
    <w:link w:val="Nadpis1"/>
    <w:rsid w:val="00407D72"/>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semiHidden/>
    <w:rsid w:val="00407D72"/>
    <w:pPr>
      <w:ind w:firstLine="708"/>
      <w:jc w:val="both"/>
    </w:pPr>
    <w:rPr>
      <w:sz w:val="24"/>
    </w:rPr>
  </w:style>
  <w:style w:type="character" w:customStyle="1" w:styleId="ZkladntextodsazenChar">
    <w:name w:val="Základní text odsazený Char"/>
    <w:basedOn w:val="Standardnpsmoodstavce"/>
    <w:link w:val="Zkladntextodsazen"/>
    <w:semiHidden/>
    <w:rsid w:val="00407D72"/>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407D72"/>
    <w:pPr>
      <w:jc w:val="both"/>
    </w:pPr>
    <w:rPr>
      <w:sz w:val="28"/>
    </w:rPr>
  </w:style>
  <w:style w:type="character" w:customStyle="1" w:styleId="ZkladntextChar">
    <w:name w:val="Základní text Char"/>
    <w:basedOn w:val="Standardnpsmoodstavce"/>
    <w:link w:val="Zkladntext"/>
    <w:semiHidden/>
    <w:rsid w:val="00407D72"/>
    <w:rPr>
      <w:rFonts w:ascii="Times New Roman" w:eastAsia="Times New Roman" w:hAnsi="Times New Roman" w:cs="Times New Roman"/>
      <w:sz w:val="28"/>
      <w:szCs w:val="20"/>
      <w:lang w:eastAsia="cs-CZ"/>
    </w:rPr>
  </w:style>
  <w:style w:type="paragraph" w:styleId="Adresanaoblku">
    <w:name w:val="envelope address"/>
    <w:basedOn w:val="Normln"/>
    <w:rsid w:val="00432CD0"/>
    <w:pPr>
      <w:framePr w:w="7920" w:h="1980" w:hRule="exact" w:hSpace="141" w:wrap="auto" w:hAnchor="page" w:xAlign="center" w:yAlign="bottom"/>
    </w:pPr>
    <w:rPr>
      <w:rFonts w:ascii="Arial" w:hAnsi="Arial"/>
      <w:sz w:val="24"/>
    </w:rPr>
  </w:style>
  <w:style w:type="character" w:customStyle="1" w:styleId="Nadpis3Char">
    <w:name w:val="Nadpis 3 Char"/>
    <w:basedOn w:val="Standardnpsmoodstavce"/>
    <w:link w:val="Nadpis3"/>
    <w:uiPriority w:val="9"/>
    <w:rsid w:val="004858A8"/>
    <w:rPr>
      <w:rFonts w:asciiTheme="majorHAnsi" w:eastAsiaTheme="majorEastAsia" w:hAnsiTheme="majorHAnsi" w:cstheme="majorBidi"/>
      <w:b/>
      <w:bCs/>
      <w:color w:val="4F81BD" w:themeColor="accent1"/>
      <w:sz w:val="20"/>
      <w:szCs w:val="20"/>
      <w:lang w:eastAsia="cs-CZ"/>
    </w:rPr>
  </w:style>
  <w:style w:type="paragraph" w:styleId="Odstavecseseznamem">
    <w:name w:val="List Paragraph"/>
    <w:basedOn w:val="Normln"/>
    <w:link w:val="OdstavecseseznamemChar"/>
    <w:uiPriority w:val="99"/>
    <w:qFormat/>
    <w:rsid w:val="00513A5A"/>
    <w:pPr>
      <w:ind w:left="720"/>
      <w:contextualSpacing/>
    </w:pPr>
  </w:style>
  <w:style w:type="paragraph" w:styleId="Textbubliny">
    <w:name w:val="Balloon Text"/>
    <w:basedOn w:val="Normln"/>
    <w:link w:val="TextbublinyChar"/>
    <w:uiPriority w:val="99"/>
    <w:semiHidden/>
    <w:unhideWhenUsed/>
    <w:rsid w:val="00B406F4"/>
    <w:rPr>
      <w:rFonts w:ascii="Tahoma" w:hAnsi="Tahoma" w:cs="Tahoma"/>
      <w:sz w:val="16"/>
      <w:szCs w:val="16"/>
    </w:rPr>
  </w:style>
  <w:style w:type="character" w:customStyle="1" w:styleId="TextbublinyChar">
    <w:name w:val="Text bubliny Char"/>
    <w:basedOn w:val="Standardnpsmoodstavce"/>
    <w:link w:val="Textbubliny"/>
    <w:uiPriority w:val="99"/>
    <w:semiHidden/>
    <w:rsid w:val="00B406F4"/>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6477F7"/>
    <w:pPr>
      <w:spacing w:after="120" w:line="480" w:lineRule="auto"/>
    </w:pPr>
  </w:style>
  <w:style w:type="character" w:customStyle="1" w:styleId="Zkladntext2Char">
    <w:name w:val="Základní text 2 Char"/>
    <w:basedOn w:val="Standardnpsmoodstavce"/>
    <w:link w:val="Zkladntext2"/>
    <w:uiPriority w:val="99"/>
    <w:semiHidden/>
    <w:rsid w:val="006477F7"/>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semiHidden/>
    <w:rsid w:val="006477F7"/>
    <w:rPr>
      <w:rFonts w:asciiTheme="majorHAnsi" w:eastAsiaTheme="majorEastAsia" w:hAnsiTheme="majorHAnsi" w:cstheme="majorBidi"/>
      <w:b/>
      <w:bCs/>
      <w:color w:val="4F81BD" w:themeColor="accent1"/>
      <w:sz w:val="26"/>
      <w:szCs w:val="26"/>
      <w:lang w:eastAsia="cs-CZ"/>
    </w:rPr>
  </w:style>
  <w:style w:type="paragraph" w:customStyle="1" w:styleId="p6">
    <w:name w:val="p6"/>
    <w:basedOn w:val="Normln"/>
    <w:rsid w:val="006477F7"/>
    <w:pPr>
      <w:tabs>
        <w:tab w:val="left" w:pos="1080"/>
      </w:tabs>
      <w:spacing w:line="240" w:lineRule="atLeast"/>
      <w:ind w:left="360"/>
      <w:jc w:val="both"/>
    </w:pPr>
    <w:rPr>
      <w:sz w:val="24"/>
    </w:rPr>
  </w:style>
  <w:style w:type="character" w:styleId="Siln">
    <w:name w:val="Strong"/>
    <w:basedOn w:val="Standardnpsmoodstavce"/>
    <w:qFormat/>
    <w:rsid w:val="005A263A"/>
    <w:rPr>
      <w:b/>
      <w:bCs/>
    </w:rPr>
  </w:style>
  <w:style w:type="paragraph" w:styleId="Normlnweb">
    <w:name w:val="Normal (Web)"/>
    <w:basedOn w:val="Normln"/>
    <w:uiPriority w:val="99"/>
    <w:unhideWhenUsed/>
    <w:rsid w:val="005A263A"/>
    <w:pPr>
      <w:spacing w:before="100" w:beforeAutospacing="1" w:after="100" w:afterAutospacing="1"/>
    </w:pPr>
    <w:rPr>
      <w:sz w:val="24"/>
      <w:szCs w:val="24"/>
    </w:rPr>
  </w:style>
  <w:style w:type="character" w:styleId="Hypertextovodkaz">
    <w:name w:val="Hyperlink"/>
    <w:basedOn w:val="Standardnpsmoodstavce"/>
    <w:uiPriority w:val="99"/>
    <w:unhideWhenUsed/>
    <w:rsid w:val="00FC453E"/>
    <w:rPr>
      <w:color w:val="0000FF" w:themeColor="hyperlink"/>
      <w:u w:val="single"/>
    </w:rPr>
  </w:style>
  <w:style w:type="paragraph" w:styleId="Prosttext">
    <w:name w:val="Plain Text"/>
    <w:basedOn w:val="Normln"/>
    <w:link w:val="ProsttextChar"/>
    <w:uiPriority w:val="99"/>
    <w:unhideWhenUsed/>
    <w:rsid w:val="0076048D"/>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76048D"/>
    <w:rPr>
      <w:rFonts w:ascii="Consolas" w:hAnsi="Consolas"/>
      <w:sz w:val="21"/>
      <w:szCs w:val="21"/>
    </w:rPr>
  </w:style>
  <w:style w:type="table" w:styleId="Mkatabulky">
    <w:name w:val="Table Grid"/>
    <w:basedOn w:val="Normlntabulka"/>
    <w:uiPriority w:val="59"/>
    <w:rsid w:val="000C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A6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Zkladntext21">
    <w:name w:val="Základní text 21"/>
    <w:basedOn w:val="Normln"/>
    <w:rsid w:val="008C04BE"/>
    <w:pPr>
      <w:suppressAutoHyphens/>
      <w:jc w:val="both"/>
    </w:pPr>
    <w:rPr>
      <w:sz w:val="24"/>
      <w:lang w:eastAsia="ar-SA"/>
    </w:rPr>
  </w:style>
  <w:style w:type="paragraph" w:customStyle="1" w:styleId="WW-Zkladntext2">
    <w:name w:val="WW-Základní text 2"/>
    <w:basedOn w:val="Normln"/>
    <w:rsid w:val="004E12BF"/>
    <w:pPr>
      <w:suppressAutoHyphens/>
      <w:jc w:val="both"/>
    </w:pPr>
    <w:rPr>
      <w:sz w:val="24"/>
      <w:lang w:eastAsia="zh-CN"/>
    </w:rPr>
  </w:style>
  <w:style w:type="paragraph" w:styleId="Zkladntextodsazen2">
    <w:name w:val="Body Text Indent 2"/>
    <w:basedOn w:val="Normln"/>
    <w:link w:val="Zkladntextodsazen2Char"/>
    <w:uiPriority w:val="99"/>
    <w:semiHidden/>
    <w:unhideWhenUsed/>
    <w:rsid w:val="000D0C9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D0C9A"/>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
    <w:semiHidden/>
    <w:rsid w:val="00381AA7"/>
    <w:rPr>
      <w:rFonts w:asciiTheme="majorHAnsi" w:eastAsiaTheme="majorEastAsia" w:hAnsiTheme="majorHAnsi" w:cstheme="majorBidi"/>
      <w:i/>
      <w:iCs/>
      <w:color w:val="404040" w:themeColor="text1" w:themeTint="BF"/>
      <w:sz w:val="20"/>
      <w:szCs w:val="20"/>
      <w:lang w:eastAsia="cs-CZ"/>
    </w:rPr>
  </w:style>
  <w:style w:type="character" w:customStyle="1" w:styleId="fontstyle01">
    <w:name w:val="fontstyle01"/>
    <w:basedOn w:val="Standardnpsmoodstavce"/>
    <w:rsid w:val="00387484"/>
    <w:rPr>
      <w:rFonts w:ascii="Times-Roman" w:hAnsi="Times-Roman" w:hint="default"/>
      <w:b w:val="0"/>
      <w:bCs w:val="0"/>
      <w:i w:val="0"/>
      <w:iCs w:val="0"/>
      <w:color w:val="000000"/>
      <w:sz w:val="22"/>
      <w:szCs w:val="22"/>
    </w:rPr>
  </w:style>
  <w:style w:type="character" w:customStyle="1" w:styleId="fontstyle31">
    <w:name w:val="fontstyle31"/>
    <w:basedOn w:val="Standardnpsmoodstavce"/>
    <w:rsid w:val="00387484"/>
    <w:rPr>
      <w:rFonts w:ascii="Times-Bold" w:hAnsi="Times-Bold" w:hint="default"/>
      <w:b/>
      <w:bCs/>
      <w:i w:val="0"/>
      <w:iCs w:val="0"/>
      <w:color w:val="000000"/>
      <w:sz w:val="22"/>
      <w:szCs w:val="22"/>
    </w:rPr>
  </w:style>
  <w:style w:type="character" w:customStyle="1" w:styleId="Nevyeenzmnka1">
    <w:name w:val="Nevyřešená zmínka1"/>
    <w:basedOn w:val="Standardnpsmoodstavce"/>
    <w:uiPriority w:val="99"/>
    <w:semiHidden/>
    <w:unhideWhenUsed/>
    <w:rsid w:val="00962939"/>
    <w:rPr>
      <w:color w:val="605E5C"/>
      <w:shd w:val="clear" w:color="auto" w:fill="E1DFDD"/>
    </w:rPr>
  </w:style>
  <w:style w:type="paragraph" w:styleId="Revize">
    <w:name w:val="Revision"/>
    <w:hidden/>
    <w:uiPriority w:val="99"/>
    <w:semiHidden/>
    <w:rsid w:val="00262B63"/>
    <w:pPr>
      <w:spacing w:after="0" w:line="240" w:lineRule="auto"/>
    </w:pPr>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99"/>
    <w:qFormat/>
    <w:rsid w:val="00DC4AB7"/>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67401D"/>
    <w:rPr>
      <w:rFonts w:asciiTheme="majorHAnsi" w:eastAsiaTheme="majorEastAsia" w:hAnsiTheme="majorHAnsi" w:cstheme="majorBidi"/>
      <w:color w:val="365F91" w:themeColor="accent1" w:themeShade="BF"/>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04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07D72"/>
    <w:pPr>
      <w:keepNext/>
      <w:outlineLvl w:val="0"/>
    </w:pPr>
    <w:rPr>
      <w:b/>
      <w:sz w:val="24"/>
    </w:rPr>
  </w:style>
  <w:style w:type="paragraph" w:styleId="Nadpis2">
    <w:name w:val="heading 2"/>
    <w:basedOn w:val="Normln"/>
    <w:next w:val="Normln"/>
    <w:link w:val="Nadpis2Char"/>
    <w:uiPriority w:val="9"/>
    <w:semiHidden/>
    <w:unhideWhenUsed/>
    <w:qFormat/>
    <w:rsid w:val="00647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858A8"/>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67401D"/>
    <w:pPr>
      <w:keepNext/>
      <w:keepLines/>
      <w:spacing w:before="40"/>
      <w:outlineLvl w:val="4"/>
    </w:pPr>
    <w:rPr>
      <w:rFonts w:asciiTheme="majorHAnsi" w:eastAsiaTheme="majorEastAsia" w:hAnsiTheme="majorHAnsi" w:cstheme="majorBidi"/>
      <w:color w:val="365F91" w:themeColor="accent1" w:themeShade="BF"/>
    </w:rPr>
  </w:style>
  <w:style w:type="paragraph" w:styleId="Nadpis9">
    <w:name w:val="heading 9"/>
    <w:basedOn w:val="Normln"/>
    <w:next w:val="Normln"/>
    <w:link w:val="Nadpis9Char"/>
    <w:uiPriority w:val="9"/>
    <w:semiHidden/>
    <w:unhideWhenUsed/>
    <w:qFormat/>
    <w:rsid w:val="00381AA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4EC"/>
    <w:pPr>
      <w:jc w:val="center"/>
    </w:pPr>
    <w:rPr>
      <w:rFonts w:ascii="Southern" w:hAnsi="Southern" w:cs="Southern"/>
      <w:sz w:val="44"/>
      <w:szCs w:val="44"/>
    </w:rPr>
  </w:style>
  <w:style w:type="character" w:customStyle="1" w:styleId="NzevChar">
    <w:name w:val="Název Char"/>
    <w:basedOn w:val="Standardnpsmoodstavce"/>
    <w:link w:val="Nzev"/>
    <w:rsid w:val="001224EC"/>
    <w:rPr>
      <w:rFonts w:ascii="Southern" w:eastAsia="Times New Roman" w:hAnsi="Southern" w:cs="Southern"/>
      <w:sz w:val="44"/>
      <w:szCs w:val="44"/>
      <w:lang w:eastAsia="cs-CZ"/>
    </w:rPr>
  </w:style>
  <w:style w:type="paragraph" w:styleId="Zhlav">
    <w:name w:val="header"/>
    <w:basedOn w:val="Normln"/>
    <w:link w:val="ZhlavChar"/>
    <w:uiPriority w:val="99"/>
    <w:rsid w:val="001224EC"/>
    <w:pPr>
      <w:tabs>
        <w:tab w:val="center" w:pos="4536"/>
        <w:tab w:val="right" w:pos="9072"/>
      </w:tabs>
    </w:pPr>
  </w:style>
  <w:style w:type="character" w:customStyle="1" w:styleId="ZhlavChar">
    <w:name w:val="Záhlaví Char"/>
    <w:basedOn w:val="Standardnpsmoodstavce"/>
    <w:link w:val="Zhlav"/>
    <w:uiPriority w:val="99"/>
    <w:rsid w:val="001224EC"/>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224EC"/>
    <w:pPr>
      <w:tabs>
        <w:tab w:val="center" w:pos="4536"/>
        <w:tab w:val="right" w:pos="9072"/>
      </w:tabs>
    </w:pPr>
  </w:style>
  <w:style w:type="character" w:customStyle="1" w:styleId="ZpatChar">
    <w:name w:val="Zápatí Char"/>
    <w:basedOn w:val="Standardnpsmoodstavce"/>
    <w:link w:val="Zpat"/>
    <w:uiPriority w:val="99"/>
    <w:rsid w:val="001224EC"/>
    <w:rPr>
      <w:rFonts w:ascii="Times New Roman" w:eastAsia="Times New Roman" w:hAnsi="Times New Roman" w:cs="Times New Roman"/>
      <w:sz w:val="20"/>
      <w:szCs w:val="20"/>
      <w:lang w:eastAsia="cs-CZ"/>
    </w:rPr>
  </w:style>
  <w:style w:type="character" w:customStyle="1" w:styleId="apple-style-span">
    <w:name w:val="apple-style-span"/>
    <w:basedOn w:val="Standardnpsmoodstavce"/>
    <w:rsid w:val="003941B2"/>
  </w:style>
  <w:style w:type="character" w:customStyle="1" w:styleId="apple-converted-space">
    <w:name w:val="apple-converted-space"/>
    <w:basedOn w:val="Standardnpsmoodstavce"/>
    <w:rsid w:val="003941B2"/>
  </w:style>
  <w:style w:type="character" w:styleId="Zvraznn">
    <w:name w:val="Emphasis"/>
    <w:basedOn w:val="Standardnpsmoodstavce"/>
    <w:uiPriority w:val="20"/>
    <w:qFormat/>
    <w:rsid w:val="00F9141C"/>
    <w:rPr>
      <w:i/>
      <w:iCs/>
    </w:rPr>
  </w:style>
  <w:style w:type="character" w:customStyle="1" w:styleId="Nadpis1Char">
    <w:name w:val="Nadpis 1 Char"/>
    <w:basedOn w:val="Standardnpsmoodstavce"/>
    <w:link w:val="Nadpis1"/>
    <w:rsid w:val="00407D72"/>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semiHidden/>
    <w:rsid w:val="00407D72"/>
    <w:pPr>
      <w:ind w:firstLine="708"/>
      <w:jc w:val="both"/>
    </w:pPr>
    <w:rPr>
      <w:sz w:val="24"/>
    </w:rPr>
  </w:style>
  <w:style w:type="character" w:customStyle="1" w:styleId="ZkladntextodsazenChar">
    <w:name w:val="Základní text odsazený Char"/>
    <w:basedOn w:val="Standardnpsmoodstavce"/>
    <w:link w:val="Zkladntextodsazen"/>
    <w:semiHidden/>
    <w:rsid w:val="00407D72"/>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407D72"/>
    <w:pPr>
      <w:jc w:val="both"/>
    </w:pPr>
    <w:rPr>
      <w:sz w:val="28"/>
    </w:rPr>
  </w:style>
  <w:style w:type="character" w:customStyle="1" w:styleId="ZkladntextChar">
    <w:name w:val="Základní text Char"/>
    <w:basedOn w:val="Standardnpsmoodstavce"/>
    <w:link w:val="Zkladntext"/>
    <w:semiHidden/>
    <w:rsid w:val="00407D72"/>
    <w:rPr>
      <w:rFonts w:ascii="Times New Roman" w:eastAsia="Times New Roman" w:hAnsi="Times New Roman" w:cs="Times New Roman"/>
      <w:sz w:val="28"/>
      <w:szCs w:val="20"/>
      <w:lang w:eastAsia="cs-CZ"/>
    </w:rPr>
  </w:style>
  <w:style w:type="paragraph" w:styleId="Adresanaoblku">
    <w:name w:val="envelope address"/>
    <w:basedOn w:val="Normln"/>
    <w:rsid w:val="00432CD0"/>
    <w:pPr>
      <w:framePr w:w="7920" w:h="1980" w:hRule="exact" w:hSpace="141" w:wrap="auto" w:hAnchor="page" w:xAlign="center" w:yAlign="bottom"/>
    </w:pPr>
    <w:rPr>
      <w:rFonts w:ascii="Arial" w:hAnsi="Arial"/>
      <w:sz w:val="24"/>
    </w:rPr>
  </w:style>
  <w:style w:type="character" w:customStyle="1" w:styleId="Nadpis3Char">
    <w:name w:val="Nadpis 3 Char"/>
    <w:basedOn w:val="Standardnpsmoodstavce"/>
    <w:link w:val="Nadpis3"/>
    <w:uiPriority w:val="9"/>
    <w:rsid w:val="004858A8"/>
    <w:rPr>
      <w:rFonts w:asciiTheme="majorHAnsi" w:eastAsiaTheme="majorEastAsia" w:hAnsiTheme="majorHAnsi" w:cstheme="majorBidi"/>
      <w:b/>
      <w:bCs/>
      <w:color w:val="4F81BD" w:themeColor="accent1"/>
      <w:sz w:val="20"/>
      <w:szCs w:val="20"/>
      <w:lang w:eastAsia="cs-CZ"/>
    </w:rPr>
  </w:style>
  <w:style w:type="paragraph" w:styleId="Odstavecseseznamem">
    <w:name w:val="List Paragraph"/>
    <w:basedOn w:val="Normln"/>
    <w:link w:val="OdstavecseseznamemChar"/>
    <w:uiPriority w:val="99"/>
    <w:qFormat/>
    <w:rsid w:val="00513A5A"/>
    <w:pPr>
      <w:ind w:left="720"/>
      <w:contextualSpacing/>
    </w:pPr>
  </w:style>
  <w:style w:type="paragraph" w:styleId="Textbubliny">
    <w:name w:val="Balloon Text"/>
    <w:basedOn w:val="Normln"/>
    <w:link w:val="TextbublinyChar"/>
    <w:uiPriority w:val="99"/>
    <w:semiHidden/>
    <w:unhideWhenUsed/>
    <w:rsid w:val="00B406F4"/>
    <w:rPr>
      <w:rFonts w:ascii="Tahoma" w:hAnsi="Tahoma" w:cs="Tahoma"/>
      <w:sz w:val="16"/>
      <w:szCs w:val="16"/>
    </w:rPr>
  </w:style>
  <w:style w:type="character" w:customStyle="1" w:styleId="TextbublinyChar">
    <w:name w:val="Text bubliny Char"/>
    <w:basedOn w:val="Standardnpsmoodstavce"/>
    <w:link w:val="Textbubliny"/>
    <w:uiPriority w:val="99"/>
    <w:semiHidden/>
    <w:rsid w:val="00B406F4"/>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6477F7"/>
    <w:pPr>
      <w:spacing w:after="120" w:line="480" w:lineRule="auto"/>
    </w:pPr>
  </w:style>
  <w:style w:type="character" w:customStyle="1" w:styleId="Zkladntext2Char">
    <w:name w:val="Základní text 2 Char"/>
    <w:basedOn w:val="Standardnpsmoodstavce"/>
    <w:link w:val="Zkladntext2"/>
    <w:uiPriority w:val="99"/>
    <w:semiHidden/>
    <w:rsid w:val="006477F7"/>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semiHidden/>
    <w:rsid w:val="006477F7"/>
    <w:rPr>
      <w:rFonts w:asciiTheme="majorHAnsi" w:eastAsiaTheme="majorEastAsia" w:hAnsiTheme="majorHAnsi" w:cstheme="majorBidi"/>
      <w:b/>
      <w:bCs/>
      <w:color w:val="4F81BD" w:themeColor="accent1"/>
      <w:sz w:val="26"/>
      <w:szCs w:val="26"/>
      <w:lang w:eastAsia="cs-CZ"/>
    </w:rPr>
  </w:style>
  <w:style w:type="paragraph" w:customStyle="1" w:styleId="p6">
    <w:name w:val="p6"/>
    <w:basedOn w:val="Normln"/>
    <w:rsid w:val="006477F7"/>
    <w:pPr>
      <w:tabs>
        <w:tab w:val="left" w:pos="1080"/>
      </w:tabs>
      <w:spacing w:line="240" w:lineRule="atLeast"/>
      <w:ind w:left="360"/>
      <w:jc w:val="both"/>
    </w:pPr>
    <w:rPr>
      <w:sz w:val="24"/>
    </w:rPr>
  </w:style>
  <w:style w:type="character" w:styleId="Siln">
    <w:name w:val="Strong"/>
    <w:basedOn w:val="Standardnpsmoodstavce"/>
    <w:qFormat/>
    <w:rsid w:val="005A263A"/>
    <w:rPr>
      <w:b/>
      <w:bCs/>
    </w:rPr>
  </w:style>
  <w:style w:type="paragraph" w:styleId="Normlnweb">
    <w:name w:val="Normal (Web)"/>
    <w:basedOn w:val="Normln"/>
    <w:uiPriority w:val="99"/>
    <w:unhideWhenUsed/>
    <w:rsid w:val="005A263A"/>
    <w:pPr>
      <w:spacing w:before="100" w:beforeAutospacing="1" w:after="100" w:afterAutospacing="1"/>
    </w:pPr>
    <w:rPr>
      <w:sz w:val="24"/>
      <w:szCs w:val="24"/>
    </w:rPr>
  </w:style>
  <w:style w:type="character" w:styleId="Hypertextovodkaz">
    <w:name w:val="Hyperlink"/>
    <w:basedOn w:val="Standardnpsmoodstavce"/>
    <w:uiPriority w:val="99"/>
    <w:unhideWhenUsed/>
    <w:rsid w:val="00FC453E"/>
    <w:rPr>
      <w:color w:val="0000FF" w:themeColor="hyperlink"/>
      <w:u w:val="single"/>
    </w:rPr>
  </w:style>
  <w:style w:type="paragraph" w:styleId="Prosttext">
    <w:name w:val="Plain Text"/>
    <w:basedOn w:val="Normln"/>
    <w:link w:val="ProsttextChar"/>
    <w:uiPriority w:val="99"/>
    <w:unhideWhenUsed/>
    <w:rsid w:val="0076048D"/>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76048D"/>
    <w:rPr>
      <w:rFonts w:ascii="Consolas" w:hAnsi="Consolas"/>
      <w:sz w:val="21"/>
      <w:szCs w:val="21"/>
    </w:rPr>
  </w:style>
  <w:style w:type="table" w:styleId="Mkatabulky">
    <w:name w:val="Table Grid"/>
    <w:basedOn w:val="Normlntabulka"/>
    <w:uiPriority w:val="59"/>
    <w:rsid w:val="000C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A6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Zkladntext21">
    <w:name w:val="Základní text 21"/>
    <w:basedOn w:val="Normln"/>
    <w:rsid w:val="008C04BE"/>
    <w:pPr>
      <w:suppressAutoHyphens/>
      <w:jc w:val="both"/>
    </w:pPr>
    <w:rPr>
      <w:sz w:val="24"/>
      <w:lang w:eastAsia="ar-SA"/>
    </w:rPr>
  </w:style>
  <w:style w:type="paragraph" w:customStyle="1" w:styleId="WW-Zkladntext2">
    <w:name w:val="WW-Základní text 2"/>
    <w:basedOn w:val="Normln"/>
    <w:rsid w:val="004E12BF"/>
    <w:pPr>
      <w:suppressAutoHyphens/>
      <w:jc w:val="both"/>
    </w:pPr>
    <w:rPr>
      <w:sz w:val="24"/>
      <w:lang w:eastAsia="zh-CN"/>
    </w:rPr>
  </w:style>
  <w:style w:type="paragraph" w:styleId="Zkladntextodsazen2">
    <w:name w:val="Body Text Indent 2"/>
    <w:basedOn w:val="Normln"/>
    <w:link w:val="Zkladntextodsazen2Char"/>
    <w:uiPriority w:val="99"/>
    <w:semiHidden/>
    <w:unhideWhenUsed/>
    <w:rsid w:val="000D0C9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D0C9A"/>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
    <w:semiHidden/>
    <w:rsid w:val="00381AA7"/>
    <w:rPr>
      <w:rFonts w:asciiTheme="majorHAnsi" w:eastAsiaTheme="majorEastAsia" w:hAnsiTheme="majorHAnsi" w:cstheme="majorBidi"/>
      <w:i/>
      <w:iCs/>
      <w:color w:val="404040" w:themeColor="text1" w:themeTint="BF"/>
      <w:sz w:val="20"/>
      <w:szCs w:val="20"/>
      <w:lang w:eastAsia="cs-CZ"/>
    </w:rPr>
  </w:style>
  <w:style w:type="character" w:customStyle="1" w:styleId="fontstyle01">
    <w:name w:val="fontstyle01"/>
    <w:basedOn w:val="Standardnpsmoodstavce"/>
    <w:rsid w:val="00387484"/>
    <w:rPr>
      <w:rFonts w:ascii="Times-Roman" w:hAnsi="Times-Roman" w:hint="default"/>
      <w:b w:val="0"/>
      <w:bCs w:val="0"/>
      <w:i w:val="0"/>
      <w:iCs w:val="0"/>
      <w:color w:val="000000"/>
      <w:sz w:val="22"/>
      <w:szCs w:val="22"/>
    </w:rPr>
  </w:style>
  <w:style w:type="character" w:customStyle="1" w:styleId="fontstyle31">
    <w:name w:val="fontstyle31"/>
    <w:basedOn w:val="Standardnpsmoodstavce"/>
    <w:rsid w:val="00387484"/>
    <w:rPr>
      <w:rFonts w:ascii="Times-Bold" w:hAnsi="Times-Bold" w:hint="default"/>
      <w:b/>
      <w:bCs/>
      <w:i w:val="0"/>
      <w:iCs w:val="0"/>
      <w:color w:val="000000"/>
      <w:sz w:val="22"/>
      <w:szCs w:val="22"/>
    </w:rPr>
  </w:style>
  <w:style w:type="character" w:customStyle="1" w:styleId="Nevyeenzmnka1">
    <w:name w:val="Nevyřešená zmínka1"/>
    <w:basedOn w:val="Standardnpsmoodstavce"/>
    <w:uiPriority w:val="99"/>
    <w:semiHidden/>
    <w:unhideWhenUsed/>
    <w:rsid w:val="00962939"/>
    <w:rPr>
      <w:color w:val="605E5C"/>
      <w:shd w:val="clear" w:color="auto" w:fill="E1DFDD"/>
    </w:rPr>
  </w:style>
  <w:style w:type="paragraph" w:styleId="Revize">
    <w:name w:val="Revision"/>
    <w:hidden/>
    <w:uiPriority w:val="99"/>
    <w:semiHidden/>
    <w:rsid w:val="00262B63"/>
    <w:pPr>
      <w:spacing w:after="0" w:line="240" w:lineRule="auto"/>
    </w:pPr>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99"/>
    <w:qFormat/>
    <w:rsid w:val="00DC4AB7"/>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67401D"/>
    <w:rPr>
      <w:rFonts w:asciiTheme="majorHAnsi" w:eastAsiaTheme="majorEastAsia" w:hAnsiTheme="majorHAnsi" w:cstheme="majorBidi"/>
      <w:color w:val="365F91" w:themeColor="accent1" w:themeShade="B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97">
      <w:bodyDiv w:val="1"/>
      <w:marLeft w:val="0"/>
      <w:marRight w:val="0"/>
      <w:marTop w:val="0"/>
      <w:marBottom w:val="0"/>
      <w:divBdr>
        <w:top w:val="none" w:sz="0" w:space="0" w:color="auto"/>
        <w:left w:val="none" w:sz="0" w:space="0" w:color="auto"/>
        <w:bottom w:val="none" w:sz="0" w:space="0" w:color="auto"/>
        <w:right w:val="none" w:sz="0" w:space="0" w:color="auto"/>
      </w:divBdr>
    </w:div>
    <w:div w:id="16469430">
      <w:bodyDiv w:val="1"/>
      <w:marLeft w:val="0"/>
      <w:marRight w:val="0"/>
      <w:marTop w:val="0"/>
      <w:marBottom w:val="0"/>
      <w:divBdr>
        <w:top w:val="none" w:sz="0" w:space="0" w:color="auto"/>
        <w:left w:val="none" w:sz="0" w:space="0" w:color="auto"/>
        <w:bottom w:val="none" w:sz="0" w:space="0" w:color="auto"/>
        <w:right w:val="none" w:sz="0" w:space="0" w:color="auto"/>
      </w:divBdr>
    </w:div>
    <w:div w:id="46492327">
      <w:bodyDiv w:val="1"/>
      <w:marLeft w:val="0"/>
      <w:marRight w:val="0"/>
      <w:marTop w:val="0"/>
      <w:marBottom w:val="0"/>
      <w:divBdr>
        <w:top w:val="none" w:sz="0" w:space="0" w:color="auto"/>
        <w:left w:val="none" w:sz="0" w:space="0" w:color="auto"/>
        <w:bottom w:val="none" w:sz="0" w:space="0" w:color="auto"/>
        <w:right w:val="none" w:sz="0" w:space="0" w:color="auto"/>
      </w:divBdr>
    </w:div>
    <w:div w:id="105973263">
      <w:bodyDiv w:val="1"/>
      <w:marLeft w:val="0"/>
      <w:marRight w:val="0"/>
      <w:marTop w:val="0"/>
      <w:marBottom w:val="0"/>
      <w:divBdr>
        <w:top w:val="none" w:sz="0" w:space="0" w:color="auto"/>
        <w:left w:val="none" w:sz="0" w:space="0" w:color="auto"/>
        <w:bottom w:val="none" w:sz="0" w:space="0" w:color="auto"/>
        <w:right w:val="none" w:sz="0" w:space="0" w:color="auto"/>
      </w:divBdr>
    </w:div>
    <w:div w:id="308367978">
      <w:bodyDiv w:val="1"/>
      <w:marLeft w:val="0"/>
      <w:marRight w:val="0"/>
      <w:marTop w:val="0"/>
      <w:marBottom w:val="0"/>
      <w:divBdr>
        <w:top w:val="none" w:sz="0" w:space="0" w:color="auto"/>
        <w:left w:val="none" w:sz="0" w:space="0" w:color="auto"/>
        <w:bottom w:val="none" w:sz="0" w:space="0" w:color="auto"/>
        <w:right w:val="none" w:sz="0" w:space="0" w:color="auto"/>
      </w:divBdr>
    </w:div>
    <w:div w:id="371149384">
      <w:bodyDiv w:val="1"/>
      <w:marLeft w:val="0"/>
      <w:marRight w:val="0"/>
      <w:marTop w:val="0"/>
      <w:marBottom w:val="0"/>
      <w:divBdr>
        <w:top w:val="none" w:sz="0" w:space="0" w:color="auto"/>
        <w:left w:val="none" w:sz="0" w:space="0" w:color="auto"/>
        <w:bottom w:val="none" w:sz="0" w:space="0" w:color="auto"/>
        <w:right w:val="none" w:sz="0" w:space="0" w:color="auto"/>
      </w:divBdr>
    </w:div>
    <w:div w:id="379286709">
      <w:bodyDiv w:val="1"/>
      <w:marLeft w:val="0"/>
      <w:marRight w:val="300"/>
      <w:marTop w:val="510"/>
      <w:marBottom w:val="0"/>
      <w:divBdr>
        <w:top w:val="none" w:sz="0" w:space="0" w:color="auto"/>
        <w:left w:val="none" w:sz="0" w:space="0" w:color="auto"/>
        <w:bottom w:val="none" w:sz="0" w:space="0" w:color="auto"/>
        <w:right w:val="none" w:sz="0" w:space="0" w:color="auto"/>
      </w:divBdr>
      <w:divsChild>
        <w:div w:id="2031566237">
          <w:marLeft w:val="0"/>
          <w:marRight w:val="0"/>
          <w:marTop w:val="0"/>
          <w:marBottom w:val="0"/>
          <w:divBdr>
            <w:top w:val="none" w:sz="0" w:space="0" w:color="auto"/>
            <w:left w:val="none" w:sz="0" w:space="0" w:color="auto"/>
            <w:bottom w:val="none" w:sz="0" w:space="0" w:color="auto"/>
            <w:right w:val="none" w:sz="0" w:space="0" w:color="auto"/>
          </w:divBdr>
        </w:div>
        <w:div w:id="1106577041">
          <w:marLeft w:val="0"/>
          <w:marRight w:val="0"/>
          <w:marTop w:val="0"/>
          <w:marBottom w:val="0"/>
          <w:divBdr>
            <w:top w:val="none" w:sz="0" w:space="0" w:color="auto"/>
            <w:left w:val="none" w:sz="0" w:space="0" w:color="auto"/>
            <w:bottom w:val="none" w:sz="0" w:space="0" w:color="auto"/>
            <w:right w:val="none" w:sz="0" w:space="0" w:color="auto"/>
          </w:divBdr>
        </w:div>
        <w:div w:id="1699113416">
          <w:marLeft w:val="0"/>
          <w:marRight w:val="0"/>
          <w:marTop w:val="0"/>
          <w:marBottom w:val="0"/>
          <w:divBdr>
            <w:top w:val="none" w:sz="0" w:space="0" w:color="auto"/>
            <w:left w:val="none" w:sz="0" w:space="0" w:color="auto"/>
            <w:bottom w:val="none" w:sz="0" w:space="0" w:color="auto"/>
            <w:right w:val="none" w:sz="0" w:space="0" w:color="auto"/>
          </w:divBdr>
        </w:div>
        <w:div w:id="1446271450">
          <w:marLeft w:val="0"/>
          <w:marRight w:val="0"/>
          <w:marTop w:val="0"/>
          <w:marBottom w:val="0"/>
          <w:divBdr>
            <w:top w:val="none" w:sz="0" w:space="0" w:color="auto"/>
            <w:left w:val="none" w:sz="0" w:space="0" w:color="auto"/>
            <w:bottom w:val="none" w:sz="0" w:space="0" w:color="auto"/>
            <w:right w:val="none" w:sz="0" w:space="0" w:color="auto"/>
          </w:divBdr>
        </w:div>
        <w:div w:id="905457498">
          <w:marLeft w:val="0"/>
          <w:marRight w:val="0"/>
          <w:marTop w:val="0"/>
          <w:marBottom w:val="0"/>
          <w:divBdr>
            <w:top w:val="none" w:sz="0" w:space="0" w:color="auto"/>
            <w:left w:val="none" w:sz="0" w:space="0" w:color="auto"/>
            <w:bottom w:val="none" w:sz="0" w:space="0" w:color="auto"/>
            <w:right w:val="none" w:sz="0" w:space="0" w:color="auto"/>
          </w:divBdr>
        </w:div>
      </w:divsChild>
    </w:div>
    <w:div w:id="439228651">
      <w:bodyDiv w:val="1"/>
      <w:marLeft w:val="0"/>
      <w:marRight w:val="0"/>
      <w:marTop w:val="0"/>
      <w:marBottom w:val="0"/>
      <w:divBdr>
        <w:top w:val="none" w:sz="0" w:space="0" w:color="auto"/>
        <w:left w:val="none" w:sz="0" w:space="0" w:color="auto"/>
        <w:bottom w:val="none" w:sz="0" w:space="0" w:color="auto"/>
        <w:right w:val="none" w:sz="0" w:space="0" w:color="auto"/>
      </w:divBdr>
    </w:div>
    <w:div w:id="453407246">
      <w:bodyDiv w:val="1"/>
      <w:marLeft w:val="0"/>
      <w:marRight w:val="0"/>
      <w:marTop w:val="0"/>
      <w:marBottom w:val="0"/>
      <w:divBdr>
        <w:top w:val="none" w:sz="0" w:space="0" w:color="auto"/>
        <w:left w:val="none" w:sz="0" w:space="0" w:color="auto"/>
        <w:bottom w:val="none" w:sz="0" w:space="0" w:color="auto"/>
        <w:right w:val="none" w:sz="0" w:space="0" w:color="auto"/>
      </w:divBdr>
    </w:div>
    <w:div w:id="543100396">
      <w:bodyDiv w:val="1"/>
      <w:marLeft w:val="0"/>
      <w:marRight w:val="0"/>
      <w:marTop w:val="0"/>
      <w:marBottom w:val="0"/>
      <w:divBdr>
        <w:top w:val="none" w:sz="0" w:space="0" w:color="auto"/>
        <w:left w:val="none" w:sz="0" w:space="0" w:color="auto"/>
        <w:bottom w:val="none" w:sz="0" w:space="0" w:color="auto"/>
        <w:right w:val="none" w:sz="0" w:space="0" w:color="auto"/>
      </w:divBdr>
    </w:div>
    <w:div w:id="589894627">
      <w:bodyDiv w:val="1"/>
      <w:marLeft w:val="0"/>
      <w:marRight w:val="0"/>
      <w:marTop w:val="0"/>
      <w:marBottom w:val="0"/>
      <w:divBdr>
        <w:top w:val="none" w:sz="0" w:space="0" w:color="auto"/>
        <w:left w:val="none" w:sz="0" w:space="0" w:color="auto"/>
        <w:bottom w:val="none" w:sz="0" w:space="0" w:color="auto"/>
        <w:right w:val="none" w:sz="0" w:space="0" w:color="auto"/>
      </w:divBdr>
    </w:div>
    <w:div w:id="631448009">
      <w:bodyDiv w:val="1"/>
      <w:marLeft w:val="0"/>
      <w:marRight w:val="0"/>
      <w:marTop w:val="0"/>
      <w:marBottom w:val="0"/>
      <w:divBdr>
        <w:top w:val="none" w:sz="0" w:space="0" w:color="auto"/>
        <w:left w:val="none" w:sz="0" w:space="0" w:color="auto"/>
        <w:bottom w:val="none" w:sz="0" w:space="0" w:color="auto"/>
        <w:right w:val="none" w:sz="0" w:space="0" w:color="auto"/>
      </w:divBdr>
    </w:div>
    <w:div w:id="631979357">
      <w:bodyDiv w:val="1"/>
      <w:marLeft w:val="0"/>
      <w:marRight w:val="0"/>
      <w:marTop w:val="0"/>
      <w:marBottom w:val="0"/>
      <w:divBdr>
        <w:top w:val="none" w:sz="0" w:space="0" w:color="auto"/>
        <w:left w:val="none" w:sz="0" w:space="0" w:color="auto"/>
        <w:bottom w:val="none" w:sz="0" w:space="0" w:color="auto"/>
        <w:right w:val="none" w:sz="0" w:space="0" w:color="auto"/>
      </w:divBdr>
    </w:div>
    <w:div w:id="769200851">
      <w:bodyDiv w:val="1"/>
      <w:marLeft w:val="0"/>
      <w:marRight w:val="0"/>
      <w:marTop w:val="0"/>
      <w:marBottom w:val="0"/>
      <w:divBdr>
        <w:top w:val="none" w:sz="0" w:space="0" w:color="auto"/>
        <w:left w:val="none" w:sz="0" w:space="0" w:color="auto"/>
        <w:bottom w:val="none" w:sz="0" w:space="0" w:color="auto"/>
        <w:right w:val="none" w:sz="0" w:space="0" w:color="auto"/>
      </w:divBdr>
    </w:div>
    <w:div w:id="786310300">
      <w:bodyDiv w:val="1"/>
      <w:marLeft w:val="0"/>
      <w:marRight w:val="0"/>
      <w:marTop w:val="0"/>
      <w:marBottom w:val="0"/>
      <w:divBdr>
        <w:top w:val="none" w:sz="0" w:space="0" w:color="auto"/>
        <w:left w:val="none" w:sz="0" w:space="0" w:color="auto"/>
        <w:bottom w:val="none" w:sz="0" w:space="0" w:color="auto"/>
        <w:right w:val="none" w:sz="0" w:space="0" w:color="auto"/>
      </w:divBdr>
    </w:div>
    <w:div w:id="924532561">
      <w:bodyDiv w:val="1"/>
      <w:marLeft w:val="0"/>
      <w:marRight w:val="0"/>
      <w:marTop w:val="0"/>
      <w:marBottom w:val="0"/>
      <w:divBdr>
        <w:top w:val="none" w:sz="0" w:space="0" w:color="auto"/>
        <w:left w:val="none" w:sz="0" w:space="0" w:color="auto"/>
        <w:bottom w:val="none" w:sz="0" w:space="0" w:color="auto"/>
        <w:right w:val="none" w:sz="0" w:space="0" w:color="auto"/>
      </w:divBdr>
    </w:div>
    <w:div w:id="931401078">
      <w:bodyDiv w:val="1"/>
      <w:marLeft w:val="0"/>
      <w:marRight w:val="0"/>
      <w:marTop w:val="0"/>
      <w:marBottom w:val="0"/>
      <w:divBdr>
        <w:top w:val="none" w:sz="0" w:space="0" w:color="auto"/>
        <w:left w:val="none" w:sz="0" w:space="0" w:color="auto"/>
        <w:bottom w:val="none" w:sz="0" w:space="0" w:color="auto"/>
        <w:right w:val="none" w:sz="0" w:space="0" w:color="auto"/>
      </w:divBdr>
    </w:div>
    <w:div w:id="935213585">
      <w:bodyDiv w:val="1"/>
      <w:marLeft w:val="0"/>
      <w:marRight w:val="0"/>
      <w:marTop w:val="0"/>
      <w:marBottom w:val="0"/>
      <w:divBdr>
        <w:top w:val="none" w:sz="0" w:space="0" w:color="auto"/>
        <w:left w:val="none" w:sz="0" w:space="0" w:color="auto"/>
        <w:bottom w:val="none" w:sz="0" w:space="0" w:color="auto"/>
        <w:right w:val="none" w:sz="0" w:space="0" w:color="auto"/>
      </w:divBdr>
    </w:div>
    <w:div w:id="958612042">
      <w:bodyDiv w:val="1"/>
      <w:marLeft w:val="0"/>
      <w:marRight w:val="0"/>
      <w:marTop w:val="0"/>
      <w:marBottom w:val="0"/>
      <w:divBdr>
        <w:top w:val="none" w:sz="0" w:space="0" w:color="auto"/>
        <w:left w:val="none" w:sz="0" w:space="0" w:color="auto"/>
        <w:bottom w:val="none" w:sz="0" w:space="0" w:color="auto"/>
        <w:right w:val="none" w:sz="0" w:space="0" w:color="auto"/>
      </w:divBdr>
    </w:div>
    <w:div w:id="1121000153">
      <w:bodyDiv w:val="1"/>
      <w:marLeft w:val="0"/>
      <w:marRight w:val="0"/>
      <w:marTop w:val="0"/>
      <w:marBottom w:val="0"/>
      <w:divBdr>
        <w:top w:val="none" w:sz="0" w:space="0" w:color="auto"/>
        <w:left w:val="none" w:sz="0" w:space="0" w:color="auto"/>
        <w:bottom w:val="none" w:sz="0" w:space="0" w:color="auto"/>
        <w:right w:val="none" w:sz="0" w:space="0" w:color="auto"/>
      </w:divBdr>
    </w:div>
    <w:div w:id="1139111262">
      <w:bodyDiv w:val="1"/>
      <w:marLeft w:val="0"/>
      <w:marRight w:val="0"/>
      <w:marTop w:val="0"/>
      <w:marBottom w:val="0"/>
      <w:divBdr>
        <w:top w:val="none" w:sz="0" w:space="0" w:color="auto"/>
        <w:left w:val="none" w:sz="0" w:space="0" w:color="auto"/>
        <w:bottom w:val="none" w:sz="0" w:space="0" w:color="auto"/>
        <w:right w:val="none" w:sz="0" w:space="0" w:color="auto"/>
      </w:divBdr>
    </w:div>
    <w:div w:id="1177773235">
      <w:bodyDiv w:val="1"/>
      <w:marLeft w:val="0"/>
      <w:marRight w:val="0"/>
      <w:marTop w:val="0"/>
      <w:marBottom w:val="0"/>
      <w:divBdr>
        <w:top w:val="none" w:sz="0" w:space="0" w:color="auto"/>
        <w:left w:val="none" w:sz="0" w:space="0" w:color="auto"/>
        <w:bottom w:val="none" w:sz="0" w:space="0" w:color="auto"/>
        <w:right w:val="none" w:sz="0" w:space="0" w:color="auto"/>
      </w:divBdr>
    </w:div>
    <w:div w:id="1185941926">
      <w:bodyDiv w:val="1"/>
      <w:marLeft w:val="0"/>
      <w:marRight w:val="0"/>
      <w:marTop w:val="0"/>
      <w:marBottom w:val="0"/>
      <w:divBdr>
        <w:top w:val="none" w:sz="0" w:space="0" w:color="auto"/>
        <w:left w:val="none" w:sz="0" w:space="0" w:color="auto"/>
        <w:bottom w:val="none" w:sz="0" w:space="0" w:color="auto"/>
        <w:right w:val="none" w:sz="0" w:space="0" w:color="auto"/>
      </w:divBdr>
    </w:div>
    <w:div w:id="1228688299">
      <w:bodyDiv w:val="1"/>
      <w:marLeft w:val="0"/>
      <w:marRight w:val="0"/>
      <w:marTop w:val="0"/>
      <w:marBottom w:val="0"/>
      <w:divBdr>
        <w:top w:val="none" w:sz="0" w:space="0" w:color="auto"/>
        <w:left w:val="none" w:sz="0" w:space="0" w:color="auto"/>
        <w:bottom w:val="none" w:sz="0" w:space="0" w:color="auto"/>
        <w:right w:val="none" w:sz="0" w:space="0" w:color="auto"/>
      </w:divBdr>
    </w:div>
    <w:div w:id="1294751927">
      <w:bodyDiv w:val="1"/>
      <w:marLeft w:val="0"/>
      <w:marRight w:val="0"/>
      <w:marTop w:val="0"/>
      <w:marBottom w:val="0"/>
      <w:divBdr>
        <w:top w:val="none" w:sz="0" w:space="0" w:color="auto"/>
        <w:left w:val="none" w:sz="0" w:space="0" w:color="auto"/>
        <w:bottom w:val="none" w:sz="0" w:space="0" w:color="auto"/>
        <w:right w:val="none" w:sz="0" w:space="0" w:color="auto"/>
      </w:divBdr>
    </w:div>
    <w:div w:id="1366055792">
      <w:bodyDiv w:val="1"/>
      <w:marLeft w:val="0"/>
      <w:marRight w:val="0"/>
      <w:marTop w:val="0"/>
      <w:marBottom w:val="0"/>
      <w:divBdr>
        <w:top w:val="none" w:sz="0" w:space="0" w:color="auto"/>
        <w:left w:val="none" w:sz="0" w:space="0" w:color="auto"/>
        <w:bottom w:val="none" w:sz="0" w:space="0" w:color="auto"/>
        <w:right w:val="none" w:sz="0" w:space="0" w:color="auto"/>
      </w:divBdr>
    </w:div>
    <w:div w:id="1396316072">
      <w:bodyDiv w:val="1"/>
      <w:marLeft w:val="0"/>
      <w:marRight w:val="0"/>
      <w:marTop w:val="0"/>
      <w:marBottom w:val="0"/>
      <w:divBdr>
        <w:top w:val="none" w:sz="0" w:space="0" w:color="auto"/>
        <w:left w:val="none" w:sz="0" w:space="0" w:color="auto"/>
        <w:bottom w:val="none" w:sz="0" w:space="0" w:color="auto"/>
        <w:right w:val="none" w:sz="0" w:space="0" w:color="auto"/>
      </w:divBdr>
    </w:div>
    <w:div w:id="1442333742">
      <w:bodyDiv w:val="1"/>
      <w:marLeft w:val="0"/>
      <w:marRight w:val="0"/>
      <w:marTop w:val="0"/>
      <w:marBottom w:val="0"/>
      <w:divBdr>
        <w:top w:val="none" w:sz="0" w:space="0" w:color="auto"/>
        <w:left w:val="none" w:sz="0" w:space="0" w:color="auto"/>
        <w:bottom w:val="none" w:sz="0" w:space="0" w:color="auto"/>
        <w:right w:val="none" w:sz="0" w:space="0" w:color="auto"/>
      </w:divBdr>
    </w:div>
    <w:div w:id="1474905928">
      <w:bodyDiv w:val="1"/>
      <w:marLeft w:val="0"/>
      <w:marRight w:val="0"/>
      <w:marTop w:val="0"/>
      <w:marBottom w:val="0"/>
      <w:divBdr>
        <w:top w:val="none" w:sz="0" w:space="0" w:color="auto"/>
        <w:left w:val="none" w:sz="0" w:space="0" w:color="auto"/>
        <w:bottom w:val="none" w:sz="0" w:space="0" w:color="auto"/>
        <w:right w:val="none" w:sz="0" w:space="0" w:color="auto"/>
      </w:divBdr>
    </w:div>
    <w:div w:id="1484470259">
      <w:bodyDiv w:val="1"/>
      <w:marLeft w:val="0"/>
      <w:marRight w:val="0"/>
      <w:marTop w:val="0"/>
      <w:marBottom w:val="0"/>
      <w:divBdr>
        <w:top w:val="none" w:sz="0" w:space="0" w:color="auto"/>
        <w:left w:val="none" w:sz="0" w:space="0" w:color="auto"/>
        <w:bottom w:val="none" w:sz="0" w:space="0" w:color="auto"/>
        <w:right w:val="none" w:sz="0" w:space="0" w:color="auto"/>
      </w:divBdr>
    </w:div>
    <w:div w:id="1542404984">
      <w:bodyDiv w:val="1"/>
      <w:marLeft w:val="0"/>
      <w:marRight w:val="0"/>
      <w:marTop w:val="0"/>
      <w:marBottom w:val="0"/>
      <w:divBdr>
        <w:top w:val="none" w:sz="0" w:space="0" w:color="auto"/>
        <w:left w:val="none" w:sz="0" w:space="0" w:color="auto"/>
        <w:bottom w:val="none" w:sz="0" w:space="0" w:color="auto"/>
        <w:right w:val="none" w:sz="0" w:space="0" w:color="auto"/>
      </w:divBdr>
    </w:div>
    <w:div w:id="1609966334">
      <w:bodyDiv w:val="1"/>
      <w:marLeft w:val="0"/>
      <w:marRight w:val="0"/>
      <w:marTop w:val="0"/>
      <w:marBottom w:val="0"/>
      <w:divBdr>
        <w:top w:val="none" w:sz="0" w:space="0" w:color="auto"/>
        <w:left w:val="none" w:sz="0" w:space="0" w:color="auto"/>
        <w:bottom w:val="none" w:sz="0" w:space="0" w:color="auto"/>
        <w:right w:val="none" w:sz="0" w:space="0" w:color="auto"/>
      </w:divBdr>
    </w:div>
    <w:div w:id="1677615299">
      <w:bodyDiv w:val="1"/>
      <w:marLeft w:val="0"/>
      <w:marRight w:val="0"/>
      <w:marTop w:val="0"/>
      <w:marBottom w:val="0"/>
      <w:divBdr>
        <w:top w:val="none" w:sz="0" w:space="0" w:color="auto"/>
        <w:left w:val="none" w:sz="0" w:space="0" w:color="auto"/>
        <w:bottom w:val="none" w:sz="0" w:space="0" w:color="auto"/>
        <w:right w:val="none" w:sz="0" w:space="0" w:color="auto"/>
      </w:divBdr>
    </w:div>
    <w:div w:id="1754473323">
      <w:bodyDiv w:val="1"/>
      <w:marLeft w:val="0"/>
      <w:marRight w:val="0"/>
      <w:marTop w:val="0"/>
      <w:marBottom w:val="0"/>
      <w:divBdr>
        <w:top w:val="none" w:sz="0" w:space="0" w:color="auto"/>
        <w:left w:val="none" w:sz="0" w:space="0" w:color="auto"/>
        <w:bottom w:val="none" w:sz="0" w:space="0" w:color="auto"/>
        <w:right w:val="none" w:sz="0" w:space="0" w:color="auto"/>
      </w:divBdr>
    </w:div>
    <w:div w:id="1931810916">
      <w:bodyDiv w:val="1"/>
      <w:marLeft w:val="0"/>
      <w:marRight w:val="0"/>
      <w:marTop w:val="0"/>
      <w:marBottom w:val="0"/>
      <w:divBdr>
        <w:top w:val="none" w:sz="0" w:space="0" w:color="auto"/>
        <w:left w:val="none" w:sz="0" w:space="0" w:color="auto"/>
        <w:bottom w:val="none" w:sz="0" w:space="0" w:color="auto"/>
        <w:right w:val="none" w:sz="0" w:space="0" w:color="auto"/>
      </w:divBdr>
    </w:div>
    <w:div w:id="21467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3CB2E182EC8A459A0089343A6A8B24" ma:contentTypeVersion="4" ma:contentTypeDescription="Vytvoří nový dokument" ma:contentTypeScope="" ma:versionID="2f8ccca82926f655de0bb8ee3de523a7">
  <xsd:schema xmlns:xsd="http://www.w3.org/2001/XMLSchema" xmlns:xs="http://www.w3.org/2001/XMLSchema" xmlns:p="http://schemas.microsoft.com/office/2006/metadata/properties" xmlns:ns2="7a86b5d1-7839-41e4-8b49-f970120d6a68" xmlns:ns3="d43c6003-755a-4ede-9a3c-26ccdb752bb6" targetNamespace="http://schemas.microsoft.com/office/2006/metadata/properties" ma:root="true" ma:fieldsID="408cdfd866b11cd26afcc44c75727a74" ns2:_="" ns3:_="">
    <xsd:import namespace="7a86b5d1-7839-41e4-8b49-f970120d6a68"/>
    <xsd:import namespace="d43c6003-755a-4ede-9a3c-26ccdb752b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6b5d1-7839-41e4-8b49-f970120d6a6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c6003-755a-4ede-9a3c-26ccdb752b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ECB3-6028-48B2-BC58-FE941486E8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53CFB-DB94-4FA8-B7E0-1C3F2771E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6b5d1-7839-41e4-8b49-f970120d6a68"/>
    <ds:schemaRef ds:uri="d43c6003-755a-4ede-9a3c-26ccdb75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3F4A9-0BC1-4364-B722-7AAA11409F3B}">
  <ds:schemaRefs>
    <ds:schemaRef ds:uri="http://schemas.microsoft.com/sharepoint/v3/contenttype/forms"/>
  </ds:schemaRefs>
</ds:datastoreItem>
</file>

<file path=customXml/itemProps4.xml><?xml version="1.0" encoding="utf-8"?>
<ds:datastoreItem xmlns:ds="http://schemas.openxmlformats.org/officeDocument/2006/customXml" ds:itemID="{C9B1518A-907A-41A4-A5B3-6DC82837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1093</Words>
  <Characters>6452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Acer</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Jan Vinduška</cp:lastModifiedBy>
  <cp:revision>4</cp:revision>
  <cp:lastPrinted>2021-04-07T09:24:00Z</cp:lastPrinted>
  <dcterms:created xsi:type="dcterms:W3CDTF">2021-05-17T11:20:00Z</dcterms:created>
  <dcterms:modified xsi:type="dcterms:W3CDTF">2021-05-17T11:54:00Z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0x010100D43CB2E182EC8A459A0089343A6A8B24</vt:lpwstr>
  </property>
</Properties>
</file>