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476AE8" w:rsidRDefault="00D81300" w:rsidP="004E1D59">
      <w:pPr>
        <w:ind w:right="6"/>
        <w:jc w:val="center"/>
        <w:rPr>
          <w:rFonts w:ascii="Arial" w:hAnsi="Arial" w:cs="Arial"/>
          <w:b/>
          <w:i/>
          <w:sz w:val="20"/>
          <w:szCs w:val="20"/>
        </w:rPr>
      </w:pPr>
      <w:r w:rsidRPr="00747BA0">
        <w:rPr>
          <w:rFonts w:ascii="Arial" w:hAnsi="Arial" w:cs="Arial"/>
          <w:b/>
          <w:i/>
          <w:sz w:val="20"/>
          <w:szCs w:val="20"/>
        </w:rPr>
        <w:t xml:space="preserve">Realizační projektová dokumentace </w:t>
      </w:r>
      <w:r w:rsidR="00C70C68">
        <w:rPr>
          <w:rFonts w:ascii="Arial" w:hAnsi="Arial" w:cs="Arial"/>
          <w:b/>
          <w:i/>
          <w:sz w:val="20"/>
          <w:szCs w:val="20"/>
        </w:rPr>
        <w:t xml:space="preserve">akce </w:t>
      </w:r>
    </w:p>
    <w:p w:rsidR="00EE6E35" w:rsidRPr="00747BA0" w:rsidRDefault="00476AE8" w:rsidP="004E1D59">
      <w:pPr>
        <w:ind w:right="6"/>
        <w:jc w:val="center"/>
        <w:rPr>
          <w:rFonts w:ascii="Arial" w:hAnsi="Arial" w:cs="Arial"/>
          <w:b/>
          <w:i/>
          <w:sz w:val="20"/>
          <w:szCs w:val="20"/>
        </w:rPr>
      </w:pPr>
      <w:r w:rsidRPr="00476AE8">
        <w:rPr>
          <w:rFonts w:ascii="Arial" w:hAnsi="Arial" w:cs="Arial"/>
          <w:b/>
          <w:i/>
          <w:sz w:val="20"/>
          <w:szCs w:val="20"/>
        </w:rPr>
        <w:t>,,</w:t>
      </w:r>
      <w:r w:rsidR="005D5031" w:rsidRPr="005D5031">
        <w:t xml:space="preserve"> </w:t>
      </w:r>
      <w:r w:rsidR="005D5031" w:rsidRPr="005D5031">
        <w:rPr>
          <w:rFonts w:ascii="Arial" w:hAnsi="Arial" w:cs="Arial"/>
          <w:b/>
          <w:i/>
          <w:sz w:val="20"/>
          <w:szCs w:val="20"/>
        </w:rPr>
        <w:t>Rekonstrukce prostor K1/K2 - sanace balkonů (havárie)</w:t>
      </w:r>
      <w:r w:rsidRPr="00476AE8">
        <w:rPr>
          <w:rFonts w:ascii="Arial" w:hAnsi="Arial" w:cs="Arial"/>
          <w:b/>
          <w:i/>
          <w:sz w:val="20"/>
          <w:szCs w:val="20"/>
        </w:rPr>
        <w:t>“</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doc. RNDr. Martin Balej</w:t>
      </w:r>
      <w:r w:rsidR="008C3967" w:rsidRPr="00747BA0">
        <w:rPr>
          <w:rFonts w:ascii="Arial" w:eastAsia="Arial" w:hAnsi="Arial" w:cs="Arial"/>
          <w:sz w:val="20"/>
          <w:szCs w:val="20"/>
        </w:rPr>
        <w:t>, </w:t>
      </w:r>
      <w:r w:rsidR="008240D8">
        <w:rPr>
          <w:rFonts w:ascii="Arial" w:eastAsia="Arial" w:hAnsi="Arial" w:cs="Arial"/>
          <w:sz w:val="20"/>
          <w:szCs w:val="20"/>
        </w:rPr>
        <w:t>Ph.D.</w:t>
      </w:r>
      <w:r w:rsidR="008C3967" w:rsidRPr="00747BA0">
        <w:rPr>
          <w:rFonts w:ascii="Arial" w:eastAsia="Arial" w:hAnsi="Arial" w:cs="Arial"/>
          <w:sz w:val="20"/>
          <w:szCs w:val="20"/>
        </w:rPr>
        <w:t> </w:t>
      </w:r>
      <w:r w:rsidR="00C6360C" w:rsidRPr="00747BA0">
        <w:rPr>
          <w:rFonts w:ascii="Arial" w:eastAsia="Arial" w:hAnsi="Arial" w:cs="Arial"/>
          <w:sz w:val="20"/>
          <w:szCs w:val="20"/>
        </w:rPr>
        <w:t>- rektor</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83690E" w:rsidRPr="00747BA0" w:rsidRDefault="0083690E" w:rsidP="00032185">
      <w:pPr>
        <w:rPr>
          <w:rFonts w:ascii="Arial" w:eastAsia="Arial" w:hAnsi="Arial" w:cs="Arial"/>
          <w:sz w:val="20"/>
          <w:szCs w:val="20"/>
        </w:rPr>
      </w:pPr>
      <w:r w:rsidRPr="00747BA0">
        <w:rPr>
          <w:rFonts w:ascii="Arial" w:eastAsia="Arial" w:hAnsi="Arial" w:cs="Arial"/>
          <w:sz w:val="20"/>
          <w:szCs w:val="20"/>
        </w:rPr>
        <w:t xml:space="preserve">Zástupce ve </w:t>
      </w:r>
    </w:p>
    <w:p w:rsidR="003779C6" w:rsidRPr="00747BA0" w:rsidRDefault="0083690E" w:rsidP="00032185">
      <w:pPr>
        <w:rPr>
          <w:rFonts w:ascii="Arial" w:eastAsia="Arial" w:hAnsi="Arial" w:cs="Arial"/>
          <w:sz w:val="20"/>
          <w:szCs w:val="20"/>
        </w:rPr>
      </w:pPr>
      <w:r w:rsidRPr="00747BA0">
        <w:rPr>
          <w:rFonts w:ascii="Arial" w:eastAsia="Arial" w:hAnsi="Arial" w:cs="Arial"/>
          <w:sz w:val="20"/>
          <w:szCs w:val="20"/>
        </w:rPr>
        <w:t>věcech technických</w:t>
      </w:r>
      <w:r w:rsidR="00C6360C" w:rsidRPr="00747BA0">
        <w:rPr>
          <w:rFonts w:ascii="Arial" w:eastAsia="Arial" w:hAnsi="Arial" w:cs="Arial"/>
          <w:sz w:val="20"/>
          <w:szCs w:val="20"/>
        </w:rPr>
        <w:t>:</w:t>
      </w:r>
      <w:r w:rsidR="003C62AE" w:rsidRPr="00747BA0">
        <w:rPr>
          <w:rFonts w:ascii="Arial" w:eastAsia="Arial" w:hAnsi="Arial" w:cs="Arial"/>
          <w:sz w:val="20"/>
          <w:szCs w:val="20"/>
        </w:rPr>
        <w:tab/>
      </w:r>
      <w:r w:rsidR="00D80089">
        <w:rPr>
          <w:rFonts w:ascii="Arial" w:eastAsia="Arial" w:hAnsi="Arial" w:cs="Arial"/>
          <w:sz w:val="20"/>
          <w:szCs w:val="20"/>
        </w:rPr>
        <w:t xml:space="preserve">Ing. </w:t>
      </w:r>
      <w:r w:rsidR="00061AE8">
        <w:rPr>
          <w:rFonts w:ascii="Arial" w:eastAsia="Arial" w:hAnsi="Arial" w:cs="Arial"/>
          <w:sz w:val="20"/>
          <w:szCs w:val="20"/>
        </w:rPr>
        <w:t>Vendula Poslední – ved. IO</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3779C6" w:rsidRPr="008D7B7A" w:rsidRDefault="00094EF4" w:rsidP="00094EF4">
      <w:pPr>
        <w:rPr>
          <w:rFonts w:ascii="Arial" w:eastAsia="Arial" w:hAnsi="Arial" w:cs="Arial"/>
          <w:sz w:val="20"/>
          <w:szCs w:val="20"/>
        </w:rPr>
      </w:pPr>
      <w:bookmarkStart w:id="0" w:name="id.79d84bb4246e"/>
      <w:bookmarkEnd w:id="0"/>
      <w:r w:rsidRPr="00747BA0">
        <w:rPr>
          <w:rFonts w:ascii="Arial" w:eastAsia="Arial" w:hAnsi="Arial" w:cs="Arial"/>
          <w:sz w:val="20"/>
          <w:szCs w:val="20"/>
          <w:u w:val="single"/>
        </w:rPr>
        <w:t>Zhotovitel</w:t>
      </w:r>
      <w:r w:rsidR="00476AE8">
        <w:rPr>
          <w:rFonts w:ascii="Arial" w:eastAsia="Arial" w:hAnsi="Arial" w:cs="Arial"/>
          <w:sz w:val="20"/>
          <w:szCs w:val="20"/>
        </w:rPr>
        <w:tab/>
      </w:r>
      <w:r w:rsidR="00476AE8">
        <w:rPr>
          <w:rFonts w:ascii="Arial" w:eastAsia="Arial" w:hAnsi="Arial" w:cs="Arial"/>
          <w:sz w:val="20"/>
          <w:szCs w:val="20"/>
        </w:rPr>
        <w:tab/>
      </w:r>
      <w:r w:rsidR="008D7B7A">
        <w:rPr>
          <w:rFonts w:ascii="Arial" w:eastAsia="Arial" w:hAnsi="Arial" w:cs="Arial"/>
          <w:sz w:val="20"/>
          <w:szCs w:val="20"/>
        </w:rPr>
        <w:t>Correct BC, s.r.o.</w:t>
      </w:r>
    </w:p>
    <w:p w:rsidR="000A4179" w:rsidRDefault="000A4179" w:rsidP="00476AE8">
      <w:pPr>
        <w:ind w:right="-1050"/>
        <w:rPr>
          <w:rFonts w:ascii="Arial" w:eastAsia="Arial" w:hAnsi="Arial" w:cs="Arial"/>
          <w:sz w:val="20"/>
          <w:szCs w:val="20"/>
        </w:rPr>
      </w:pPr>
      <w:bookmarkStart w:id="1" w:name="id.173fec35c5e6"/>
      <w:bookmarkEnd w:id="1"/>
    </w:p>
    <w:p w:rsidR="003779C6" w:rsidRPr="00747BA0" w:rsidRDefault="00094EF4" w:rsidP="00476AE8">
      <w:pPr>
        <w:ind w:right="-1050"/>
        <w:rPr>
          <w:rFonts w:ascii="Arial" w:eastAsia="Arial" w:hAnsi="Arial" w:cs="Arial"/>
          <w:sz w:val="20"/>
          <w:szCs w:val="20"/>
        </w:rPr>
      </w:pPr>
      <w:r w:rsidRPr="00747BA0">
        <w:rPr>
          <w:rFonts w:ascii="Arial" w:eastAsia="Arial" w:hAnsi="Arial" w:cs="Arial"/>
          <w:sz w:val="20"/>
          <w:szCs w:val="20"/>
        </w:rPr>
        <w:t>zapsaný v OR:</w:t>
      </w:r>
      <w:r w:rsidR="00476AE8">
        <w:rPr>
          <w:rFonts w:ascii="Arial" w:eastAsia="Arial" w:hAnsi="Arial" w:cs="Arial"/>
          <w:sz w:val="20"/>
          <w:szCs w:val="20"/>
        </w:rPr>
        <w:tab/>
      </w:r>
      <w:r w:rsidR="00476AE8">
        <w:rPr>
          <w:rFonts w:ascii="Arial" w:eastAsia="Arial" w:hAnsi="Arial" w:cs="Arial"/>
          <w:sz w:val="20"/>
          <w:szCs w:val="20"/>
        </w:rPr>
        <w:tab/>
        <w:t>vedeného Krajským soudem v Ústí n.L.</w:t>
      </w:r>
      <w:r w:rsidR="008D7B7A">
        <w:rPr>
          <w:rFonts w:ascii="Arial" w:eastAsia="Arial" w:hAnsi="Arial" w:cs="Arial"/>
          <w:sz w:val="20"/>
          <w:szCs w:val="20"/>
        </w:rPr>
        <w:t>, oddíl C, vložka 13143</w:t>
      </w:r>
    </w:p>
    <w:p w:rsidR="003779C6" w:rsidRPr="00747BA0" w:rsidRDefault="00094EF4" w:rsidP="00094EF4">
      <w:pPr>
        <w:rPr>
          <w:rFonts w:ascii="Arial" w:eastAsia="Arial" w:hAnsi="Arial" w:cs="Arial"/>
          <w:sz w:val="20"/>
          <w:szCs w:val="20"/>
        </w:rPr>
      </w:pPr>
      <w:bookmarkStart w:id="2" w:name="id.f21dcd11b515"/>
      <w:bookmarkEnd w:id="2"/>
      <w:r w:rsidRPr="00747BA0">
        <w:rPr>
          <w:rFonts w:ascii="Arial" w:eastAsia="Arial" w:hAnsi="Arial" w:cs="Arial"/>
          <w:sz w:val="20"/>
          <w:szCs w:val="20"/>
        </w:rPr>
        <w:t>sídlo:</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8D7B7A">
        <w:rPr>
          <w:rFonts w:ascii="Arial" w:eastAsia="Arial" w:hAnsi="Arial" w:cs="Arial"/>
          <w:sz w:val="20"/>
          <w:szCs w:val="20"/>
        </w:rPr>
        <w:t>Elišky Krásnohorské 1339/15, 400 01 Ústí n.L.</w:t>
      </w:r>
    </w:p>
    <w:p w:rsidR="003779C6" w:rsidRPr="00747BA0" w:rsidRDefault="00094EF4" w:rsidP="00094EF4">
      <w:pPr>
        <w:rPr>
          <w:rFonts w:ascii="Arial" w:eastAsia="Arial" w:hAnsi="Arial" w:cs="Arial"/>
          <w:sz w:val="20"/>
          <w:szCs w:val="20"/>
        </w:rPr>
      </w:pPr>
      <w:bookmarkStart w:id="3" w:name="id.737f68f65850"/>
      <w:bookmarkEnd w:id="3"/>
      <w:r w:rsidRPr="00747BA0">
        <w:rPr>
          <w:rFonts w:ascii="Arial" w:eastAsia="Arial" w:hAnsi="Arial" w:cs="Arial"/>
          <w:sz w:val="20"/>
          <w:szCs w:val="20"/>
        </w:rPr>
        <w:t>bankovní spojení:</w:t>
      </w:r>
      <w:r w:rsidR="00476AE8">
        <w:rPr>
          <w:rFonts w:ascii="Arial" w:eastAsia="Arial" w:hAnsi="Arial" w:cs="Arial"/>
          <w:sz w:val="20"/>
          <w:szCs w:val="20"/>
        </w:rPr>
        <w:tab/>
      </w:r>
      <w:r w:rsidR="008D7B7A">
        <w:rPr>
          <w:rFonts w:ascii="Arial" w:eastAsia="Arial" w:hAnsi="Arial" w:cs="Arial"/>
          <w:sz w:val="20"/>
          <w:szCs w:val="20"/>
        </w:rPr>
        <w:t>Raiffeisenbank a.s.</w:t>
      </w:r>
    </w:p>
    <w:p w:rsidR="003779C6" w:rsidRPr="00747BA0" w:rsidRDefault="00094EF4" w:rsidP="00094EF4">
      <w:pPr>
        <w:rPr>
          <w:rFonts w:ascii="Arial" w:eastAsia="Arial" w:hAnsi="Arial" w:cs="Arial"/>
          <w:sz w:val="20"/>
          <w:szCs w:val="20"/>
        </w:rPr>
      </w:pPr>
      <w:bookmarkStart w:id="4" w:name="id.e625dc6f3d31"/>
      <w:bookmarkEnd w:id="4"/>
      <w:r w:rsidRPr="00747BA0">
        <w:rPr>
          <w:rFonts w:ascii="Arial" w:eastAsia="Arial" w:hAnsi="Arial" w:cs="Arial"/>
          <w:sz w:val="20"/>
          <w:szCs w:val="20"/>
        </w:rPr>
        <w:t>číslo účtu:</w:t>
      </w:r>
      <w:r w:rsidR="00476AE8">
        <w:rPr>
          <w:rFonts w:ascii="Arial" w:eastAsia="Arial" w:hAnsi="Arial" w:cs="Arial"/>
          <w:sz w:val="20"/>
          <w:szCs w:val="20"/>
        </w:rPr>
        <w:tab/>
      </w:r>
      <w:r w:rsidR="00476AE8">
        <w:rPr>
          <w:rFonts w:ascii="Arial" w:eastAsia="Arial" w:hAnsi="Arial" w:cs="Arial"/>
          <w:sz w:val="20"/>
          <w:szCs w:val="20"/>
        </w:rPr>
        <w:tab/>
      </w:r>
      <w:r w:rsidR="008D7B7A">
        <w:rPr>
          <w:rFonts w:ascii="Arial" w:eastAsia="Arial" w:hAnsi="Arial" w:cs="Arial"/>
          <w:sz w:val="20"/>
          <w:szCs w:val="20"/>
        </w:rPr>
        <w:t>913 657 3001/5500</w:t>
      </w:r>
    </w:p>
    <w:p w:rsidR="003779C6" w:rsidRPr="00747BA0" w:rsidRDefault="00094EF4" w:rsidP="00094EF4">
      <w:pPr>
        <w:rPr>
          <w:rFonts w:ascii="Arial" w:eastAsia="Arial" w:hAnsi="Arial" w:cs="Arial"/>
          <w:sz w:val="20"/>
          <w:szCs w:val="20"/>
        </w:rPr>
      </w:pPr>
      <w:bookmarkStart w:id="5" w:name="id.4f37d86ecd68"/>
      <w:bookmarkEnd w:id="5"/>
      <w:r w:rsidRPr="00747BA0">
        <w:rPr>
          <w:rFonts w:ascii="Arial" w:eastAsia="Arial" w:hAnsi="Arial" w:cs="Arial"/>
          <w:sz w:val="20"/>
          <w:szCs w:val="20"/>
        </w:rPr>
        <w:t>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8D7B7A">
        <w:rPr>
          <w:rFonts w:ascii="Arial" w:eastAsia="Arial" w:hAnsi="Arial" w:cs="Arial"/>
          <w:sz w:val="20"/>
          <w:szCs w:val="20"/>
        </w:rPr>
        <w:t>250 285 88</w:t>
      </w:r>
    </w:p>
    <w:p w:rsidR="009E5980" w:rsidRDefault="00094EF4" w:rsidP="00094EF4">
      <w:pPr>
        <w:rPr>
          <w:rFonts w:ascii="Arial" w:eastAsia="Arial" w:hAnsi="Arial" w:cs="Arial"/>
          <w:sz w:val="20"/>
          <w:szCs w:val="20"/>
        </w:rPr>
      </w:pPr>
      <w:bookmarkStart w:id="6" w:name="id.6c5d2755e075"/>
      <w:bookmarkEnd w:id="6"/>
      <w:r w:rsidRPr="00747BA0">
        <w:rPr>
          <w:rFonts w:ascii="Arial" w:eastAsia="Arial" w:hAnsi="Arial" w:cs="Arial"/>
          <w:sz w:val="20"/>
          <w:szCs w:val="20"/>
        </w:rPr>
        <w:t>DIČ: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bookmarkStart w:id="7" w:name="id.0debc5e32e92"/>
      <w:bookmarkEnd w:id="7"/>
      <w:r w:rsidR="008D7B7A">
        <w:rPr>
          <w:rFonts w:ascii="Arial" w:eastAsia="Arial" w:hAnsi="Arial" w:cs="Arial"/>
          <w:sz w:val="20"/>
          <w:szCs w:val="20"/>
        </w:rPr>
        <w:t>CZ 250 285 88</w:t>
      </w:r>
    </w:p>
    <w:p w:rsidR="003779C6" w:rsidRPr="00747BA0" w:rsidRDefault="003779C6" w:rsidP="00094EF4">
      <w:pPr>
        <w:rPr>
          <w:rFonts w:ascii="Arial" w:eastAsia="Arial" w:hAnsi="Arial" w:cs="Arial"/>
          <w:sz w:val="20"/>
          <w:szCs w:val="20"/>
        </w:rPr>
      </w:pPr>
      <w:r w:rsidRPr="00747BA0">
        <w:rPr>
          <w:rFonts w:ascii="Arial" w:eastAsia="Arial" w:hAnsi="Arial" w:cs="Arial"/>
          <w:sz w:val="20"/>
          <w:szCs w:val="20"/>
        </w:rPr>
        <w:t>zastoupený:</w:t>
      </w:r>
      <w:bookmarkStart w:id="8" w:name="id.3c34e2e8427b"/>
      <w:bookmarkEnd w:id="8"/>
      <w:r w:rsidR="00476AE8">
        <w:rPr>
          <w:rFonts w:ascii="Arial" w:eastAsia="Arial" w:hAnsi="Arial" w:cs="Arial"/>
          <w:sz w:val="20"/>
          <w:szCs w:val="20"/>
        </w:rPr>
        <w:tab/>
      </w:r>
      <w:r w:rsidR="00476AE8">
        <w:rPr>
          <w:rFonts w:ascii="Arial" w:eastAsia="Arial" w:hAnsi="Arial" w:cs="Arial"/>
          <w:sz w:val="20"/>
          <w:szCs w:val="20"/>
        </w:rPr>
        <w:tab/>
      </w:r>
      <w:r w:rsidR="008D7B7A">
        <w:rPr>
          <w:rFonts w:ascii="Arial" w:eastAsia="Arial" w:hAnsi="Arial" w:cs="Arial"/>
          <w:sz w:val="20"/>
          <w:szCs w:val="20"/>
        </w:rPr>
        <w:t>Ing. Petrem Dlouhým, jednatelem společnosti</w:t>
      </w:r>
    </w:p>
    <w:p w:rsidR="005020ED" w:rsidRPr="00747BA0" w:rsidRDefault="003779C6" w:rsidP="00094EF4">
      <w:pPr>
        <w:rPr>
          <w:rFonts w:ascii="Arial" w:eastAsia="Arial" w:hAnsi="Arial" w:cs="Arial"/>
          <w:sz w:val="20"/>
          <w:szCs w:val="20"/>
        </w:rPr>
      </w:pPr>
      <w:r w:rsidRPr="00747BA0">
        <w:rPr>
          <w:rFonts w:ascii="Arial" w:eastAsia="Arial" w:hAnsi="Arial" w:cs="Arial"/>
          <w:sz w:val="20"/>
          <w:szCs w:val="20"/>
        </w:rPr>
        <w:t>v technický</w:t>
      </w:r>
      <w:r w:rsidR="00FE37CA" w:rsidRPr="00747BA0">
        <w:rPr>
          <w:rFonts w:ascii="Arial" w:eastAsia="Arial" w:hAnsi="Arial" w:cs="Arial"/>
          <w:sz w:val="20"/>
          <w:szCs w:val="20"/>
        </w:rPr>
        <w:t>ch záležitostech oprávněn jedna</w:t>
      </w:r>
      <w:r w:rsidR="005020ED" w:rsidRPr="00747BA0">
        <w:rPr>
          <w:rFonts w:ascii="Arial" w:eastAsia="Arial" w:hAnsi="Arial" w:cs="Arial"/>
          <w:sz w:val="20"/>
          <w:szCs w:val="20"/>
        </w:rPr>
        <w:t>t:</w:t>
      </w:r>
      <w:r w:rsidR="00476AE8">
        <w:rPr>
          <w:rFonts w:ascii="Arial" w:eastAsia="Arial" w:hAnsi="Arial" w:cs="Arial"/>
          <w:sz w:val="20"/>
          <w:szCs w:val="20"/>
        </w:rPr>
        <w:t xml:space="preserve">  </w:t>
      </w:r>
      <w:r w:rsidR="00640C46">
        <w:rPr>
          <w:rFonts w:ascii="Arial" w:eastAsia="Arial" w:hAnsi="Arial" w:cs="Arial"/>
          <w:sz w:val="20"/>
          <w:szCs w:val="20"/>
        </w:rPr>
        <w:t>xxxxxxxxxxxxxxxxx</w:t>
      </w:r>
    </w:p>
    <w:p w:rsidR="00476AE8" w:rsidRDefault="005020ED" w:rsidP="009E5980">
      <w:pPr>
        <w:ind w:right="-561"/>
        <w:rPr>
          <w:rFonts w:ascii="Arial" w:eastAsia="Arial" w:hAnsi="Arial" w:cs="Arial"/>
          <w:sz w:val="20"/>
          <w:szCs w:val="20"/>
        </w:rPr>
      </w:pPr>
      <w:r w:rsidRPr="00747BA0">
        <w:rPr>
          <w:rFonts w:ascii="Arial" w:eastAsia="Arial" w:hAnsi="Arial" w:cs="Arial"/>
          <w:sz w:val="20"/>
          <w:szCs w:val="20"/>
        </w:rPr>
        <w:t>tel./fax/e-mail:</w:t>
      </w:r>
      <w:r w:rsidR="00476AE8">
        <w:rPr>
          <w:rFonts w:ascii="Arial" w:eastAsia="Arial" w:hAnsi="Arial" w:cs="Arial"/>
          <w:sz w:val="20"/>
          <w:szCs w:val="20"/>
        </w:rPr>
        <w:tab/>
      </w:r>
      <w:r w:rsidR="00925BF7">
        <w:rPr>
          <w:rFonts w:ascii="Arial" w:eastAsia="Arial" w:hAnsi="Arial" w:cs="Arial"/>
          <w:sz w:val="20"/>
          <w:szCs w:val="20"/>
        </w:rPr>
        <w:tab/>
      </w:r>
      <w:r w:rsidR="00640C46">
        <w:rPr>
          <w:rFonts w:ascii="Arial" w:eastAsia="Arial" w:hAnsi="Arial" w:cs="Arial"/>
          <w:sz w:val="20"/>
          <w:szCs w:val="20"/>
        </w:rPr>
        <w:t>xxxxxxxxxxxx</w:t>
      </w:r>
      <w:r w:rsidR="005B27BA">
        <w:rPr>
          <w:rFonts w:ascii="Arial" w:eastAsia="Arial" w:hAnsi="Arial" w:cs="Arial"/>
          <w:sz w:val="20"/>
          <w:szCs w:val="20"/>
        </w:rPr>
        <w:t xml:space="preserve">, </w:t>
      </w:r>
      <w:hyperlink r:id="rId9" w:history="1">
        <w:r w:rsidR="00640C46">
          <w:rPr>
            <w:rStyle w:val="Hypertextovodkaz"/>
            <w:rFonts w:ascii="Arial" w:eastAsia="Arial" w:hAnsi="Arial" w:cs="Arial"/>
            <w:sz w:val="20"/>
            <w:szCs w:val="20"/>
          </w:rPr>
          <w:t>xxxxxxxxxxxxxxxx</w:t>
        </w:r>
      </w:hyperlink>
    </w:p>
    <w:p w:rsidR="005B27BA" w:rsidRDefault="005B27BA" w:rsidP="009E5980">
      <w:pPr>
        <w:ind w:right="-561"/>
        <w:rPr>
          <w:rFonts w:ascii="Arial" w:eastAsia="Arial" w:hAnsi="Arial" w:cs="Arial"/>
          <w:sz w:val="20"/>
          <w:szCs w:val="20"/>
        </w:rPr>
      </w:pPr>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70C68" w:rsidRDefault="00C6360C" w:rsidP="00EE6E35">
      <w:pPr>
        <w:jc w:val="both"/>
        <w:rPr>
          <w:rFonts w:ascii="Arial" w:hAnsi="Arial" w:cs="Arial"/>
          <w:b/>
          <w:i/>
          <w:sz w:val="20"/>
          <w:szCs w:val="20"/>
        </w:rPr>
      </w:pPr>
      <w:r w:rsidRPr="00747BA0">
        <w:rPr>
          <w:rFonts w:ascii="Arial" w:hAnsi="Arial" w:cs="Arial"/>
          <w:sz w:val="20"/>
          <w:szCs w:val="20"/>
        </w:rPr>
        <w:t xml:space="preserve">Tato smlouva je uzavírána na základě předchozího </w:t>
      </w:r>
      <w:r w:rsidR="000A4179">
        <w:rPr>
          <w:rFonts w:ascii="Arial" w:hAnsi="Arial" w:cs="Arial"/>
          <w:sz w:val="20"/>
          <w:szCs w:val="20"/>
        </w:rPr>
        <w:t>poptávkové</w:t>
      </w:r>
      <w:r w:rsidRPr="00747BA0">
        <w:rPr>
          <w:rFonts w:ascii="Arial" w:hAnsi="Arial" w:cs="Arial"/>
          <w:sz w:val="20"/>
          <w:szCs w:val="20"/>
        </w:rPr>
        <w:t xml:space="preserve">ho řízení na veřejnou zakázku malého rozsahu </w:t>
      </w:r>
      <w:r w:rsidR="00F10287" w:rsidRPr="00F10287">
        <w:rPr>
          <w:rFonts w:ascii="Arial" w:hAnsi="Arial" w:cs="Arial"/>
          <w:b/>
          <w:i/>
          <w:sz w:val="20"/>
          <w:szCs w:val="20"/>
        </w:rPr>
        <w:t>D</w:t>
      </w:r>
      <w:r w:rsidR="00D81300" w:rsidRPr="00747BA0">
        <w:rPr>
          <w:rFonts w:ascii="Arial" w:hAnsi="Arial" w:cs="Arial"/>
          <w:b/>
          <w:i/>
          <w:sz w:val="20"/>
          <w:szCs w:val="20"/>
        </w:rPr>
        <w:t>okumentace</w:t>
      </w:r>
      <w:r w:rsidR="00F10287">
        <w:rPr>
          <w:rFonts w:ascii="Arial" w:hAnsi="Arial" w:cs="Arial"/>
          <w:b/>
          <w:i/>
          <w:sz w:val="20"/>
          <w:szCs w:val="20"/>
        </w:rPr>
        <w:t xml:space="preserve"> pro provádění stavby</w:t>
      </w:r>
      <w:r w:rsidR="00D81300" w:rsidRPr="00747BA0">
        <w:rPr>
          <w:rFonts w:ascii="Arial" w:hAnsi="Arial" w:cs="Arial"/>
          <w:b/>
          <w:i/>
          <w:sz w:val="20"/>
          <w:szCs w:val="20"/>
        </w:rPr>
        <w:t xml:space="preserve"> </w:t>
      </w:r>
      <w:r w:rsidR="00C70C68">
        <w:rPr>
          <w:rFonts w:ascii="Arial" w:hAnsi="Arial" w:cs="Arial"/>
          <w:b/>
          <w:i/>
          <w:sz w:val="20"/>
          <w:szCs w:val="20"/>
        </w:rPr>
        <w:t>akce</w:t>
      </w:r>
      <w:r w:rsidR="007F2A7A">
        <w:rPr>
          <w:rFonts w:ascii="Arial" w:hAnsi="Arial" w:cs="Arial"/>
          <w:b/>
          <w:i/>
          <w:sz w:val="20"/>
          <w:szCs w:val="20"/>
        </w:rPr>
        <w:t xml:space="preserve"> </w:t>
      </w:r>
      <w:r w:rsidR="00476AE8" w:rsidRPr="00476AE8">
        <w:rPr>
          <w:rFonts w:ascii="Arial" w:hAnsi="Arial" w:cs="Arial"/>
          <w:b/>
          <w:i/>
          <w:sz w:val="20"/>
          <w:szCs w:val="20"/>
        </w:rPr>
        <w:t>,,</w:t>
      </w:r>
      <w:r w:rsidR="005D5031" w:rsidRPr="005D5031">
        <w:rPr>
          <w:rFonts w:ascii="Arial" w:hAnsi="Arial" w:cs="Arial"/>
          <w:b/>
          <w:i/>
          <w:sz w:val="20"/>
          <w:szCs w:val="20"/>
        </w:rPr>
        <w:t>Rekonstrukce prostor K1/K2 - sanace balkonů (havárie)</w:t>
      </w:r>
      <w:r w:rsidR="00476AE8" w:rsidRPr="00476AE8">
        <w:rPr>
          <w:rFonts w:ascii="Arial" w:hAnsi="Arial" w:cs="Arial"/>
          <w:b/>
          <w:i/>
          <w:sz w:val="20"/>
          <w:szCs w:val="20"/>
        </w:rPr>
        <w:t>“</w:t>
      </w:r>
      <w:r w:rsidR="00C9317B">
        <w:rPr>
          <w:rFonts w:ascii="Arial" w:hAnsi="Arial" w:cs="Arial"/>
          <w:b/>
          <w:i/>
          <w:sz w:val="20"/>
          <w:szCs w:val="20"/>
        </w:rPr>
        <w:t xml:space="preserve"> dále jen DPS</w:t>
      </w:r>
      <w:r w:rsidR="00BD3C74">
        <w:rPr>
          <w:rFonts w:ascii="Arial" w:hAnsi="Arial" w:cs="Arial"/>
          <w:b/>
          <w:i/>
          <w:sz w:val="20"/>
          <w:szCs w:val="20"/>
        </w:rPr>
        <w:t>.</w:t>
      </w:r>
    </w:p>
    <w:p w:rsidR="00BD3C74" w:rsidRDefault="00BD3C74" w:rsidP="00EE6E35">
      <w:pPr>
        <w:jc w:val="both"/>
        <w:rPr>
          <w:rFonts w:ascii="Arial" w:hAnsi="Arial" w:cs="Arial"/>
          <w:b/>
          <w:i/>
          <w:sz w:val="20"/>
          <w:szCs w:val="20"/>
        </w:rPr>
      </w:pPr>
    </w:p>
    <w:p w:rsidR="00BD3C74" w:rsidRDefault="00BD3C74" w:rsidP="00EE6E35">
      <w:pPr>
        <w:jc w:val="both"/>
        <w:rPr>
          <w:rFonts w:ascii="Arial" w:hAnsi="Arial" w:cs="Arial"/>
          <w:b/>
          <w:i/>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Pr="00747BA0" w:rsidRDefault="00EE6E3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6A3E62">
      <w:pPr>
        <w:numPr>
          <w:ilvl w:val="0"/>
          <w:numId w:val="8"/>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Pr="007F2A7A" w:rsidRDefault="007067C4" w:rsidP="007F2A7A">
      <w:pPr>
        <w:jc w:val="both"/>
        <w:rPr>
          <w:rFonts w:ascii="Arial" w:hAnsi="Arial" w:cs="Arial"/>
          <w:b/>
          <w:i/>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7F2A7A" w:rsidRPr="007F2A7A">
        <w:rPr>
          <w:rFonts w:ascii="Arial" w:hAnsi="Arial" w:cs="Arial"/>
          <w:b/>
          <w:sz w:val="20"/>
          <w:szCs w:val="20"/>
        </w:rPr>
        <w:t>,,</w:t>
      </w:r>
      <w:r w:rsidR="005D5031" w:rsidRPr="005D5031">
        <w:rPr>
          <w:rFonts w:ascii="Arial" w:hAnsi="Arial" w:cs="Arial"/>
          <w:b/>
          <w:sz w:val="20"/>
          <w:szCs w:val="20"/>
        </w:rPr>
        <w:t>Rekonstrukce prostor K1/K2 - sanace balkonů (havárie)</w:t>
      </w:r>
      <w:r w:rsidR="000A4179">
        <w:rPr>
          <w:rFonts w:ascii="Arial" w:hAnsi="Arial" w:cs="Arial"/>
          <w:b/>
          <w:i/>
          <w:sz w:val="20"/>
          <w:szCs w:val="20"/>
        </w:rPr>
        <w:t>“</w:t>
      </w:r>
      <w:r w:rsidR="007F2A7A" w:rsidRPr="007F2A7A">
        <w:rPr>
          <w:rFonts w:ascii="Arial" w:hAnsi="Arial" w:cs="Arial"/>
          <w:b/>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5D5031">
        <w:rPr>
          <w:rFonts w:ascii="Arial" w:hAnsi="Arial" w:cs="Arial"/>
          <w:sz w:val="20"/>
          <w:szCs w:val="20"/>
        </w:rPr>
        <w:t xml:space="preserve"> a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5D5031">
        <w:rPr>
          <w:rFonts w:ascii="Arial" w:eastAsia="Arial" w:hAnsi="Arial" w:cs="Arial"/>
          <w:sz w:val="20"/>
          <w:szCs w:val="20"/>
        </w:rPr>
        <w:t>.</w:t>
      </w:r>
    </w:p>
    <w:p w:rsidR="004E329F" w:rsidRDefault="004E329F" w:rsidP="00051D68">
      <w:pPr>
        <w:ind w:left="567"/>
        <w:jc w:val="both"/>
        <w:rPr>
          <w:rFonts w:ascii="Arial" w:hAnsi="Arial" w:cs="Arial"/>
          <w:sz w:val="20"/>
          <w:szCs w:val="20"/>
        </w:rPr>
      </w:pPr>
    </w:p>
    <w:p w:rsidR="001D4FAC" w:rsidRPr="00747BA0" w:rsidRDefault="001D4FAC" w:rsidP="006A3E62">
      <w:pPr>
        <w:numPr>
          <w:ilvl w:val="1"/>
          <w:numId w:val="8"/>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1D4FAC" w:rsidRPr="00747BA0" w:rsidRDefault="001D4FAC" w:rsidP="006A3E62">
      <w:pPr>
        <w:numPr>
          <w:ilvl w:val="0"/>
          <w:numId w:val="8"/>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381329" w:rsidRPr="008B16C2" w:rsidRDefault="00381329" w:rsidP="00381329">
      <w:pPr>
        <w:jc w:val="both"/>
        <w:rPr>
          <w:rFonts w:ascii="Arial" w:eastAsia="Arial" w:hAnsi="Arial" w:cs="Arial"/>
          <w:color w:val="auto"/>
          <w:sz w:val="20"/>
          <w:szCs w:val="20"/>
        </w:rPr>
      </w:pPr>
      <w:r w:rsidRPr="007F2A7A">
        <w:rPr>
          <w:rFonts w:ascii="Arial" w:eastAsia="Arial" w:hAnsi="Arial" w:cs="Arial"/>
          <w:color w:val="auto"/>
          <w:sz w:val="20"/>
          <w:szCs w:val="20"/>
        </w:rPr>
        <w:t>a)</w:t>
      </w:r>
      <w:r w:rsidRPr="007F2A7A">
        <w:rPr>
          <w:rFonts w:ascii="Arial" w:eastAsia="Arial" w:hAnsi="Arial" w:cs="Arial"/>
          <w:color w:val="auto"/>
          <w:sz w:val="20"/>
          <w:szCs w:val="20"/>
        </w:rPr>
        <w:tab/>
      </w:r>
      <w:r w:rsidRPr="00B209CC">
        <w:rPr>
          <w:rFonts w:ascii="Arial" w:eastAsia="Arial" w:hAnsi="Arial" w:cs="Arial"/>
          <w:color w:val="auto"/>
          <w:sz w:val="20"/>
          <w:szCs w:val="20"/>
        </w:rPr>
        <w:t>Vypracování realizační projektové dokumentace stavby dle Vyhl.č.499/2006</w:t>
      </w:r>
      <w:r w:rsidR="007B1B6E">
        <w:rPr>
          <w:rFonts w:ascii="Arial" w:eastAsia="Arial" w:hAnsi="Arial" w:cs="Arial"/>
          <w:color w:val="auto"/>
          <w:sz w:val="20"/>
          <w:szCs w:val="20"/>
        </w:rPr>
        <w:t xml:space="preserve"> </w:t>
      </w:r>
      <w:r w:rsidRPr="00B209CC">
        <w:rPr>
          <w:rFonts w:ascii="Arial" w:eastAsia="Arial" w:hAnsi="Arial" w:cs="Arial"/>
          <w:color w:val="auto"/>
          <w:sz w:val="20"/>
          <w:szCs w:val="20"/>
        </w:rPr>
        <w:t>Sb. ve smyslu vyhl.62/2013Sb.,</w:t>
      </w:r>
      <w:r w:rsidRPr="008B16C2">
        <w:rPr>
          <w:rFonts w:ascii="Arial" w:eastAsia="Arial" w:hAnsi="Arial" w:cs="Arial"/>
          <w:color w:val="auto"/>
          <w:sz w:val="20"/>
          <w:szCs w:val="20"/>
        </w:rPr>
        <w:t xml:space="preserve"> příl.č.6, jako dokumentace pro provádění stavby</w:t>
      </w:r>
      <w:r w:rsidR="009503BF" w:rsidRPr="008B16C2">
        <w:rPr>
          <w:rFonts w:ascii="Arial" w:eastAsia="Arial" w:hAnsi="Arial" w:cs="Arial"/>
          <w:color w:val="auto"/>
          <w:sz w:val="20"/>
          <w:szCs w:val="20"/>
        </w:rPr>
        <w:t xml:space="preserve"> </w:t>
      </w:r>
      <w:r w:rsidR="00CC7C24">
        <w:rPr>
          <w:rFonts w:ascii="Arial" w:eastAsia="Arial" w:hAnsi="Arial" w:cs="Arial"/>
          <w:color w:val="auto"/>
          <w:sz w:val="20"/>
          <w:szCs w:val="20"/>
        </w:rPr>
        <w:t xml:space="preserve">a </w:t>
      </w:r>
      <w:r w:rsidR="00CC7C24" w:rsidRPr="00CC7C24">
        <w:rPr>
          <w:rFonts w:ascii="Arial" w:hAnsi="Arial" w:cs="Arial"/>
          <w:color w:val="auto"/>
          <w:sz w:val="20"/>
          <w:szCs w:val="20"/>
        </w:rPr>
        <w:t>zajištění kompletní inženýrské činnosti k získání všech potřebných vyjádření a kladných stanovisek DOSS</w:t>
      </w:r>
      <w:r w:rsidR="00816568">
        <w:rPr>
          <w:rFonts w:ascii="Arial" w:hAnsi="Arial" w:cs="Arial"/>
          <w:color w:val="auto"/>
          <w:sz w:val="20"/>
          <w:szCs w:val="20"/>
        </w:rPr>
        <w:t xml:space="preserve"> nutných</w:t>
      </w:r>
      <w:r w:rsidR="00CC7C24" w:rsidRPr="00CC7C24">
        <w:rPr>
          <w:rFonts w:ascii="Arial" w:hAnsi="Arial" w:cs="Arial"/>
          <w:color w:val="auto"/>
          <w:sz w:val="20"/>
          <w:szCs w:val="20"/>
        </w:rPr>
        <w:t xml:space="preserve"> k</w:t>
      </w:r>
      <w:r w:rsidR="00816568">
        <w:rPr>
          <w:rFonts w:ascii="Arial" w:hAnsi="Arial" w:cs="Arial"/>
          <w:color w:val="auto"/>
          <w:sz w:val="20"/>
          <w:szCs w:val="20"/>
        </w:rPr>
        <w:t> povolení stavby</w:t>
      </w:r>
      <w:r w:rsidR="00365080">
        <w:rPr>
          <w:rFonts w:ascii="Arial" w:eastAsia="Arial" w:hAnsi="Arial" w:cs="Arial"/>
          <w:color w:val="auto"/>
          <w:sz w:val="20"/>
          <w:szCs w:val="20"/>
        </w:rPr>
        <w:t>.</w:t>
      </w:r>
    </w:p>
    <w:p w:rsidR="00381329" w:rsidRPr="00B209CC" w:rsidRDefault="00381329" w:rsidP="00381329">
      <w:pPr>
        <w:jc w:val="both"/>
        <w:rPr>
          <w:rFonts w:ascii="Arial" w:eastAsia="Arial" w:hAnsi="Arial" w:cs="Arial"/>
          <w:color w:val="auto"/>
          <w:sz w:val="20"/>
          <w:szCs w:val="20"/>
        </w:rPr>
      </w:pPr>
    </w:p>
    <w:p w:rsidR="007F2A7A" w:rsidRPr="00381329" w:rsidRDefault="000A4179" w:rsidP="007F2A7A">
      <w:pPr>
        <w:jc w:val="both"/>
        <w:rPr>
          <w:rFonts w:ascii="Arial" w:eastAsia="Arial" w:hAnsi="Arial" w:cs="Arial"/>
          <w:color w:val="FF0000"/>
          <w:sz w:val="20"/>
          <w:szCs w:val="20"/>
        </w:rPr>
      </w:pPr>
      <w:r>
        <w:rPr>
          <w:rFonts w:ascii="Arial" w:eastAsia="Arial" w:hAnsi="Arial" w:cs="Arial"/>
          <w:color w:val="auto"/>
          <w:sz w:val="20"/>
          <w:szCs w:val="20"/>
        </w:rPr>
        <w:t>b</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Položkový rozpočet stavby zpracovaný dle CS ÚRS s podrobnými soupisem prací a dodávek, který bude vypracován podle ust. vyhl.č.230/2012</w:t>
      </w:r>
      <w:r w:rsidR="007B1B6E">
        <w:rPr>
          <w:rFonts w:ascii="Arial" w:eastAsia="Arial" w:hAnsi="Arial" w:cs="Arial"/>
          <w:color w:val="auto"/>
          <w:sz w:val="20"/>
          <w:szCs w:val="20"/>
        </w:rPr>
        <w:t xml:space="preserve"> </w:t>
      </w:r>
      <w:r w:rsidR="00381329" w:rsidRPr="007F2A7A">
        <w:rPr>
          <w:rFonts w:ascii="Arial" w:eastAsia="Arial" w:hAnsi="Arial" w:cs="Arial"/>
          <w:color w:val="auto"/>
          <w:sz w:val="20"/>
          <w:szCs w:val="20"/>
        </w:rPr>
        <w:t>Sb. v aktuálním znění, jak v tištěné, tak i elektronické podobě. Jednotlivé položky budou uvedeny včetně výpočtu množství měrných jednotek každé položky. Elektronická podoba rozpočtu a soupisu prací a dodávek bude předána ve formátech ASPE (XC4), e-soupis (XML) a Excel (*.xls)</w:t>
      </w:r>
      <w:r w:rsidR="005B2CC6" w:rsidRPr="00922DF6">
        <w:rPr>
          <w:rFonts w:ascii="Arial" w:eastAsia="Arial" w:hAnsi="Arial" w:cs="Arial"/>
          <w:sz w:val="20"/>
          <w:szCs w:val="20"/>
        </w:rPr>
        <w:t>.</w:t>
      </w:r>
    </w:p>
    <w:p w:rsidR="00381329" w:rsidRPr="007F2A7A" w:rsidRDefault="00381329" w:rsidP="00381329">
      <w:pPr>
        <w:jc w:val="both"/>
        <w:rPr>
          <w:rFonts w:ascii="Arial" w:eastAsia="Arial" w:hAnsi="Arial" w:cs="Arial"/>
          <w:color w:val="auto"/>
          <w:sz w:val="20"/>
          <w:szCs w:val="20"/>
        </w:rPr>
      </w:pPr>
    </w:p>
    <w:p w:rsidR="00381329" w:rsidRDefault="00381329" w:rsidP="006A3E62">
      <w:pPr>
        <w:jc w:val="both"/>
        <w:rPr>
          <w:rFonts w:ascii="Arial" w:eastAsia="Arial" w:hAnsi="Arial" w:cs="Arial"/>
          <w:sz w:val="20"/>
          <w:szCs w:val="20"/>
        </w:rPr>
      </w:pPr>
    </w:p>
    <w:p w:rsidR="001D4FAC" w:rsidRPr="00747BA0" w:rsidRDefault="001E6341"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Dokumentace pro provádění stavby bude vypracována minimálně v rozsahu uvedeném v Příloze č. 2 k vyhlášce č. 499/2006 Sb.</w:t>
      </w:r>
      <w:r w:rsidR="00FA3DE5" w:rsidRPr="00747BA0">
        <w:rPr>
          <w:rFonts w:ascii="Arial" w:eastAsia="Arial" w:hAnsi="Arial" w:cs="Arial"/>
          <w:sz w:val="20"/>
          <w:szCs w:val="20"/>
        </w:rPr>
        <w:t xml:space="preserve">, ve znění pozdějších předpisů. </w:t>
      </w:r>
      <w:r w:rsidR="005C5E1C" w:rsidRPr="00747BA0">
        <w:rPr>
          <w:rFonts w:ascii="Arial" w:eastAsia="Arial" w:hAnsi="Arial" w:cs="Arial"/>
          <w:sz w:val="20"/>
          <w:szCs w:val="20"/>
        </w:rPr>
        <w:t>Další požadavky na vyhotovení a předání dokumentace jsou uvedeny v této smlouvě níže.</w:t>
      </w:r>
    </w:p>
    <w:p w:rsidR="001D4FAC" w:rsidRPr="00747BA0" w:rsidRDefault="001D4FAC" w:rsidP="006A3E62">
      <w:pPr>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 např. URS nebo UNIKA.</w:t>
      </w:r>
    </w:p>
    <w:p w:rsidR="00FA3DE5" w:rsidRPr="00747BA0" w:rsidRDefault="00FA3DE5" w:rsidP="006A3E62">
      <w:pPr>
        <w:ind w:left="567"/>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rsidR="00FA3DE5" w:rsidRPr="00747BA0" w:rsidRDefault="00FA3DE5" w:rsidP="006A3E62">
      <w:pPr>
        <w:ind w:left="567"/>
        <w:jc w:val="both"/>
        <w:rPr>
          <w:rFonts w:ascii="Arial" w:eastAsia="Arial" w:hAnsi="Arial" w:cs="Arial"/>
          <w:sz w:val="20"/>
          <w:szCs w:val="20"/>
        </w:rPr>
      </w:pPr>
    </w:p>
    <w:p w:rsidR="00BD6485" w:rsidRPr="00747BA0" w:rsidRDefault="00EF3384"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bude dále zajišťovat p</w:t>
      </w:r>
      <w:r w:rsidR="003779C6" w:rsidRPr="00747BA0">
        <w:rPr>
          <w:rFonts w:ascii="Arial" w:eastAsia="Arial" w:hAnsi="Arial" w:cs="Arial"/>
          <w:sz w:val="20"/>
          <w:szCs w:val="20"/>
        </w:rPr>
        <w:t>rovedení ostatních pra</w:t>
      </w:r>
      <w:r w:rsidR="00FD3D95" w:rsidRPr="00747BA0">
        <w:rPr>
          <w:rFonts w:ascii="Arial" w:eastAsia="Arial" w:hAnsi="Arial" w:cs="Arial"/>
          <w:sz w:val="20"/>
          <w:szCs w:val="20"/>
        </w:rPr>
        <w:t xml:space="preserve">cí charakteru projektových a </w:t>
      </w:r>
      <w:r w:rsidR="003779C6" w:rsidRPr="00747BA0">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747BA0">
        <w:rPr>
          <w:rFonts w:ascii="Arial" w:eastAsia="Arial" w:hAnsi="Arial" w:cs="Arial"/>
          <w:sz w:val="20"/>
          <w:szCs w:val="20"/>
        </w:rPr>
        <w:t xml:space="preserve"> </w:t>
      </w:r>
    </w:p>
    <w:p w:rsidR="00BD6485" w:rsidRPr="00747BA0" w:rsidRDefault="00BD6485" w:rsidP="00BD6485">
      <w:pPr>
        <w:jc w:val="both"/>
        <w:rPr>
          <w:rFonts w:ascii="Arial" w:eastAsia="Arial" w:hAnsi="Arial" w:cs="Arial"/>
          <w:sz w:val="20"/>
          <w:szCs w:val="20"/>
        </w:rPr>
      </w:pPr>
    </w:p>
    <w:p w:rsidR="00BD6485" w:rsidRPr="00747BA0" w:rsidRDefault="003779C6"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3779C6"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Pr="00747BA0" w:rsidRDefault="00A3390B"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FB2860"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edeny v termínech nejpozději do</w:t>
      </w:r>
      <w:r w:rsidR="004F302A">
        <w:rPr>
          <w:rFonts w:ascii="Arial" w:eastAsia="Arial" w:hAnsi="Arial" w:cs="Arial"/>
          <w:sz w:val="20"/>
          <w:szCs w:val="20"/>
        </w:rPr>
        <w:t xml:space="preserve"> </w:t>
      </w:r>
      <w:r w:rsidR="005D5031">
        <w:rPr>
          <w:rFonts w:ascii="Arial" w:eastAsia="Arial" w:hAnsi="Arial" w:cs="Arial"/>
          <w:sz w:val="20"/>
          <w:szCs w:val="20"/>
        </w:rPr>
        <w:t>7</w:t>
      </w:r>
      <w:r w:rsidR="004F302A">
        <w:rPr>
          <w:rFonts w:ascii="Arial" w:eastAsia="Arial" w:hAnsi="Arial" w:cs="Arial"/>
          <w:sz w:val="20"/>
          <w:szCs w:val="20"/>
        </w:rPr>
        <w:t xml:space="preserve"> týdnů po </w:t>
      </w:r>
      <w:r w:rsidR="007B1B6E">
        <w:rPr>
          <w:rFonts w:ascii="Arial" w:eastAsia="Arial" w:hAnsi="Arial" w:cs="Arial"/>
          <w:sz w:val="20"/>
          <w:szCs w:val="20"/>
        </w:rPr>
        <w:t>vložení této smlouvy do registru smluv MV</w:t>
      </w:r>
      <w:r w:rsidR="004F302A">
        <w:rPr>
          <w:rFonts w:ascii="Arial" w:eastAsia="Arial" w:hAnsi="Arial" w:cs="Arial"/>
          <w:sz w:val="20"/>
          <w:szCs w:val="20"/>
        </w:rPr>
        <w:t>.</w:t>
      </w:r>
    </w:p>
    <w:p w:rsidR="003779C6" w:rsidRPr="00747BA0" w:rsidRDefault="003779C6" w:rsidP="00185C9D">
      <w:pPr>
        <w:jc w:val="both"/>
        <w:rPr>
          <w:rFonts w:ascii="Arial" w:eastAsia="Arial" w:hAnsi="Arial" w:cs="Arial"/>
          <w:sz w:val="20"/>
          <w:szCs w:val="20"/>
        </w:rPr>
      </w:pPr>
    </w:p>
    <w:p w:rsidR="0061156B"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Default="003779C6"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částí díla ve sjednaném počtu vyhotovení se rozumí jeho osobní odevzdání objednateli v sídle objednatele. </w:t>
      </w:r>
    </w:p>
    <w:p w:rsidR="00273DC0" w:rsidRPr="00747BA0" w:rsidRDefault="00273DC0" w:rsidP="007F2A7A">
      <w:pPr>
        <w:ind w:left="567"/>
        <w:jc w:val="both"/>
        <w:rPr>
          <w:rFonts w:ascii="Arial" w:eastAsia="Arial" w:hAnsi="Arial" w:cs="Arial"/>
          <w:sz w:val="20"/>
          <w:szCs w:val="20"/>
        </w:rPr>
      </w:pPr>
    </w:p>
    <w:p w:rsidR="002811F2" w:rsidRPr="00747BA0" w:rsidRDefault="002811F2" w:rsidP="002811F2">
      <w:pPr>
        <w:ind w:left="567"/>
        <w:jc w:val="both"/>
        <w:rPr>
          <w:rFonts w:ascii="Arial" w:eastAsia="Arial" w:hAnsi="Arial" w:cs="Arial"/>
          <w:sz w:val="20"/>
          <w:szCs w:val="20"/>
        </w:rPr>
      </w:pPr>
    </w:p>
    <w:p w:rsidR="00B82350" w:rsidRPr="00747BA0" w:rsidRDefault="00B82350"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B82350" w:rsidRPr="00747BA0" w:rsidRDefault="00B82350" w:rsidP="00B82350">
      <w:pPr>
        <w:numPr>
          <w:ilvl w:val="0"/>
          <w:numId w:val="27"/>
        </w:numPr>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v 6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747BA0" w:rsidRDefault="00967A93" w:rsidP="00967A93">
      <w:pPr>
        <w:pStyle w:val="Odstavecseseznamem"/>
        <w:rPr>
          <w:rFonts w:ascii="Arial" w:eastAsia="Arial" w:hAnsi="Arial" w:cs="Arial"/>
          <w:sz w:val="20"/>
          <w:szCs w:val="20"/>
        </w:rPr>
      </w:pPr>
    </w:p>
    <w:p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výkresová část – formát - .</w:t>
      </w:r>
      <w:r w:rsidR="00D81300" w:rsidRPr="00747BA0">
        <w:rPr>
          <w:rFonts w:ascii="Arial" w:eastAsia="Arial" w:hAnsi="Arial" w:cs="Arial"/>
          <w:sz w:val="20"/>
          <w:szCs w:val="20"/>
        </w:rPr>
        <w:t xml:space="preserve">otevřené </w:t>
      </w:r>
      <w:r w:rsidRPr="00747BA0">
        <w:rPr>
          <w:rFonts w:ascii="Arial" w:eastAsia="Arial" w:hAnsi="Arial" w:cs="Arial"/>
          <w:sz w:val="20"/>
          <w:szCs w:val="20"/>
        </w:rPr>
        <w:t>dwg</w:t>
      </w:r>
      <w:r w:rsidR="00A962B1">
        <w:rPr>
          <w:rFonts w:ascii="Arial" w:eastAsia="Arial" w:hAnsi="Arial" w:cs="Arial"/>
          <w:sz w:val="20"/>
          <w:szCs w:val="20"/>
        </w:rPr>
        <w:t xml:space="preserve">     </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textová část – formát .doc nebo .docx</w:t>
      </w:r>
    </w:p>
    <w:p w:rsidR="005F44A7" w:rsidRPr="00747BA0" w:rsidRDefault="00B82350" w:rsidP="00416833">
      <w:pPr>
        <w:numPr>
          <w:ilvl w:val="0"/>
          <w:numId w:val="30"/>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 xml:space="preserve">ást a grafy – formát .xls nebo </w:t>
      </w:r>
      <w:r w:rsidRPr="00747BA0">
        <w:rPr>
          <w:rFonts w:ascii="Arial" w:eastAsia="Arial" w:hAnsi="Arial" w:cs="Arial"/>
          <w:sz w:val="20"/>
          <w:szCs w:val="20"/>
        </w:rPr>
        <w:t>xlsx</w:t>
      </w:r>
      <w:r w:rsidR="008E4592" w:rsidRPr="00747BA0">
        <w:rPr>
          <w:rFonts w:ascii="Arial" w:eastAsia="Arial" w:hAnsi="Arial" w:cs="Arial"/>
          <w:sz w:val="20"/>
          <w:szCs w:val="20"/>
        </w:rPr>
        <w:t xml:space="preserve"> a xlm</w:t>
      </w:r>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 budou řešeny vždy jako jedna tabulka *.xls (*.xlsx) </w:t>
      </w:r>
      <w:r w:rsidR="00615DA3" w:rsidRPr="00747BA0">
        <w:rPr>
          <w:rFonts w:ascii="Arial" w:hAnsi="Arial" w:cs="Arial"/>
          <w:sz w:val="20"/>
          <w:szCs w:val="20"/>
        </w:rPr>
        <w:t xml:space="preserve">a 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 xml:space="preserve">také v elektronické podobě a to ve formě souborů XML v struktuře dle datového předpisu XC4. Popis datové formátu XML je umístěn na stránkách </w:t>
      </w:r>
      <w:hyperlink r:id="rId10" w:history="1">
        <w:r w:rsidR="00C32FDD" w:rsidRPr="00747BA0">
          <w:rPr>
            <w:rStyle w:val="Hypertextovodkaz"/>
            <w:rFonts w:ascii="Arial" w:eastAsia="Arial" w:hAnsi="Arial" w:cs="Arial"/>
            <w:sz w:val="20"/>
            <w:szCs w:val="20"/>
          </w:rPr>
          <w:t>www.xc4.cz</w:t>
        </w:r>
      </w:hyperlink>
    </w:p>
    <w:p w:rsidR="00B17272" w:rsidRPr="00747BA0" w:rsidRDefault="00B17272" w:rsidP="00B1727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lastRenderedPageBreak/>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rsidR="00E83FA5" w:rsidRPr="00747BA0" w:rsidRDefault="00E83FA5" w:rsidP="00032185">
      <w:pPr>
        <w:jc w:val="both"/>
        <w:rPr>
          <w:rFonts w:ascii="Arial" w:eastAsia="Arial" w:hAnsi="Arial" w:cs="Arial"/>
          <w:sz w:val="20"/>
          <w:szCs w:val="20"/>
        </w:rPr>
      </w:pPr>
    </w:p>
    <w:p w:rsidR="003779C6" w:rsidRDefault="003779C6" w:rsidP="006A3E62">
      <w:pPr>
        <w:numPr>
          <w:ilvl w:val="0"/>
          <w:numId w:val="32"/>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BC3163" w:rsidP="00BC3163">
      <w:pPr>
        <w:ind w:left="3540"/>
        <w:rPr>
          <w:rFonts w:ascii="Arial" w:eastAsia="Arial" w:hAnsi="Arial" w:cs="Arial"/>
          <w:b/>
          <w:bCs/>
          <w:sz w:val="20"/>
          <w:szCs w:val="20"/>
        </w:rPr>
      </w:pPr>
      <w:r>
        <w:rPr>
          <w:rFonts w:ascii="Arial" w:eastAsia="Arial" w:hAnsi="Arial" w:cs="Arial"/>
          <w:b/>
          <w:bCs/>
          <w:sz w:val="20"/>
          <w:szCs w:val="20"/>
        </w:rPr>
        <w:t xml:space="preserve">     Bez DPH            21% DPH</w:t>
      </w:r>
      <w:r>
        <w:rPr>
          <w:rFonts w:ascii="Arial" w:eastAsia="Arial" w:hAnsi="Arial" w:cs="Arial"/>
          <w:b/>
          <w:bCs/>
          <w:sz w:val="20"/>
          <w:szCs w:val="20"/>
        </w:rPr>
        <w:tab/>
        <w:t xml:space="preserve">       vč.DPH</w:t>
      </w: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90"/>
        <w:gridCol w:w="1429"/>
        <w:gridCol w:w="1756"/>
      </w:tblGrid>
      <w:tr w:rsidR="00C41842" w:rsidRPr="00747BA0" w:rsidTr="005D5031">
        <w:trPr>
          <w:trHeight w:val="415"/>
        </w:trPr>
        <w:tc>
          <w:tcPr>
            <w:tcW w:w="1859" w:type="pct"/>
            <w:tcBorders>
              <w:top w:val="single" w:sz="4" w:space="0" w:color="auto"/>
              <w:bottom w:val="single" w:sz="4" w:space="0" w:color="000000"/>
            </w:tcBorders>
            <w:shd w:val="clear" w:color="auto" w:fill="auto"/>
            <w:vAlign w:val="center"/>
          </w:tcPr>
          <w:p w:rsidR="00C41842" w:rsidRPr="00315EE1" w:rsidRDefault="00315EE1" w:rsidP="00C32FDD">
            <w:pPr>
              <w:rPr>
                <w:rFonts w:ascii="Arial" w:hAnsi="Arial" w:cs="Arial"/>
                <w:b/>
                <w:sz w:val="20"/>
                <w:szCs w:val="20"/>
              </w:rPr>
            </w:pPr>
            <w:r>
              <w:rPr>
                <w:rFonts w:ascii="Arial" w:hAnsi="Arial" w:cs="Arial"/>
                <w:b/>
                <w:sz w:val="20"/>
                <w:szCs w:val="20"/>
              </w:rPr>
              <w:t>DPS</w:t>
            </w:r>
            <w:r w:rsidR="002E4048">
              <w:rPr>
                <w:rFonts w:ascii="Arial" w:hAnsi="Arial" w:cs="Arial"/>
                <w:b/>
                <w:sz w:val="20"/>
                <w:szCs w:val="20"/>
              </w:rPr>
              <w:t xml:space="preserve"> a inženýrská činnost </w:t>
            </w:r>
          </w:p>
        </w:tc>
        <w:tc>
          <w:tcPr>
            <w:tcW w:w="1046" w:type="pct"/>
            <w:tcBorders>
              <w:top w:val="single" w:sz="4" w:space="0" w:color="auto"/>
              <w:bottom w:val="single" w:sz="4" w:space="0" w:color="000000"/>
            </w:tcBorders>
            <w:shd w:val="clear" w:color="auto" w:fill="auto"/>
            <w:vAlign w:val="center"/>
          </w:tcPr>
          <w:p w:rsidR="00C41842" w:rsidRPr="00747BA0" w:rsidRDefault="00BC3163" w:rsidP="00780276">
            <w:pPr>
              <w:jc w:val="right"/>
              <w:rPr>
                <w:rFonts w:ascii="Arial" w:hAnsi="Arial" w:cs="Arial"/>
                <w:sz w:val="20"/>
                <w:szCs w:val="20"/>
              </w:rPr>
            </w:pPr>
            <w:r>
              <w:rPr>
                <w:rFonts w:ascii="Arial" w:hAnsi="Arial" w:cs="Arial"/>
                <w:sz w:val="20"/>
                <w:szCs w:val="20"/>
              </w:rPr>
              <w:t>66.000,-Kč</w:t>
            </w:r>
          </w:p>
        </w:tc>
        <w:tc>
          <w:tcPr>
            <w:tcW w:w="940" w:type="pct"/>
            <w:tcBorders>
              <w:top w:val="single" w:sz="4" w:space="0" w:color="auto"/>
              <w:bottom w:val="single" w:sz="4" w:space="0" w:color="000000"/>
            </w:tcBorders>
            <w:shd w:val="clear" w:color="auto" w:fill="auto"/>
            <w:vAlign w:val="center"/>
          </w:tcPr>
          <w:p w:rsidR="00C41842" w:rsidRPr="00747BA0" w:rsidRDefault="00BC3163" w:rsidP="00780276">
            <w:pPr>
              <w:jc w:val="right"/>
              <w:rPr>
                <w:rFonts w:ascii="Arial" w:hAnsi="Arial" w:cs="Arial"/>
                <w:sz w:val="20"/>
                <w:szCs w:val="20"/>
              </w:rPr>
            </w:pPr>
            <w:r>
              <w:rPr>
                <w:rFonts w:ascii="Arial" w:hAnsi="Arial" w:cs="Arial"/>
                <w:sz w:val="20"/>
                <w:szCs w:val="20"/>
              </w:rPr>
              <w:t>13.860,-Kč</w:t>
            </w:r>
          </w:p>
        </w:tc>
        <w:tc>
          <w:tcPr>
            <w:tcW w:w="1155" w:type="pct"/>
            <w:tcBorders>
              <w:top w:val="single" w:sz="4" w:space="0" w:color="auto"/>
              <w:bottom w:val="single" w:sz="4" w:space="0" w:color="000000"/>
            </w:tcBorders>
            <w:shd w:val="clear" w:color="auto" w:fill="auto"/>
            <w:vAlign w:val="center"/>
          </w:tcPr>
          <w:p w:rsidR="00C41842" w:rsidRPr="00747BA0" w:rsidRDefault="00BC3163" w:rsidP="00780276">
            <w:pPr>
              <w:jc w:val="right"/>
              <w:rPr>
                <w:rFonts w:ascii="Arial" w:hAnsi="Arial" w:cs="Arial"/>
                <w:sz w:val="20"/>
                <w:szCs w:val="20"/>
              </w:rPr>
            </w:pPr>
            <w:r>
              <w:rPr>
                <w:rFonts w:ascii="Arial" w:hAnsi="Arial" w:cs="Arial"/>
                <w:sz w:val="20"/>
                <w:szCs w:val="20"/>
              </w:rPr>
              <w:t>79.860,-Kč</w:t>
            </w:r>
          </w:p>
        </w:tc>
      </w:tr>
      <w:tr w:rsidR="00A76B8B" w:rsidRPr="00747BA0" w:rsidTr="009D4EFD">
        <w:trPr>
          <w:trHeight w:val="692"/>
        </w:trPr>
        <w:tc>
          <w:tcPr>
            <w:tcW w:w="1859" w:type="pct"/>
            <w:tcBorders>
              <w:bottom w:val="single" w:sz="4" w:space="0" w:color="000000"/>
            </w:tcBorders>
            <w:shd w:val="clear" w:color="auto" w:fill="D9D9D9"/>
            <w:vAlign w:val="center"/>
          </w:tcPr>
          <w:p w:rsidR="00C41842" w:rsidRPr="00747BA0" w:rsidRDefault="00C41842" w:rsidP="00C41842">
            <w:pPr>
              <w:rPr>
                <w:rFonts w:ascii="Arial" w:hAnsi="Arial" w:cs="Arial"/>
                <w:b/>
                <w:sz w:val="20"/>
                <w:szCs w:val="20"/>
              </w:rPr>
            </w:pPr>
            <w:r w:rsidRPr="00747BA0">
              <w:rPr>
                <w:rFonts w:ascii="Arial" w:eastAsia="Arial" w:hAnsi="Arial" w:cs="Arial"/>
                <w:b/>
                <w:sz w:val="20"/>
                <w:szCs w:val="20"/>
              </w:rPr>
              <w:t>Nabídková cena celkem</w:t>
            </w:r>
          </w:p>
        </w:tc>
        <w:tc>
          <w:tcPr>
            <w:tcW w:w="1046" w:type="pct"/>
            <w:tcBorders>
              <w:bottom w:val="single" w:sz="4" w:space="0" w:color="000000"/>
            </w:tcBorders>
            <w:shd w:val="clear" w:color="auto" w:fill="D9D9D9"/>
            <w:vAlign w:val="center"/>
          </w:tcPr>
          <w:p w:rsidR="00C41842" w:rsidRPr="00747BA0" w:rsidRDefault="00BC3163" w:rsidP="00780276">
            <w:pPr>
              <w:jc w:val="right"/>
              <w:rPr>
                <w:rFonts w:ascii="Arial" w:hAnsi="Arial" w:cs="Arial"/>
                <w:b/>
                <w:sz w:val="20"/>
                <w:szCs w:val="20"/>
              </w:rPr>
            </w:pPr>
            <w:r>
              <w:rPr>
                <w:rFonts w:ascii="Arial" w:hAnsi="Arial" w:cs="Arial"/>
                <w:b/>
                <w:sz w:val="20"/>
                <w:szCs w:val="20"/>
              </w:rPr>
              <w:t>66.000,-Kč</w:t>
            </w:r>
          </w:p>
        </w:tc>
        <w:tc>
          <w:tcPr>
            <w:tcW w:w="940" w:type="pct"/>
            <w:tcBorders>
              <w:bottom w:val="single" w:sz="4" w:space="0" w:color="000000"/>
            </w:tcBorders>
            <w:shd w:val="clear" w:color="auto" w:fill="D9D9D9"/>
            <w:vAlign w:val="center"/>
          </w:tcPr>
          <w:p w:rsidR="00C41842" w:rsidRPr="00747BA0" w:rsidRDefault="00BC3163" w:rsidP="00780276">
            <w:pPr>
              <w:jc w:val="right"/>
              <w:rPr>
                <w:rFonts w:ascii="Arial" w:hAnsi="Arial" w:cs="Arial"/>
                <w:b/>
                <w:sz w:val="20"/>
                <w:szCs w:val="20"/>
              </w:rPr>
            </w:pPr>
            <w:r>
              <w:rPr>
                <w:rFonts w:ascii="Arial" w:hAnsi="Arial" w:cs="Arial"/>
                <w:b/>
                <w:sz w:val="20"/>
                <w:szCs w:val="20"/>
              </w:rPr>
              <w:t>13.860,-Kč</w:t>
            </w:r>
          </w:p>
        </w:tc>
        <w:tc>
          <w:tcPr>
            <w:tcW w:w="1155" w:type="pct"/>
            <w:tcBorders>
              <w:bottom w:val="single" w:sz="4" w:space="0" w:color="000000"/>
            </w:tcBorders>
            <w:shd w:val="clear" w:color="auto" w:fill="D9D9D9"/>
            <w:vAlign w:val="center"/>
          </w:tcPr>
          <w:p w:rsidR="00C41842" w:rsidRPr="00747BA0" w:rsidRDefault="00BC3163" w:rsidP="00780276">
            <w:pPr>
              <w:jc w:val="right"/>
              <w:rPr>
                <w:rFonts w:ascii="Arial" w:hAnsi="Arial" w:cs="Arial"/>
                <w:b/>
                <w:sz w:val="20"/>
                <w:szCs w:val="20"/>
              </w:rPr>
            </w:pPr>
            <w:r>
              <w:rPr>
                <w:rFonts w:ascii="Arial" w:hAnsi="Arial" w:cs="Arial"/>
                <w:b/>
                <w:sz w:val="20"/>
                <w:szCs w:val="20"/>
              </w:rPr>
              <w:t>79.860,-Kč</w:t>
            </w:r>
          </w:p>
        </w:tc>
      </w:tr>
    </w:tbl>
    <w:p w:rsidR="005F44A7" w:rsidRPr="00747BA0" w:rsidRDefault="005F44A7" w:rsidP="005F44A7">
      <w:pPr>
        <w:spacing w:line="360" w:lineRule="auto"/>
        <w:ind w:left="567"/>
        <w:jc w:val="both"/>
        <w:rPr>
          <w:rFonts w:ascii="Arial" w:eastAsia="Arial" w:hAnsi="Arial" w:cs="Arial"/>
          <w:sz w:val="20"/>
          <w:szCs w:val="20"/>
        </w:rPr>
      </w:pPr>
    </w:p>
    <w:p w:rsidR="003779C6" w:rsidRPr="00747BA0" w:rsidRDefault="003779C6" w:rsidP="00002A9C">
      <w:pPr>
        <w:ind w:left="567"/>
        <w:jc w:val="both"/>
        <w:rPr>
          <w:rFonts w:ascii="Arial" w:eastAsia="Arial" w:hAnsi="Arial" w:cs="Arial"/>
          <w:sz w:val="20"/>
          <w:szCs w:val="20"/>
        </w:rPr>
      </w:pPr>
      <w:r w:rsidRPr="00747BA0">
        <w:rPr>
          <w:rFonts w:ascii="Arial" w:eastAsia="Arial" w:hAnsi="Arial" w:cs="Arial"/>
          <w:sz w:val="20"/>
          <w:szCs w:val="20"/>
        </w:rPr>
        <w:t>Uvedená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Pr="00747BA0">
        <w:rPr>
          <w:rFonts w:ascii="Arial" w:eastAsia="Arial" w:hAnsi="Arial" w:cs="Arial"/>
          <w:sz w:val="20"/>
          <w:szCs w:val="20"/>
        </w:rPr>
        <w:t xml:space="preserve"> včetně veškerých rizik a vlivů (včetně inflačních) během provádění díla, náklady na opatření podkladů, náklady na projednání, provozní náklady, pojištění, daně, </w:t>
      </w:r>
      <w:r w:rsidR="00DA1203" w:rsidRPr="00747BA0">
        <w:rPr>
          <w:rFonts w:ascii="Arial" w:eastAsia="Arial" w:hAnsi="Arial" w:cs="Arial"/>
          <w:sz w:val="20"/>
          <w:szCs w:val="20"/>
        </w:rPr>
        <w:t>či jiných</w:t>
      </w:r>
      <w:r w:rsidRPr="00747BA0">
        <w:rPr>
          <w:rFonts w:ascii="Arial" w:eastAsia="Arial" w:hAnsi="Arial" w:cs="Arial"/>
          <w:sz w:val="20"/>
          <w:szCs w:val="20"/>
        </w:rPr>
        <w:t xml:space="preserve"> nezbytných práv</w:t>
      </w:r>
      <w:r w:rsidR="003F482F">
        <w:rPr>
          <w:rFonts w:ascii="Arial" w:eastAsia="Arial" w:hAnsi="Arial" w:cs="Arial"/>
          <w:sz w:val="20"/>
          <w:szCs w:val="20"/>
        </w:rPr>
        <w:t xml:space="preserve"> a také náklady na úhradu správních poplatků za případné rozhodnutí stavebního úřadu.</w:t>
      </w:r>
    </w:p>
    <w:p w:rsidR="00DB2A62" w:rsidRPr="00747BA0" w:rsidRDefault="00DB2A62"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747BA0" w:rsidRDefault="00DB2A62" w:rsidP="00DB2A62">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C005B4" w:rsidRPr="00747BA0" w:rsidRDefault="00C005B4" w:rsidP="00DB2A62">
      <w:pPr>
        <w:ind w:left="567"/>
        <w:jc w:val="both"/>
        <w:rPr>
          <w:rFonts w:ascii="Arial" w:eastAsia="Arial" w:hAnsi="Arial" w:cs="Arial"/>
          <w:sz w:val="20"/>
          <w:szCs w:val="20"/>
        </w:rPr>
      </w:pPr>
      <w:r w:rsidRPr="00747BA0">
        <w:rPr>
          <w:rFonts w:ascii="Arial" w:eastAsia="Arial" w:hAnsi="Arial" w:cs="Arial"/>
          <w:sz w:val="20"/>
          <w:szCs w:val="20"/>
        </w:rPr>
        <w:t>Z toho přísluší na jednotlivé části díla (dílčí zdanitelná plnění ve smyslu zákona o daních z příjmů):</w:t>
      </w:r>
    </w:p>
    <w:p w:rsidR="003779C6" w:rsidRPr="00747BA0" w:rsidRDefault="003779C6" w:rsidP="00032185">
      <w:pPr>
        <w:jc w:val="both"/>
        <w:rPr>
          <w:rFonts w:ascii="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rsidR="00B91C98" w:rsidRPr="00747BA0" w:rsidRDefault="00B91C98" w:rsidP="009D4EFD">
      <w:pPr>
        <w:ind w:left="567"/>
        <w:jc w:val="both"/>
        <w:rPr>
          <w:rFonts w:ascii="Arial" w:eastAsia="Arial" w:hAnsi="Arial" w:cs="Arial"/>
          <w:sz w:val="20"/>
          <w:szCs w:val="20"/>
        </w:rPr>
      </w:pPr>
    </w:p>
    <w:p w:rsidR="00B91C98" w:rsidRDefault="00B91C98" w:rsidP="009D4EFD">
      <w:pPr>
        <w:pStyle w:val="Default"/>
        <w:numPr>
          <w:ilvl w:val="0"/>
          <w:numId w:val="25"/>
        </w:numPr>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rsidR="005D5031" w:rsidRPr="00747BA0" w:rsidRDefault="005D5031" w:rsidP="005D5031">
      <w:pPr>
        <w:pStyle w:val="Default"/>
        <w:ind w:left="567"/>
        <w:jc w:val="both"/>
        <w:rPr>
          <w:rFonts w:eastAsia="Arial"/>
          <w:sz w:val="20"/>
          <w:szCs w:val="20"/>
        </w:rPr>
      </w:pPr>
    </w:p>
    <w:p w:rsidR="00B91C98"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rsidR="00B91C98" w:rsidRPr="00747BA0" w:rsidRDefault="00B91C98" w:rsidP="006A3E62">
      <w:pPr>
        <w:ind w:left="567"/>
        <w:jc w:val="both"/>
        <w:rPr>
          <w:rFonts w:ascii="Arial" w:eastAsia="Arial" w:hAnsi="Arial" w:cs="Arial"/>
          <w:sz w:val="20"/>
          <w:szCs w:val="20"/>
        </w:rPr>
      </w:pPr>
    </w:p>
    <w:p w:rsidR="00EF28F3"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lastRenderedPageBreak/>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EF28F3"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EF28F3" w:rsidRPr="00747BA0" w:rsidRDefault="00EF28F3" w:rsidP="00EF28F3">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73750D" w:rsidRDefault="0073750D" w:rsidP="006A3E62">
      <w:pPr>
        <w:numPr>
          <w:ilvl w:val="1"/>
          <w:numId w:val="45"/>
        </w:numPr>
        <w:jc w:val="both"/>
        <w:rPr>
          <w:rFonts w:ascii="Arial" w:eastAsia="Arial" w:hAnsi="Arial" w:cs="Arial"/>
          <w:sz w:val="20"/>
          <w:szCs w:val="20"/>
        </w:rPr>
      </w:pPr>
      <w:r>
        <w:rPr>
          <w:rFonts w:ascii="Arial" w:eastAsia="Arial" w:hAnsi="Arial" w:cs="Arial"/>
          <w:sz w:val="20"/>
          <w:szCs w:val="20"/>
        </w:rPr>
        <w:t xml:space="preserve">  </w:t>
      </w:r>
      <w:r w:rsidR="003779C6" w:rsidRPr="00747BA0">
        <w:rPr>
          <w:rFonts w:ascii="Arial" w:eastAsia="Arial" w:hAnsi="Arial" w:cs="Arial"/>
          <w:sz w:val="20"/>
          <w:szCs w:val="20"/>
        </w:rPr>
        <w:t xml:space="preserve">Zjistí-li objednatel ve lhůtě splatnosti u předaného a převzatého dílčího plnění vady, je </w:t>
      </w:r>
      <w:r>
        <w:rPr>
          <w:rFonts w:ascii="Arial" w:eastAsia="Arial" w:hAnsi="Arial" w:cs="Arial"/>
          <w:sz w:val="20"/>
          <w:szCs w:val="20"/>
        </w:rPr>
        <w:t xml:space="preserve"> </w:t>
      </w:r>
    </w:p>
    <w:p w:rsidR="0073750D" w:rsidRDefault="0073750D" w:rsidP="0073750D">
      <w:pPr>
        <w:ind w:left="360"/>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oprávněn zhotoviteli daňový doklad vrátit a příslušnou úhradu pozastavit až do data </w:t>
      </w:r>
    </w:p>
    <w:p w:rsidR="003779C6" w:rsidRPr="0073750D" w:rsidRDefault="0073750D" w:rsidP="0073750D">
      <w:pPr>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odstranění vady. </w:t>
      </w:r>
    </w:p>
    <w:p w:rsidR="003779C6" w:rsidRPr="00747BA0" w:rsidRDefault="003779C6" w:rsidP="004767AA">
      <w:pPr>
        <w:ind w:left="567"/>
        <w:jc w:val="both"/>
        <w:rPr>
          <w:rFonts w:ascii="Arial" w:eastAsia="Arial" w:hAnsi="Arial" w:cs="Arial"/>
          <w:sz w:val="20"/>
          <w:szCs w:val="20"/>
        </w:rPr>
      </w:pPr>
    </w:p>
    <w:p w:rsidR="00D21CCA"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Pr="00747BA0">
        <w:rPr>
          <w:rFonts w:ascii="Arial" w:eastAsia="Arial" w:hAnsi="Arial" w:cs="Arial"/>
          <w:sz w:val="20"/>
          <w:szCs w:val="20"/>
        </w:rPr>
        <w:t>.</w:t>
      </w:r>
    </w:p>
    <w:p w:rsidR="00D21CCA" w:rsidRPr="00747BA0" w:rsidRDefault="00D21CCA" w:rsidP="006A3E62">
      <w:pPr>
        <w:pStyle w:val="Odstavecseseznamem"/>
        <w:rPr>
          <w:rFonts w:ascii="Arial" w:hAnsi="Arial" w:cs="Arial"/>
          <w:sz w:val="20"/>
          <w:szCs w:val="20"/>
        </w:rPr>
      </w:pPr>
    </w:p>
    <w:p w:rsidR="00D21CCA" w:rsidRPr="00747BA0" w:rsidRDefault="00D21CCA" w:rsidP="006A3E62">
      <w:pPr>
        <w:numPr>
          <w:ilvl w:val="1"/>
          <w:numId w:val="45"/>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V případě, že se kterákoliv ze smluvních stran rozhodne změnit účet, na který jí má být poskytováno peněžité plnění (uvedený v záhlaví této smlouvy), je povinna zvolit </w:t>
      </w:r>
      <w:r w:rsidRPr="00747BA0">
        <w:rPr>
          <w:rFonts w:ascii="Arial" w:hAnsi="Arial" w:cs="Arial"/>
          <w:sz w:val="20"/>
          <w:szCs w:val="20"/>
        </w:rPr>
        <w:lastRenderedPageBreak/>
        <w:t>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B91C98"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 </w:t>
      </w:r>
      <w:r w:rsidR="00D21CCA"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00D21CCA" w:rsidRPr="00747BA0">
        <w:rPr>
          <w:rFonts w:ascii="Arial" w:hAnsi="Arial" w:cs="Arial"/>
          <w:sz w:val="20"/>
          <w:szCs w:val="20"/>
        </w:rPr>
        <w:t>správce</w:t>
      </w:r>
      <w:r w:rsidR="00FD581C">
        <w:rPr>
          <w:rFonts w:ascii="Arial" w:hAnsi="Arial" w:cs="Arial"/>
          <w:sz w:val="20"/>
          <w:szCs w:val="20"/>
        </w:rPr>
        <w:t xml:space="preserve"> </w:t>
      </w:r>
      <w:r w:rsidR="00D21CCA" w:rsidRPr="00747BA0">
        <w:rPr>
          <w:rFonts w:ascii="Arial" w:hAnsi="Arial" w:cs="Arial"/>
          <w:sz w:val="20"/>
          <w:szCs w:val="20"/>
        </w:rPr>
        <w:t>daně oprávněné smluvní strany. Smluvní</w:t>
      </w:r>
      <w:r w:rsidR="00FD581C">
        <w:rPr>
          <w:rFonts w:ascii="Arial" w:hAnsi="Arial" w:cs="Arial"/>
          <w:sz w:val="20"/>
          <w:szCs w:val="20"/>
        </w:rPr>
        <w:t xml:space="preserve"> </w:t>
      </w:r>
      <w:r w:rsidR="00D21CCA" w:rsidRPr="00747BA0">
        <w:rPr>
          <w:rFonts w:ascii="Arial" w:hAnsi="Arial" w:cs="Arial"/>
          <w:sz w:val="20"/>
          <w:szCs w:val="20"/>
        </w:rPr>
        <w:t>strana, která plní na účet správce daně, je povinna postupovat dle zákonem stanovených 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00D21CCA"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numPr>
          <w:ilvl w:val="0"/>
          <w:numId w:val="36"/>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747BA0" w:rsidRDefault="002811F2" w:rsidP="002811F2">
      <w:pPr>
        <w:jc w:val="both"/>
        <w:rPr>
          <w:rFonts w:ascii="Arial" w:eastAsia="Arial" w:hAnsi="Arial" w:cs="Arial"/>
          <w:sz w:val="20"/>
          <w:szCs w:val="20"/>
        </w:rPr>
      </w:pPr>
    </w:p>
    <w:p w:rsidR="003779C6" w:rsidRPr="00747BA0" w:rsidRDefault="003779C6"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lastRenderedPageBreak/>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D21CCA">
      <w:pPr>
        <w:numPr>
          <w:ilvl w:val="1"/>
          <w:numId w:val="37"/>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6A3E62">
      <w:pPr>
        <w:numPr>
          <w:ilvl w:val="1"/>
          <w:numId w:val="37"/>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w:t>
      </w:r>
      <w:r w:rsidR="00554863">
        <w:rPr>
          <w:rFonts w:ascii="Arial" w:hAnsi="Arial" w:cs="Arial"/>
          <w:sz w:val="20"/>
          <w:szCs w:val="20"/>
        </w:rPr>
        <w:t>n</w:t>
      </w:r>
      <w:r w:rsidRPr="00747BA0">
        <w:rPr>
          <w:rFonts w:ascii="Arial" w:hAnsi="Arial" w:cs="Arial"/>
          <w:sz w:val="20"/>
          <w:szCs w:val="20"/>
        </w:rPr>
        <w:t>a postupových schůzkách, ve vzájemně dohodnutém termínu</w:t>
      </w:r>
      <w:r w:rsidR="00554863">
        <w:rPr>
          <w:rFonts w:ascii="Arial" w:hAnsi="Arial" w:cs="Arial"/>
          <w:sz w:val="20"/>
          <w:szCs w:val="20"/>
        </w:rPr>
        <w:t xml:space="preserve"> a dle nutnosti</w:t>
      </w:r>
      <w:r w:rsidRPr="00747BA0">
        <w:rPr>
          <w:rFonts w:ascii="Arial" w:hAnsi="Arial" w:cs="Arial"/>
          <w:sz w:val="20"/>
          <w:szCs w:val="20"/>
        </w:rPr>
        <w:t xml:space="preserve">. Na těchto schůzkách bude kontrolován stav plnění smlouvy zhotovitelem. </w:t>
      </w:r>
      <w:r w:rsidR="00554863">
        <w:rPr>
          <w:rFonts w:ascii="Arial" w:hAnsi="Arial" w:cs="Arial"/>
          <w:sz w:val="20"/>
          <w:szCs w:val="20"/>
        </w:rPr>
        <w:t>P</w:t>
      </w:r>
      <w:r w:rsidRPr="00747BA0">
        <w:rPr>
          <w:rFonts w:ascii="Arial" w:hAnsi="Arial" w:cs="Arial"/>
          <w:sz w:val="20"/>
          <w:szCs w:val="20"/>
        </w:rPr>
        <w:t>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 dnů po schůzce</w:t>
      </w:r>
      <w:r w:rsidR="00E3143A" w:rsidRPr="00747BA0">
        <w:rPr>
          <w:rFonts w:ascii="Arial" w:hAnsi="Arial" w:cs="Arial"/>
          <w:sz w:val="20"/>
          <w:szCs w:val="20"/>
        </w:rPr>
        <w:t>.</w:t>
      </w:r>
      <w:r w:rsidRPr="00747BA0">
        <w:rPr>
          <w:rFonts w:ascii="Arial" w:hAnsi="Arial" w:cs="Arial"/>
          <w:sz w:val="20"/>
          <w:szCs w:val="20"/>
        </w:rPr>
        <w:t xml:space="preserve"> </w:t>
      </w:r>
      <w:r w:rsidR="00554863">
        <w:rPr>
          <w:rFonts w:ascii="Arial" w:hAnsi="Arial" w:cs="Arial"/>
          <w:sz w:val="20"/>
          <w:szCs w:val="20"/>
        </w:rPr>
        <w:t>P</w:t>
      </w:r>
      <w:r w:rsidRPr="00747BA0">
        <w:rPr>
          <w:rFonts w:ascii="Arial" w:hAnsi="Arial" w:cs="Arial"/>
          <w:sz w:val="20"/>
          <w:szCs w:val="20"/>
        </w:rPr>
        <w:t>ostupové schůzky se budou konat v sídle objednatele, pokud se smluvní strany nedohodnou jinak.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rsidR="003779C6" w:rsidRPr="00747BA0" w:rsidRDefault="003779C6" w:rsidP="00DB415D">
      <w:pPr>
        <w:rPr>
          <w:rFonts w:ascii="Arial" w:eastAsia="Arial" w:hAnsi="Arial" w:cs="Arial"/>
          <w:b/>
          <w:bCs/>
          <w:sz w:val="20"/>
          <w:szCs w:val="20"/>
        </w:rPr>
      </w:pP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 xml:space="preserve">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554863">
        <w:rPr>
          <w:rFonts w:ascii="Arial" w:eastAsia="Arial" w:hAnsi="Arial" w:cs="Arial"/>
          <w:sz w:val="20"/>
          <w:szCs w:val="20"/>
        </w:rPr>
        <w:t>10</w:t>
      </w:r>
      <w:r w:rsidRPr="00747BA0">
        <w:rPr>
          <w:rFonts w:ascii="Arial" w:eastAsia="Arial" w:hAnsi="Arial" w:cs="Arial"/>
          <w:sz w:val="20"/>
          <w:szCs w:val="20"/>
        </w:rPr>
        <w:t xml:space="preserve">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E973D9">
        <w:rPr>
          <w:rFonts w:ascii="Arial" w:eastAsia="Arial" w:hAnsi="Arial" w:cs="Arial"/>
          <w:sz w:val="20"/>
          <w:szCs w:val="20"/>
        </w:rPr>
        <w:t>padesá</w:t>
      </w:r>
      <w:r w:rsidR="009D4EFD">
        <w:rPr>
          <w:rFonts w:ascii="Arial" w:eastAsia="Arial" w:hAnsi="Arial" w:cs="Arial"/>
          <w:sz w:val="20"/>
          <w:szCs w:val="20"/>
        </w:rPr>
        <w:t>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rsidR="00E973D9" w:rsidRDefault="00E973D9" w:rsidP="00E973D9">
      <w:pPr>
        <w:pStyle w:val="Odstavecseseznamem"/>
        <w:rPr>
          <w:rFonts w:ascii="Arial" w:eastAsia="Arial" w:hAnsi="Arial" w:cs="Arial"/>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bookmarkStart w:id="9" w:name="_GoBack"/>
      <w:bookmarkEnd w:id="9"/>
    </w:p>
    <w:p w:rsidR="00555394" w:rsidRPr="00747BA0" w:rsidRDefault="00555394"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lastRenderedPageBreak/>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6A3E62">
      <w:pPr>
        <w:numPr>
          <w:ilvl w:val="1"/>
          <w:numId w:val="40"/>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lastRenderedPageBreak/>
        <w:t>Tato smlouva nabývá platnosti a účinnosti dnem jejího podpisu oběma smluvními stranami.</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727CC9">
      <w:pPr>
        <w:widowControl w:val="0"/>
        <w:numPr>
          <w:ilvl w:val="0"/>
          <w:numId w:val="43"/>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B1B6E" w:rsidRPr="0036743D" w:rsidRDefault="00A60F68" w:rsidP="00727CC9">
      <w:pPr>
        <w:widowControl w:val="0"/>
        <w:numPr>
          <w:ilvl w:val="0"/>
          <w:numId w:val="43"/>
        </w:numPr>
        <w:autoSpaceDE w:val="0"/>
        <w:autoSpaceDN w:val="0"/>
        <w:adjustRightInd w:val="0"/>
        <w:spacing w:before="120"/>
        <w:jc w:val="both"/>
        <w:rPr>
          <w:rFonts w:ascii="Arial" w:hAnsi="Arial" w:cs="Arial"/>
          <w:sz w:val="20"/>
          <w:szCs w:val="20"/>
        </w:rPr>
      </w:pPr>
      <w:r w:rsidRPr="00A60F68">
        <w:rPr>
          <w:rFonts w:ascii="Arial" w:hAnsi="Arial" w:cs="Arial"/>
          <w:sz w:val="20"/>
          <w:szCs w:val="20"/>
        </w:rPr>
        <w:t>Tato smlouva nabývá účinnosti dnem jejího uveřejnění v registru smluv</w:t>
      </w:r>
    </w:p>
    <w:p w:rsidR="007B1B6E" w:rsidRPr="0036743D" w:rsidRDefault="00A60F68" w:rsidP="007B1B6E">
      <w:pPr>
        <w:widowControl w:val="0"/>
        <w:numPr>
          <w:ilvl w:val="0"/>
          <w:numId w:val="43"/>
        </w:numPr>
        <w:autoSpaceDE w:val="0"/>
        <w:autoSpaceDN w:val="0"/>
        <w:adjustRightInd w:val="0"/>
        <w:spacing w:before="120"/>
        <w:jc w:val="both"/>
        <w:rPr>
          <w:rFonts w:ascii="Arial" w:hAnsi="Arial" w:cs="Arial"/>
          <w:sz w:val="20"/>
          <w:szCs w:val="20"/>
        </w:rPr>
      </w:pPr>
      <w:r w:rsidRPr="00A60F68">
        <w:rPr>
          <w:rFonts w:ascii="Arial" w:hAnsi="Arial" w:cs="Arial"/>
          <w:sz w:val="20"/>
          <w:szCs w:val="20"/>
        </w:rPr>
        <w:t>Smluvní strany berou na vědomí, že objednatel je ve smyslu § 2 odst. 1 písm. e) osobou, na niž se vztahuje povinnost uveřejnění smluv v registru smluv ve smyslu zákona č. 340/2015 Sb. v platném znění. Uveřejnění prostřednictvím registru smluv zajistí objednatel do 15 dnů od uzavření smlouvy</w:t>
      </w:r>
    </w:p>
    <w:p w:rsidR="0060663D" w:rsidRDefault="0060663D">
      <w:pPr>
        <w:widowControl w:val="0"/>
        <w:autoSpaceDE w:val="0"/>
        <w:autoSpaceDN w:val="0"/>
        <w:adjustRightInd w:val="0"/>
        <w:spacing w:before="120"/>
        <w:ind w:left="567"/>
        <w:jc w:val="both"/>
        <w:rPr>
          <w:rFonts w:ascii="Arial" w:hAnsi="Arial" w:cs="Arial"/>
          <w:sz w:val="20"/>
          <w:szCs w:val="20"/>
        </w:rPr>
      </w:pPr>
    </w:p>
    <w:p w:rsidR="0060663D" w:rsidRDefault="00173ED5">
      <w:pPr>
        <w:widowControl w:val="0"/>
        <w:autoSpaceDE w:val="0"/>
        <w:autoSpaceDN w:val="0"/>
        <w:adjustRightInd w:val="0"/>
        <w:spacing w:before="120"/>
        <w:ind w:left="567"/>
        <w:jc w:val="both"/>
        <w:rPr>
          <w:rFonts w:ascii="Arial" w:hAnsi="Arial" w:cs="Arial"/>
          <w:sz w:val="20"/>
          <w:szCs w:val="20"/>
        </w:rPr>
      </w:pPr>
      <w:r>
        <w:rPr>
          <w:rFonts w:ascii="Arial" w:hAnsi="Arial" w:cs="Arial"/>
          <w:sz w:val="20"/>
          <w:szCs w:val="20"/>
        </w:rPr>
        <w:t>Přílohy:</w:t>
      </w:r>
    </w:p>
    <w:p w:rsidR="00173ED5" w:rsidRDefault="00173ED5" w:rsidP="00173ED5">
      <w:pPr>
        <w:widowControl w:val="0"/>
        <w:autoSpaceDE w:val="0"/>
        <w:autoSpaceDN w:val="0"/>
        <w:adjustRightInd w:val="0"/>
        <w:spacing w:before="120"/>
        <w:ind w:left="567"/>
        <w:jc w:val="both"/>
        <w:rPr>
          <w:rFonts w:ascii="Arial" w:hAnsi="Arial" w:cs="Arial"/>
          <w:sz w:val="20"/>
          <w:szCs w:val="20"/>
        </w:rPr>
      </w:pPr>
      <w:r>
        <w:rPr>
          <w:rFonts w:ascii="Arial" w:hAnsi="Arial" w:cs="Arial"/>
          <w:sz w:val="20"/>
          <w:szCs w:val="20"/>
        </w:rPr>
        <w:t xml:space="preserve">Příloha č.1 – </w:t>
      </w:r>
      <w:r w:rsidRPr="00173ED5">
        <w:rPr>
          <w:rFonts w:ascii="Arial" w:hAnsi="Arial" w:cs="Arial"/>
          <w:sz w:val="20"/>
          <w:szCs w:val="20"/>
        </w:rPr>
        <w:t>NABÍDKA č.: 17/2017</w:t>
      </w:r>
      <w:r>
        <w:rPr>
          <w:rFonts w:ascii="Arial" w:hAnsi="Arial" w:cs="Arial"/>
          <w:sz w:val="20"/>
          <w:szCs w:val="20"/>
        </w:rPr>
        <w:t xml:space="preserve"> N</w:t>
      </w:r>
      <w:r w:rsidRPr="00173ED5">
        <w:rPr>
          <w:rFonts w:ascii="Arial" w:hAnsi="Arial" w:cs="Arial"/>
          <w:sz w:val="20"/>
          <w:szCs w:val="20"/>
        </w:rPr>
        <w:t>a vypracování DPS a zajištění IČ pro povolení stavby</w:t>
      </w:r>
      <w:r>
        <w:rPr>
          <w:rFonts w:ascii="Arial" w:hAnsi="Arial" w:cs="Arial"/>
          <w:sz w:val="20"/>
          <w:szCs w:val="20"/>
        </w:rPr>
        <w:t xml:space="preserve"> </w:t>
      </w:r>
      <w:r w:rsidRPr="00173ED5">
        <w:rPr>
          <w:rFonts w:ascii="Arial" w:hAnsi="Arial" w:cs="Arial"/>
          <w:sz w:val="20"/>
          <w:szCs w:val="20"/>
        </w:rPr>
        <w:t>,,Rekonstrukce prostor K1/K2</w:t>
      </w:r>
      <w:r>
        <w:rPr>
          <w:rFonts w:ascii="Arial" w:hAnsi="Arial" w:cs="Arial"/>
          <w:sz w:val="20"/>
          <w:szCs w:val="20"/>
        </w:rPr>
        <w:t xml:space="preserve"> </w:t>
      </w:r>
      <w:r w:rsidRPr="00173ED5">
        <w:rPr>
          <w:rFonts w:ascii="Arial" w:hAnsi="Arial" w:cs="Arial"/>
          <w:sz w:val="20"/>
          <w:szCs w:val="20"/>
        </w:rPr>
        <w:t>-</w:t>
      </w:r>
      <w:r>
        <w:rPr>
          <w:rFonts w:ascii="Arial" w:hAnsi="Arial" w:cs="Arial"/>
          <w:sz w:val="20"/>
          <w:szCs w:val="20"/>
        </w:rPr>
        <w:t xml:space="preserve"> </w:t>
      </w:r>
      <w:r w:rsidRPr="00173ED5">
        <w:rPr>
          <w:rFonts w:ascii="Arial" w:hAnsi="Arial" w:cs="Arial"/>
          <w:sz w:val="20"/>
          <w:szCs w:val="20"/>
        </w:rPr>
        <w:t>sanace balkonů (havárie)“</w:t>
      </w:r>
    </w:p>
    <w:p w:rsidR="0060663D" w:rsidRDefault="0060663D">
      <w:pPr>
        <w:widowControl w:val="0"/>
        <w:autoSpaceDE w:val="0"/>
        <w:autoSpaceDN w:val="0"/>
        <w:adjustRightInd w:val="0"/>
        <w:spacing w:before="120"/>
        <w:ind w:left="567"/>
        <w:jc w:val="both"/>
        <w:rPr>
          <w:rFonts w:ascii="Arial" w:hAnsi="Arial" w:cs="Arial"/>
          <w:sz w:val="20"/>
          <w:szCs w:val="20"/>
        </w:rPr>
      </w:pPr>
    </w:p>
    <w:p w:rsidR="00577AF6" w:rsidRPr="0036743D" w:rsidRDefault="00A60F68" w:rsidP="005F44A7">
      <w:pPr>
        <w:rPr>
          <w:rFonts w:ascii="Arial" w:hAnsi="Arial" w:cs="Arial"/>
          <w:sz w:val="20"/>
          <w:szCs w:val="20"/>
        </w:rPr>
      </w:pPr>
      <w:bookmarkStart w:id="10" w:name="id.620b0c61e80a"/>
      <w:bookmarkStart w:id="11" w:name="id.b5c7156a1729"/>
      <w:bookmarkEnd w:id="10"/>
      <w:bookmarkEnd w:id="11"/>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rsidR="00577AF6" w:rsidRPr="0036743D" w:rsidRDefault="00577AF6" w:rsidP="005F44A7">
      <w:pPr>
        <w:rPr>
          <w:rFonts w:ascii="Arial" w:hAnsi="Arial" w:cs="Arial"/>
          <w:sz w:val="20"/>
          <w:szCs w:val="20"/>
        </w:rPr>
      </w:pPr>
    </w:p>
    <w:p w:rsidR="00577AF6" w:rsidRDefault="00577AF6" w:rsidP="005F44A7">
      <w:pPr>
        <w:rPr>
          <w:rFonts w:ascii="Arial" w:hAnsi="Arial" w:cs="Arial"/>
          <w:sz w:val="20"/>
          <w:szCs w:val="20"/>
        </w:rPr>
      </w:pPr>
    </w:p>
    <w:p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747BA0">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rsidR="009A6F3A" w:rsidRDefault="00E83FA5" w:rsidP="006A3E62">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default" r:id="rId11"/>
      <w:footerReference w:type="default" r:id="rId12"/>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FA" w:rsidRDefault="000245FA">
      <w:r>
        <w:separator/>
      </w:r>
    </w:p>
  </w:endnote>
  <w:endnote w:type="continuationSeparator" w:id="0">
    <w:p w:rsidR="000245FA" w:rsidRDefault="0002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B" w:rsidRDefault="00B9443B" w:rsidP="00B9443B">
    <w:pPr>
      <w:pStyle w:val="Zpat"/>
    </w:pPr>
    <w:r w:rsidRPr="00B9443B">
      <w:rPr>
        <w:rFonts w:ascii="Arial" w:hAnsi="Arial" w:cs="Arial"/>
        <w:i/>
        <w:sz w:val="16"/>
        <w:szCs w:val="16"/>
      </w:rPr>
      <w:t>Re</w:t>
    </w:r>
    <w:r w:rsidR="003450E7">
      <w:rPr>
        <w:rFonts w:ascii="Arial" w:hAnsi="Arial" w:cs="Arial"/>
        <w:i/>
        <w:sz w:val="16"/>
        <w:szCs w:val="16"/>
      </w:rPr>
      <w:t xml:space="preserve">alizační projektová dokumentace </w:t>
    </w:r>
    <w:r w:rsidR="005D5031" w:rsidRPr="005D5031">
      <w:rPr>
        <w:rFonts w:ascii="Arial" w:hAnsi="Arial" w:cs="Arial"/>
        <w:i/>
        <w:sz w:val="16"/>
        <w:szCs w:val="16"/>
      </w:rPr>
      <w:t>Rekonstrukce prostor K1/K2 - sanace balkonů (havárie)</w:t>
    </w:r>
    <w:r w:rsidRPr="00B9443B">
      <w:rPr>
        <w:rFonts w:ascii="Arial" w:hAnsi="Arial" w:cs="Arial"/>
        <w:i/>
        <w:sz w:val="16"/>
        <w:szCs w:val="16"/>
      </w:rPr>
      <w:tab/>
    </w:r>
    <w:r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640C46">
      <w:rPr>
        <w:rFonts w:ascii="Arial" w:hAnsi="Arial" w:cs="Arial"/>
        <w:b/>
        <w:bCs/>
        <w:noProof/>
        <w:sz w:val="16"/>
        <w:szCs w:val="16"/>
      </w:rPr>
      <w:t>7</w:t>
    </w:r>
    <w:r w:rsidR="00B934E0" w:rsidRPr="00B9443B">
      <w:rPr>
        <w:rFonts w:ascii="Arial" w:hAnsi="Arial" w:cs="Arial"/>
        <w:b/>
        <w:bCs/>
        <w:sz w:val="16"/>
        <w:szCs w:val="16"/>
      </w:rPr>
      <w:fldChar w:fldCharType="end"/>
    </w:r>
    <w:r w:rsidRPr="00B9443B">
      <w:rPr>
        <w:rFonts w:ascii="Arial" w:hAnsi="Arial" w:cs="Arial"/>
        <w:sz w:val="16"/>
        <w:szCs w:val="16"/>
      </w:rPr>
      <w:t xml:space="preserve"> z </w:t>
    </w:r>
    <w:r w:rsidR="00B934E0" w:rsidRPr="00B9443B">
      <w:rPr>
        <w:rFonts w:ascii="Arial" w:hAnsi="Arial" w:cs="Arial"/>
        <w:b/>
        <w:bCs/>
        <w:sz w:val="16"/>
        <w:szCs w:val="16"/>
      </w:rPr>
      <w:fldChar w:fldCharType="begin"/>
    </w:r>
    <w:r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640C46">
      <w:rPr>
        <w:rFonts w:ascii="Arial" w:hAnsi="Arial" w:cs="Arial"/>
        <w:b/>
        <w:bCs/>
        <w:noProof/>
        <w:sz w:val="16"/>
        <w:szCs w:val="16"/>
      </w:rPr>
      <w:t>10</w:t>
    </w:r>
    <w:r w:rsidR="00B934E0" w:rsidRPr="00B9443B">
      <w:rPr>
        <w:rFonts w:ascii="Arial" w:hAnsi="Arial" w:cs="Arial"/>
        <w:b/>
        <w:bCs/>
        <w:sz w:val="16"/>
        <w:szCs w:val="16"/>
      </w:rPr>
      <w:fldChar w:fldCharType="end"/>
    </w:r>
  </w:p>
  <w:p w:rsidR="00B9443B" w:rsidRDefault="00B944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FA" w:rsidRDefault="000245FA">
      <w:r>
        <w:separator/>
      </w:r>
    </w:p>
  </w:footnote>
  <w:footnote w:type="continuationSeparator" w:id="0">
    <w:p w:rsidR="000245FA" w:rsidRDefault="0002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3" w:rsidRDefault="000245F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3pt;z-index:-1;mso-position-horizontal:center;mso-position-horizontal-relative:page;mso-position-vertical:top;mso-position-vertical-relative:page">
          <v:imagedata r:id="rId1" o:title="DP_UJE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1650"/>
        </w:tabs>
        <w:ind w:left="1650" w:hanging="129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2370"/>
        </w:tabs>
        <w:ind w:left="2370" w:hanging="12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3090"/>
        </w:tabs>
        <w:ind w:left="3090" w:hanging="11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810"/>
        </w:tabs>
        <w:ind w:left="3810" w:hanging="12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530"/>
        </w:tabs>
        <w:ind w:left="4530" w:hanging="12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250"/>
        </w:tabs>
        <w:ind w:left="5250" w:hanging="11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970"/>
        </w:tabs>
        <w:ind w:left="5970" w:hanging="12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690"/>
        </w:tabs>
        <w:ind w:left="6690" w:hanging="12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410"/>
        </w:tabs>
        <w:ind w:left="7410" w:hanging="111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lowerLetter"/>
      <w:lvlText w:val="%1."/>
      <w:lvlJc w:val="left"/>
      <w:pPr>
        <w:tabs>
          <w:tab w:val="num" w:pos="454"/>
        </w:tabs>
        <w:ind w:left="454" w:hanging="94"/>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454"/>
        </w:tabs>
        <w:ind w:left="454" w:firstLine="6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454"/>
        </w:tabs>
        <w:ind w:left="454" w:firstLine="1526"/>
      </w:pPr>
      <w:rPr>
        <w:rFonts w:ascii="Times New Roman" w:eastAsia="Times New Roman" w:hAnsi="Times New Roman" w:cs="Times New Roman"/>
        <w:b w:val="0"/>
        <w:bCs w:val="0"/>
        <w:i w:val="0"/>
        <w:iCs w:val="0"/>
        <w:strike w:val="0"/>
        <w:color w:val="000000"/>
        <w:sz w:val="20"/>
        <w:szCs w:val="20"/>
        <w:u w:val="none"/>
      </w:rPr>
    </w:lvl>
    <w:lvl w:ilvl="3" w:tplc="FFFFFFFF">
      <w:start w:val="1"/>
      <w:numFmt w:val="lowerLetter"/>
      <w:lvlText w:val="%4."/>
      <w:lvlJc w:val="left"/>
      <w:pPr>
        <w:tabs>
          <w:tab w:val="num" w:pos="454"/>
        </w:tabs>
        <w:ind w:left="454" w:firstLine="206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54"/>
        </w:tabs>
        <w:ind w:left="454" w:firstLine="278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Letter"/>
      <w:lvlText w:val="%6."/>
      <w:lvlJc w:val="right"/>
      <w:pPr>
        <w:tabs>
          <w:tab w:val="num" w:pos="454"/>
        </w:tabs>
        <w:ind w:left="454" w:firstLine="3686"/>
      </w:pPr>
      <w:rPr>
        <w:rFonts w:ascii="Times New Roman" w:eastAsia="Times New Roman" w:hAnsi="Times New Roman" w:cs="Times New Roman"/>
        <w:b w:val="0"/>
        <w:bCs w:val="0"/>
        <w:i w:val="0"/>
        <w:iCs w:val="0"/>
        <w:strike w:val="0"/>
        <w:color w:val="000000"/>
        <w:sz w:val="20"/>
        <w:szCs w:val="20"/>
        <w:u w:val="none"/>
      </w:rPr>
    </w:lvl>
    <w:lvl w:ilvl="6" w:tplc="FFFFFFFF">
      <w:start w:val="1"/>
      <w:numFmt w:val="lowerLetter"/>
      <w:lvlText w:val="%7."/>
      <w:lvlJc w:val="left"/>
      <w:pPr>
        <w:tabs>
          <w:tab w:val="num" w:pos="454"/>
        </w:tabs>
        <w:ind w:left="454" w:firstLine="42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454"/>
        </w:tabs>
        <w:ind w:left="454" w:firstLine="494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Letter"/>
      <w:lvlText w:val="%9."/>
      <w:lvlJc w:val="right"/>
      <w:pPr>
        <w:tabs>
          <w:tab w:val="num" w:pos="454"/>
        </w:tabs>
        <w:ind w:left="454" w:firstLine="5846"/>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lowerLetter"/>
      <w:lvlText w:val="%1."/>
      <w:lvlJc w:val="left"/>
      <w:pPr>
        <w:tabs>
          <w:tab w:val="num" w:pos="360"/>
        </w:tabs>
        <w:ind w:left="360" w:firstLine="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1416" w:hanging="105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3AF7E20"/>
    <w:multiLevelType w:val="hybridMultilevel"/>
    <w:tmpl w:val="ECEA74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077D6666"/>
    <w:multiLevelType w:val="hybridMultilevel"/>
    <w:tmpl w:val="42008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3">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D37AC9"/>
    <w:multiLevelType w:val="hybridMultilevel"/>
    <w:tmpl w:val="93D03C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5">
    <w:nsid w:val="1D0E5A68"/>
    <w:multiLevelType w:val="hybridMultilevel"/>
    <w:tmpl w:val="234A2A40"/>
    <w:lvl w:ilvl="0" w:tplc="F5C06A12">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EE14DB7"/>
    <w:multiLevelType w:val="multilevel"/>
    <w:tmpl w:val="5C28D30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F99616A"/>
    <w:multiLevelType w:val="hybridMultilevel"/>
    <w:tmpl w:val="F1F01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8C41E9C"/>
    <w:multiLevelType w:val="hybridMultilevel"/>
    <w:tmpl w:val="FC669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94661F"/>
    <w:multiLevelType w:val="multilevel"/>
    <w:tmpl w:val="267CD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F841777"/>
    <w:multiLevelType w:val="hybridMultilevel"/>
    <w:tmpl w:val="DF902AFC"/>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3E726B21"/>
    <w:multiLevelType w:val="hybridMultilevel"/>
    <w:tmpl w:val="3EFCDA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4E23E2"/>
    <w:multiLevelType w:val="hybridMultilevel"/>
    <w:tmpl w:val="BD3C3DDC"/>
    <w:lvl w:ilvl="0" w:tplc="1010818E">
      <w:start w:val="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204AE6"/>
    <w:multiLevelType w:val="hybridMultilevel"/>
    <w:tmpl w:val="E8906A66"/>
    <w:lvl w:ilvl="0" w:tplc="6ACCA678">
      <w:start w:val="2"/>
      <w:numFmt w:val="decimal"/>
      <w:lvlText w:val="%1."/>
      <w:lvlJc w:val="left"/>
      <w:pPr>
        <w:tabs>
          <w:tab w:val="num" w:pos="567"/>
        </w:tabs>
        <w:ind w:left="567" w:hanging="567"/>
      </w:pPr>
      <w:rPr>
        <w:rFonts w:ascii="Times New Roman" w:eastAsia="Times New Roman" w:hAnsi="Times New Roman" w:cs="Times New Roman"/>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63552B"/>
    <w:multiLevelType w:val="hybridMultilevel"/>
    <w:tmpl w:val="D5523AAE"/>
    <w:lvl w:ilvl="0" w:tplc="8B1A05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2F6F7F"/>
    <w:multiLevelType w:val="hybridMultilevel"/>
    <w:tmpl w:val="1610B30E"/>
    <w:lvl w:ilvl="0" w:tplc="300479C6">
      <w:start w:val="1"/>
      <w:numFmt w:val="upperRoman"/>
      <w:lvlText w:val="%1."/>
      <w:lvlJc w:val="left"/>
      <w:pPr>
        <w:ind w:left="2124" w:hanging="1416"/>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BDB4A6F"/>
    <w:multiLevelType w:val="hybridMultilevel"/>
    <w:tmpl w:val="9876913E"/>
    <w:lvl w:ilvl="0" w:tplc="6D32939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53885DC0"/>
    <w:multiLevelType w:val="hybridMultilevel"/>
    <w:tmpl w:val="D932F29C"/>
    <w:lvl w:ilvl="0" w:tplc="62166C5C">
      <w:start w:val="6"/>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7">
    <w:nsid w:val="57521FC6"/>
    <w:multiLevelType w:val="hybridMultilevel"/>
    <w:tmpl w:val="E84E9160"/>
    <w:lvl w:ilvl="0" w:tplc="32040F2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E6D3D79"/>
    <w:multiLevelType w:val="hybridMultilevel"/>
    <w:tmpl w:val="0B96BA5A"/>
    <w:lvl w:ilvl="0" w:tplc="0405000F">
      <w:start w:val="1"/>
      <w:numFmt w:val="decimal"/>
      <w:lvlText w:val="%1."/>
      <w:lvlJc w:val="left"/>
      <w:pPr>
        <w:ind w:left="4515" w:hanging="360"/>
      </w:pPr>
    </w:lvl>
    <w:lvl w:ilvl="1" w:tplc="04050019" w:tentative="1">
      <w:start w:val="1"/>
      <w:numFmt w:val="lowerLetter"/>
      <w:lvlText w:val="%2."/>
      <w:lvlJc w:val="left"/>
      <w:pPr>
        <w:ind w:left="5235" w:hanging="360"/>
      </w:pPr>
    </w:lvl>
    <w:lvl w:ilvl="2" w:tplc="0405001B" w:tentative="1">
      <w:start w:val="1"/>
      <w:numFmt w:val="lowerRoman"/>
      <w:lvlText w:val="%3."/>
      <w:lvlJc w:val="right"/>
      <w:pPr>
        <w:ind w:left="5955" w:hanging="180"/>
      </w:pPr>
    </w:lvl>
    <w:lvl w:ilvl="3" w:tplc="0405000F" w:tentative="1">
      <w:start w:val="1"/>
      <w:numFmt w:val="decimal"/>
      <w:lvlText w:val="%4."/>
      <w:lvlJc w:val="left"/>
      <w:pPr>
        <w:ind w:left="6675" w:hanging="360"/>
      </w:pPr>
    </w:lvl>
    <w:lvl w:ilvl="4" w:tplc="04050019" w:tentative="1">
      <w:start w:val="1"/>
      <w:numFmt w:val="lowerLetter"/>
      <w:lvlText w:val="%5."/>
      <w:lvlJc w:val="left"/>
      <w:pPr>
        <w:ind w:left="7395" w:hanging="360"/>
      </w:pPr>
    </w:lvl>
    <w:lvl w:ilvl="5" w:tplc="0405001B" w:tentative="1">
      <w:start w:val="1"/>
      <w:numFmt w:val="lowerRoman"/>
      <w:lvlText w:val="%6."/>
      <w:lvlJc w:val="right"/>
      <w:pPr>
        <w:ind w:left="8115" w:hanging="180"/>
      </w:pPr>
    </w:lvl>
    <w:lvl w:ilvl="6" w:tplc="0405000F" w:tentative="1">
      <w:start w:val="1"/>
      <w:numFmt w:val="decimal"/>
      <w:lvlText w:val="%7."/>
      <w:lvlJc w:val="left"/>
      <w:pPr>
        <w:ind w:left="8835" w:hanging="360"/>
      </w:pPr>
    </w:lvl>
    <w:lvl w:ilvl="7" w:tplc="04050019" w:tentative="1">
      <w:start w:val="1"/>
      <w:numFmt w:val="lowerLetter"/>
      <w:lvlText w:val="%8."/>
      <w:lvlJc w:val="left"/>
      <w:pPr>
        <w:ind w:left="9555" w:hanging="360"/>
      </w:pPr>
    </w:lvl>
    <w:lvl w:ilvl="8" w:tplc="0405001B" w:tentative="1">
      <w:start w:val="1"/>
      <w:numFmt w:val="lowerRoman"/>
      <w:lvlText w:val="%9."/>
      <w:lvlJc w:val="right"/>
      <w:pPr>
        <w:ind w:left="10275" w:hanging="180"/>
      </w:pPr>
    </w:lvl>
  </w:abstractNum>
  <w:abstractNum w:abstractNumId="41">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43">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847EEE"/>
    <w:multiLevelType w:val="hybridMultilevel"/>
    <w:tmpl w:val="94A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FB351D"/>
    <w:multiLevelType w:val="hybridMultilevel"/>
    <w:tmpl w:val="8B4ECC02"/>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46"/>
  </w:num>
  <w:num w:numId="9">
    <w:abstractNumId w:val="18"/>
  </w:num>
  <w:num w:numId="10">
    <w:abstractNumId w:val="24"/>
  </w:num>
  <w:num w:numId="11">
    <w:abstractNumId w:val="32"/>
  </w:num>
  <w:num w:numId="12">
    <w:abstractNumId w:val="9"/>
  </w:num>
  <w:num w:numId="13">
    <w:abstractNumId w:val="21"/>
  </w:num>
  <w:num w:numId="14">
    <w:abstractNumId w:val="44"/>
  </w:num>
  <w:num w:numId="15">
    <w:abstractNumId w:val="14"/>
  </w:num>
  <w:num w:numId="16">
    <w:abstractNumId w:val="42"/>
  </w:num>
  <w:num w:numId="17">
    <w:abstractNumId w:val="10"/>
  </w:num>
  <w:num w:numId="18">
    <w:abstractNumId w:val="22"/>
  </w:num>
  <w:num w:numId="19">
    <w:abstractNumId w:val="11"/>
  </w:num>
  <w:num w:numId="20">
    <w:abstractNumId w:val="7"/>
  </w:num>
  <w:num w:numId="21">
    <w:abstractNumId w:val="26"/>
  </w:num>
  <w:num w:numId="22">
    <w:abstractNumId w:val="12"/>
  </w:num>
  <w:num w:numId="23">
    <w:abstractNumId w:val="33"/>
  </w:num>
  <w:num w:numId="24">
    <w:abstractNumId w:val="23"/>
  </w:num>
  <w:num w:numId="25">
    <w:abstractNumId w:val="45"/>
  </w:num>
  <w:num w:numId="26">
    <w:abstractNumId w:val="41"/>
  </w:num>
  <w:num w:numId="27">
    <w:abstractNumId w:val="31"/>
  </w:num>
  <w:num w:numId="28">
    <w:abstractNumId w:val="27"/>
  </w:num>
  <w:num w:numId="29">
    <w:abstractNumId w:val="29"/>
  </w:num>
  <w:num w:numId="30">
    <w:abstractNumId w:val="13"/>
  </w:num>
  <w:num w:numId="31">
    <w:abstractNumId w:val="19"/>
  </w:num>
  <w:num w:numId="32">
    <w:abstractNumId w:val="36"/>
  </w:num>
  <w:num w:numId="33">
    <w:abstractNumId w:val="15"/>
  </w:num>
  <w:num w:numId="34">
    <w:abstractNumId w:val="16"/>
  </w:num>
  <w:num w:numId="35">
    <w:abstractNumId w:val="28"/>
  </w:num>
  <w:num w:numId="36">
    <w:abstractNumId w:val="8"/>
  </w:num>
  <w:num w:numId="37">
    <w:abstractNumId w:val="17"/>
  </w:num>
  <w:num w:numId="38">
    <w:abstractNumId w:val="35"/>
  </w:num>
  <w:num w:numId="39">
    <w:abstractNumId w:val="20"/>
  </w:num>
  <w:num w:numId="40">
    <w:abstractNumId w:val="25"/>
  </w:num>
  <w:num w:numId="41">
    <w:abstractNumId w:val="47"/>
  </w:num>
  <w:num w:numId="42">
    <w:abstractNumId w:val="38"/>
  </w:num>
  <w:num w:numId="43">
    <w:abstractNumId w:val="6"/>
  </w:num>
  <w:num w:numId="44">
    <w:abstractNumId w:val="39"/>
  </w:num>
  <w:num w:numId="45">
    <w:abstractNumId w:val="43"/>
  </w:num>
  <w:num w:numId="46">
    <w:abstractNumId w:val="30"/>
  </w:num>
  <w:num w:numId="47">
    <w:abstractNumId w:val="37"/>
  </w:num>
  <w:num w:numId="4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housoval">
    <w15:presenceInfo w15:providerId="None" w15:userId="kalhous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CC4"/>
    <w:rsid w:val="00000A5D"/>
    <w:rsid w:val="00000D2F"/>
    <w:rsid w:val="00000D74"/>
    <w:rsid w:val="00002A9C"/>
    <w:rsid w:val="000066AB"/>
    <w:rsid w:val="00013CCE"/>
    <w:rsid w:val="000245FA"/>
    <w:rsid w:val="0002768E"/>
    <w:rsid w:val="00032185"/>
    <w:rsid w:val="000425C3"/>
    <w:rsid w:val="00051D68"/>
    <w:rsid w:val="00052B0F"/>
    <w:rsid w:val="00052FD5"/>
    <w:rsid w:val="00053E52"/>
    <w:rsid w:val="00053F59"/>
    <w:rsid w:val="0005618A"/>
    <w:rsid w:val="00060483"/>
    <w:rsid w:val="00061AE8"/>
    <w:rsid w:val="000647AF"/>
    <w:rsid w:val="000726DB"/>
    <w:rsid w:val="0007439D"/>
    <w:rsid w:val="0008209F"/>
    <w:rsid w:val="00084A13"/>
    <w:rsid w:val="0008500A"/>
    <w:rsid w:val="00086C3D"/>
    <w:rsid w:val="00094EF4"/>
    <w:rsid w:val="000A18A3"/>
    <w:rsid w:val="000A2546"/>
    <w:rsid w:val="000A380B"/>
    <w:rsid w:val="000A4179"/>
    <w:rsid w:val="000A6688"/>
    <w:rsid w:val="000B73BF"/>
    <w:rsid w:val="000C0315"/>
    <w:rsid w:val="000C2D14"/>
    <w:rsid w:val="000C5CD0"/>
    <w:rsid w:val="001001E5"/>
    <w:rsid w:val="00101CF7"/>
    <w:rsid w:val="001115FA"/>
    <w:rsid w:val="0012448A"/>
    <w:rsid w:val="00124E67"/>
    <w:rsid w:val="00140FAD"/>
    <w:rsid w:val="0014416C"/>
    <w:rsid w:val="001466CE"/>
    <w:rsid w:val="00151F4A"/>
    <w:rsid w:val="0015763A"/>
    <w:rsid w:val="00173B2A"/>
    <w:rsid w:val="00173ED5"/>
    <w:rsid w:val="00181DF6"/>
    <w:rsid w:val="00185C9D"/>
    <w:rsid w:val="00187F82"/>
    <w:rsid w:val="00193383"/>
    <w:rsid w:val="00193FDF"/>
    <w:rsid w:val="0019507E"/>
    <w:rsid w:val="0019541C"/>
    <w:rsid w:val="0019708C"/>
    <w:rsid w:val="001A0FA0"/>
    <w:rsid w:val="001A1CC8"/>
    <w:rsid w:val="001A23A0"/>
    <w:rsid w:val="001A654A"/>
    <w:rsid w:val="001A7D43"/>
    <w:rsid w:val="001B0F92"/>
    <w:rsid w:val="001C362A"/>
    <w:rsid w:val="001C407A"/>
    <w:rsid w:val="001D4FAC"/>
    <w:rsid w:val="001E473D"/>
    <w:rsid w:val="001E6341"/>
    <w:rsid w:val="001F0C8C"/>
    <w:rsid w:val="001F7054"/>
    <w:rsid w:val="00207189"/>
    <w:rsid w:val="00210158"/>
    <w:rsid w:val="002149BC"/>
    <w:rsid w:val="00216CC4"/>
    <w:rsid w:val="002250AD"/>
    <w:rsid w:val="002253A4"/>
    <w:rsid w:val="00226552"/>
    <w:rsid w:val="002304C0"/>
    <w:rsid w:val="00233907"/>
    <w:rsid w:val="00241338"/>
    <w:rsid w:val="00243302"/>
    <w:rsid w:val="00250AC4"/>
    <w:rsid w:val="002523AD"/>
    <w:rsid w:val="002536C2"/>
    <w:rsid w:val="00256E70"/>
    <w:rsid w:val="00260C40"/>
    <w:rsid w:val="00265BD2"/>
    <w:rsid w:val="002708CD"/>
    <w:rsid w:val="00271A23"/>
    <w:rsid w:val="0027264D"/>
    <w:rsid w:val="00273DC0"/>
    <w:rsid w:val="002747A1"/>
    <w:rsid w:val="002811F2"/>
    <w:rsid w:val="00281CBB"/>
    <w:rsid w:val="0029006E"/>
    <w:rsid w:val="002A11A4"/>
    <w:rsid w:val="002B0230"/>
    <w:rsid w:val="002C4F34"/>
    <w:rsid w:val="002C5241"/>
    <w:rsid w:val="002E4048"/>
    <w:rsid w:val="002F014A"/>
    <w:rsid w:val="002F46AE"/>
    <w:rsid w:val="002F6DE9"/>
    <w:rsid w:val="0030397E"/>
    <w:rsid w:val="00303D80"/>
    <w:rsid w:val="00304DF8"/>
    <w:rsid w:val="00305829"/>
    <w:rsid w:val="0030772D"/>
    <w:rsid w:val="00314181"/>
    <w:rsid w:val="00315EE1"/>
    <w:rsid w:val="00321342"/>
    <w:rsid w:val="00335401"/>
    <w:rsid w:val="00336467"/>
    <w:rsid w:val="00343413"/>
    <w:rsid w:val="003450E7"/>
    <w:rsid w:val="00352804"/>
    <w:rsid w:val="00360658"/>
    <w:rsid w:val="00362ECE"/>
    <w:rsid w:val="00365080"/>
    <w:rsid w:val="003650D7"/>
    <w:rsid w:val="00365D17"/>
    <w:rsid w:val="0036743D"/>
    <w:rsid w:val="003779C6"/>
    <w:rsid w:val="00381329"/>
    <w:rsid w:val="00381E91"/>
    <w:rsid w:val="003852D6"/>
    <w:rsid w:val="00390A45"/>
    <w:rsid w:val="00391ED0"/>
    <w:rsid w:val="00396A1A"/>
    <w:rsid w:val="00397D71"/>
    <w:rsid w:val="003A04CB"/>
    <w:rsid w:val="003B3506"/>
    <w:rsid w:val="003B3A33"/>
    <w:rsid w:val="003B662E"/>
    <w:rsid w:val="003B7C75"/>
    <w:rsid w:val="003C27C5"/>
    <w:rsid w:val="003C579B"/>
    <w:rsid w:val="003C62AE"/>
    <w:rsid w:val="003C74AF"/>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31E7"/>
    <w:rsid w:val="00447798"/>
    <w:rsid w:val="00453618"/>
    <w:rsid w:val="00460BB3"/>
    <w:rsid w:val="00474A2D"/>
    <w:rsid w:val="004767AA"/>
    <w:rsid w:val="00476AE8"/>
    <w:rsid w:val="004812B0"/>
    <w:rsid w:val="004871F3"/>
    <w:rsid w:val="004A0227"/>
    <w:rsid w:val="004A6E51"/>
    <w:rsid w:val="004B0944"/>
    <w:rsid w:val="004B5949"/>
    <w:rsid w:val="004D28AD"/>
    <w:rsid w:val="004D56A2"/>
    <w:rsid w:val="004E1D59"/>
    <w:rsid w:val="004E329F"/>
    <w:rsid w:val="004F1053"/>
    <w:rsid w:val="004F2557"/>
    <w:rsid w:val="004F2DCC"/>
    <w:rsid w:val="004F302A"/>
    <w:rsid w:val="004F433A"/>
    <w:rsid w:val="005007B3"/>
    <w:rsid w:val="005020ED"/>
    <w:rsid w:val="00503E39"/>
    <w:rsid w:val="00505C99"/>
    <w:rsid w:val="00506EF6"/>
    <w:rsid w:val="005249A0"/>
    <w:rsid w:val="00525EC5"/>
    <w:rsid w:val="00531FA1"/>
    <w:rsid w:val="00544CF3"/>
    <w:rsid w:val="00545378"/>
    <w:rsid w:val="00554863"/>
    <w:rsid w:val="00555394"/>
    <w:rsid w:val="005608CD"/>
    <w:rsid w:val="00564A6E"/>
    <w:rsid w:val="0057140C"/>
    <w:rsid w:val="005769DA"/>
    <w:rsid w:val="00577AF6"/>
    <w:rsid w:val="0058769C"/>
    <w:rsid w:val="0059269C"/>
    <w:rsid w:val="005930A0"/>
    <w:rsid w:val="00593919"/>
    <w:rsid w:val="005A2335"/>
    <w:rsid w:val="005A48DD"/>
    <w:rsid w:val="005A6E26"/>
    <w:rsid w:val="005A6FB0"/>
    <w:rsid w:val="005A6FE8"/>
    <w:rsid w:val="005B0963"/>
    <w:rsid w:val="005B27BA"/>
    <w:rsid w:val="005B2CC6"/>
    <w:rsid w:val="005B74FD"/>
    <w:rsid w:val="005C5E1C"/>
    <w:rsid w:val="005D28F8"/>
    <w:rsid w:val="005D2A93"/>
    <w:rsid w:val="005D5031"/>
    <w:rsid w:val="005D7024"/>
    <w:rsid w:val="005E75B3"/>
    <w:rsid w:val="005E7B4E"/>
    <w:rsid w:val="005F1A16"/>
    <w:rsid w:val="005F3C9E"/>
    <w:rsid w:val="005F44A7"/>
    <w:rsid w:val="005F4636"/>
    <w:rsid w:val="0060663D"/>
    <w:rsid w:val="0061156B"/>
    <w:rsid w:val="00611A27"/>
    <w:rsid w:val="00613F5A"/>
    <w:rsid w:val="00615DA3"/>
    <w:rsid w:val="0062077A"/>
    <w:rsid w:val="00640C46"/>
    <w:rsid w:val="00651B32"/>
    <w:rsid w:val="00660BE5"/>
    <w:rsid w:val="00663E3A"/>
    <w:rsid w:val="00672186"/>
    <w:rsid w:val="006835CB"/>
    <w:rsid w:val="00685169"/>
    <w:rsid w:val="006907D4"/>
    <w:rsid w:val="006908F9"/>
    <w:rsid w:val="006A0B27"/>
    <w:rsid w:val="006A3E62"/>
    <w:rsid w:val="006E645C"/>
    <w:rsid w:val="007067C4"/>
    <w:rsid w:val="007235D5"/>
    <w:rsid w:val="00727CC9"/>
    <w:rsid w:val="0073750D"/>
    <w:rsid w:val="00741938"/>
    <w:rsid w:val="00743814"/>
    <w:rsid w:val="00747BA0"/>
    <w:rsid w:val="00756D3B"/>
    <w:rsid w:val="007578A2"/>
    <w:rsid w:val="00761C32"/>
    <w:rsid w:val="00766D24"/>
    <w:rsid w:val="00772B8C"/>
    <w:rsid w:val="00780276"/>
    <w:rsid w:val="00792509"/>
    <w:rsid w:val="007941BA"/>
    <w:rsid w:val="00797EEF"/>
    <w:rsid w:val="007A06EE"/>
    <w:rsid w:val="007A2D99"/>
    <w:rsid w:val="007B1B6E"/>
    <w:rsid w:val="007B3159"/>
    <w:rsid w:val="007B4318"/>
    <w:rsid w:val="007C4CE9"/>
    <w:rsid w:val="007C6962"/>
    <w:rsid w:val="007D5601"/>
    <w:rsid w:val="007E337D"/>
    <w:rsid w:val="007E5CD6"/>
    <w:rsid w:val="007E7963"/>
    <w:rsid w:val="007F11CC"/>
    <w:rsid w:val="007F16D3"/>
    <w:rsid w:val="007F2A7A"/>
    <w:rsid w:val="00804C9D"/>
    <w:rsid w:val="0080542C"/>
    <w:rsid w:val="00814F49"/>
    <w:rsid w:val="008162F0"/>
    <w:rsid w:val="00816568"/>
    <w:rsid w:val="00816E9D"/>
    <w:rsid w:val="00823489"/>
    <w:rsid w:val="008240D8"/>
    <w:rsid w:val="0083408E"/>
    <w:rsid w:val="00834C6D"/>
    <w:rsid w:val="0083690E"/>
    <w:rsid w:val="00840741"/>
    <w:rsid w:val="008408E6"/>
    <w:rsid w:val="00844844"/>
    <w:rsid w:val="008602C4"/>
    <w:rsid w:val="008715F3"/>
    <w:rsid w:val="00875BEF"/>
    <w:rsid w:val="00876FCD"/>
    <w:rsid w:val="008815E1"/>
    <w:rsid w:val="00884F64"/>
    <w:rsid w:val="008905A6"/>
    <w:rsid w:val="008907EF"/>
    <w:rsid w:val="00896976"/>
    <w:rsid w:val="00896C77"/>
    <w:rsid w:val="008B16C2"/>
    <w:rsid w:val="008B66F8"/>
    <w:rsid w:val="008B757E"/>
    <w:rsid w:val="008C3967"/>
    <w:rsid w:val="008C4A2A"/>
    <w:rsid w:val="008C7924"/>
    <w:rsid w:val="008D2AE8"/>
    <w:rsid w:val="008D38EF"/>
    <w:rsid w:val="008D7B7A"/>
    <w:rsid w:val="008E054E"/>
    <w:rsid w:val="008E2742"/>
    <w:rsid w:val="008E4592"/>
    <w:rsid w:val="008E5581"/>
    <w:rsid w:val="009128CC"/>
    <w:rsid w:val="00916EFC"/>
    <w:rsid w:val="00920FBD"/>
    <w:rsid w:val="009213B7"/>
    <w:rsid w:val="00922DF6"/>
    <w:rsid w:val="009234C8"/>
    <w:rsid w:val="009237B3"/>
    <w:rsid w:val="00925BF7"/>
    <w:rsid w:val="009273F2"/>
    <w:rsid w:val="0093251B"/>
    <w:rsid w:val="00935F5E"/>
    <w:rsid w:val="0094345A"/>
    <w:rsid w:val="00947C81"/>
    <w:rsid w:val="009503BF"/>
    <w:rsid w:val="00951893"/>
    <w:rsid w:val="00954031"/>
    <w:rsid w:val="009604AF"/>
    <w:rsid w:val="009661B9"/>
    <w:rsid w:val="00967A93"/>
    <w:rsid w:val="009775AF"/>
    <w:rsid w:val="00992FBB"/>
    <w:rsid w:val="0099785F"/>
    <w:rsid w:val="00997F49"/>
    <w:rsid w:val="009A4711"/>
    <w:rsid w:val="009A6F3A"/>
    <w:rsid w:val="009B6E3C"/>
    <w:rsid w:val="009B75AF"/>
    <w:rsid w:val="009B7DE4"/>
    <w:rsid w:val="009D1792"/>
    <w:rsid w:val="009D4EFD"/>
    <w:rsid w:val="009E0979"/>
    <w:rsid w:val="009E2E95"/>
    <w:rsid w:val="009E5980"/>
    <w:rsid w:val="009F2119"/>
    <w:rsid w:val="00A11354"/>
    <w:rsid w:val="00A1323C"/>
    <w:rsid w:val="00A14102"/>
    <w:rsid w:val="00A14F45"/>
    <w:rsid w:val="00A3390B"/>
    <w:rsid w:val="00A33A99"/>
    <w:rsid w:val="00A47205"/>
    <w:rsid w:val="00A47584"/>
    <w:rsid w:val="00A5172E"/>
    <w:rsid w:val="00A54104"/>
    <w:rsid w:val="00A55021"/>
    <w:rsid w:val="00A60F68"/>
    <w:rsid w:val="00A64036"/>
    <w:rsid w:val="00A76B8B"/>
    <w:rsid w:val="00A804BB"/>
    <w:rsid w:val="00A83117"/>
    <w:rsid w:val="00A918A3"/>
    <w:rsid w:val="00A91FBC"/>
    <w:rsid w:val="00A954AC"/>
    <w:rsid w:val="00A962B1"/>
    <w:rsid w:val="00AA46D6"/>
    <w:rsid w:val="00AB323E"/>
    <w:rsid w:val="00AD353B"/>
    <w:rsid w:val="00AD6D98"/>
    <w:rsid w:val="00AE53EE"/>
    <w:rsid w:val="00AF28E3"/>
    <w:rsid w:val="00AF2A40"/>
    <w:rsid w:val="00AF522D"/>
    <w:rsid w:val="00AF5FF3"/>
    <w:rsid w:val="00AF7A24"/>
    <w:rsid w:val="00B030DA"/>
    <w:rsid w:val="00B03CBF"/>
    <w:rsid w:val="00B04895"/>
    <w:rsid w:val="00B171B5"/>
    <w:rsid w:val="00B17272"/>
    <w:rsid w:val="00B209CC"/>
    <w:rsid w:val="00B32C67"/>
    <w:rsid w:val="00B33B2E"/>
    <w:rsid w:val="00B458C7"/>
    <w:rsid w:val="00B74429"/>
    <w:rsid w:val="00B76147"/>
    <w:rsid w:val="00B822C6"/>
    <w:rsid w:val="00B82350"/>
    <w:rsid w:val="00B82D41"/>
    <w:rsid w:val="00B87DC9"/>
    <w:rsid w:val="00B91C98"/>
    <w:rsid w:val="00B934E0"/>
    <w:rsid w:val="00B9443B"/>
    <w:rsid w:val="00B979CA"/>
    <w:rsid w:val="00BA7C6D"/>
    <w:rsid w:val="00BC3163"/>
    <w:rsid w:val="00BD0121"/>
    <w:rsid w:val="00BD3C74"/>
    <w:rsid w:val="00BD6485"/>
    <w:rsid w:val="00BD67A6"/>
    <w:rsid w:val="00BE3FC8"/>
    <w:rsid w:val="00BF3E37"/>
    <w:rsid w:val="00BF3F76"/>
    <w:rsid w:val="00C005B4"/>
    <w:rsid w:val="00C0601B"/>
    <w:rsid w:val="00C10CAB"/>
    <w:rsid w:val="00C23E14"/>
    <w:rsid w:val="00C32FDD"/>
    <w:rsid w:val="00C36BE6"/>
    <w:rsid w:val="00C41842"/>
    <w:rsid w:val="00C427D9"/>
    <w:rsid w:val="00C42818"/>
    <w:rsid w:val="00C42CCD"/>
    <w:rsid w:val="00C44223"/>
    <w:rsid w:val="00C53ACE"/>
    <w:rsid w:val="00C612AD"/>
    <w:rsid w:val="00C6360C"/>
    <w:rsid w:val="00C64C05"/>
    <w:rsid w:val="00C70B05"/>
    <w:rsid w:val="00C70C68"/>
    <w:rsid w:val="00C72A83"/>
    <w:rsid w:val="00C7505D"/>
    <w:rsid w:val="00C76C89"/>
    <w:rsid w:val="00C85F2C"/>
    <w:rsid w:val="00C912B5"/>
    <w:rsid w:val="00C9317B"/>
    <w:rsid w:val="00C94806"/>
    <w:rsid w:val="00CA3604"/>
    <w:rsid w:val="00CA5DF3"/>
    <w:rsid w:val="00CB13D1"/>
    <w:rsid w:val="00CB3F9A"/>
    <w:rsid w:val="00CC381F"/>
    <w:rsid w:val="00CC3CFF"/>
    <w:rsid w:val="00CC624F"/>
    <w:rsid w:val="00CC6596"/>
    <w:rsid w:val="00CC7C24"/>
    <w:rsid w:val="00CD5264"/>
    <w:rsid w:val="00CE131A"/>
    <w:rsid w:val="00CE7F27"/>
    <w:rsid w:val="00CF0EB7"/>
    <w:rsid w:val="00CF6C9A"/>
    <w:rsid w:val="00D019F0"/>
    <w:rsid w:val="00D01D0D"/>
    <w:rsid w:val="00D033A0"/>
    <w:rsid w:val="00D04636"/>
    <w:rsid w:val="00D07523"/>
    <w:rsid w:val="00D119BB"/>
    <w:rsid w:val="00D21CCA"/>
    <w:rsid w:val="00D3712C"/>
    <w:rsid w:val="00D4509C"/>
    <w:rsid w:val="00D50FC5"/>
    <w:rsid w:val="00D66581"/>
    <w:rsid w:val="00D734AC"/>
    <w:rsid w:val="00D80089"/>
    <w:rsid w:val="00D80B04"/>
    <w:rsid w:val="00D81300"/>
    <w:rsid w:val="00DA1203"/>
    <w:rsid w:val="00DA16F7"/>
    <w:rsid w:val="00DB2A62"/>
    <w:rsid w:val="00DB415D"/>
    <w:rsid w:val="00DC0BF9"/>
    <w:rsid w:val="00DD37DF"/>
    <w:rsid w:val="00DF2391"/>
    <w:rsid w:val="00E034A3"/>
    <w:rsid w:val="00E0643F"/>
    <w:rsid w:val="00E271F4"/>
    <w:rsid w:val="00E27774"/>
    <w:rsid w:val="00E3143A"/>
    <w:rsid w:val="00E445DE"/>
    <w:rsid w:val="00E46C6E"/>
    <w:rsid w:val="00E527BA"/>
    <w:rsid w:val="00E636D7"/>
    <w:rsid w:val="00E83FA5"/>
    <w:rsid w:val="00E84E19"/>
    <w:rsid w:val="00E90D72"/>
    <w:rsid w:val="00E973D9"/>
    <w:rsid w:val="00EA0ADD"/>
    <w:rsid w:val="00EA313D"/>
    <w:rsid w:val="00EA6B2E"/>
    <w:rsid w:val="00EB5D83"/>
    <w:rsid w:val="00EB757E"/>
    <w:rsid w:val="00EC0722"/>
    <w:rsid w:val="00EC6682"/>
    <w:rsid w:val="00ED45FF"/>
    <w:rsid w:val="00ED52FA"/>
    <w:rsid w:val="00EE4065"/>
    <w:rsid w:val="00EE6E35"/>
    <w:rsid w:val="00EF28F3"/>
    <w:rsid w:val="00EF3384"/>
    <w:rsid w:val="00F03BC9"/>
    <w:rsid w:val="00F0649E"/>
    <w:rsid w:val="00F10287"/>
    <w:rsid w:val="00F121BA"/>
    <w:rsid w:val="00F20AE2"/>
    <w:rsid w:val="00F2117E"/>
    <w:rsid w:val="00F27609"/>
    <w:rsid w:val="00F5058D"/>
    <w:rsid w:val="00F55CC7"/>
    <w:rsid w:val="00F56624"/>
    <w:rsid w:val="00F60A08"/>
    <w:rsid w:val="00F6294D"/>
    <w:rsid w:val="00F761B9"/>
    <w:rsid w:val="00F92F4F"/>
    <w:rsid w:val="00F958C4"/>
    <w:rsid w:val="00F96C0A"/>
    <w:rsid w:val="00FA3DE5"/>
    <w:rsid w:val="00FA5C1E"/>
    <w:rsid w:val="00FB01B7"/>
    <w:rsid w:val="00FB1E7C"/>
    <w:rsid w:val="00FB2860"/>
    <w:rsid w:val="00FB5647"/>
    <w:rsid w:val="00FB6963"/>
    <w:rsid w:val="00FB73E2"/>
    <w:rsid w:val="00FC2E96"/>
    <w:rsid w:val="00FD1BC7"/>
    <w:rsid w:val="00FD3D95"/>
    <w:rsid w:val="00FD4B0F"/>
    <w:rsid w:val="00FD4BF3"/>
    <w:rsid w:val="00FD581C"/>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xc4.cz" TargetMode="External"/><Relationship Id="rId4" Type="http://schemas.microsoft.com/office/2007/relationships/stylesWithEffects" Target="stylesWithEffects.xml"/><Relationship Id="rId9" Type="http://schemas.openxmlformats.org/officeDocument/2006/relationships/hyperlink" Target="mailto:dlouhy@correct-bc.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7626-13E0-42DD-BBD1-FB9CFE7C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3</TotalTime>
  <Pages>10</Pages>
  <Words>4146</Words>
  <Characters>24463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28552</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PekarkovaH</cp:lastModifiedBy>
  <cp:revision>3</cp:revision>
  <cp:lastPrinted>2017-02-21T10:43:00Z</cp:lastPrinted>
  <dcterms:created xsi:type="dcterms:W3CDTF">2017-02-22T14:01:00Z</dcterms:created>
  <dcterms:modified xsi:type="dcterms:W3CDTF">2017-03-13T09:44:00Z</dcterms:modified>
</cp:coreProperties>
</file>