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26"/>
        <w:gridCol w:w="8946"/>
      </w:tblGrid>
      <w:tr w:rsidR="005074C7" w:rsidRPr="005074C7" w:rsidTr="00B87E0E">
        <w:trPr>
          <w:tblCellSpacing w:w="0" w:type="dxa"/>
        </w:trPr>
        <w:tc>
          <w:tcPr>
            <w:tcW w:w="426"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946" w:type="dxa"/>
            <w:tcMar>
              <w:top w:w="0" w:type="dxa"/>
              <w:left w:w="0" w:type="dxa"/>
              <w:bottom w:w="0" w:type="dxa"/>
              <w:right w:w="300" w:type="dxa"/>
            </w:tcMar>
            <w:vAlign w:val="center"/>
            <w:hideMark/>
          </w:tcPr>
          <w:p w:rsidR="005A3AC2" w:rsidRPr="000B3661" w:rsidRDefault="005074C7" w:rsidP="000B3661">
            <w:pPr>
              <w:spacing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Smlouva o dílo</w:t>
            </w:r>
            <w:r w:rsidRPr="000B3661">
              <w:rPr>
                <w:rFonts w:ascii="Arial" w:eastAsia="Times New Roman" w:hAnsi="Arial" w:cs="Arial"/>
                <w:sz w:val="20"/>
                <w:szCs w:val="20"/>
                <w:lang w:eastAsia="cs-CZ"/>
              </w:rPr>
              <w:t> </w:t>
            </w:r>
            <w:r w:rsidR="00AB63A3" w:rsidRPr="000B3661">
              <w:rPr>
                <w:rFonts w:ascii="Arial" w:eastAsia="Times New Roman" w:hAnsi="Arial" w:cs="Arial"/>
                <w:b/>
                <w:sz w:val="20"/>
                <w:szCs w:val="20"/>
                <w:lang w:eastAsia="cs-CZ"/>
              </w:rPr>
              <w:t>č.</w:t>
            </w:r>
            <w:r w:rsidR="002C1AC9">
              <w:rPr>
                <w:rFonts w:ascii="Arial" w:eastAsia="Times New Roman" w:hAnsi="Arial" w:cs="Arial"/>
                <w:b/>
                <w:sz w:val="20"/>
                <w:szCs w:val="20"/>
                <w:lang w:eastAsia="cs-CZ"/>
              </w:rPr>
              <w:t xml:space="preserve"> </w:t>
            </w:r>
            <w:r w:rsidR="0071297E">
              <w:rPr>
                <w:rFonts w:ascii="Arial" w:eastAsia="Times New Roman" w:hAnsi="Arial" w:cs="Arial"/>
                <w:b/>
                <w:sz w:val="20"/>
                <w:szCs w:val="20"/>
                <w:lang w:eastAsia="cs-CZ"/>
              </w:rPr>
              <w:t>6</w:t>
            </w:r>
            <w:r w:rsidR="00AB63A3" w:rsidRPr="000B3661">
              <w:rPr>
                <w:rFonts w:ascii="Arial" w:eastAsia="Times New Roman" w:hAnsi="Arial" w:cs="Arial"/>
                <w:b/>
                <w:sz w:val="20"/>
                <w:szCs w:val="20"/>
                <w:lang w:eastAsia="cs-CZ"/>
              </w:rPr>
              <w:t>/2017</w:t>
            </w:r>
            <w:r w:rsidRPr="000B3661">
              <w:rPr>
                <w:rFonts w:ascii="Arial" w:eastAsia="Times New Roman" w:hAnsi="Arial" w:cs="Arial"/>
                <w:sz w:val="20"/>
                <w:szCs w:val="20"/>
                <w:lang w:eastAsia="cs-CZ"/>
              </w:rPr>
              <w:br/>
              <w:t xml:space="preserve"> (dále jen smlouva) </w:t>
            </w:r>
            <w:r w:rsidRPr="000B3661">
              <w:rPr>
                <w:rFonts w:ascii="Arial" w:eastAsia="Times New Roman" w:hAnsi="Arial" w:cs="Arial"/>
                <w:sz w:val="20"/>
                <w:szCs w:val="20"/>
                <w:lang w:eastAsia="cs-CZ"/>
              </w:rPr>
              <w:br/>
              <w:t xml:space="preserve">uzavřená ve smyslu </w:t>
            </w:r>
            <w:hyperlink r:id="rId5" w:anchor="§2586')" w:history="1">
              <w:r w:rsidRPr="000B3661">
                <w:rPr>
                  <w:rFonts w:ascii="Arial" w:eastAsia="Times New Roman" w:hAnsi="Arial" w:cs="Arial"/>
                  <w:color w:val="808080"/>
                  <w:sz w:val="20"/>
                  <w:lang w:eastAsia="cs-CZ"/>
                </w:rPr>
                <w:t>§ 2586</w:t>
              </w:r>
            </w:hyperlink>
            <w:r w:rsidRPr="000B3661">
              <w:rPr>
                <w:rFonts w:ascii="Arial" w:eastAsia="Times New Roman" w:hAnsi="Arial" w:cs="Arial"/>
                <w:sz w:val="20"/>
                <w:szCs w:val="20"/>
                <w:lang w:eastAsia="cs-CZ"/>
              </w:rPr>
              <w:t xml:space="preserve"> a </w:t>
            </w:r>
            <w:proofErr w:type="spellStart"/>
            <w:r w:rsidRPr="000B3661">
              <w:rPr>
                <w:rFonts w:ascii="Arial" w:eastAsia="Times New Roman" w:hAnsi="Arial" w:cs="Arial"/>
                <w:sz w:val="20"/>
                <w:szCs w:val="20"/>
                <w:lang w:eastAsia="cs-CZ"/>
              </w:rPr>
              <w:t>násl</w:t>
            </w:r>
            <w:proofErr w:type="spellEnd"/>
            <w:r w:rsidRPr="000B3661">
              <w:rPr>
                <w:rFonts w:ascii="Arial" w:eastAsia="Times New Roman" w:hAnsi="Arial" w:cs="Arial"/>
                <w:sz w:val="20"/>
                <w:szCs w:val="20"/>
                <w:lang w:eastAsia="cs-CZ"/>
              </w:rPr>
              <w:t xml:space="preserve">. zákona </w:t>
            </w:r>
            <w:hyperlink r:id="rId6" w:history="1">
              <w:r w:rsidRPr="000B3661">
                <w:rPr>
                  <w:rFonts w:ascii="Arial" w:eastAsia="Times New Roman" w:hAnsi="Arial" w:cs="Arial"/>
                  <w:color w:val="808080"/>
                  <w:sz w:val="20"/>
                  <w:lang w:eastAsia="cs-CZ"/>
                </w:rPr>
                <w:t>89/2012</w:t>
              </w:r>
            </w:hyperlink>
            <w:r w:rsidRPr="000B3661">
              <w:rPr>
                <w:rFonts w:ascii="Arial" w:eastAsia="Times New Roman" w:hAnsi="Arial" w:cs="Arial"/>
                <w:sz w:val="20"/>
                <w:szCs w:val="20"/>
                <w:lang w:eastAsia="cs-CZ"/>
              </w:rPr>
              <w:t xml:space="preserve"> Sb. (občanský zákoník), mezi těmito smluvními stranami: </w:t>
            </w:r>
          </w:p>
          <w:p w:rsidR="00CE1D4E" w:rsidRDefault="00CE1D4E" w:rsidP="00CE1D4E">
            <w:pPr>
              <w:spacing w:line="240" w:lineRule="auto"/>
              <w:ind w:left="1080"/>
              <w:jc w:val="center"/>
              <w:rPr>
                <w:rFonts w:ascii="Arial" w:eastAsia="Times New Roman" w:hAnsi="Arial" w:cs="Arial"/>
                <w:b/>
                <w:bCs/>
                <w:sz w:val="20"/>
                <w:szCs w:val="20"/>
                <w:lang w:eastAsia="cs-CZ"/>
              </w:rPr>
            </w:pPr>
          </w:p>
          <w:p w:rsidR="005074C7" w:rsidRPr="00CE1D4E" w:rsidRDefault="00CE1D4E" w:rsidP="00CE1D4E">
            <w:pPr>
              <w:spacing w:line="240" w:lineRule="auto"/>
              <w:ind w:left="425" w:firstLine="655"/>
              <w:jc w:val="center"/>
              <w:rPr>
                <w:rFonts w:ascii="Arial" w:eastAsia="Times New Roman" w:hAnsi="Arial" w:cs="Arial"/>
                <w:sz w:val="20"/>
                <w:szCs w:val="20"/>
                <w:lang w:eastAsia="cs-CZ"/>
              </w:rPr>
            </w:pPr>
            <w:r>
              <w:rPr>
                <w:rFonts w:ascii="Arial" w:eastAsia="Times New Roman" w:hAnsi="Arial" w:cs="Arial"/>
                <w:b/>
                <w:bCs/>
                <w:sz w:val="20"/>
                <w:szCs w:val="20"/>
                <w:lang w:eastAsia="cs-CZ"/>
              </w:rPr>
              <w:t xml:space="preserve">I. </w:t>
            </w:r>
            <w:r w:rsidR="005074C7" w:rsidRPr="00CE1D4E">
              <w:rPr>
                <w:rFonts w:ascii="Arial" w:eastAsia="Times New Roman" w:hAnsi="Arial" w:cs="Arial"/>
                <w:b/>
                <w:bCs/>
                <w:sz w:val="20"/>
                <w:szCs w:val="20"/>
                <w:lang w:eastAsia="cs-CZ"/>
              </w:rPr>
              <w:t>Označení smluvních stran</w:t>
            </w:r>
          </w:p>
          <w:p w:rsidR="005A3AC2"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Objednatel:</w:t>
            </w:r>
          </w:p>
          <w:p w:rsidR="005074C7" w:rsidRPr="000B3661" w:rsidRDefault="000B3661" w:rsidP="000B3661">
            <w:pPr>
              <w:spacing w:after="0" w:line="240" w:lineRule="auto"/>
              <w:ind w:left="360"/>
              <w:rPr>
                <w:rFonts w:ascii="Arial" w:eastAsia="Times New Roman" w:hAnsi="Arial" w:cs="Arial"/>
                <w:sz w:val="20"/>
                <w:szCs w:val="20"/>
                <w:lang w:eastAsia="cs-CZ"/>
              </w:rPr>
            </w:pPr>
            <w:r w:rsidRPr="000B3661">
              <w:rPr>
                <w:rFonts w:ascii="Arial" w:eastAsia="Times New Roman" w:hAnsi="Arial" w:cs="Arial"/>
                <w:b/>
                <w:sz w:val="18"/>
                <w:szCs w:val="18"/>
                <w:lang w:eastAsia="cs-CZ"/>
              </w:rPr>
              <w:t xml:space="preserve">       </w:t>
            </w:r>
            <w:r w:rsidR="005074C7" w:rsidRPr="000B3661">
              <w:rPr>
                <w:rFonts w:ascii="Arial" w:eastAsia="Times New Roman" w:hAnsi="Arial" w:cs="Arial"/>
                <w:b/>
                <w:sz w:val="18"/>
                <w:szCs w:val="18"/>
                <w:lang w:eastAsia="cs-CZ"/>
              </w:rPr>
              <w:t xml:space="preserve">Vyšší odborná škola lesnická a Střední lesnická škola B. </w:t>
            </w:r>
            <w:proofErr w:type="spellStart"/>
            <w:r w:rsidR="005074C7" w:rsidRPr="000B3661">
              <w:rPr>
                <w:rFonts w:ascii="Arial" w:eastAsia="Times New Roman" w:hAnsi="Arial" w:cs="Arial"/>
                <w:b/>
                <w:sz w:val="18"/>
                <w:szCs w:val="18"/>
                <w:lang w:eastAsia="cs-CZ"/>
              </w:rPr>
              <w:t>Schwarzenberga</w:t>
            </w:r>
            <w:proofErr w:type="spellEnd"/>
            <w:r w:rsidR="005074C7" w:rsidRPr="000B3661">
              <w:rPr>
                <w:rFonts w:ascii="Arial" w:eastAsia="Times New Roman" w:hAnsi="Arial" w:cs="Arial"/>
                <w:b/>
                <w:sz w:val="18"/>
                <w:szCs w:val="18"/>
                <w:lang w:eastAsia="cs-CZ"/>
              </w:rPr>
              <w:t xml:space="preserve">, Písek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Písek, Lesnická 55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60869861                         DIČ: CZ 60869861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proofErr w:type="gramStart"/>
            <w:r w:rsidRPr="000B3661">
              <w:rPr>
                <w:rFonts w:ascii="Arial" w:eastAsia="Times New Roman" w:hAnsi="Arial" w:cs="Arial"/>
                <w:sz w:val="20"/>
                <w:szCs w:val="20"/>
                <w:lang w:eastAsia="cs-CZ"/>
              </w:rPr>
              <w:t>zastoupený  Mgr.</w:t>
            </w:r>
            <w:proofErr w:type="gramEnd"/>
            <w:r w:rsidRPr="000B3661">
              <w:rPr>
                <w:rFonts w:ascii="Arial" w:eastAsia="Times New Roman" w:hAnsi="Arial" w:cs="Arial"/>
                <w:sz w:val="20"/>
                <w:szCs w:val="20"/>
                <w:lang w:eastAsia="cs-CZ"/>
              </w:rPr>
              <w:t xml:space="preserve"> Šárkou Havelkovou, statutární zástupce ředitele škol</w:t>
            </w:r>
            <w:r w:rsidR="0084705B" w:rsidRPr="000B3661">
              <w:rPr>
                <w:rFonts w:ascii="Arial" w:eastAsia="Times New Roman" w:hAnsi="Arial" w:cs="Arial"/>
                <w:sz w:val="20"/>
                <w:szCs w:val="20"/>
                <w:lang w:eastAsia="cs-CZ"/>
              </w:rPr>
              <w:t>y</w:t>
            </w:r>
          </w:p>
          <w:p w:rsidR="005074C7" w:rsidRPr="000B3661" w:rsidRDefault="005074C7" w:rsidP="00064674">
            <w:pPr>
              <w:spacing w:after="0" w:line="240" w:lineRule="auto"/>
              <w:ind w:firstLine="105"/>
              <w:rPr>
                <w:rFonts w:ascii="Arial" w:eastAsia="Times New Roman" w:hAnsi="Arial" w:cs="Arial"/>
                <w:sz w:val="20"/>
                <w:szCs w:val="20"/>
                <w:lang w:eastAsia="cs-CZ"/>
              </w:rPr>
            </w:pPr>
          </w:p>
          <w:p w:rsidR="00E90A8C"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Zhotovitel:  </w:t>
            </w:r>
          </w:p>
          <w:p w:rsidR="005074C7" w:rsidRPr="000B3661" w:rsidRDefault="00D21D74" w:rsidP="000B3661">
            <w:pPr>
              <w:pStyle w:val="Odstavecseseznamem"/>
              <w:spacing w:after="0" w:line="240" w:lineRule="auto"/>
              <w:rPr>
                <w:rFonts w:ascii="Arial" w:eastAsia="Times New Roman" w:hAnsi="Arial" w:cs="Arial"/>
                <w:sz w:val="20"/>
                <w:szCs w:val="20"/>
                <w:lang w:eastAsia="cs-CZ"/>
              </w:rPr>
            </w:pPr>
            <w:r>
              <w:rPr>
                <w:rFonts w:ascii="Arial" w:eastAsia="Times New Roman" w:hAnsi="Arial" w:cs="Arial"/>
                <w:b/>
                <w:sz w:val="20"/>
                <w:szCs w:val="20"/>
                <w:lang w:eastAsia="cs-CZ"/>
              </w:rPr>
              <w:t xml:space="preserve">Roman Nepodal, </w:t>
            </w:r>
            <w:proofErr w:type="spellStart"/>
            <w:r>
              <w:rPr>
                <w:rFonts w:ascii="Arial" w:eastAsia="Times New Roman" w:hAnsi="Arial" w:cs="Arial"/>
                <w:b/>
                <w:sz w:val="20"/>
                <w:szCs w:val="20"/>
                <w:lang w:eastAsia="cs-CZ"/>
              </w:rPr>
              <w:t>podlahářské</w:t>
            </w:r>
            <w:proofErr w:type="spellEnd"/>
            <w:r>
              <w:rPr>
                <w:rFonts w:ascii="Arial" w:eastAsia="Times New Roman" w:hAnsi="Arial" w:cs="Arial"/>
                <w:b/>
                <w:sz w:val="20"/>
                <w:szCs w:val="20"/>
                <w:lang w:eastAsia="cs-CZ"/>
              </w:rPr>
              <w:t xml:space="preserve"> práce</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w:t>
            </w:r>
            <w:proofErr w:type="spellStart"/>
            <w:r w:rsidR="00D21D74">
              <w:rPr>
                <w:rFonts w:ascii="Arial" w:eastAsia="Times New Roman" w:hAnsi="Arial" w:cs="Arial"/>
                <w:sz w:val="20"/>
                <w:szCs w:val="20"/>
                <w:lang w:eastAsia="cs-CZ"/>
              </w:rPr>
              <w:t>Vrcovice</w:t>
            </w:r>
            <w:proofErr w:type="spellEnd"/>
            <w:r w:rsidR="00D21D74">
              <w:rPr>
                <w:rFonts w:ascii="Arial" w:eastAsia="Times New Roman" w:hAnsi="Arial" w:cs="Arial"/>
                <w:sz w:val="20"/>
                <w:szCs w:val="20"/>
                <w:lang w:eastAsia="cs-CZ"/>
              </w:rPr>
              <w:t xml:space="preserve"> 21, </w:t>
            </w:r>
            <w:proofErr w:type="gramStart"/>
            <w:r w:rsidR="00D21D74">
              <w:rPr>
                <w:rFonts w:ascii="Arial" w:eastAsia="Times New Roman" w:hAnsi="Arial" w:cs="Arial"/>
                <w:sz w:val="20"/>
                <w:szCs w:val="20"/>
                <w:lang w:eastAsia="cs-CZ"/>
              </w:rPr>
              <w:t>397 01  Písek</w:t>
            </w:r>
            <w:proofErr w:type="gramEnd"/>
            <w:r w:rsidRPr="000B3661">
              <w:rPr>
                <w:rFonts w:ascii="Arial" w:eastAsia="Times New Roman" w:hAnsi="Arial" w:cs="Arial"/>
                <w:sz w:val="20"/>
                <w:szCs w:val="20"/>
                <w:lang w:eastAsia="cs-CZ"/>
              </w:rPr>
              <w:t xml:space="preserve">                           </w:t>
            </w:r>
          </w:p>
          <w:p w:rsidR="00D21D74"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IČ: </w:t>
            </w:r>
            <w:r w:rsidR="00D21D74">
              <w:rPr>
                <w:rFonts w:ascii="Arial" w:eastAsia="Times New Roman" w:hAnsi="Arial" w:cs="Arial"/>
                <w:sz w:val="20"/>
                <w:szCs w:val="20"/>
                <w:lang w:eastAsia="cs-CZ"/>
              </w:rPr>
              <w:t>60832053</w:t>
            </w:r>
            <w:r w:rsidRPr="000B3661">
              <w:rPr>
                <w:rFonts w:ascii="Arial" w:eastAsia="Times New Roman" w:hAnsi="Arial" w:cs="Arial"/>
                <w:sz w:val="20"/>
                <w:szCs w:val="20"/>
                <w:lang w:eastAsia="cs-CZ"/>
              </w:rPr>
              <w:t xml:space="preserve">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zastoupený:  </w:t>
            </w:r>
            <w:r w:rsidR="00D21D74">
              <w:rPr>
                <w:rFonts w:ascii="Arial" w:eastAsia="Times New Roman" w:hAnsi="Arial" w:cs="Arial"/>
                <w:sz w:val="20"/>
                <w:szCs w:val="20"/>
                <w:lang w:eastAsia="cs-CZ"/>
              </w:rPr>
              <w:t xml:space="preserve">Romanem </w:t>
            </w:r>
            <w:proofErr w:type="spellStart"/>
            <w:r w:rsidR="00D21D74">
              <w:rPr>
                <w:rFonts w:ascii="Arial" w:eastAsia="Times New Roman" w:hAnsi="Arial" w:cs="Arial"/>
                <w:sz w:val="20"/>
                <w:szCs w:val="20"/>
                <w:lang w:eastAsia="cs-CZ"/>
              </w:rPr>
              <w:t>Nepodalem</w:t>
            </w:r>
            <w:proofErr w:type="spellEnd"/>
            <w:r w:rsidRPr="000B3661">
              <w:rPr>
                <w:rFonts w:ascii="Arial" w:eastAsia="Times New Roman" w:hAnsi="Arial" w:cs="Arial"/>
                <w:sz w:val="20"/>
                <w:szCs w:val="20"/>
                <w:lang w:eastAsia="cs-CZ"/>
              </w:rPr>
              <w:t xml:space="preserve">    </w:t>
            </w:r>
          </w:p>
          <w:p w:rsidR="005074C7" w:rsidRPr="000B3661" w:rsidRDefault="005074C7" w:rsidP="00064674">
            <w:pPr>
              <w:spacing w:after="0" w:line="240" w:lineRule="auto"/>
              <w:ind w:firstLine="330"/>
              <w:rPr>
                <w:rFonts w:ascii="Arial" w:eastAsia="Times New Roman" w:hAnsi="Arial" w:cs="Arial"/>
                <w:sz w:val="20"/>
                <w:szCs w:val="20"/>
                <w:lang w:eastAsia="cs-CZ"/>
              </w:rPr>
            </w:pPr>
          </w:p>
          <w:p w:rsidR="00B87E0E" w:rsidRPr="000B3661" w:rsidRDefault="00B87E0E" w:rsidP="005074C7">
            <w:pPr>
              <w:spacing w:line="240" w:lineRule="auto"/>
              <w:jc w:val="center"/>
              <w:rPr>
                <w:rFonts w:ascii="Arial" w:eastAsia="Times New Roman" w:hAnsi="Arial" w:cs="Arial"/>
                <w:b/>
                <w:bCs/>
                <w:sz w:val="20"/>
                <w:szCs w:val="20"/>
                <w:lang w:eastAsia="cs-CZ"/>
              </w:rPr>
            </w:pPr>
          </w:p>
          <w:p w:rsidR="005A3AC2" w:rsidRPr="000B3661" w:rsidRDefault="005A3AC2" w:rsidP="005A3AC2">
            <w:pPr>
              <w:spacing w:after="0" w:line="240" w:lineRule="auto"/>
              <w:jc w:val="center"/>
              <w:rPr>
                <w:rFonts w:ascii="Arial" w:eastAsia="Times New Roman" w:hAnsi="Arial" w:cs="Arial"/>
                <w:b/>
                <w:bCs/>
                <w:sz w:val="20"/>
                <w:szCs w:val="20"/>
                <w:lang w:eastAsia="cs-CZ"/>
              </w:rPr>
            </w:pPr>
          </w:p>
          <w:p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 Předmět smlouvy</w:t>
            </w:r>
          </w:p>
          <w:p w:rsidR="00702196" w:rsidRPr="00702196" w:rsidRDefault="005074C7" w:rsidP="00D21D74">
            <w:pPr>
              <w:pStyle w:val="Odstavecseseznamem"/>
              <w:numPr>
                <w:ilvl w:val="0"/>
                <w:numId w:val="4"/>
              </w:numPr>
              <w:spacing w:after="0" w:line="240" w:lineRule="auto"/>
              <w:ind w:left="360"/>
              <w:jc w:val="both"/>
              <w:rPr>
                <w:rFonts w:ascii="Arial" w:eastAsia="Times New Roman" w:hAnsi="Arial" w:cs="Arial"/>
                <w:sz w:val="20"/>
                <w:szCs w:val="20"/>
                <w:lang w:eastAsia="cs-CZ"/>
              </w:rPr>
            </w:pPr>
            <w:r w:rsidRPr="00702196">
              <w:rPr>
                <w:rFonts w:ascii="Arial" w:eastAsia="Times New Roman" w:hAnsi="Arial" w:cs="Arial"/>
                <w:sz w:val="20"/>
                <w:szCs w:val="20"/>
                <w:lang w:eastAsia="cs-CZ"/>
              </w:rPr>
              <w:t xml:space="preserve">Předmětem této smlouvy </w:t>
            </w:r>
            <w:r w:rsidR="00702196" w:rsidRPr="00702196">
              <w:rPr>
                <w:rFonts w:ascii="Arial" w:eastAsia="Times New Roman" w:hAnsi="Arial" w:cs="Arial"/>
                <w:sz w:val="20"/>
                <w:szCs w:val="20"/>
                <w:lang w:eastAsia="cs-CZ"/>
              </w:rPr>
              <w:t>je:</w:t>
            </w:r>
            <w:r w:rsidRPr="00702196">
              <w:rPr>
                <w:rFonts w:ascii="Arial" w:eastAsia="Times New Roman" w:hAnsi="Arial" w:cs="Arial"/>
                <w:sz w:val="20"/>
                <w:szCs w:val="20"/>
                <w:lang w:eastAsia="cs-CZ"/>
              </w:rPr>
              <w:t xml:space="preserve"> </w:t>
            </w:r>
            <w:r w:rsidR="00702196" w:rsidRPr="00702196">
              <w:rPr>
                <w:rFonts w:ascii="Arial" w:eastAsia="Times New Roman" w:hAnsi="Arial" w:cs="Arial"/>
                <w:b/>
                <w:sz w:val="20"/>
                <w:szCs w:val="20"/>
                <w:lang w:eastAsia="cs-CZ"/>
              </w:rPr>
              <w:t xml:space="preserve">oprava podlah v budově VOŠ ubytovací </w:t>
            </w:r>
            <w:proofErr w:type="gramStart"/>
            <w:r w:rsidR="00702196" w:rsidRPr="00702196">
              <w:rPr>
                <w:rFonts w:ascii="Arial" w:eastAsia="Times New Roman" w:hAnsi="Arial" w:cs="Arial"/>
                <w:b/>
                <w:sz w:val="20"/>
                <w:szCs w:val="20"/>
                <w:lang w:eastAsia="cs-CZ"/>
              </w:rPr>
              <w:t xml:space="preserve">část  I. </w:t>
            </w:r>
            <w:r w:rsidR="00702196">
              <w:rPr>
                <w:rFonts w:ascii="Arial" w:eastAsia="Times New Roman" w:hAnsi="Arial" w:cs="Arial"/>
                <w:b/>
                <w:sz w:val="20"/>
                <w:szCs w:val="20"/>
                <w:lang w:eastAsia="cs-CZ"/>
              </w:rPr>
              <w:t xml:space="preserve">a </w:t>
            </w:r>
            <w:r w:rsidR="00702196" w:rsidRPr="00702196">
              <w:rPr>
                <w:rFonts w:ascii="Arial" w:eastAsia="Times New Roman" w:hAnsi="Arial" w:cs="Arial"/>
                <w:b/>
                <w:sz w:val="20"/>
                <w:szCs w:val="20"/>
                <w:lang w:eastAsia="cs-CZ"/>
              </w:rPr>
              <w:t>II</w:t>
            </w:r>
            <w:proofErr w:type="gramEnd"/>
            <w:r w:rsidR="00702196" w:rsidRPr="00702196">
              <w:rPr>
                <w:rFonts w:ascii="Arial" w:eastAsia="Times New Roman" w:hAnsi="Arial" w:cs="Arial"/>
                <w:b/>
                <w:sz w:val="20"/>
                <w:szCs w:val="20"/>
                <w:lang w:eastAsia="cs-CZ"/>
              </w:rPr>
              <w:t>. patro (šest buněk)</w:t>
            </w:r>
          </w:p>
          <w:p w:rsidR="00702196" w:rsidRDefault="00702196" w:rsidP="00D21D74">
            <w:pPr>
              <w:pStyle w:val="Odstavecseseznamem"/>
              <w:numPr>
                <w:ilvl w:val="0"/>
                <w:numId w:val="4"/>
              </w:numPr>
              <w:spacing w:after="0" w:line="240" w:lineRule="auto"/>
              <w:ind w:left="36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Podlahová krytina bude pokládána technologicky podle zaslané cenové nabídky, která je </w:t>
            </w:r>
          </w:p>
          <w:p w:rsidR="00702196" w:rsidRDefault="00702196" w:rsidP="00702196">
            <w:pPr>
              <w:pStyle w:val="Odstavecseseznamem"/>
              <w:spacing w:after="0" w:line="240" w:lineRule="auto"/>
              <w:ind w:left="360"/>
              <w:jc w:val="both"/>
              <w:rPr>
                <w:rFonts w:ascii="Arial" w:eastAsia="Times New Roman" w:hAnsi="Arial" w:cs="Arial"/>
                <w:sz w:val="20"/>
                <w:szCs w:val="20"/>
                <w:lang w:eastAsia="cs-CZ"/>
              </w:rPr>
            </w:pPr>
            <w:r>
              <w:rPr>
                <w:rFonts w:ascii="Arial" w:eastAsia="Times New Roman" w:hAnsi="Arial" w:cs="Arial"/>
                <w:sz w:val="20"/>
                <w:szCs w:val="20"/>
                <w:lang w:eastAsia="cs-CZ"/>
              </w:rPr>
              <w:t>součástí smlouvy.</w:t>
            </w:r>
          </w:p>
          <w:p w:rsidR="005905D0" w:rsidRDefault="00702196" w:rsidP="00702196">
            <w:pPr>
              <w:spacing w:after="0" w:line="240" w:lineRule="auto"/>
              <w:jc w:val="both"/>
              <w:rPr>
                <w:rFonts w:ascii="Arial" w:eastAsia="Times New Roman" w:hAnsi="Arial" w:cs="Arial"/>
                <w:sz w:val="20"/>
                <w:szCs w:val="20"/>
                <w:lang w:eastAsia="cs-CZ"/>
              </w:rPr>
            </w:pPr>
            <w:r w:rsidRPr="00702196">
              <w:rPr>
                <w:rFonts w:ascii="Arial" w:eastAsia="Times New Roman" w:hAnsi="Arial" w:cs="Arial"/>
                <w:b/>
                <w:sz w:val="20"/>
                <w:szCs w:val="20"/>
                <w:lang w:eastAsia="cs-CZ"/>
              </w:rPr>
              <w:t>3</w:t>
            </w:r>
            <w:r w:rsidR="005905D0">
              <w:rPr>
                <w:rFonts w:ascii="Arial" w:eastAsia="Times New Roman" w:hAnsi="Arial" w:cs="Arial"/>
                <w:sz w:val="20"/>
                <w:szCs w:val="20"/>
                <w:lang w:eastAsia="cs-CZ"/>
              </w:rPr>
              <w:t xml:space="preserve">.  </w:t>
            </w:r>
            <w:r w:rsidR="00D21D74">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Zhotovitel se tímto zavazuje, že pro objednatele na své náklady a na své nebezpečí </w:t>
            </w:r>
            <w:r w:rsidR="005905D0">
              <w:rPr>
                <w:rFonts w:ascii="Arial" w:eastAsia="Times New Roman" w:hAnsi="Arial" w:cs="Arial"/>
                <w:sz w:val="20"/>
                <w:szCs w:val="20"/>
                <w:lang w:eastAsia="cs-CZ"/>
              </w:rPr>
              <w:t xml:space="preserve"> </w:t>
            </w:r>
          </w:p>
          <w:p w:rsidR="00DA1422" w:rsidRPr="005905D0" w:rsidRDefault="005905D0" w:rsidP="00702196">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D21D74">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provede výše popsané práce způsobem a v rozsahu stanoveným v této </w:t>
            </w:r>
            <w:proofErr w:type="gramStart"/>
            <w:r w:rsidR="005074C7" w:rsidRPr="005905D0">
              <w:rPr>
                <w:rFonts w:ascii="Arial" w:eastAsia="Times New Roman" w:hAnsi="Arial" w:cs="Arial"/>
                <w:sz w:val="20"/>
                <w:szCs w:val="20"/>
                <w:lang w:eastAsia="cs-CZ"/>
              </w:rPr>
              <w:t xml:space="preserve">smlouvě </w:t>
            </w:r>
            <w:r w:rsidR="00702196">
              <w:rPr>
                <w:rFonts w:ascii="Arial" w:eastAsia="Times New Roman" w:hAnsi="Arial" w:cs="Arial"/>
                <w:sz w:val="20"/>
                <w:szCs w:val="20"/>
                <w:lang w:eastAsia="cs-CZ"/>
              </w:rPr>
              <w:t>.</w:t>
            </w:r>
            <w:proofErr w:type="gramEnd"/>
          </w:p>
          <w:p w:rsidR="005074C7" w:rsidRPr="005905D0" w:rsidRDefault="00702196" w:rsidP="00702196">
            <w:pPr>
              <w:spacing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4</w:t>
            </w:r>
            <w:r w:rsidR="005905D0">
              <w:rPr>
                <w:rFonts w:ascii="Arial" w:eastAsia="Times New Roman" w:hAnsi="Arial" w:cs="Arial"/>
                <w:sz w:val="20"/>
                <w:szCs w:val="20"/>
                <w:lang w:eastAsia="cs-CZ"/>
              </w:rPr>
              <w:t>.</w:t>
            </w:r>
            <w:r w:rsidR="00D21D74">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rámci činností </w:t>
            </w:r>
            <w:r w:rsidR="00DA1422" w:rsidRPr="005905D0">
              <w:rPr>
                <w:rFonts w:ascii="Arial" w:eastAsia="Times New Roman" w:hAnsi="Arial" w:cs="Arial"/>
                <w:sz w:val="20"/>
                <w:szCs w:val="20"/>
                <w:lang w:eastAsia="cs-CZ"/>
              </w:rPr>
              <w:t>ad 1) mu</w:t>
            </w:r>
            <w:r w:rsidR="005074C7" w:rsidRPr="005905D0">
              <w:rPr>
                <w:rFonts w:ascii="Arial" w:eastAsia="Times New Roman" w:hAnsi="Arial" w:cs="Arial"/>
                <w:sz w:val="20"/>
                <w:szCs w:val="20"/>
                <w:lang w:eastAsia="cs-CZ"/>
              </w:rPr>
              <w:t xml:space="preserve">sí zhotovitel provést zejména: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veškeré práce, dodávky a služby související s bezpečnostními opatřeními na ochranu osob a majetku,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bezpečnost při realizaci předmětu díla ve smyslu bezpečnosti práce i ochrany životního prostředí;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vlastní realizaci předmětu díla bude zhotovitel řešit tak, aby neměla nepříznivý dopad na životní prostředí a okolí stavby;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odvoz, uložení a likvidaci odpadů v souladu s příslušnými právními předpisy, </w:t>
            </w:r>
          </w:p>
          <w:p w:rsidR="005074C7" w:rsidRPr="000B3661" w:rsidRDefault="005074C7" w:rsidP="00064674">
            <w:pPr>
              <w:spacing w:after="0" w:line="240" w:lineRule="auto"/>
              <w:ind w:firstLine="165"/>
              <w:jc w:val="both"/>
              <w:rPr>
                <w:rFonts w:ascii="Arial" w:eastAsia="Times New Roman" w:hAnsi="Arial" w:cs="Arial"/>
                <w:sz w:val="20"/>
                <w:szCs w:val="20"/>
                <w:lang w:eastAsia="cs-CZ"/>
              </w:rPr>
            </w:pPr>
          </w:p>
          <w:p w:rsidR="005074C7" w:rsidRPr="000B3661" w:rsidRDefault="00D21D74" w:rsidP="000B3661">
            <w:pPr>
              <w:pStyle w:val="Odstavecseseznamem"/>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III.</w:t>
            </w:r>
            <w:r w:rsidR="005074C7" w:rsidRPr="000B3661">
              <w:rPr>
                <w:rFonts w:ascii="Arial" w:eastAsia="Times New Roman" w:hAnsi="Arial" w:cs="Arial"/>
                <w:b/>
                <w:bCs/>
                <w:sz w:val="20"/>
                <w:szCs w:val="20"/>
                <w:lang w:eastAsia="cs-CZ"/>
              </w:rPr>
              <w:t xml:space="preserve"> Cena díla</w:t>
            </w:r>
          </w:p>
          <w:p w:rsidR="008D4B5E" w:rsidRDefault="005905D0" w:rsidP="000B366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Cena díla se smluvními stranami sjednává jako cena nejvýše přípustná v souladu </w:t>
            </w:r>
            <w:r w:rsidR="000B3661" w:rsidRPr="000B3661">
              <w:rPr>
                <w:rFonts w:ascii="Arial" w:eastAsia="Times New Roman" w:hAnsi="Arial" w:cs="Arial"/>
                <w:sz w:val="20"/>
                <w:szCs w:val="20"/>
                <w:lang w:eastAsia="cs-CZ"/>
              </w:rPr>
              <w:t xml:space="preserve">   </w:t>
            </w:r>
          </w:p>
          <w:p w:rsidR="008D4B5E"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s rozsahem díla vymezeným v  této smlouvě a </w:t>
            </w:r>
            <w:r w:rsidR="00702196">
              <w:rPr>
                <w:rFonts w:ascii="Arial" w:eastAsia="Times New Roman" w:hAnsi="Arial" w:cs="Arial"/>
                <w:sz w:val="20"/>
                <w:szCs w:val="20"/>
                <w:lang w:eastAsia="cs-CZ"/>
              </w:rPr>
              <w:t xml:space="preserve">činí </w:t>
            </w:r>
            <w:r w:rsidR="00702196" w:rsidRPr="0071297E">
              <w:rPr>
                <w:rFonts w:ascii="Arial" w:eastAsia="Times New Roman" w:hAnsi="Arial" w:cs="Arial"/>
                <w:b/>
                <w:sz w:val="20"/>
                <w:szCs w:val="20"/>
                <w:lang w:eastAsia="cs-CZ"/>
              </w:rPr>
              <w:t>191 968,- Kč</w:t>
            </w:r>
            <w:r w:rsidR="00263492">
              <w:rPr>
                <w:rFonts w:ascii="Arial" w:eastAsia="Times New Roman" w:hAnsi="Arial" w:cs="Arial"/>
                <w:b/>
                <w:sz w:val="20"/>
                <w:szCs w:val="20"/>
                <w:lang w:eastAsia="cs-CZ"/>
              </w:rPr>
              <w:t xml:space="preserve">. </w:t>
            </w:r>
            <w:r w:rsidR="008D4B5E">
              <w:rPr>
                <w:rFonts w:ascii="Arial" w:eastAsia="Times New Roman" w:hAnsi="Arial" w:cs="Arial"/>
                <w:sz w:val="20"/>
                <w:szCs w:val="20"/>
                <w:lang w:eastAsia="cs-CZ"/>
              </w:rPr>
              <w:t xml:space="preserve"> </w:t>
            </w:r>
          </w:p>
          <w:p w:rsidR="000B3661" w:rsidRPr="00384A06" w:rsidRDefault="008D4B5E" w:rsidP="000B3661">
            <w:pPr>
              <w:spacing w:after="0" w:line="240" w:lineRule="auto"/>
              <w:rPr>
                <w:rFonts w:ascii="Arial" w:eastAsia="Times New Roman" w:hAnsi="Arial" w:cs="Arial"/>
                <w:sz w:val="20"/>
                <w:szCs w:val="20"/>
                <w:lang w:eastAsia="cs-CZ"/>
              </w:rPr>
            </w:pPr>
            <w:r>
              <w:rPr>
                <w:rFonts w:ascii="Arial" w:eastAsia="Times New Roman" w:hAnsi="Arial" w:cs="Arial"/>
                <w:b/>
                <w:sz w:val="20"/>
                <w:szCs w:val="20"/>
                <w:lang w:eastAsia="cs-CZ"/>
              </w:rPr>
              <w:t xml:space="preserve"> </w:t>
            </w:r>
            <w:r w:rsidR="00702196">
              <w:rPr>
                <w:rFonts w:ascii="Arial" w:eastAsia="Times New Roman" w:hAnsi="Arial" w:cs="Arial"/>
                <w:b/>
                <w:sz w:val="20"/>
                <w:szCs w:val="20"/>
                <w:lang w:eastAsia="cs-CZ"/>
              </w:rPr>
              <w:t>2.</w:t>
            </w:r>
            <w:r w:rsidR="00CE1D4E">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00DA1422" w:rsidRPr="000B3661">
              <w:rPr>
                <w:rFonts w:ascii="Arial" w:eastAsia="Times New Roman" w:hAnsi="Arial" w:cs="Arial"/>
                <w:b/>
                <w:sz w:val="20"/>
                <w:szCs w:val="20"/>
                <w:lang w:eastAsia="cs-CZ"/>
              </w:rPr>
              <w:t>Zhotovitel není plátce DPH.</w:t>
            </w:r>
            <w:r w:rsidR="005074C7" w:rsidRPr="000B3661">
              <w:rPr>
                <w:rFonts w:ascii="Arial" w:eastAsia="Times New Roman" w:hAnsi="Arial" w:cs="Arial"/>
                <w:b/>
                <w:sz w:val="20"/>
                <w:szCs w:val="20"/>
                <w:lang w:eastAsia="cs-CZ"/>
              </w:rPr>
              <w:t> </w:t>
            </w:r>
            <w:r w:rsidR="000B3661" w:rsidRPr="000B3661">
              <w:rPr>
                <w:rFonts w:ascii="Arial" w:eastAsia="Times New Roman" w:hAnsi="Arial" w:cs="Arial"/>
                <w:color w:val="FF0000"/>
                <w:sz w:val="20"/>
                <w:szCs w:val="20"/>
                <w:lang w:eastAsia="cs-CZ"/>
              </w:rPr>
              <w:t xml:space="preserve">       .</w:t>
            </w:r>
          </w:p>
          <w:p w:rsidR="000B3661" w:rsidRPr="000B3661" w:rsidRDefault="008D4B5E" w:rsidP="008D4B5E">
            <w:pPr>
              <w:spacing w:after="0" w:line="240" w:lineRule="auto"/>
              <w:jc w:val="both"/>
              <w:rPr>
                <w:rFonts w:ascii="Arial" w:eastAsia="Times New Roman" w:hAnsi="Arial" w:cs="Arial"/>
                <w:sz w:val="20"/>
                <w:szCs w:val="20"/>
                <w:lang w:eastAsia="cs-CZ"/>
              </w:rPr>
            </w:pPr>
            <w:r w:rsidRPr="00384A06">
              <w:rPr>
                <w:rFonts w:ascii="Arial" w:eastAsia="Times New Roman" w:hAnsi="Arial" w:cs="Arial"/>
                <w:b/>
                <w:sz w:val="20"/>
                <w:szCs w:val="20"/>
                <w:lang w:eastAsia="cs-CZ"/>
              </w:rPr>
              <w:t xml:space="preserve"> </w:t>
            </w:r>
            <w:r w:rsidR="00702196" w:rsidRPr="00384A06">
              <w:rPr>
                <w:rFonts w:ascii="Arial" w:eastAsia="Times New Roman" w:hAnsi="Arial" w:cs="Arial"/>
                <w:b/>
                <w:sz w:val="20"/>
                <w:szCs w:val="20"/>
                <w:lang w:eastAsia="cs-CZ"/>
              </w:rPr>
              <w:t>3</w:t>
            </w:r>
            <w:r w:rsidR="000B3661"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V případě, že se v průběhu provádění díla vyskytne v důsledku objektivně </w:t>
            </w:r>
            <w:r w:rsidR="005905D0">
              <w:rPr>
                <w:rFonts w:ascii="Arial" w:eastAsia="Times New Roman" w:hAnsi="Arial" w:cs="Arial"/>
                <w:sz w:val="20"/>
                <w:szCs w:val="20"/>
                <w:lang w:eastAsia="cs-CZ"/>
              </w:rPr>
              <w:t>nepředvídaných</w:t>
            </w:r>
            <w:r w:rsidR="000B3661" w:rsidRPr="000B3661">
              <w:rPr>
                <w:rFonts w:ascii="Arial" w:eastAsia="Times New Roman" w:hAnsi="Arial" w:cs="Arial"/>
                <w:sz w:val="20"/>
                <w:szCs w:val="20"/>
                <w:lang w:eastAsia="cs-CZ"/>
              </w:rPr>
              <w:t xml:space="preserve">  </w:t>
            </w:r>
          </w:p>
          <w:p w:rsidR="000B3661" w:rsidRDefault="000B3661" w:rsidP="008D4B5E">
            <w:pPr>
              <w:spacing w:after="0" w:line="240" w:lineRule="auto"/>
              <w:ind w:left="283" w:hanging="425"/>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r w:rsidR="008D4B5E">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okolností potřeba realizovat dodatečné</w:t>
            </w:r>
            <w:r w:rsidR="00CE1D4E">
              <w:rPr>
                <w:rFonts w:ascii="Arial" w:eastAsia="Times New Roman" w:hAnsi="Arial" w:cs="Arial"/>
                <w:sz w:val="20"/>
                <w:szCs w:val="20"/>
                <w:lang w:eastAsia="cs-CZ"/>
              </w:rPr>
              <w:t xml:space="preserve"> práce, které nebyly obsaženy </w:t>
            </w:r>
            <w:r w:rsidRPr="00CE1D4E">
              <w:rPr>
                <w:rFonts w:ascii="Arial" w:eastAsia="Times New Roman" w:hAnsi="Arial" w:cs="Arial"/>
                <w:sz w:val="20"/>
                <w:szCs w:val="20"/>
                <w:lang w:eastAsia="cs-CZ"/>
              </w:rPr>
              <w:t>v</w:t>
            </w:r>
            <w:r w:rsidR="008D4B5E">
              <w:rPr>
                <w:rFonts w:ascii="Arial" w:eastAsia="Times New Roman" w:hAnsi="Arial" w:cs="Arial"/>
                <w:sz w:val="20"/>
                <w:szCs w:val="20"/>
                <w:lang w:eastAsia="cs-CZ"/>
              </w:rPr>
              <w:t> </w:t>
            </w:r>
            <w:r w:rsidRPr="00CE1D4E">
              <w:rPr>
                <w:rFonts w:ascii="Arial" w:eastAsia="Times New Roman" w:hAnsi="Arial" w:cs="Arial"/>
                <w:sz w:val="20"/>
                <w:szCs w:val="20"/>
                <w:lang w:eastAsia="cs-CZ"/>
              </w:rPr>
              <w:t>původních</w:t>
            </w:r>
            <w:r w:rsidR="008D4B5E">
              <w:rPr>
                <w:rFonts w:ascii="Arial" w:eastAsia="Times New Roman" w:hAnsi="Arial" w:cs="Arial"/>
                <w:sz w:val="20"/>
                <w:szCs w:val="20"/>
                <w:lang w:eastAsia="cs-CZ"/>
              </w:rPr>
              <w:t xml:space="preserve"> zadávacích </w:t>
            </w:r>
            <w:r w:rsidRPr="00CE1D4E">
              <w:rPr>
                <w:rFonts w:ascii="Arial" w:eastAsia="Times New Roman" w:hAnsi="Arial" w:cs="Arial"/>
                <w:sz w:val="20"/>
                <w:szCs w:val="20"/>
                <w:lang w:eastAsia="cs-CZ"/>
              </w:rPr>
              <w:t>podmínkách a které jsou současně nezby</w:t>
            </w:r>
            <w:r w:rsidR="008D4B5E">
              <w:rPr>
                <w:rFonts w:ascii="Arial" w:eastAsia="Times New Roman" w:hAnsi="Arial" w:cs="Arial"/>
                <w:sz w:val="20"/>
                <w:szCs w:val="20"/>
                <w:lang w:eastAsia="cs-CZ"/>
              </w:rPr>
              <w:t>tné pro provedení původních prac</w:t>
            </w:r>
            <w:r w:rsidRPr="00CE1D4E">
              <w:rPr>
                <w:rFonts w:ascii="Arial" w:eastAsia="Times New Roman" w:hAnsi="Arial" w:cs="Arial"/>
                <w:sz w:val="20"/>
                <w:szCs w:val="20"/>
                <w:lang w:eastAsia="cs-CZ"/>
              </w:rPr>
              <w:t>í nebo pro dokončení předmětu díla, je možné tyto práce zadat v rámci písemného dodatku k této smlouvě</w:t>
            </w:r>
            <w:r w:rsidR="005905D0">
              <w:rPr>
                <w:rFonts w:ascii="Arial" w:eastAsia="Times New Roman" w:hAnsi="Arial" w:cs="Arial"/>
                <w:sz w:val="20"/>
                <w:szCs w:val="20"/>
                <w:lang w:eastAsia="cs-CZ"/>
              </w:rPr>
              <w:t>.</w:t>
            </w:r>
          </w:p>
          <w:p w:rsidR="00F9692F" w:rsidRPr="000B3661" w:rsidRDefault="00F9692F" w:rsidP="00CE1D4E">
            <w:pPr>
              <w:spacing w:after="0" w:line="240" w:lineRule="auto"/>
              <w:ind w:left="425" w:hanging="425"/>
              <w:jc w:val="both"/>
              <w:rPr>
                <w:rFonts w:ascii="Arial" w:eastAsia="Times New Roman" w:hAnsi="Arial" w:cs="Arial"/>
                <w:sz w:val="20"/>
                <w:szCs w:val="20"/>
                <w:lang w:eastAsia="cs-CZ"/>
              </w:rPr>
            </w:pPr>
          </w:p>
          <w:p w:rsidR="005074C7" w:rsidRPr="000B3661" w:rsidRDefault="009F6AAC" w:rsidP="000B3661">
            <w:pPr>
              <w:spacing w:after="0" w:line="240" w:lineRule="auto"/>
              <w:ind w:left="283"/>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5074C7" w:rsidRPr="000B3661">
              <w:rPr>
                <w:rFonts w:ascii="Arial" w:eastAsia="Times New Roman" w:hAnsi="Arial" w:cs="Arial"/>
                <w:b/>
                <w:bCs/>
                <w:sz w:val="20"/>
                <w:szCs w:val="20"/>
                <w:lang w:eastAsia="cs-CZ"/>
              </w:rPr>
              <w:t> </w:t>
            </w:r>
            <w:r w:rsidR="005074C7" w:rsidRPr="000B3661">
              <w:rPr>
                <w:rFonts w:ascii="Arial" w:eastAsia="Times New Roman" w:hAnsi="Arial" w:cs="Arial"/>
                <w:sz w:val="20"/>
                <w:szCs w:val="20"/>
                <w:lang w:eastAsia="cs-CZ"/>
              </w:rPr>
              <w:t xml:space="preserve"> </w:t>
            </w:r>
          </w:p>
          <w:p w:rsidR="00F9692F" w:rsidRDefault="00D21D74" w:rsidP="00F9692F">
            <w:pPr>
              <w:pStyle w:val="Odstavecseseznamem"/>
              <w:spacing w:after="0" w:line="240" w:lineRule="auto"/>
              <w:jc w:val="center"/>
              <w:rPr>
                <w:rFonts w:ascii="Arial" w:eastAsia="Times New Roman" w:hAnsi="Arial" w:cs="Arial"/>
                <w:b/>
                <w:sz w:val="20"/>
                <w:szCs w:val="20"/>
                <w:lang w:eastAsia="cs-CZ"/>
              </w:rPr>
            </w:pPr>
            <w:r>
              <w:rPr>
                <w:rFonts w:ascii="Arial" w:eastAsia="Times New Roman" w:hAnsi="Arial" w:cs="Arial"/>
                <w:b/>
                <w:bCs/>
                <w:sz w:val="20"/>
                <w:szCs w:val="20"/>
                <w:lang w:eastAsia="cs-CZ"/>
              </w:rPr>
              <w:t>I</w:t>
            </w:r>
            <w:r w:rsidR="005074C7" w:rsidRPr="000B3661">
              <w:rPr>
                <w:rFonts w:ascii="Arial" w:eastAsia="Times New Roman" w:hAnsi="Arial" w:cs="Arial"/>
                <w:b/>
                <w:bCs/>
                <w:sz w:val="20"/>
                <w:szCs w:val="20"/>
                <w:lang w:eastAsia="cs-CZ"/>
              </w:rPr>
              <w:t xml:space="preserve">V. </w:t>
            </w:r>
            <w:r w:rsidR="009F6AAC" w:rsidRPr="000B3661">
              <w:rPr>
                <w:rFonts w:ascii="Arial" w:eastAsia="Times New Roman" w:hAnsi="Arial" w:cs="Arial"/>
                <w:b/>
                <w:bCs/>
                <w:sz w:val="20"/>
                <w:szCs w:val="20"/>
                <w:lang w:eastAsia="cs-CZ"/>
              </w:rPr>
              <w:t>Platnost smlouvy</w:t>
            </w:r>
            <w:r w:rsidR="005905D0">
              <w:rPr>
                <w:rFonts w:ascii="Arial" w:eastAsia="Times New Roman" w:hAnsi="Arial" w:cs="Arial"/>
                <w:b/>
                <w:sz w:val="20"/>
                <w:szCs w:val="20"/>
                <w:lang w:eastAsia="cs-CZ"/>
              </w:rPr>
              <w:t xml:space="preserve">  </w:t>
            </w:r>
          </w:p>
          <w:p w:rsidR="00F9692F" w:rsidRPr="008D4B5E" w:rsidRDefault="00F9692F" w:rsidP="008D4B5E">
            <w:pPr>
              <w:spacing w:after="0" w:line="240" w:lineRule="auto"/>
              <w:rPr>
                <w:rFonts w:ascii="Arial" w:eastAsia="Times New Roman" w:hAnsi="Arial" w:cs="Arial"/>
                <w:b/>
                <w:sz w:val="20"/>
                <w:szCs w:val="20"/>
                <w:lang w:eastAsia="cs-CZ"/>
              </w:rPr>
            </w:pPr>
          </w:p>
          <w:p w:rsidR="00B87E0E" w:rsidRPr="008D4B5E" w:rsidRDefault="008D4B5E" w:rsidP="008D4B5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9F6AAC" w:rsidRPr="008D4B5E">
              <w:rPr>
                <w:rFonts w:ascii="Arial" w:eastAsia="Times New Roman" w:hAnsi="Arial" w:cs="Arial"/>
                <w:sz w:val="20"/>
                <w:szCs w:val="20"/>
                <w:lang w:eastAsia="cs-CZ"/>
              </w:rPr>
              <w:t xml:space="preserve">Tato smlouva nabývá platnosti po podpisu s účinností od </w:t>
            </w:r>
            <w:r w:rsidR="00085BA7" w:rsidRPr="008D4B5E">
              <w:rPr>
                <w:rFonts w:ascii="Arial" w:eastAsia="Times New Roman" w:hAnsi="Arial" w:cs="Arial"/>
                <w:b/>
                <w:sz w:val="20"/>
                <w:szCs w:val="20"/>
                <w:lang w:eastAsia="cs-CZ"/>
              </w:rPr>
              <w:t>1</w:t>
            </w:r>
            <w:r w:rsidR="0071664A" w:rsidRPr="008D4B5E">
              <w:rPr>
                <w:rFonts w:ascii="Arial" w:eastAsia="Times New Roman" w:hAnsi="Arial" w:cs="Arial"/>
                <w:b/>
                <w:sz w:val="20"/>
                <w:szCs w:val="20"/>
                <w:lang w:eastAsia="cs-CZ"/>
              </w:rPr>
              <w:t>3</w:t>
            </w:r>
            <w:r w:rsidR="009F6AAC" w:rsidRPr="008D4B5E">
              <w:rPr>
                <w:rFonts w:ascii="Arial" w:eastAsia="Times New Roman" w:hAnsi="Arial" w:cs="Arial"/>
                <w:b/>
                <w:sz w:val="20"/>
                <w:szCs w:val="20"/>
                <w:lang w:eastAsia="cs-CZ"/>
              </w:rPr>
              <w:t>.</w:t>
            </w:r>
            <w:r w:rsidR="0071297E">
              <w:rPr>
                <w:rFonts w:ascii="Arial" w:eastAsia="Times New Roman" w:hAnsi="Arial" w:cs="Arial"/>
                <w:b/>
                <w:sz w:val="20"/>
                <w:szCs w:val="20"/>
                <w:lang w:eastAsia="cs-CZ"/>
              </w:rPr>
              <w:t xml:space="preserve"> </w:t>
            </w:r>
            <w:r w:rsidR="0071664A" w:rsidRPr="008D4B5E">
              <w:rPr>
                <w:rFonts w:ascii="Arial" w:eastAsia="Times New Roman" w:hAnsi="Arial" w:cs="Arial"/>
                <w:b/>
                <w:sz w:val="20"/>
                <w:szCs w:val="20"/>
                <w:lang w:eastAsia="cs-CZ"/>
              </w:rPr>
              <w:t>3</w:t>
            </w:r>
            <w:r w:rsidR="009F6AAC" w:rsidRPr="008D4B5E">
              <w:rPr>
                <w:rFonts w:ascii="Arial" w:eastAsia="Times New Roman" w:hAnsi="Arial" w:cs="Arial"/>
                <w:b/>
                <w:sz w:val="20"/>
                <w:szCs w:val="20"/>
                <w:lang w:eastAsia="cs-CZ"/>
              </w:rPr>
              <w:t>.</w:t>
            </w:r>
            <w:r w:rsidR="0071297E">
              <w:rPr>
                <w:rFonts w:ascii="Arial" w:eastAsia="Times New Roman" w:hAnsi="Arial" w:cs="Arial"/>
                <w:b/>
                <w:sz w:val="20"/>
                <w:szCs w:val="20"/>
                <w:lang w:eastAsia="cs-CZ"/>
              </w:rPr>
              <w:t xml:space="preserve"> </w:t>
            </w:r>
            <w:r w:rsidR="009F6AAC" w:rsidRPr="008D4B5E">
              <w:rPr>
                <w:rFonts w:ascii="Arial" w:eastAsia="Times New Roman" w:hAnsi="Arial" w:cs="Arial"/>
                <w:b/>
                <w:sz w:val="20"/>
                <w:szCs w:val="20"/>
                <w:lang w:eastAsia="cs-CZ"/>
              </w:rPr>
              <w:t>2017</w:t>
            </w:r>
            <w:r w:rsidR="009F6AAC" w:rsidRPr="008D4B5E">
              <w:rPr>
                <w:rFonts w:ascii="Arial" w:eastAsia="Times New Roman" w:hAnsi="Arial" w:cs="Arial"/>
                <w:sz w:val="20"/>
                <w:szCs w:val="20"/>
                <w:lang w:eastAsia="cs-CZ"/>
              </w:rPr>
              <w:t xml:space="preserve"> a je závazná pro obě </w:t>
            </w:r>
            <w:r w:rsidR="00CE1D4E" w:rsidRPr="008D4B5E">
              <w:rPr>
                <w:rFonts w:ascii="Arial" w:eastAsia="Times New Roman" w:hAnsi="Arial" w:cs="Arial"/>
                <w:sz w:val="20"/>
                <w:szCs w:val="20"/>
                <w:lang w:eastAsia="cs-CZ"/>
              </w:rPr>
              <w:t xml:space="preserve">   </w:t>
            </w:r>
          </w:p>
          <w:p w:rsidR="00CE1D4E" w:rsidRPr="000B3661" w:rsidRDefault="008D4B5E" w:rsidP="00F9692F">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00CE1D4E" w:rsidRPr="000B3661">
              <w:rPr>
                <w:rFonts w:ascii="Arial" w:eastAsia="Times New Roman" w:hAnsi="Arial" w:cs="Arial"/>
                <w:sz w:val="20"/>
                <w:szCs w:val="20"/>
                <w:lang w:eastAsia="cs-CZ"/>
              </w:rPr>
              <w:t>strany.</w:t>
            </w:r>
          </w:p>
          <w:p w:rsidR="00384A06" w:rsidRDefault="00CE1D4E" w:rsidP="00F9692F">
            <w:pPr>
              <w:spacing w:after="0" w:line="240" w:lineRule="auto"/>
              <w:jc w:val="both"/>
              <w:rPr>
                <w:rFonts w:ascii="Arial" w:eastAsia="Times New Roman" w:hAnsi="Arial" w:cs="Arial"/>
                <w:b/>
                <w:sz w:val="20"/>
                <w:szCs w:val="20"/>
                <w:lang w:eastAsia="cs-CZ"/>
              </w:rPr>
            </w:pPr>
            <w:bookmarkStart w:id="0" w:name="_GoBack"/>
            <w:bookmarkEnd w:id="0"/>
            <w:r w:rsidRPr="00B423BC">
              <w:rPr>
                <w:rFonts w:ascii="Arial" w:eastAsia="Times New Roman" w:hAnsi="Arial" w:cs="Arial"/>
                <w:b/>
                <w:sz w:val="20"/>
                <w:szCs w:val="20"/>
                <w:lang w:eastAsia="cs-CZ"/>
              </w:rPr>
              <w:t xml:space="preserve"> </w:t>
            </w:r>
            <w:r w:rsidR="005905D0">
              <w:rPr>
                <w:rFonts w:ascii="Arial" w:eastAsia="Times New Roman" w:hAnsi="Arial" w:cs="Arial"/>
                <w:b/>
                <w:sz w:val="20"/>
                <w:szCs w:val="20"/>
                <w:lang w:eastAsia="cs-CZ"/>
              </w:rPr>
              <w:t xml:space="preserve"> </w:t>
            </w:r>
            <w:r w:rsidR="0071664A">
              <w:rPr>
                <w:rFonts w:ascii="Arial" w:eastAsia="Times New Roman" w:hAnsi="Arial" w:cs="Arial"/>
                <w:b/>
                <w:sz w:val="20"/>
                <w:szCs w:val="20"/>
                <w:lang w:eastAsia="cs-CZ"/>
              </w:rPr>
              <w:t xml:space="preserve">    Te</w:t>
            </w:r>
            <w:r w:rsidR="00F9692F">
              <w:rPr>
                <w:rFonts w:ascii="Arial" w:eastAsia="Times New Roman" w:hAnsi="Arial" w:cs="Arial"/>
                <w:b/>
                <w:sz w:val="20"/>
                <w:szCs w:val="20"/>
                <w:lang w:eastAsia="cs-CZ"/>
              </w:rPr>
              <w:t>rmín zahájení prací:</w:t>
            </w:r>
            <w:r w:rsidR="0071297E">
              <w:rPr>
                <w:rFonts w:ascii="Arial" w:eastAsia="Times New Roman" w:hAnsi="Arial" w:cs="Arial"/>
                <w:b/>
                <w:sz w:val="20"/>
                <w:szCs w:val="20"/>
                <w:lang w:eastAsia="cs-CZ"/>
              </w:rPr>
              <w:t xml:space="preserve">     </w:t>
            </w:r>
            <w:r w:rsidR="00F9692F">
              <w:rPr>
                <w:rFonts w:ascii="Arial" w:eastAsia="Times New Roman" w:hAnsi="Arial" w:cs="Arial"/>
                <w:b/>
                <w:sz w:val="20"/>
                <w:szCs w:val="20"/>
                <w:lang w:eastAsia="cs-CZ"/>
              </w:rPr>
              <w:t xml:space="preserve">  </w:t>
            </w:r>
            <w:proofErr w:type="gramStart"/>
            <w:r w:rsidR="00F9692F">
              <w:rPr>
                <w:rFonts w:ascii="Arial" w:eastAsia="Times New Roman" w:hAnsi="Arial" w:cs="Arial"/>
                <w:b/>
                <w:sz w:val="20"/>
                <w:szCs w:val="20"/>
                <w:lang w:eastAsia="cs-CZ"/>
              </w:rPr>
              <w:t>21.3.20</w:t>
            </w:r>
            <w:r w:rsidR="00384A06">
              <w:rPr>
                <w:rFonts w:ascii="Arial" w:eastAsia="Times New Roman" w:hAnsi="Arial" w:cs="Arial"/>
                <w:b/>
                <w:sz w:val="20"/>
                <w:szCs w:val="20"/>
                <w:lang w:eastAsia="cs-CZ"/>
              </w:rPr>
              <w:t>17</w:t>
            </w:r>
            <w:proofErr w:type="gramEnd"/>
          </w:p>
          <w:p w:rsidR="0071664A" w:rsidRPr="008D4B5E" w:rsidRDefault="0071664A" w:rsidP="00384A06">
            <w:pPr>
              <w:spacing w:after="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 xml:space="preserve">      Termín ukončení díla:  do</w:t>
            </w:r>
            <w:r w:rsidR="0071297E">
              <w:rPr>
                <w:rFonts w:ascii="Arial" w:eastAsia="Times New Roman" w:hAnsi="Arial" w:cs="Arial"/>
                <w:b/>
                <w:sz w:val="20"/>
                <w:szCs w:val="20"/>
                <w:lang w:eastAsia="cs-CZ"/>
              </w:rPr>
              <w:t xml:space="preserve"> </w:t>
            </w:r>
            <w:proofErr w:type="gramStart"/>
            <w:r>
              <w:rPr>
                <w:rFonts w:ascii="Arial" w:eastAsia="Times New Roman" w:hAnsi="Arial" w:cs="Arial"/>
                <w:b/>
                <w:sz w:val="20"/>
                <w:szCs w:val="20"/>
                <w:lang w:eastAsia="cs-CZ"/>
              </w:rPr>
              <w:t>30.6.2017</w:t>
            </w:r>
            <w:proofErr w:type="gramEnd"/>
          </w:p>
          <w:p w:rsidR="00B87E0E" w:rsidRPr="000B3661" w:rsidRDefault="00B87E0E" w:rsidP="00B87E0E">
            <w:pPr>
              <w:spacing w:after="0" w:line="240" w:lineRule="auto"/>
              <w:jc w:val="both"/>
              <w:rPr>
                <w:rFonts w:ascii="Arial" w:eastAsia="Times New Roman" w:hAnsi="Arial" w:cs="Arial"/>
                <w:color w:val="FF0000"/>
                <w:sz w:val="20"/>
                <w:szCs w:val="20"/>
                <w:lang w:eastAsia="cs-CZ"/>
              </w:rPr>
            </w:pPr>
          </w:p>
          <w:p w:rsidR="00B87E0E" w:rsidRPr="000B3661" w:rsidRDefault="00B87E0E" w:rsidP="00B87E0E">
            <w:pPr>
              <w:spacing w:after="0" w:line="240" w:lineRule="auto"/>
              <w:jc w:val="both"/>
              <w:rPr>
                <w:rFonts w:ascii="Arial" w:eastAsia="Times New Roman" w:hAnsi="Arial" w:cs="Arial"/>
                <w:color w:val="FF0000"/>
                <w:sz w:val="20"/>
                <w:szCs w:val="20"/>
                <w:lang w:eastAsia="cs-CZ"/>
              </w:rPr>
            </w:pPr>
          </w:p>
          <w:p w:rsidR="00B86503" w:rsidRPr="000B3661" w:rsidRDefault="00B86503" w:rsidP="00064674">
            <w:pPr>
              <w:spacing w:after="0" w:line="240" w:lineRule="auto"/>
              <w:ind w:firstLine="60"/>
              <w:jc w:val="both"/>
              <w:rPr>
                <w:rFonts w:ascii="Arial" w:eastAsia="Times New Roman" w:hAnsi="Arial" w:cs="Arial"/>
                <w:sz w:val="20"/>
                <w:szCs w:val="20"/>
                <w:lang w:eastAsia="cs-CZ"/>
              </w:rPr>
            </w:pPr>
          </w:p>
          <w:p w:rsidR="005A3AC2" w:rsidRPr="000B3661" w:rsidRDefault="005074C7" w:rsidP="00CE1D4E">
            <w:pPr>
              <w:pStyle w:val="Odstavecseseznamem"/>
              <w:spacing w:after="0" w:line="60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lastRenderedPageBreak/>
              <w:t>V. Místo plněn</w:t>
            </w:r>
            <w:r w:rsidR="00B86503" w:rsidRPr="000B3661">
              <w:rPr>
                <w:rFonts w:ascii="Arial" w:eastAsia="Times New Roman" w:hAnsi="Arial" w:cs="Arial"/>
                <w:b/>
                <w:bCs/>
                <w:sz w:val="20"/>
                <w:szCs w:val="20"/>
                <w:lang w:eastAsia="cs-CZ"/>
              </w:rPr>
              <w:t>í</w:t>
            </w:r>
          </w:p>
          <w:p w:rsidR="005074C7" w:rsidRPr="000B3661" w:rsidRDefault="005074C7" w:rsidP="005905D0">
            <w:pPr>
              <w:pStyle w:val="Odstavecseseznamem"/>
              <w:numPr>
                <w:ilvl w:val="0"/>
                <w:numId w:val="6"/>
              </w:numPr>
              <w:spacing w:after="0" w:line="60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Místem plnění předmětu díla je</w:t>
            </w:r>
            <w:r w:rsidR="009F6AAC" w:rsidRPr="000B3661">
              <w:rPr>
                <w:rFonts w:ascii="Arial" w:eastAsia="Times New Roman" w:hAnsi="Arial" w:cs="Arial"/>
                <w:sz w:val="20"/>
                <w:szCs w:val="20"/>
                <w:lang w:eastAsia="cs-CZ"/>
              </w:rPr>
              <w:t xml:space="preserve"> shodné se sídlem objednatele</w:t>
            </w:r>
            <w:r w:rsidR="0071664A">
              <w:rPr>
                <w:rFonts w:ascii="Arial" w:eastAsia="Times New Roman" w:hAnsi="Arial" w:cs="Arial"/>
                <w:sz w:val="20"/>
                <w:szCs w:val="20"/>
                <w:lang w:eastAsia="cs-CZ"/>
              </w:rPr>
              <w:t xml:space="preserve"> – budova VOŠ.</w:t>
            </w:r>
          </w:p>
          <w:p w:rsidR="005074C7" w:rsidRPr="00CE1D4E" w:rsidRDefault="005074C7" w:rsidP="00CE1D4E">
            <w:pPr>
              <w:spacing w:after="0" w:line="240" w:lineRule="auto"/>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VI. Platební podmínky</w:t>
            </w:r>
          </w:p>
          <w:p w:rsidR="005074C7" w:rsidRPr="0071664A" w:rsidRDefault="005074C7" w:rsidP="0071664A">
            <w:pPr>
              <w:pStyle w:val="Odstavecseseznamem"/>
              <w:numPr>
                <w:ilvl w:val="0"/>
                <w:numId w:val="7"/>
              </w:numPr>
              <w:spacing w:after="0" w:line="240" w:lineRule="auto"/>
              <w:jc w:val="both"/>
              <w:rPr>
                <w:rFonts w:ascii="Arial" w:eastAsia="Times New Roman" w:hAnsi="Arial" w:cs="Arial"/>
                <w:sz w:val="20"/>
                <w:szCs w:val="20"/>
                <w:lang w:eastAsia="cs-CZ"/>
              </w:rPr>
            </w:pPr>
            <w:r w:rsidRPr="0071664A">
              <w:rPr>
                <w:rFonts w:ascii="Arial" w:eastAsia="Times New Roman" w:hAnsi="Arial" w:cs="Arial"/>
                <w:sz w:val="20"/>
                <w:szCs w:val="20"/>
                <w:lang w:eastAsia="cs-CZ"/>
              </w:rPr>
              <w:t>Faktura</w:t>
            </w:r>
            <w:r w:rsidR="0071664A" w:rsidRPr="0071664A">
              <w:rPr>
                <w:rFonts w:ascii="Arial" w:eastAsia="Times New Roman" w:hAnsi="Arial" w:cs="Arial"/>
                <w:sz w:val="20"/>
                <w:szCs w:val="20"/>
                <w:lang w:eastAsia="cs-CZ"/>
              </w:rPr>
              <w:t xml:space="preserve"> </w:t>
            </w:r>
            <w:proofErr w:type="gramStart"/>
            <w:r w:rsidR="0071664A" w:rsidRPr="0071664A">
              <w:rPr>
                <w:rFonts w:ascii="Arial" w:eastAsia="Times New Roman" w:hAnsi="Arial" w:cs="Arial"/>
                <w:sz w:val="20"/>
                <w:szCs w:val="20"/>
                <w:lang w:eastAsia="cs-CZ"/>
              </w:rPr>
              <w:t xml:space="preserve">č. 1 </w:t>
            </w:r>
            <w:r w:rsidRPr="0071664A">
              <w:rPr>
                <w:rFonts w:ascii="Arial" w:eastAsia="Times New Roman" w:hAnsi="Arial" w:cs="Arial"/>
                <w:sz w:val="20"/>
                <w:szCs w:val="20"/>
                <w:lang w:eastAsia="cs-CZ"/>
              </w:rPr>
              <w:t xml:space="preserve"> bude</w:t>
            </w:r>
            <w:proofErr w:type="gramEnd"/>
            <w:r w:rsidRPr="0071664A">
              <w:rPr>
                <w:rFonts w:ascii="Arial" w:eastAsia="Times New Roman" w:hAnsi="Arial" w:cs="Arial"/>
                <w:sz w:val="20"/>
                <w:szCs w:val="20"/>
                <w:lang w:eastAsia="cs-CZ"/>
              </w:rPr>
              <w:t xml:space="preserve"> vystavena po </w:t>
            </w:r>
            <w:r w:rsidR="0071664A" w:rsidRPr="0071664A">
              <w:rPr>
                <w:rFonts w:ascii="Arial" w:eastAsia="Times New Roman" w:hAnsi="Arial" w:cs="Arial"/>
                <w:sz w:val="20"/>
                <w:szCs w:val="20"/>
                <w:lang w:eastAsia="cs-CZ"/>
              </w:rPr>
              <w:t>navezení veškerých DTD (2</w:t>
            </w:r>
            <w:r w:rsidR="00263492">
              <w:rPr>
                <w:rFonts w:ascii="Arial" w:eastAsia="Times New Roman" w:hAnsi="Arial" w:cs="Arial"/>
                <w:sz w:val="20"/>
                <w:szCs w:val="20"/>
                <w:lang w:eastAsia="cs-CZ"/>
              </w:rPr>
              <w:t xml:space="preserve"> </w:t>
            </w:r>
            <w:r w:rsidR="0071664A" w:rsidRPr="0071664A">
              <w:rPr>
                <w:rFonts w:ascii="Arial" w:eastAsia="Times New Roman" w:hAnsi="Arial" w:cs="Arial"/>
                <w:sz w:val="20"/>
                <w:szCs w:val="20"/>
                <w:lang w:eastAsia="cs-CZ"/>
              </w:rPr>
              <w:t xml:space="preserve">patra) ve výši </w:t>
            </w:r>
            <w:r w:rsidR="0071664A" w:rsidRPr="00263492">
              <w:rPr>
                <w:rFonts w:ascii="Arial" w:eastAsia="Times New Roman" w:hAnsi="Arial" w:cs="Arial"/>
                <w:b/>
                <w:sz w:val="20"/>
                <w:szCs w:val="20"/>
                <w:lang w:eastAsia="cs-CZ"/>
              </w:rPr>
              <w:t>Kč 91 968,-</w:t>
            </w:r>
            <w:r w:rsidR="0071664A" w:rsidRPr="0071664A">
              <w:rPr>
                <w:rFonts w:ascii="Arial" w:eastAsia="Times New Roman" w:hAnsi="Arial" w:cs="Arial"/>
                <w:sz w:val="20"/>
                <w:szCs w:val="20"/>
                <w:lang w:eastAsia="cs-CZ"/>
              </w:rPr>
              <w:t>Faktura č. 2 bude vystavena po písemné</w:t>
            </w:r>
            <w:r w:rsidR="00263492">
              <w:rPr>
                <w:rFonts w:ascii="Arial" w:eastAsia="Times New Roman" w:hAnsi="Arial" w:cs="Arial"/>
                <w:sz w:val="20"/>
                <w:szCs w:val="20"/>
                <w:lang w:eastAsia="cs-CZ"/>
              </w:rPr>
              <w:t>m</w:t>
            </w:r>
            <w:r w:rsidR="0071664A" w:rsidRPr="0071664A">
              <w:rPr>
                <w:rFonts w:ascii="Arial" w:eastAsia="Times New Roman" w:hAnsi="Arial" w:cs="Arial"/>
                <w:sz w:val="20"/>
                <w:szCs w:val="20"/>
                <w:lang w:eastAsia="cs-CZ"/>
              </w:rPr>
              <w:t xml:space="preserve"> převzetí kompletně hotového 2. </w:t>
            </w:r>
            <w:r w:rsidR="00263492">
              <w:rPr>
                <w:rFonts w:ascii="Arial" w:eastAsia="Times New Roman" w:hAnsi="Arial" w:cs="Arial"/>
                <w:sz w:val="20"/>
                <w:szCs w:val="20"/>
                <w:lang w:eastAsia="cs-CZ"/>
              </w:rPr>
              <w:t>p</w:t>
            </w:r>
            <w:r w:rsidR="0071664A" w:rsidRPr="0071664A">
              <w:rPr>
                <w:rFonts w:ascii="Arial" w:eastAsia="Times New Roman" w:hAnsi="Arial" w:cs="Arial"/>
                <w:sz w:val="20"/>
                <w:szCs w:val="20"/>
                <w:lang w:eastAsia="cs-CZ"/>
              </w:rPr>
              <w:t xml:space="preserve">atra ve výši </w:t>
            </w:r>
            <w:r w:rsidR="0071664A" w:rsidRPr="00263492">
              <w:rPr>
                <w:rFonts w:ascii="Arial" w:eastAsia="Times New Roman" w:hAnsi="Arial" w:cs="Arial"/>
                <w:b/>
                <w:sz w:val="20"/>
                <w:szCs w:val="20"/>
                <w:lang w:eastAsia="cs-CZ"/>
              </w:rPr>
              <w:t>Kč 30 000,-</w:t>
            </w:r>
            <w:r w:rsidR="0071664A" w:rsidRPr="0071664A">
              <w:rPr>
                <w:rFonts w:ascii="Arial" w:eastAsia="Times New Roman" w:hAnsi="Arial" w:cs="Arial"/>
                <w:sz w:val="20"/>
                <w:szCs w:val="20"/>
                <w:lang w:eastAsia="cs-CZ"/>
              </w:rPr>
              <w:t xml:space="preserve">. Faktura č. 3 bude vystavena po kompletním předání patra č. 1 ve výši </w:t>
            </w:r>
            <w:r w:rsidR="0071664A" w:rsidRPr="00263492">
              <w:rPr>
                <w:rFonts w:ascii="Arial" w:eastAsia="Times New Roman" w:hAnsi="Arial" w:cs="Arial"/>
                <w:b/>
                <w:sz w:val="20"/>
                <w:szCs w:val="20"/>
                <w:lang w:eastAsia="cs-CZ"/>
              </w:rPr>
              <w:t>Kč</w:t>
            </w:r>
            <w:r w:rsidR="0071664A" w:rsidRPr="0071664A">
              <w:rPr>
                <w:rFonts w:ascii="Arial" w:eastAsia="Times New Roman" w:hAnsi="Arial" w:cs="Arial"/>
                <w:sz w:val="20"/>
                <w:szCs w:val="20"/>
                <w:lang w:eastAsia="cs-CZ"/>
              </w:rPr>
              <w:t xml:space="preserve"> </w:t>
            </w:r>
            <w:r w:rsidR="0071664A" w:rsidRPr="00263492">
              <w:rPr>
                <w:rFonts w:ascii="Arial" w:eastAsia="Times New Roman" w:hAnsi="Arial" w:cs="Arial"/>
                <w:b/>
                <w:sz w:val="20"/>
                <w:szCs w:val="20"/>
                <w:lang w:eastAsia="cs-CZ"/>
              </w:rPr>
              <w:t>70 000,-.</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Splatnost faktury bude </w:t>
            </w:r>
            <w:proofErr w:type="gramStart"/>
            <w:r w:rsidR="00656C0C" w:rsidRPr="000B3661">
              <w:rPr>
                <w:rFonts w:ascii="Arial" w:eastAsia="Times New Roman" w:hAnsi="Arial" w:cs="Arial"/>
                <w:sz w:val="20"/>
                <w:szCs w:val="20"/>
                <w:lang w:eastAsia="cs-CZ"/>
              </w:rPr>
              <w:t>14</w:t>
            </w:r>
            <w:proofErr w:type="gramEnd"/>
            <w:r w:rsidRPr="000B3661">
              <w:rPr>
                <w:rFonts w:ascii="Arial" w:eastAsia="Times New Roman" w:hAnsi="Arial" w:cs="Arial"/>
                <w:sz w:val="20"/>
                <w:szCs w:val="20"/>
                <w:lang w:eastAsia="cs-CZ"/>
              </w:rPr>
              <w:t>-</w:t>
            </w:r>
            <w:proofErr w:type="gramStart"/>
            <w:r w:rsidRPr="000B3661">
              <w:rPr>
                <w:rFonts w:ascii="Arial" w:eastAsia="Times New Roman" w:hAnsi="Arial" w:cs="Arial"/>
                <w:sz w:val="20"/>
                <w:szCs w:val="20"/>
                <w:lang w:eastAsia="cs-CZ"/>
              </w:rPr>
              <w:t>ti</w:t>
            </w:r>
            <w:proofErr w:type="gramEnd"/>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denní po jejím doručení objednateli. </w:t>
            </w:r>
          </w:p>
          <w:p w:rsidR="00836607" w:rsidRPr="000B3661" w:rsidRDefault="00836607" w:rsidP="00B87E0E">
            <w:pPr>
              <w:spacing w:after="0" w:line="240" w:lineRule="auto"/>
              <w:jc w:val="both"/>
              <w:rPr>
                <w:rFonts w:ascii="Arial" w:eastAsia="Times New Roman" w:hAnsi="Arial" w:cs="Arial"/>
                <w:color w:val="FF0000"/>
                <w:sz w:val="20"/>
                <w:szCs w:val="20"/>
                <w:lang w:eastAsia="cs-CZ"/>
              </w:rPr>
            </w:pPr>
          </w:p>
          <w:p w:rsidR="00FB1584" w:rsidRPr="000B3661" w:rsidRDefault="00FB1584" w:rsidP="00B87E0E">
            <w:pPr>
              <w:spacing w:after="0" w:line="240" w:lineRule="auto"/>
              <w:jc w:val="both"/>
              <w:rPr>
                <w:rFonts w:ascii="Arial" w:eastAsia="Times New Roman" w:hAnsi="Arial" w:cs="Arial"/>
                <w:b/>
                <w:bCs/>
                <w:sz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lang w:eastAsia="cs-CZ"/>
              </w:rPr>
              <w:t>VII. Práva a povinnosti zhotovitele</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provést dílo na své nebezpečí. Za prováděné dílo nese odpovědnost až do jeho řádného ukončení a předání objednateli.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Zhotovitel odpovídá za dodržování předpisů BOZP</w:t>
            </w:r>
            <w:r w:rsidR="00880979" w:rsidRPr="000B3661">
              <w:rPr>
                <w:rFonts w:ascii="Arial" w:eastAsia="Times New Roman" w:hAnsi="Arial" w:cs="Arial"/>
                <w:sz w:val="20"/>
                <w:szCs w:val="20"/>
                <w:lang w:eastAsia="cs-CZ"/>
              </w:rPr>
              <w:t xml:space="preserve"> a PO při realizaci díla, zhotovitel byl seznámen se všemi odlišnostmi </w:t>
            </w:r>
            <w:r w:rsidR="0071664A">
              <w:rPr>
                <w:rFonts w:ascii="Arial" w:eastAsia="Times New Roman" w:hAnsi="Arial" w:cs="Arial"/>
                <w:sz w:val="20"/>
                <w:szCs w:val="20"/>
                <w:lang w:eastAsia="cs-CZ"/>
              </w:rPr>
              <w:t>bezpečnosti práce a PO v LŠ.</w:t>
            </w:r>
            <w:r w:rsidR="00037AD4">
              <w:rPr>
                <w:rFonts w:ascii="Arial" w:eastAsia="Times New Roman" w:hAnsi="Arial" w:cs="Arial"/>
                <w:sz w:val="20"/>
                <w:szCs w:val="20"/>
                <w:lang w:eastAsia="cs-CZ"/>
              </w:rPr>
              <w:t xml:space="preserve"> </w:t>
            </w:r>
            <w:r w:rsidR="0071664A">
              <w:rPr>
                <w:rFonts w:ascii="Arial" w:eastAsia="Times New Roman" w:hAnsi="Arial" w:cs="Arial"/>
                <w:sz w:val="20"/>
                <w:szCs w:val="20"/>
                <w:lang w:eastAsia="cs-CZ"/>
              </w:rPr>
              <w:t>Dodavatel byl upozorněn na zvýšený pohyb chodců – studentů v budově VOŠ.</w:t>
            </w:r>
          </w:p>
          <w:p w:rsidR="005074C7" w:rsidRPr="000B3661" w:rsidRDefault="0071664A" w:rsidP="00064674">
            <w:pPr>
              <w:pStyle w:val="Odstavecseseznamem"/>
              <w:numPr>
                <w:ilvl w:val="0"/>
                <w:numId w:val="8"/>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Dodavatel je povinen dodat technický list materiálu </w:t>
            </w:r>
            <w:proofErr w:type="gramStart"/>
            <w:r>
              <w:rPr>
                <w:rFonts w:ascii="Arial" w:eastAsia="Times New Roman" w:hAnsi="Arial" w:cs="Arial"/>
                <w:sz w:val="20"/>
                <w:szCs w:val="20"/>
                <w:lang w:eastAsia="cs-CZ"/>
              </w:rPr>
              <w:t>použitém</w:t>
            </w:r>
            <w:proofErr w:type="gramEnd"/>
            <w:r>
              <w:rPr>
                <w:rFonts w:ascii="Arial" w:eastAsia="Times New Roman" w:hAnsi="Arial" w:cs="Arial"/>
                <w:sz w:val="20"/>
                <w:szCs w:val="20"/>
                <w:lang w:eastAsia="cs-CZ"/>
              </w:rPr>
              <w:t xml:space="preserve"> pro zhotovení díla.</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během plnění smlouvy i po ukončení smlouvy, zachovávat mlčenlivost o všech skutečnostech, o kterých se dozví od objednatele v souvislosti s plněním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5074C7" w:rsidRPr="000B3661" w:rsidRDefault="005074C7" w:rsidP="00064674">
            <w:pPr>
              <w:spacing w:after="0" w:line="240" w:lineRule="auto"/>
              <w:ind w:firstLine="105"/>
              <w:jc w:val="both"/>
              <w:rPr>
                <w:rFonts w:ascii="Arial" w:eastAsia="Times New Roman" w:hAnsi="Arial" w:cs="Arial"/>
                <w:sz w:val="20"/>
                <w:szCs w:val="20"/>
                <w:lang w:eastAsia="cs-CZ"/>
              </w:rPr>
            </w:pPr>
          </w:p>
          <w:p w:rsidR="005074C7" w:rsidRPr="00CE1D4E" w:rsidRDefault="00D21D74" w:rsidP="00CE1D4E">
            <w:pPr>
              <w:spacing w:after="0" w:line="240" w:lineRule="auto"/>
              <w:ind w:left="360"/>
              <w:jc w:val="center"/>
              <w:rPr>
                <w:rFonts w:ascii="Arial" w:eastAsia="Times New Roman" w:hAnsi="Arial" w:cs="Arial"/>
                <w:sz w:val="20"/>
                <w:szCs w:val="20"/>
                <w:lang w:eastAsia="cs-CZ"/>
              </w:rPr>
            </w:pPr>
            <w:r>
              <w:rPr>
                <w:rFonts w:ascii="Arial" w:eastAsia="Times New Roman" w:hAnsi="Arial" w:cs="Arial"/>
                <w:b/>
                <w:bCs/>
                <w:sz w:val="20"/>
                <w:szCs w:val="20"/>
                <w:lang w:eastAsia="cs-CZ"/>
              </w:rPr>
              <w:t>VIII</w:t>
            </w:r>
            <w:r w:rsidR="005074C7" w:rsidRPr="00CE1D4E">
              <w:rPr>
                <w:rFonts w:ascii="Arial" w:eastAsia="Times New Roman" w:hAnsi="Arial" w:cs="Arial"/>
                <w:b/>
                <w:bCs/>
                <w:sz w:val="20"/>
                <w:szCs w:val="20"/>
                <w:lang w:eastAsia="cs-CZ"/>
              </w:rPr>
              <w:t>. Práva a povinnosti objednatele</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má právo kontroly díla v každé fázi jeho provádění.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ve lhůtě sjednané pro provedení díla řádně ukončené dílo převzít a ve sjednané výši a sjednaným způsobem zaplatit cenu za dílo.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poskytnout potřebnou součinnost nutnou pro řádné splnění předmětu této smlouvy. </w:t>
            </w:r>
          </w:p>
          <w:p w:rsidR="00FB1584" w:rsidRPr="000B3661" w:rsidRDefault="00FB1584" w:rsidP="00B87E0E">
            <w:pPr>
              <w:spacing w:after="0" w:line="240" w:lineRule="auto"/>
              <w:jc w:val="both"/>
              <w:rPr>
                <w:rFonts w:ascii="Arial" w:eastAsia="Times New Roman" w:hAnsi="Arial" w:cs="Arial"/>
                <w:b/>
                <w:bCs/>
                <w:sz w:val="20"/>
                <w:szCs w:val="20"/>
                <w:lang w:eastAsia="cs-CZ"/>
              </w:rPr>
            </w:pPr>
          </w:p>
          <w:p w:rsidR="005074C7" w:rsidRPr="000B3661" w:rsidRDefault="00D21D74" w:rsidP="00CE1D4E">
            <w:pPr>
              <w:pStyle w:val="Odstavecseseznamem"/>
              <w:spacing w:after="0" w:line="240" w:lineRule="auto"/>
              <w:jc w:val="center"/>
              <w:rPr>
                <w:rFonts w:ascii="Arial" w:eastAsia="Times New Roman" w:hAnsi="Arial" w:cs="Arial"/>
                <w:sz w:val="20"/>
                <w:szCs w:val="20"/>
                <w:lang w:eastAsia="cs-CZ"/>
              </w:rPr>
            </w:pPr>
            <w:r>
              <w:rPr>
                <w:rFonts w:ascii="Arial" w:eastAsia="Times New Roman" w:hAnsi="Arial" w:cs="Arial"/>
                <w:b/>
                <w:bCs/>
                <w:sz w:val="20"/>
                <w:szCs w:val="20"/>
                <w:lang w:eastAsia="cs-CZ"/>
              </w:rPr>
              <w:t>I</w:t>
            </w:r>
            <w:r w:rsidR="005074C7" w:rsidRPr="000B3661">
              <w:rPr>
                <w:rFonts w:ascii="Arial" w:eastAsia="Times New Roman" w:hAnsi="Arial" w:cs="Arial"/>
                <w:b/>
                <w:bCs/>
                <w:sz w:val="20"/>
                <w:szCs w:val="20"/>
                <w:lang w:eastAsia="cs-CZ"/>
              </w:rPr>
              <w:t>X. Podmínky odstoupení od smlouvy</w:t>
            </w:r>
          </w:p>
          <w:p w:rsidR="005074C7" w:rsidRPr="000B3661"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jsou oprávněny odstoupit od smlouvy pouze v případech výslovně stanovených touto smlouvou. </w:t>
            </w:r>
          </w:p>
          <w:p w:rsidR="0084705B" w:rsidRPr="00BD5EE6"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Náležitosti odstoupení od smlouvy: Pokud v této smlouvě není dohodnuté jinak, je každá ze smluvních stran oprávněna odstoupit od této smlouvy pouze po předchozím písemném upozornění. </w:t>
            </w:r>
            <w:r w:rsidRPr="000B3661">
              <w:rPr>
                <w:rFonts w:ascii="Arial" w:eastAsia="Times New Roman" w:hAnsi="Arial" w:cs="Arial"/>
                <w:bCs/>
                <w:sz w:val="20"/>
                <w:szCs w:val="20"/>
                <w:lang w:eastAsia="cs-CZ"/>
              </w:rPr>
              <w:t>V upozornění musí být konkretizován důvod případného odstoupení</w:t>
            </w:r>
            <w:r w:rsidR="0084705B" w:rsidRPr="000B3661">
              <w:rPr>
                <w:rFonts w:ascii="Arial" w:eastAsia="Times New Roman" w:hAnsi="Arial" w:cs="Arial"/>
                <w:bCs/>
                <w:sz w:val="20"/>
                <w:szCs w:val="20"/>
                <w:lang w:eastAsia="cs-CZ"/>
              </w:rPr>
              <w:t>.</w:t>
            </w:r>
          </w:p>
          <w:p w:rsidR="005074C7" w:rsidRPr="00BD5EE6" w:rsidRDefault="005074C7" w:rsidP="00BD5EE6">
            <w:pPr>
              <w:pStyle w:val="Odstavecseseznamem"/>
              <w:numPr>
                <w:ilvl w:val="0"/>
                <w:numId w:val="10"/>
              </w:numPr>
              <w:spacing w:after="0" w:line="240" w:lineRule="auto"/>
              <w:jc w:val="both"/>
              <w:rPr>
                <w:rFonts w:ascii="Arial" w:eastAsia="Times New Roman" w:hAnsi="Arial" w:cs="Arial"/>
                <w:sz w:val="20"/>
                <w:szCs w:val="20"/>
                <w:lang w:eastAsia="cs-CZ"/>
              </w:rPr>
            </w:pPr>
            <w:r w:rsidRPr="00BD5EE6">
              <w:rPr>
                <w:rFonts w:ascii="Arial" w:eastAsia="Times New Roman" w:hAnsi="Arial" w:cs="Arial"/>
                <w:sz w:val="20"/>
                <w:szCs w:val="20"/>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BD5EE6">
              <w:rPr>
                <w:rFonts w:ascii="Arial" w:eastAsia="Times New Roman" w:hAnsi="Arial" w:cs="Arial"/>
                <w:sz w:val="20"/>
                <w:szCs w:val="20"/>
                <w:lang w:eastAsia="cs-CZ"/>
              </w:rPr>
              <w:t>ust</w:t>
            </w:r>
            <w:proofErr w:type="spellEnd"/>
            <w:r w:rsidRPr="00BD5EE6">
              <w:rPr>
                <w:rFonts w:ascii="Arial" w:eastAsia="Times New Roman" w:hAnsi="Arial" w:cs="Arial"/>
                <w:sz w:val="20"/>
                <w:szCs w:val="20"/>
                <w:lang w:eastAsia="cs-CZ"/>
              </w:rPr>
              <w:t xml:space="preserve">. § 2001 a </w:t>
            </w:r>
            <w:proofErr w:type="spellStart"/>
            <w:r w:rsidRPr="00BD5EE6">
              <w:rPr>
                <w:rFonts w:ascii="Arial" w:eastAsia="Times New Roman" w:hAnsi="Arial" w:cs="Arial"/>
                <w:sz w:val="20"/>
                <w:szCs w:val="20"/>
                <w:lang w:eastAsia="cs-CZ"/>
              </w:rPr>
              <w:t>násl</w:t>
            </w:r>
            <w:proofErr w:type="spellEnd"/>
            <w:r w:rsidRPr="00BD5EE6">
              <w:rPr>
                <w:rFonts w:ascii="Arial" w:eastAsia="Times New Roman" w:hAnsi="Arial" w:cs="Arial"/>
                <w:sz w:val="20"/>
                <w:szCs w:val="20"/>
                <w:lang w:eastAsia="cs-CZ"/>
              </w:rPr>
              <w:t xml:space="preserve">. občanského zákoníku. Odstoupením se smlouva ruší od počátku. </w:t>
            </w:r>
          </w:p>
          <w:p w:rsidR="00FB1584" w:rsidRPr="000B3661" w:rsidRDefault="00FB1584"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 Předání a převzetí díla</w:t>
            </w:r>
          </w:p>
          <w:p w:rsidR="005074C7" w:rsidRPr="000B3661" w:rsidRDefault="005074C7" w:rsidP="00064674">
            <w:pPr>
              <w:pStyle w:val="Odstavecseseznamem"/>
              <w:numPr>
                <w:ilvl w:val="0"/>
                <w:numId w:val="1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 předání díla bude vyhotoven předávací protokol podepsaný objednatelem a zhotovitelem. </w:t>
            </w:r>
            <w:r w:rsidR="0071664A">
              <w:rPr>
                <w:rFonts w:ascii="Arial" w:eastAsia="Times New Roman" w:hAnsi="Arial" w:cs="Arial"/>
                <w:sz w:val="20"/>
                <w:szCs w:val="20"/>
                <w:lang w:eastAsia="cs-CZ"/>
              </w:rPr>
              <w:t xml:space="preserve">Dodavatel předloží návod na údržbu a doporučení </w:t>
            </w:r>
            <w:proofErr w:type="gramStart"/>
            <w:r w:rsidR="0071664A">
              <w:rPr>
                <w:rFonts w:ascii="Arial" w:eastAsia="Times New Roman" w:hAnsi="Arial" w:cs="Arial"/>
                <w:sz w:val="20"/>
                <w:szCs w:val="20"/>
                <w:lang w:eastAsia="cs-CZ"/>
              </w:rPr>
              <w:t>čistících</w:t>
            </w:r>
            <w:proofErr w:type="gramEnd"/>
            <w:r w:rsidR="0071664A">
              <w:rPr>
                <w:rFonts w:ascii="Arial" w:eastAsia="Times New Roman" w:hAnsi="Arial" w:cs="Arial"/>
                <w:sz w:val="20"/>
                <w:szCs w:val="20"/>
                <w:lang w:eastAsia="cs-CZ"/>
              </w:rPr>
              <w:t xml:space="preserve"> prostředků na podlahovou krytinu. Obalový a nepotřebný materiál bude likvidován </w:t>
            </w:r>
            <w:proofErr w:type="gramStart"/>
            <w:r w:rsidR="0071664A">
              <w:rPr>
                <w:rFonts w:ascii="Arial" w:eastAsia="Times New Roman" w:hAnsi="Arial" w:cs="Arial"/>
                <w:sz w:val="20"/>
                <w:szCs w:val="20"/>
                <w:lang w:eastAsia="cs-CZ"/>
              </w:rPr>
              <w:t>dodavatelem.</w:t>
            </w:r>
            <w:r w:rsidRPr="000B3661">
              <w:rPr>
                <w:rFonts w:ascii="Arial" w:eastAsia="Times New Roman" w:hAnsi="Arial" w:cs="Arial"/>
                <w:sz w:val="20"/>
                <w:szCs w:val="20"/>
                <w:lang w:eastAsia="cs-CZ"/>
              </w:rPr>
              <w:t>Tento</w:t>
            </w:r>
            <w:proofErr w:type="gramEnd"/>
            <w:r w:rsidRPr="000B3661">
              <w:rPr>
                <w:rFonts w:ascii="Arial" w:eastAsia="Times New Roman" w:hAnsi="Arial" w:cs="Arial"/>
                <w:sz w:val="20"/>
                <w:szCs w:val="20"/>
                <w:lang w:eastAsia="cs-CZ"/>
              </w:rPr>
              <w:t xml:space="preserve"> protokol musí být přílohou faktury</w:t>
            </w:r>
            <w:r w:rsidR="0071664A">
              <w:rPr>
                <w:rFonts w:ascii="Arial" w:eastAsia="Times New Roman" w:hAnsi="Arial" w:cs="Arial"/>
                <w:sz w:val="20"/>
                <w:szCs w:val="20"/>
                <w:lang w:eastAsia="cs-CZ"/>
              </w:rPr>
              <w:t xml:space="preserve"> č. 3 </w:t>
            </w:r>
            <w:r w:rsidRPr="000B3661">
              <w:rPr>
                <w:rFonts w:ascii="Arial" w:eastAsia="Times New Roman" w:hAnsi="Arial" w:cs="Arial"/>
                <w:sz w:val="20"/>
                <w:szCs w:val="20"/>
                <w:lang w:eastAsia="cs-CZ"/>
              </w:rPr>
              <w:t xml:space="preserve"> zhotovitele na cenu plnění dle této smlouvy. </w:t>
            </w:r>
          </w:p>
          <w:p w:rsidR="005A3AC2" w:rsidRPr="000B3661" w:rsidRDefault="005A3AC2" w:rsidP="00064674">
            <w:pPr>
              <w:spacing w:after="0" w:line="240" w:lineRule="auto"/>
              <w:ind w:firstLine="60"/>
              <w:jc w:val="both"/>
              <w:rPr>
                <w:rFonts w:ascii="Arial" w:eastAsia="Times New Roman" w:hAnsi="Arial" w:cs="Arial"/>
                <w:b/>
                <w:bCs/>
                <w:sz w:val="20"/>
                <w:szCs w:val="20"/>
                <w:lang w:eastAsia="cs-CZ"/>
              </w:rPr>
            </w:pPr>
          </w:p>
          <w:p w:rsidR="005074C7" w:rsidRDefault="005074C7" w:rsidP="00064674">
            <w:pPr>
              <w:spacing w:after="0" w:line="240" w:lineRule="auto"/>
              <w:ind w:firstLine="60"/>
              <w:jc w:val="both"/>
              <w:rPr>
                <w:rFonts w:ascii="Arial" w:eastAsia="Times New Roman" w:hAnsi="Arial" w:cs="Arial"/>
                <w:sz w:val="20"/>
                <w:szCs w:val="20"/>
                <w:lang w:eastAsia="cs-CZ"/>
              </w:rPr>
            </w:pPr>
          </w:p>
          <w:p w:rsidR="00030D38" w:rsidRPr="000B3661" w:rsidRDefault="00030D38" w:rsidP="00064674">
            <w:pPr>
              <w:spacing w:after="0" w:line="240" w:lineRule="auto"/>
              <w:ind w:firstLine="6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lastRenderedPageBreak/>
              <w:t>XI. Záruční doba a odpovědnost za vady díla</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poskytuje objednateli na trvanlivost provedeného díla, kvalitu použitého materiálu a kvalitu </w:t>
            </w:r>
            <w:r w:rsidR="004E66AF" w:rsidRPr="000B3661">
              <w:rPr>
                <w:rFonts w:ascii="Arial" w:eastAsia="Times New Roman" w:hAnsi="Arial" w:cs="Arial"/>
                <w:sz w:val="20"/>
                <w:szCs w:val="20"/>
                <w:lang w:eastAsia="cs-CZ"/>
              </w:rPr>
              <w:t>provedených prací záruku dle zákona</w:t>
            </w:r>
            <w:r w:rsidR="00EE136B">
              <w:rPr>
                <w:rFonts w:ascii="Arial" w:eastAsia="Times New Roman" w:hAnsi="Arial" w:cs="Arial"/>
                <w:sz w:val="20"/>
                <w:szCs w:val="20"/>
                <w:lang w:eastAsia="cs-CZ"/>
              </w:rPr>
              <w:t>.</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0B3661">
              <w:rPr>
                <w:rFonts w:ascii="Arial" w:eastAsia="Times New Roman" w:hAnsi="Arial" w:cs="Arial"/>
                <w:sz w:val="20"/>
                <w:szCs w:val="20"/>
                <w:lang w:eastAsia="cs-CZ"/>
              </w:rPr>
              <w:t>ust</w:t>
            </w:r>
            <w:proofErr w:type="spellEnd"/>
            <w:r w:rsidRPr="000B3661">
              <w:rPr>
                <w:rFonts w:ascii="Arial" w:eastAsia="Times New Roman" w:hAnsi="Arial" w:cs="Arial"/>
                <w:sz w:val="20"/>
                <w:szCs w:val="20"/>
                <w:lang w:eastAsia="cs-CZ"/>
              </w:rPr>
              <w:t xml:space="preserve">. § 2615-2619 občanského zákoníku. </w:t>
            </w:r>
          </w:p>
          <w:p w:rsidR="00FB1584" w:rsidRPr="00464900"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neodpovídá za vady, které byly způsobeny vyšší mocí nebo třetí osobou či v jejím důsledku, po řádném předání díla objednateli. </w:t>
            </w:r>
          </w:p>
          <w:p w:rsidR="005074C7" w:rsidRPr="000B3661" w:rsidRDefault="005074C7" w:rsidP="00064674">
            <w:pPr>
              <w:spacing w:after="0" w:line="240" w:lineRule="auto"/>
              <w:ind w:firstLine="105"/>
              <w:jc w:val="both"/>
              <w:rPr>
                <w:rFonts w:ascii="Arial" w:eastAsia="Times New Roman" w:hAnsi="Arial" w:cs="Arial"/>
                <w:sz w:val="20"/>
                <w:szCs w:val="20"/>
                <w:lang w:eastAsia="cs-CZ"/>
              </w:rPr>
            </w:pPr>
          </w:p>
          <w:p w:rsidR="00FB1584" w:rsidRPr="000B3661" w:rsidRDefault="00FB1584"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w:t>
            </w:r>
            <w:r w:rsidR="00B87E0E" w:rsidRPr="000B3661">
              <w:rPr>
                <w:rFonts w:ascii="Arial" w:eastAsia="Times New Roman" w:hAnsi="Arial" w:cs="Arial"/>
                <w:b/>
                <w:bCs/>
                <w:sz w:val="20"/>
                <w:szCs w:val="20"/>
                <w:lang w:eastAsia="cs-CZ"/>
              </w:rPr>
              <w:t>II</w:t>
            </w:r>
            <w:r w:rsidRPr="000B3661">
              <w:rPr>
                <w:rFonts w:ascii="Arial" w:eastAsia="Times New Roman" w:hAnsi="Arial" w:cs="Arial"/>
                <w:b/>
                <w:bCs/>
                <w:sz w:val="20"/>
                <w:szCs w:val="20"/>
                <w:lang w:eastAsia="cs-CZ"/>
              </w:rPr>
              <w:t>. Závěrečná ustanovení</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Ve věcech touto smlouvou neupravených se vzájemné vztahy smluvních stran řídí ustanoveními občanského zákoníku a souvisejícími právními předpisy.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Jakékoliv změny smlouvy mohou být provedeny pouze písemnou formou dodatku potvrzeného oběma stranami.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Tato smlouva o dílo je vyhotovena ve </w:t>
            </w:r>
            <w:r w:rsidR="001F5DC6" w:rsidRPr="000B3661">
              <w:rPr>
                <w:rFonts w:ascii="Arial" w:eastAsia="Times New Roman" w:hAnsi="Arial" w:cs="Arial"/>
                <w:sz w:val="20"/>
                <w:szCs w:val="20"/>
                <w:lang w:eastAsia="cs-CZ"/>
              </w:rPr>
              <w:t xml:space="preserve">dvou </w:t>
            </w:r>
            <w:r w:rsidRPr="000B3661">
              <w:rPr>
                <w:rFonts w:ascii="Arial" w:eastAsia="Times New Roman" w:hAnsi="Arial" w:cs="Arial"/>
                <w:sz w:val="20"/>
                <w:szCs w:val="20"/>
                <w:lang w:eastAsia="cs-CZ"/>
              </w:rPr>
              <w:t xml:space="preserve">stejnopisech, z nichž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obdrží objednatel a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zhotovitel. </w:t>
            </w:r>
          </w:p>
          <w:p w:rsidR="00FB1584" w:rsidRPr="000B3661" w:rsidRDefault="003D7DA6"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V případě soudního sporu se tento řeší u Okresního soudu v Písku.</w:t>
            </w:r>
          </w:p>
          <w:p w:rsidR="00FB1584" w:rsidRPr="000B3661" w:rsidRDefault="00FB1584" w:rsidP="00B87E0E">
            <w:pPr>
              <w:spacing w:after="0" w:line="240" w:lineRule="auto"/>
              <w:jc w:val="both"/>
              <w:rPr>
                <w:rFonts w:ascii="Arial" w:eastAsia="Times New Roman" w:hAnsi="Arial" w:cs="Arial"/>
                <w:sz w:val="20"/>
                <w:szCs w:val="20"/>
                <w:lang w:eastAsia="cs-CZ"/>
              </w:rPr>
            </w:pPr>
          </w:p>
          <w:p w:rsidR="00FB1584" w:rsidRDefault="00FB1584" w:rsidP="00B87E0E">
            <w:pPr>
              <w:spacing w:after="0" w:line="240" w:lineRule="auto"/>
              <w:jc w:val="both"/>
              <w:rPr>
                <w:rFonts w:ascii="Arial" w:eastAsia="Times New Roman" w:hAnsi="Arial" w:cs="Arial"/>
                <w:sz w:val="20"/>
                <w:szCs w:val="20"/>
                <w:lang w:eastAsia="cs-CZ"/>
              </w:rPr>
            </w:pPr>
          </w:p>
          <w:p w:rsidR="00464900" w:rsidRPr="000B3661" w:rsidRDefault="00464900" w:rsidP="00B87E0E">
            <w:pPr>
              <w:spacing w:after="0" w:line="240" w:lineRule="auto"/>
              <w:jc w:val="both"/>
              <w:rPr>
                <w:rFonts w:ascii="Arial" w:eastAsia="Times New Roman" w:hAnsi="Arial" w:cs="Arial"/>
                <w:sz w:val="20"/>
                <w:szCs w:val="20"/>
                <w:lang w:eastAsia="cs-CZ"/>
              </w:rPr>
            </w:pPr>
          </w:p>
          <w:p w:rsidR="00FB1584" w:rsidRPr="000B3661" w:rsidRDefault="00FB1584" w:rsidP="00B87E0E">
            <w:pPr>
              <w:spacing w:after="0" w:line="240" w:lineRule="auto"/>
              <w:jc w:val="both"/>
              <w:rPr>
                <w:rFonts w:ascii="Arial" w:eastAsia="Times New Roman" w:hAnsi="Arial" w:cs="Arial"/>
                <w:sz w:val="20"/>
                <w:szCs w:val="20"/>
                <w:lang w:eastAsia="cs-CZ"/>
              </w:rPr>
            </w:pPr>
          </w:p>
          <w:p w:rsidR="005074C7" w:rsidRPr="000B3661" w:rsidRDefault="005074C7" w:rsidP="00064674">
            <w:pPr>
              <w:spacing w:after="0" w:line="240" w:lineRule="auto"/>
              <w:ind w:firstLine="105"/>
              <w:rPr>
                <w:rFonts w:ascii="Arial" w:eastAsia="Times New Roman" w:hAnsi="Arial" w:cs="Arial"/>
                <w:sz w:val="20"/>
                <w:szCs w:val="20"/>
                <w:lang w:eastAsia="cs-CZ"/>
              </w:rPr>
            </w:pPr>
          </w:p>
          <w:p w:rsidR="005074C7" w:rsidRPr="000B3661" w:rsidRDefault="001F5DC6"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V Písku dne …………………</w:t>
            </w:r>
            <w:r w:rsidR="005A3AC2" w:rsidRPr="000B3661">
              <w:rPr>
                <w:rFonts w:ascii="Arial" w:eastAsia="Times New Roman" w:hAnsi="Arial" w:cs="Arial"/>
                <w:sz w:val="20"/>
                <w:szCs w:val="20"/>
                <w:lang w:eastAsia="cs-CZ"/>
              </w:rPr>
              <w:t>……</w:t>
            </w:r>
            <w:r w:rsidR="005074C7" w:rsidRPr="000B3661">
              <w:rPr>
                <w:rFonts w:ascii="Arial" w:eastAsia="Times New Roman" w:hAnsi="Arial" w:cs="Arial"/>
                <w:sz w:val="20"/>
                <w:szCs w:val="20"/>
                <w:lang w:eastAsia="cs-CZ"/>
              </w:rPr>
              <w:t xml:space="preserve"> </w:t>
            </w:r>
          </w:p>
          <w:p w:rsidR="001F5DC6" w:rsidRPr="000B3661" w:rsidRDefault="001F5DC6" w:rsidP="005074C7">
            <w:pPr>
              <w:spacing w:line="240" w:lineRule="auto"/>
              <w:rPr>
                <w:rFonts w:ascii="Arial" w:eastAsia="Times New Roman" w:hAnsi="Arial" w:cs="Arial"/>
                <w:sz w:val="20"/>
                <w:szCs w:val="20"/>
                <w:lang w:eastAsia="cs-CZ"/>
              </w:rPr>
            </w:pPr>
          </w:p>
          <w:p w:rsidR="00FB1584" w:rsidRPr="000B3661" w:rsidRDefault="00FB1584" w:rsidP="005074C7">
            <w:pPr>
              <w:spacing w:line="240" w:lineRule="auto"/>
              <w:rPr>
                <w:rFonts w:ascii="Arial" w:eastAsia="Times New Roman" w:hAnsi="Arial" w:cs="Arial"/>
                <w:sz w:val="20"/>
                <w:szCs w:val="20"/>
                <w:lang w:eastAsia="cs-CZ"/>
              </w:rPr>
            </w:pPr>
          </w:p>
          <w:p w:rsidR="00FB1584" w:rsidRPr="000B3661" w:rsidRDefault="00FB1584" w:rsidP="005074C7">
            <w:pPr>
              <w:spacing w:line="240" w:lineRule="auto"/>
              <w:rPr>
                <w:rFonts w:ascii="Arial" w:eastAsia="Times New Roman" w:hAnsi="Arial" w:cs="Arial"/>
                <w:sz w:val="20"/>
                <w:szCs w:val="20"/>
                <w:lang w:eastAsia="cs-CZ"/>
              </w:rPr>
            </w:pPr>
          </w:p>
          <w:p w:rsidR="001F5DC6" w:rsidRPr="000B3661" w:rsidRDefault="001F5DC6" w:rsidP="005074C7">
            <w:pPr>
              <w:spacing w:line="240" w:lineRule="auto"/>
              <w:rPr>
                <w:rFonts w:ascii="Arial" w:eastAsia="Times New Roman" w:hAnsi="Arial" w:cs="Arial"/>
                <w:sz w:val="20"/>
                <w:szCs w:val="20"/>
                <w:lang w:eastAsia="cs-CZ"/>
              </w:rPr>
            </w:pPr>
          </w:p>
          <w:p w:rsidR="005074C7" w:rsidRPr="000B3661" w:rsidRDefault="005074C7"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0B3661" w:rsidRPr="000B3661">
              <w:rPr>
                <w:rFonts w:ascii="Arial" w:eastAsia="Times New Roman" w:hAnsi="Arial" w:cs="Arial"/>
                <w:sz w:val="20"/>
                <w:szCs w:val="20"/>
                <w:lang w:eastAsia="cs-CZ"/>
              </w:rPr>
              <w:t>……………………..</w:t>
            </w:r>
            <w:r w:rsidRPr="000B3661">
              <w:rPr>
                <w:rFonts w:ascii="Arial" w:eastAsia="Times New Roman" w:hAnsi="Arial" w:cs="Arial"/>
                <w:sz w:val="20"/>
                <w:szCs w:val="20"/>
                <w:lang w:eastAsia="cs-CZ"/>
              </w:rPr>
              <w:t xml:space="preserve">                                                           ………………………….. </w:t>
            </w:r>
          </w:p>
          <w:p w:rsidR="005074C7" w:rsidRPr="000B3661" w:rsidRDefault="000B3661"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za objednatele                                                                           za zhotovitele </w:t>
            </w:r>
          </w:p>
        </w:tc>
      </w:tr>
    </w:tbl>
    <w:p w:rsidR="00193238" w:rsidRDefault="00193238"/>
    <w:sectPr w:rsidR="00193238" w:rsidSect="001932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1"/>
  </w:num>
  <w:num w:numId="5">
    <w:abstractNumId w:val="4"/>
  </w:num>
  <w:num w:numId="6">
    <w:abstractNumId w:val="12"/>
  </w:num>
  <w:num w:numId="7">
    <w:abstractNumId w:val="9"/>
  </w:num>
  <w:num w:numId="8">
    <w:abstractNumId w:val="0"/>
  </w:num>
  <w:num w:numId="9">
    <w:abstractNumId w:val="6"/>
  </w:num>
  <w:num w:numId="10">
    <w:abstractNumId w:val="8"/>
  </w:num>
  <w:num w:numId="11">
    <w:abstractNumId w:val="3"/>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74C7"/>
    <w:rsid w:val="00030D38"/>
    <w:rsid w:val="00037AD4"/>
    <w:rsid w:val="00064674"/>
    <w:rsid w:val="00082253"/>
    <w:rsid w:val="00085BA7"/>
    <w:rsid w:val="000B3661"/>
    <w:rsid w:val="000C4B8B"/>
    <w:rsid w:val="001039CA"/>
    <w:rsid w:val="00120BEC"/>
    <w:rsid w:val="00193238"/>
    <w:rsid w:val="00197394"/>
    <w:rsid w:val="001F1EEA"/>
    <w:rsid w:val="001F5DC6"/>
    <w:rsid w:val="00263492"/>
    <w:rsid w:val="00295377"/>
    <w:rsid w:val="00297205"/>
    <w:rsid w:val="002A065F"/>
    <w:rsid w:val="002C1AC9"/>
    <w:rsid w:val="00384A06"/>
    <w:rsid w:val="003C5F73"/>
    <w:rsid w:val="003D7DA6"/>
    <w:rsid w:val="00456224"/>
    <w:rsid w:val="00460FC3"/>
    <w:rsid w:val="00464900"/>
    <w:rsid w:val="004954A0"/>
    <w:rsid w:val="004E66AF"/>
    <w:rsid w:val="005074C7"/>
    <w:rsid w:val="005858E3"/>
    <w:rsid w:val="005905D0"/>
    <w:rsid w:val="005A3AC2"/>
    <w:rsid w:val="00656C0C"/>
    <w:rsid w:val="00702196"/>
    <w:rsid w:val="0071297E"/>
    <w:rsid w:val="0071664A"/>
    <w:rsid w:val="00792D9B"/>
    <w:rsid w:val="00836607"/>
    <w:rsid w:val="0084705B"/>
    <w:rsid w:val="00880979"/>
    <w:rsid w:val="0088316B"/>
    <w:rsid w:val="008B26ED"/>
    <w:rsid w:val="008D4B5E"/>
    <w:rsid w:val="00922FF9"/>
    <w:rsid w:val="009F6AAC"/>
    <w:rsid w:val="00AB63A3"/>
    <w:rsid w:val="00B007E8"/>
    <w:rsid w:val="00B34C99"/>
    <w:rsid w:val="00B423BC"/>
    <w:rsid w:val="00B86503"/>
    <w:rsid w:val="00B87E0E"/>
    <w:rsid w:val="00BA4CDA"/>
    <w:rsid w:val="00BD5EE6"/>
    <w:rsid w:val="00BF2E4C"/>
    <w:rsid w:val="00CE1D4E"/>
    <w:rsid w:val="00D117EA"/>
    <w:rsid w:val="00D21D74"/>
    <w:rsid w:val="00D26091"/>
    <w:rsid w:val="00D736B4"/>
    <w:rsid w:val="00DA1422"/>
    <w:rsid w:val="00E00AE1"/>
    <w:rsid w:val="00E424C7"/>
    <w:rsid w:val="00E90A8C"/>
    <w:rsid w:val="00ED45E7"/>
    <w:rsid w:val="00EE136B"/>
    <w:rsid w:val="00F9692F"/>
    <w:rsid w:val="00F97A88"/>
    <w:rsid w:val="00FB1584"/>
    <w:rsid w:val="00FF5B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1073</Words>
  <Characters>6337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Tester</cp:lastModifiedBy>
  <cp:revision>25</cp:revision>
  <cp:lastPrinted>2017-03-10T08:59:00Z</cp:lastPrinted>
  <dcterms:created xsi:type="dcterms:W3CDTF">2017-02-09T07:29:00Z</dcterms:created>
  <dcterms:modified xsi:type="dcterms:W3CDTF">2017-03-13T09:35:00Z</dcterms:modified>
</cp:coreProperties>
</file>