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1DB7" w14:textId="77777777" w:rsidR="00C33FC9" w:rsidRDefault="00CC5DFF">
      <w:pPr>
        <w:jc w:val="center"/>
        <w:rPr>
          <w:rFonts w:ascii="Times New Roman" w:hAnsi="Times New Roman"/>
          <w:b/>
          <w:color w:val="000000"/>
          <w:spacing w:val="-2"/>
          <w:w w:val="105"/>
          <w:sz w:val="31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-2"/>
          <w:w w:val="105"/>
          <w:sz w:val="31"/>
          <w:u w:val="single"/>
          <w:lang w:val="cs-CZ"/>
        </w:rPr>
        <w:t>Smlouva o zajištění stravování</w:t>
      </w:r>
    </w:p>
    <w:p w14:paraId="05BBE0B5" w14:textId="77777777" w:rsidR="00C33FC9" w:rsidRDefault="00CC5DFF">
      <w:pPr>
        <w:spacing w:before="72"/>
        <w:jc w:val="center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dle § 1746 odst. 2 zákona </w:t>
      </w:r>
      <w:r>
        <w:rPr>
          <w:rFonts w:ascii="Times New Roman" w:hAnsi="Times New Roman"/>
          <w:color w:val="000000"/>
          <w:sz w:val="20"/>
          <w:lang w:val="cs-CZ"/>
        </w:rPr>
        <w:br/>
        <w:t xml:space="preserve">č. 89/2012 Sb., občanský zákoník, ve znění pozdějších předpisů </w:t>
      </w:r>
      <w:r>
        <w:rPr>
          <w:rFonts w:ascii="Times New Roman" w:hAnsi="Times New Roman"/>
          <w:color w:val="000000"/>
          <w:sz w:val="20"/>
          <w:lang w:val="cs-CZ"/>
        </w:rPr>
        <w:br/>
      </w:r>
      <w:r>
        <w:rPr>
          <w:rFonts w:ascii="Times New Roman" w:hAnsi="Times New Roman"/>
          <w:color w:val="000000"/>
          <w:spacing w:val="-4"/>
          <w:sz w:val="20"/>
          <w:lang w:val="cs-CZ"/>
        </w:rPr>
        <w:t xml:space="preserve">(dále jen </w:t>
      </w:r>
      <w:r>
        <w:rPr>
          <w:rFonts w:ascii="Times New Roman" w:hAnsi="Times New Roman"/>
          <w:b/>
          <w:color w:val="000000"/>
          <w:spacing w:val="-4"/>
          <w:sz w:val="21"/>
          <w:lang w:val="cs-CZ"/>
        </w:rPr>
        <w:t xml:space="preserve">„Občanský zákoník"), </w:t>
      </w:r>
      <w:r>
        <w:rPr>
          <w:rFonts w:ascii="Times New Roman" w:hAnsi="Times New Roman"/>
          <w:b/>
          <w:color w:val="000000"/>
          <w:spacing w:val="-4"/>
          <w:sz w:val="21"/>
          <w:lang w:val="cs-CZ"/>
        </w:rPr>
        <w:br/>
      </w:r>
      <w:r>
        <w:rPr>
          <w:rFonts w:ascii="Times New Roman" w:hAnsi="Times New Roman"/>
          <w:color w:val="000000"/>
          <w:sz w:val="20"/>
          <w:lang w:val="cs-CZ"/>
        </w:rPr>
        <w:t xml:space="preserve">uzavřená níže uvedeného dne, měsíce a roku mezi následujícími smluvními stranami </w:t>
      </w:r>
      <w:r>
        <w:rPr>
          <w:rFonts w:ascii="Times New Roman" w:hAnsi="Times New Roman"/>
          <w:color w:val="000000"/>
          <w:sz w:val="20"/>
          <w:lang w:val="cs-CZ"/>
        </w:rPr>
        <w:br/>
      </w:r>
      <w:r>
        <w:rPr>
          <w:rFonts w:ascii="Times New Roman" w:hAnsi="Times New Roman"/>
          <w:color w:val="000000"/>
          <w:spacing w:val="-6"/>
          <w:sz w:val="20"/>
          <w:lang w:val="cs-CZ"/>
        </w:rPr>
        <w:t xml:space="preserve">(dále jen </w:t>
      </w:r>
      <w:r>
        <w:rPr>
          <w:rFonts w:ascii="Times New Roman" w:hAnsi="Times New Roman"/>
          <w:b/>
          <w:color w:val="000000"/>
          <w:spacing w:val="-6"/>
          <w:sz w:val="21"/>
          <w:lang w:val="cs-CZ"/>
        </w:rPr>
        <w:t>„Smlouva"):</w:t>
      </w:r>
    </w:p>
    <w:p w14:paraId="13A83076" w14:textId="77777777" w:rsidR="00C33FC9" w:rsidRDefault="00CC5DFF">
      <w:pPr>
        <w:numPr>
          <w:ilvl w:val="0"/>
          <w:numId w:val="1"/>
        </w:numPr>
        <w:tabs>
          <w:tab w:val="clear" w:pos="216"/>
          <w:tab w:val="decimal" w:pos="288"/>
        </w:tabs>
        <w:spacing w:before="216"/>
        <w:ind w:left="0" w:firstLine="72"/>
        <w:rPr>
          <w:rFonts w:ascii="Times New Roman" w:hAnsi="Times New Roman"/>
          <w:b/>
          <w:color w:val="000000"/>
          <w:spacing w:val="14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14"/>
          <w:sz w:val="21"/>
          <w:lang w:val="cs-CZ"/>
        </w:rPr>
        <w:t>Rubena Náchod, s.r.o.,</w:t>
      </w:r>
    </w:p>
    <w:p w14:paraId="3657D4E4" w14:textId="77777777" w:rsidR="00C33FC9" w:rsidRDefault="00CC5DFF">
      <w:pPr>
        <w:spacing w:line="266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se sídlem a doručovací adresou Českých bratří 338, 547 01 Náchod</w:t>
      </w:r>
    </w:p>
    <w:p w14:paraId="628F073E" w14:textId="7B04EC57" w:rsidR="00C33FC9" w:rsidRDefault="00CC5DFF">
      <w:pPr>
        <w:ind w:right="936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zastoupená: </w:t>
      </w:r>
      <w:proofErr w:type="spellStart"/>
      <w:r>
        <w:rPr>
          <w:rFonts w:ascii="Times New Roman" w:hAnsi="Times New Roman"/>
          <w:color w:val="000000"/>
          <w:spacing w:val="-1"/>
          <w:lang w:val="cs-CZ"/>
        </w:rPr>
        <w:t>xxxxxxxxxxxx</w:t>
      </w:r>
      <w:proofErr w:type="spellEnd"/>
      <w:r>
        <w:rPr>
          <w:rFonts w:ascii="Times New Roman" w:hAnsi="Times New Roman"/>
          <w:color w:val="000000"/>
          <w:spacing w:val="-1"/>
          <w:lang w:val="cs-CZ"/>
        </w:rPr>
        <w:t xml:space="preserve">, jednatelem a </w:t>
      </w:r>
      <w:proofErr w:type="spellStart"/>
      <w:r>
        <w:rPr>
          <w:rFonts w:ascii="Times New Roman" w:hAnsi="Times New Roman"/>
          <w:color w:val="000000"/>
          <w:spacing w:val="-1"/>
          <w:lang w:val="cs-CZ"/>
        </w:rPr>
        <w:t>xxxxxxxxxx</w:t>
      </w:r>
      <w:proofErr w:type="spellEnd"/>
      <w:r>
        <w:rPr>
          <w:rFonts w:ascii="Times New Roman" w:hAnsi="Times New Roman"/>
          <w:color w:val="000000"/>
          <w:spacing w:val="-1"/>
          <w:lang w:val="cs-CZ"/>
        </w:rPr>
        <w:t xml:space="preserve"> na základě plné moci </w:t>
      </w:r>
      <w:r>
        <w:rPr>
          <w:rFonts w:ascii="Times New Roman" w:hAnsi="Times New Roman"/>
          <w:color w:val="000000"/>
          <w:lang w:val="cs-CZ"/>
        </w:rPr>
        <w:t>IČ: 09725351, DIČ: CZ09725351</w:t>
      </w:r>
    </w:p>
    <w:p w14:paraId="2415BC41" w14:textId="77777777" w:rsidR="00C33FC9" w:rsidRDefault="00CC5DFF">
      <w:pPr>
        <w:ind w:righ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zapsaná v Obchodním rejstříku vedeném u Krajského soudu v Hradci Králové, pod Spisovou značkou C 46769</w:t>
      </w:r>
    </w:p>
    <w:p w14:paraId="70E3BE36" w14:textId="5C208230" w:rsidR="00C33FC9" w:rsidRDefault="00CC5DFF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Číslo účtu: </w:t>
      </w:r>
      <w:proofErr w:type="spellStart"/>
      <w:r>
        <w:rPr>
          <w:rFonts w:ascii="Times New Roman" w:hAnsi="Times New Roman"/>
          <w:color w:val="000000"/>
          <w:lang w:val="cs-CZ"/>
        </w:rPr>
        <w:t>xxxxxxxxx</w:t>
      </w:r>
      <w:proofErr w:type="spellEnd"/>
    </w:p>
    <w:p w14:paraId="6C050B16" w14:textId="35464235" w:rsidR="00C33FC9" w:rsidRDefault="00CC5DFF">
      <w:pPr>
        <w:spacing w:before="36" w:line="206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kontaktní telefon: </w:t>
      </w:r>
      <w:proofErr w:type="spellStart"/>
      <w:r>
        <w:rPr>
          <w:rFonts w:ascii="Times New Roman" w:hAnsi="Times New Roman"/>
          <w:color w:val="000000"/>
          <w:lang w:val="cs-CZ"/>
        </w:rPr>
        <w:t>xxxxxxxxxxxxxxx</w:t>
      </w:r>
      <w:proofErr w:type="spellEnd"/>
    </w:p>
    <w:p w14:paraId="1887335F" w14:textId="120EC593" w:rsidR="00C33FC9" w:rsidRDefault="00CC5DFF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kontaktní </w:t>
      </w:r>
      <w:hyperlink r:id="rId5">
        <w:r>
          <w:rPr>
            <w:rFonts w:ascii="Times New Roman" w:hAnsi="Times New Roman"/>
            <w:color w:val="0000FF"/>
            <w:u w:val="single"/>
            <w:lang w:val="cs-CZ"/>
          </w:rPr>
          <w:t xml:space="preserve">E-mail: </w:t>
        </w:r>
        <w:proofErr w:type="spellStart"/>
        <w:r>
          <w:rPr>
            <w:rFonts w:ascii="Times New Roman" w:hAnsi="Times New Roman"/>
            <w:color w:val="0000FF"/>
            <w:u w:val="single"/>
            <w:lang w:val="cs-CZ"/>
          </w:rPr>
          <w:t>xxxxxxxxxxxxxxxx</w:t>
        </w:r>
        <w:proofErr w:type="spellEnd"/>
      </w:hyperlink>
    </w:p>
    <w:p w14:paraId="15CA780A" w14:textId="77777777" w:rsidR="00C33FC9" w:rsidRDefault="00CC5DFF">
      <w:pPr>
        <w:spacing w:before="25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na straně jedné</w:t>
      </w:r>
    </w:p>
    <w:p w14:paraId="136BD7C6" w14:textId="77777777" w:rsidR="00C33FC9" w:rsidRDefault="00CC5DFF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(dále jen jako </w:t>
      </w:r>
      <w:r>
        <w:rPr>
          <w:rFonts w:ascii="Times New Roman" w:hAnsi="Times New Roman"/>
          <w:b/>
          <w:color w:val="000000"/>
          <w:sz w:val="21"/>
          <w:lang w:val="cs-CZ"/>
        </w:rPr>
        <w:t>„RN")</w:t>
      </w:r>
    </w:p>
    <w:p w14:paraId="2B418CFD" w14:textId="77777777" w:rsidR="00C33FC9" w:rsidRDefault="00CC5DFF">
      <w:pPr>
        <w:spacing w:before="324" w:line="151" w:lineRule="exact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t>a</w:t>
      </w:r>
    </w:p>
    <w:p w14:paraId="0CCA9962" w14:textId="77777777" w:rsidR="00C33FC9" w:rsidRDefault="00CC5DFF">
      <w:pPr>
        <w:numPr>
          <w:ilvl w:val="0"/>
          <w:numId w:val="1"/>
        </w:numPr>
        <w:tabs>
          <w:tab w:val="clear" w:pos="216"/>
          <w:tab w:val="decimal" w:pos="288"/>
        </w:tabs>
        <w:spacing w:before="288"/>
        <w:ind w:left="0" w:right="4608" w:firstLine="72"/>
        <w:rPr>
          <w:rFonts w:ascii="Times New Roman" w:hAnsi="Times New Roman"/>
          <w:b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1"/>
          <w:lang w:val="cs-CZ"/>
        </w:rPr>
        <w:t xml:space="preserve">Městské středisko sociálních služeb MARIE, </w:t>
      </w:r>
      <w:r>
        <w:rPr>
          <w:rFonts w:ascii="Times New Roman" w:hAnsi="Times New Roman"/>
          <w:color w:val="000000"/>
          <w:lang w:val="cs-CZ"/>
        </w:rPr>
        <w:t>se sídlem Bartoňova 1998, 547 01 Náchod IČO:70947589</w:t>
      </w:r>
    </w:p>
    <w:p w14:paraId="536B056A" w14:textId="4E31BFF6" w:rsidR="00C33FC9" w:rsidRDefault="00CC5DFF">
      <w:pPr>
        <w:spacing w:before="36" w:line="206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kontaktní telefon: </w:t>
      </w:r>
      <w:proofErr w:type="spellStart"/>
      <w:r>
        <w:rPr>
          <w:rFonts w:ascii="Times New Roman" w:hAnsi="Times New Roman"/>
          <w:color w:val="000000"/>
          <w:lang w:val="cs-CZ"/>
        </w:rPr>
        <w:t>xxxxxxxxxxxxxxx</w:t>
      </w:r>
      <w:proofErr w:type="spellEnd"/>
    </w:p>
    <w:p w14:paraId="4BBB91EB" w14:textId="13B56619" w:rsidR="00C33FC9" w:rsidRDefault="00CC5DFF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kontaktní E-mail </w:t>
      </w:r>
      <w:proofErr w:type="spellStart"/>
      <w:r>
        <w:rPr>
          <w:rFonts w:ascii="Times New Roman" w:hAnsi="Times New Roman"/>
          <w:color w:val="0000FF"/>
          <w:u w:val="single"/>
          <w:lang w:val="cs-CZ"/>
        </w:rPr>
        <w:t>xxxxxxxxxxxxxxxxx</w:t>
      </w:r>
      <w:proofErr w:type="spellEnd"/>
    </w:p>
    <w:p w14:paraId="75D9B91D" w14:textId="77777777" w:rsidR="00C33FC9" w:rsidRDefault="00CC5DFF">
      <w:pPr>
        <w:spacing w:before="540" w:line="201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na straně druhé</w:t>
      </w:r>
    </w:p>
    <w:p w14:paraId="3C9F7815" w14:textId="77777777" w:rsidR="00C33FC9" w:rsidRDefault="00CC5DFF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(dále jen jako </w:t>
      </w:r>
      <w:r>
        <w:rPr>
          <w:rFonts w:ascii="Times New Roman" w:hAnsi="Times New Roman"/>
          <w:b/>
          <w:color w:val="000000"/>
          <w:sz w:val="21"/>
          <w:lang w:val="cs-CZ"/>
        </w:rPr>
        <w:t>„Organizace")</w:t>
      </w:r>
    </w:p>
    <w:p w14:paraId="4CCEA2DB" w14:textId="77777777" w:rsidR="00C33FC9" w:rsidRDefault="00CC5DFF">
      <w:pPr>
        <w:spacing w:before="288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(oba společně dále jen jako </w:t>
      </w: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>„Smluvní strany")</w:t>
      </w:r>
    </w:p>
    <w:p w14:paraId="2E4A949C" w14:textId="77777777" w:rsidR="00C33FC9" w:rsidRDefault="00CC5DFF">
      <w:pPr>
        <w:spacing w:before="252" w:line="204" w:lineRule="auto"/>
        <w:ind w:left="4104"/>
        <w:rPr>
          <w:rFonts w:ascii="Times New Roman" w:hAnsi="Times New Roman"/>
          <w:color w:val="000000"/>
          <w:spacing w:val="20"/>
          <w:lang w:val="cs-CZ"/>
        </w:rPr>
      </w:pPr>
      <w:r>
        <w:rPr>
          <w:rFonts w:ascii="Times New Roman" w:hAnsi="Times New Roman"/>
          <w:color w:val="000000"/>
          <w:spacing w:val="20"/>
          <w:lang w:val="cs-CZ"/>
        </w:rPr>
        <w:t>takto:</w:t>
      </w:r>
    </w:p>
    <w:p w14:paraId="7E33F178" w14:textId="19895004" w:rsidR="00C33FC9" w:rsidRDefault="00CC5DFF">
      <w:pPr>
        <w:numPr>
          <w:ilvl w:val="0"/>
          <w:numId w:val="2"/>
        </w:numPr>
        <w:tabs>
          <w:tab w:val="clear" w:pos="216"/>
          <w:tab w:val="decimal" w:pos="288"/>
        </w:tabs>
        <w:spacing w:before="252"/>
        <w:ind w:left="0" w:firstLine="72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RN je provozovatelem jídelny v Náchodě konkrétně v budově na adrese Českých bratří 338, a na základě požadavku Organizace se obě Smluvní strany dohodly, že RN bude poskytovat stravování </w:t>
      </w:r>
      <w:r>
        <w:rPr>
          <w:rFonts w:ascii="Times New Roman" w:hAnsi="Times New Roman"/>
          <w:color w:val="000000"/>
          <w:spacing w:val="2"/>
          <w:lang w:val="cs-CZ"/>
        </w:rPr>
        <w:t xml:space="preserve">strávníkům Organizace, a to v dohodnutém počtu obědů denně (dále jen </w:t>
      </w:r>
      <w:r>
        <w:rPr>
          <w:rFonts w:ascii="Times New Roman" w:hAnsi="Times New Roman"/>
          <w:b/>
          <w:color w:val="000000"/>
          <w:spacing w:val="2"/>
          <w:sz w:val="21"/>
          <w:lang w:val="cs-CZ"/>
        </w:rPr>
        <w:t xml:space="preserve">„Obědy"). </w:t>
      </w:r>
      <w:r>
        <w:rPr>
          <w:rFonts w:ascii="Times New Roman" w:hAnsi="Times New Roman"/>
          <w:color w:val="000000"/>
          <w:spacing w:val="2"/>
          <w:lang w:val="cs-CZ"/>
        </w:rPr>
        <w:t xml:space="preserve">Organizace se </w:t>
      </w:r>
      <w:r>
        <w:rPr>
          <w:rFonts w:ascii="Times New Roman" w:hAnsi="Times New Roman"/>
          <w:color w:val="000000"/>
          <w:lang w:val="cs-CZ"/>
        </w:rPr>
        <w:t xml:space="preserve">tímto zavazuje Obědy od RN řádně a včas odebírat, zaplatit RN cenu Obědů sjednanou v této Smlouvě </w:t>
      </w:r>
      <w:r>
        <w:rPr>
          <w:rFonts w:ascii="Times New Roman" w:hAnsi="Times New Roman"/>
          <w:color w:val="000000"/>
          <w:spacing w:val="2"/>
          <w:lang w:val="cs-CZ"/>
        </w:rPr>
        <w:t xml:space="preserve">a plnit povinnosti v této Smlouvě dohodnuté. Stravování bude ze strany RN poskytnuto pouze v </w:t>
      </w:r>
      <w:r>
        <w:rPr>
          <w:rFonts w:ascii="Times New Roman" w:hAnsi="Times New Roman"/>
          <w:color w:val="000000"/>
          <w:spacing w:val="3"/>
          <w:lang w:val="cs-CZ"/>
        </w:rPr>
        <w:t xml:space="preserve">pracovní dny s výjimkou celozávodní dovolené RN, která může být o jeden týden prodloužena z </w:t>
      </w:r>
      <w:r>
        <w:rPr>
          <w:rFonts w:ascii="Times New Roman" w:hAnsi="Times New Roman"/>
          <w:color w:val="000000"/>
          <w:lang w:val="cs-CZ"/>
        </w:rPr>
        <w:t xml:space="preserve">důvodů nutných oprav, a dále s výjimkou sanitárních dní v jídelně RN, což Organizace bere na vědomí </w:t>
      </w:r>
      <w:r>
        <w:rPr>
          <w:rFonts w:ascii="Times New Roman" w:hAnsi="Times New Roman"/>
          <w:color w:val="000000"/>
          <w:spacing w:val="1"/>
          <w:lang w:val="cs-CZ"/>
        </w:rPr>
        <w:t xml:space="preserve">a plně s tímto souhlasí. Rovněž v prosinci každého kalendářního roku bude provoz jídelny omezen, a </w:t>
      </w:r>
      <w:r>
        <w:rPr>
          <w:rFonts w:ascii="Times New Roman" w:hAnsi="Times New Roman"/>
          <w:color w:val="000000"/>
          <w:spacing w:val="-3"/>
          <w:lang w:val="cs-CZ"/>
        </w:rPr>
        <w:t xml:space="preserve">to dle oznámení odeslaného ze strany RN Organizaci alespoň 14 (slovy: čtrnáct) pracovních dnů před </w:t>
      </w:r>
      <w:r>
        <w:rPr>
          <w:rFonts w:ascii="Times New Roman" w:hAnsi="Times New Roman"/>
          <w:color w:val="000000"/>
          <w:lang w:val="cs-CZ"/>
        </w:rPr>
        <w:t>přerušením dodávek Obědů.</w:t>
      </w:r>
    </w:p>
    <w:p w14:paraId="29C38FC4" w14:textId="6B8E01C8" w:rsidR="00C33FC9" w:rsidRDefault="00CC5DFF">
      <w:pPr>
        <w:numPr>
          <w:ilvl w:val="0"/>
          <w:numId w:val="2"/>
        </w:numPr>
        <w:tabs>
          <w:tab w:val="clear" w:pos="216"/>
          <w:tab w:val="decimal" w:pos="288"/>
        </w:tabs>
        <w:spacing w:after="144"/>
        <w:ind w:left="0" w:firstLine="7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RN bude zasílat přehled nabízených Obědů Organizaci na každý týden dopředu, a to vždy na E</w:t>
      </w:r>
      <w:r>
        <w:rPr>
          <w:rFonts w:ascii="Times New Roman" w:hAnsi="Times New Roman"/>
          <w:color w:val="000000"/>
          <w:lang w:val="cs-CZ"/>
        </w:rPr>
        <w:softHyphen/>
      </w:r>
      <w:r>
        <w:rPr>
          <w:rFonts w:ascii="Times New Roman" w:hAnsi="Times New Roman"/>
          <w:color w:val="000000"/>
          <w:spacing w:val="-3"/>
          <w:lang w:val="cs-CZ"/>
        </w:rPr>
        <w:t xml:space="preserve">mailovou adresu Organizace </w:t>
      </w:r>
      <w:hyperlink r:id="rId6">
        <w:proofErr w:type="spellStart"/>
        <w:r>
          <w:rPr>
            <w:rFonts w:ascii="Times New Roman" w:hAnsi="Times New Roman"/>
            <w:color w:val="0000FF"/>
            <w:spacing w:val="-3"/>
            <w:u w:val="single"/>
            <w:lang w:val="cs-CZ"/>
          </w:rPr>
          <w:t>xxxxxxx</w:t>
        </w:r>
        <w:proofErr w:type="spellEnd"/>
      </w:hyperlink>
      <w:r>
        <w:rPr>
          <w:rFonts w:ascii="Times New Roman" w:hAnsi="Times New Roman"/>
          <w:color w:val="000000"/>
          <w:spacing w:val="-3"/>
          <w:lang w:val="cs-CZ"/>
        </w:rPr>
        <w:t xml:space="preserve"> nejpozději do úterý týdne předcházejícího. Výběr a </w:t>
      </w:r>
      <w:r>
        <w:rPr>
          <w:rFonts w:ascii="Times New Roman" w:hAnsi="Times New Roman"/>
          <w:color w:val="000000"/>
          <w:spacing w:val="1"/>
          <w:lang w:val="cs-CZ"/>
        </w:rPr>
        <w:t xml:space="preserve">množství Obědů objedná Organizace u RN nejpozději do 14 hodin jeden den předem zavedeným </w:t>
      </w:r>
      <w:r>
        <w:rPr>
          <w:rFonts w:ascii="Times New Roman" w:hAnsi="Times New Roman"/>
          <w:color w:val="000000"/>
          <w:spacing w:val="-1"/>
          <w:lang w:val="cs-CZ"/>
        </w:rPr>
        <w:t xml:space="preserve">způsobem. Pokud Organizace neobjedná Obědy v souladu s podmínkami dle předešlé věty, není RN </w:t>
      </w:r>
      <w:r>
        <w:rPr>
          <w:rFonts w:ascii="Times New Roman" w:hAnsi="Times New Roman"/>
          <w:color w:val="000000"/>
          <w:spacing w:val="1"/>
          <w:lang w:val="cs-CZ"/>
        </w:rPr>
        <w:t xml:space="preserve">povinna k jejich dodání s tím, že za nedodání nenese RN žádnou odpovědnost. Zrušení či změnu </w:t>
      </w:r>
      <w:r>
        <w:rPr>
          <w:rFonts w:ascii="Times New Roman" w:hAnsi="Times New Roman"/>
          <w:color w:val="000000"/>
          <w:lang w:val="cs-CZ"/>
        </w:rPr>
        <w:t xml:space="preserve">objednávky Obědů nebo její části bez sankčních postihů je povinna Organizace telefonicky nebo zaslat </w:t>
      </w:r>
      <w:r>
        <w:rPr>
          <w:rFonts w:ascii="Times New Roman" w:hAnsi="Times New Roman"/>
          <w:color w:val="000000"/>
          <w:spacing w:val="-3"/>
          <w:lang w:val="cs-CZ"/>
        </w:rPr>
        <w:t xml:space="preserve">na E-mailovou adresu RN nejpozději do 1 pracovního dne před datem dodání Obědů, když v opačném </w:t>
      </w:r>
      <w:r>
        <w:rPr>
          <w:rFonts w:ascii="Times New Roman" w:hAnsi="Times New Roman"/>
          <w:color w:val="000000"/>
          <w:spacing w:val="-2"/>
          <w:lang w:val="cs-CZ"/>
        </w:rPr>
        <w:t xml:space="preserve">případě se Organizace zavazuje zaplatit RN smluvní pokutu odpovídající výši a hodnotě zrušených, </w:t>
      </w:r>
      <w:r>
        <w:rPr>
          <w:rFonts w:ascii="Times New Roman" w:hAnsi="Times New Roman"/>
          <w:color w:val="000000"/>
          <w:lang w:val="cs-CZ"/>
        </w:rPr>
        <w:t>nedodaných či neodebraných Obědů ze strany Organizace.</w:t>
      </w:r>
    </w:p>
    <w:p w14:paraId="41E7520A" w14:textId="62431130" w:rsidR="00F70E9A" w:rsidRDefault="00F70E9A" w:rsidP="00F70E9A">
      <w:pPr>
        <w:tabs>
          <w:tab w:val="decimal" w:pos="216"/>
          <w:tab w:val="decimal" w:pos="288"/>
        </w:tabs>
        <w:spacing w:after="144"/>
        <w:ind w:left="72"/>
        <w:jc w:val="both"/>
        <w:rPr>
          <w:rFonts w:ascii="Times New Roman" w:hAnsi="Times New Roman"/>
          <w:color w:val="000000"/>
          <w:lang w:val="cs-CZ"/>
        </w:rPr>
      </w:pPr>
    </w:p>
    <w:p w14:paraId="41F74A2F" w14:textId="46E5CE8E" w:rsidR="00F70E9A" w:rsidRDefault="00F70E9A" w:rsidP="00F70E9A">
      <w:pPr>
        <w:tabs>
          <w:tab w:val="decimal" w:pos="216"/>
          <w:tab w:val="decimal" w:pos="288"/>
        </w:tabs>
        <w:spacing w:after="144"/>
        <w:ind w:left="72"/>
        <w:jc w:val="both"/>
        <w:rPr>
          <w:rFonts w:ascii="Times New Roman" w:hAnsi="Times New Roman"/>
          <w:color w:val="000000"/>
          <w:lang w:val="cs-CZ"/>
        </w:rPr>
      </w:pPr>
    </w:p>
    <w:p w14:paraId="7932037C" w14:textId="0EBCAD74" w:rsidR="00F70E9A" w:rsidRDefault="00F70E9A" w:rsidP="00F70E9A">
      <w:pPr>
        <w:tabs>
          <w:tab w:val="decimal" w:pos="216"/>
          <w:tab w:val="decimal" w:pos="288"/>
        </w:tabs>
        <w:spacing w:after="144"/>
        <w:ind w:left="72"/>
        <w:jc w:val="both"/>
        <w:rPr>
          <w:rFonts w:ascii="Times New Roman" w:hAnsi="Times New Roman"/>
          <w:color w:val="000000"/>
          <w:lang w:val="cs-CZ"/>
        </w:rPr>
      </w:pPr>
    </w:p>
    <w:p w14:paraId="168C9019" w14:textId="77777777" w:rsidR="00F70E9A" w:rsidRDefault="00F70E9A" w:rsidP="00F70E9A">
      <w:pPr>
        <w:numPr>
          <w:ilvl w:val="0"/>
          <w:numId w:val="3"/>
        </w:numPr>
        <w:tabs>
          <w:tab w:val="clear" w:pos="360"/>
          <w:tab w:val="decimal" w:pos="432"/>
        </w:tabs>
        <w:ind w:left="0" w:firstLine="72"/>
        <w:rPr>
          <w:rFonts w:ascii="Times New Roman" w:hAnsi="Times New Roman"/>
          <w:color w:val="000000"/>
          <w:spacing w:val="5"/>
          <w:sz w:val="21"/>
          <w:lang w:val="cs-CZ"/>
        </w:rPr>
      </w:pPr>
      <w:r>
        <w:rPr>
          <w:rFonts w:ascii="Times New Roman" w:hAnsi="Times New Roman"/>
          <w:color w:val="000000"/>
          <w:spacing w:val="5"/>
          <w:sz w:val="21"/>
          <w:lang w:val="cs-CZ"/>
        </w:rPr>
        <w:lastRenderedPageBreak/>
        <w:t xml:space="preserve">Cena Obědů je Smluvními stranami sjednána dle níže uvedeného druhu jednotlivého jídla, když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>tato cena zahrnuje jednu porci objednaného hlavního chodu s polévkou včetně DPH v zákonné výši:</w:t>
      </w:r>
    </w:p>
    <w:p w14:paraId="2980DDE9" w14:textId="77777777" w:rsidR="00F70E9A" w:rsidRDefault="00F70E9A" w:rsidP="00F70E9A">
      <w:pPr>
        <w:tabs>
          <w:tab w:val="right" w:pos="3179"/>
        </w:tabs>
        <w:spacing w:before="252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>Norma A</w:t>
      </w:r>
      <w:r>
        <w:rPr>
          <w:rFonts w:ascii="Times New Roman" w:hAnsi="Times New Roman"/>
          <w:color w:val="000000"/>
          <w:sz w:val="21"/>
          <w:lang w:val="cs-CZ"/>
        </w:rPr>
        <w:tab/>
        <w:t xml:space="preserve">Kč </w:t>
      </w:r>
      <w:r>
        <w:rPr>
          <w:rFonts w:ascii="Times New Roman" w:hAnsi="Times New Roman"/>
          <w:b/>
          <w:color w:val="000000"/>
          <w:sz w:val="21"/>
          <w:lang w:val="cs-CZ"/>
        </w:rPr>
        <w:t>85,--</w:t>
      </w:r>
    </w:p>
    <w:p w14:paraId="4FCDEA6B" w14:textId="77777777" w:rsidR="00F70E9A" w:rsidRDefault="00F70E9A" w:rsidP="00F70E9A">
      <w:pPr>
        <w:tabs>
          <w:tab w:val="decimal" w:pos="4046"/>
        </w:tabs>
        <w:spacing w:before="252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>pořizovací cena surovin</w:t>
      </w:r>
      <w:r>
        <w:rPr>
          <w:rFonts w:ascii="Times New Roman" w:hAnsi="Times New Roman"/>
          <w:color w:val="000000"/>
          <w:sz w:val="21"/>
          <w:lang w:val="cs-CZ"/>
        </w:rPr>
        <w:tab/>
        <w:t>25,21</w:t>
      </w:r>
    </w:p>
    <w:p w14:paraId="29A6DC3F" w14:textId="77777777" w:rsidR="00F70E9A" w:rsidRDefault="00F70E9A" w:rsidP="00F70E9A">
      <w:pPr>
        <w:tabs>
          <w:tab w:val="decimal" w:pos="4046"/>
        </w:tabs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>osobní a věcné náklady</w:t>
      </w:r>
      <w:r>
        <w:rPr>
          <w:rFonts w:ascii="Times New Roman" w:hAnsi="Times New Roman"/>
          <w:color w:val="000000"/>
          <w:sz w:val="21"/>
          <w:lang w:val="cs-CZ"/>
        </w:rPr>
        <w:tab/>
        <w:t>48,70</w:t>
      </w:r>
    </w:p>
    <w:p w14:paraId="015C1A68" w14:textId="77777777" w:rsidR="00F70E9A" w:rsidRDefault="00F70E9A" w:rsidP="00F70E9A">
      <w:pPr>
        <w:tabs>
          <w:tab w:val="decimal" w:pos="4046"/>
        </w:tabs>
        <w:spacing w:before="288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>celkem bez DPH</w:t>
      </w:r>
      <w:r>
        <w:rPr>
          <w:rFonts w:ascii="Times New Roman" w:hAnsi="Times New Roman"/>
          <w:color w:val="000000"/>
          <w:sz w:val="21"/>
          <w:lang w:val="cs-CZ"/>
        </w:rPr>
        <w:tab/>
        <w:t>73,91</w:t>
      </w:r>
    </w:p>
    <w:p w14:paraId="456DC021" w14:textId="77777777" w:rsidR="00F70E9A" w:rsidRDefault="00F70E9A" w:rsidP="00F70E9A">
      <w:pPr>
        <w:spacing w:before="504"/>
        <w:ind w:right="1224"/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Cena platí do doby změny vyhlášky č. 505/2006 Sb. v úplném znění, maximálně však do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>konce roku 2021. Při změně vyhlášky 505/2006 Sb. dojde k jednání o nové ceně jídla.</w:t>
      </w:r>
    </w:p>
    <w:p w14:paraId="1E707C3F" w14:textId="77777777" w:rsidR="00F70E9A" w:rsidRDefault="00F70E9A" w:rsidP="00F70E9A">
      <w:pPr>
        <w:numPr>
          <w:ilvl w:val="0"/>
          <w:numId w:val="3"/>
        </w:numPr>
        <w:tabs>
          <w:tab w:val="clear" w:pos="360"/>
          <w:tab w:val="decimal" w:pos="432"/>
        </w:tabs>
        <w:spacing w:before="288"/>
        <w:ind w:left="0" w:firstLine="72"/>
        <w:jc w:val="both"/>
        <w:rPr>
          <w:rFonts w:ascii="Times New Roman" w:hAnsi="Times New Roman"/>
          <w:color w:val="000000"/>
          <w:spacing w:val="8"/>
          <w:sz w:val="21"/>
          <w:lang w:val="cs-CZ"/>
        </w:rPr>
      </w:pPr>
      <w:r>
        <w:rPr>
          <w:rFonts w:ascii="Times New Roman" w:hAnsi="Times New Roman"/>
          <w:color w:val="000000"/>
          <w:spacing w:val="8"/>
          <w:sz w:val="21"/>
          <w:lang w:val="cs-CZ"/>
        </w:rPr>
        <w:t xml:space="preserve">Objednané Obědy si bude Organizace vyzvedávat sama na adrese Českých bratří 539 (dále jen </w:t>
      </w:r>
      <w:r>
        <w:rPr>
          <w:rFonts w:ascii="Times New Roman" w:hAnsi="Times New Roman"/>
          <w:b/>
          <w:color w:val="000000"/>
          <w:spacing w:val="7"/>
          <w:sz w:val="21"/>
          <w:lang w:val="cs-CZ"/>
        </w:rPr>
        <w:t xml:space="preserve">„Místo dodání"), </w:t>
      </w:r>
      <w:r>
        <w:rPr>
          <w:rFonts w:ascii="Times New Roman" w:hAnsi="Times New Roman"/>
          <w:color w:val="000000"/>
          <w:spacing w:val="7"/>
          <w:sz w:val="21"/>
          <w:lang w:val="cs-CZ"/>
        </w:rPr>
        <w:t xml:space="preserve">a to nejpozději do 12.30 hodin daného pracovního dne, na který byly Obědy </w:t>
      </w:r>
      <w:r>
        <w:rPr>
          <w:rFonts w:ascii="Times New Roman" w:hAnsi="Times New Roman"/>
          <w:color w:val="000000"/>
          <w:sz w:val="21"/>
          <w:lang w:val="cs-CZ"/>
        </w:rPr>
        <w:t xml:space="preserve">objednány. Organizace se zavazuje v Místě dodání Obědy převzít, a k tornu poskytnout RN potřebnou </w:t>
      </w:r>
      <w:r>
        <w:rPr>
          <w:rFonts w:ascii="Times New Roman" w:hAnsi="Times New Roman"/>
          <w:color w:val="000000"/>
          <w:spacing w:val="6"/>
          <w:sz w:val="21"/>
          <w:lang w:val="cs-CZ"/>
        </w:rPr>
        <w:t xml:space="preserve">součinnost, přičemž Smluvní strany výslovně sjednávají, že odepření převzetí objednaných Obědů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>nemá vliv na povinnost Organizace zaplatit RN cenu Obědů sjednanou v odst. 3 této Smlouvy, neboť tato situace je automaticky vnímána, že RN Obědy Organizaci řádně a včas dodal.</w:t>
      </w:r>
    </w:p>
    <w:p w14:paraId="5C5B3C0D" w14:textId="77777777" w:rsidR="00F70E9A" w:rsidRDefault="00F70E9A" w:rsidP="00F70E9A">
      <w:pPr>
        <w:numPr>
          <w:ilvl w:val="0"/>
          <w:numId w:val="3"/>
        </w:numPr>
        <w:tabs>
          <w:tab w:val="clear" w:pos="360"/>
          <w:tab w:val="decimal" w:pos="432"/>
        </w:tabs>
        <w:spacing w:before="72"/>
        <w:ind w:left="0" w:firstLine="72"/>
        <w:jc w:val="both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 xml:space="preserve">Cenu objednaných Obědů se Organizace zavazuje uhradit na základě daňového dokladu (faktury) 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vystaveného RN se splatností </w:t>
      </w:r>
      <w:r>
        <w:rPr>
          <w:rFonts w:ascii="Times New Roman" w:hAnsi="Times New Roman"/>
          <w:b/>
          <w:color w:val="000000"/>
          <w:spacing w:val="2"/>
          <w:sz w:val="21"/>
          <w:lang w:val="cs-CZ"/>
        </w:rPr>
        <w:t xml:space="preserve">14 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(slovy: čtrnáct) dnů od data jeho vystavení. RN je oprávněna vystavit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daňový doklad (fakturu) za každý jednotlivý měsíc. Organizace se zavazuje vyúčtovanou částku hradit </w:t>
      </w:r>
      <w:r>
        <w:rPr>
          <w:rFonts w:ascii="Times New Roman" w:hAnsi="Times New Roman"/>
          <w:color w:val="000000"/>
          <w:spacing w:val="5"/>
          <w:sz w:val="21"/>
          <w:lang w:val="cs-CZ"/>
        </w:rPr>
        <w:t xml:space="preserve">ve lhůtách splatnosti. V případě prodlení se zaplacením jakéhokoli plnění vyúčtovaného ze strany RN </w:t>
      </w:r>
      <w:r>
        <w:rPr>
          <w:rFonts w:ascii="Times New Roman" w:hAnsi="Times New Roman"/>
          <w:color w:val="000000"/>
          <w:spacing w:val="9"/>
          <w:sz w:val="21"/>
          <w:lang w:val="cs-CZ"/>
        </w:rPr>
        <w:t xml:space="preserve">se Organizace zavazuje uhradit RN smluvní pokutu ve výši 0,05% (slovy: </w:t>
      </w:r>
      <w:proofErr w:type="spellStart"/>
      <w:r>
        <w:rPr>
          <w:rFonts w:ascii="Times New Roman" w:hAnsi="Times New Roman"/>
          <w:color w:val="000000"/>
          <w:spacing w:val="9"/>
          <w:sz w:val="21"/>
          <w:lang w:val="cs-CZ"/>
        </w:rPr>
        <w:t>nula-celá-pět-setin</w:t>
      </w:r>
      <w:r>
        <w:rPr>
          <w:rFonts w:ascii="Times New Roman" w:hAnsi="Times New Roman"/>
          <w:color w:val="000000"/>
          <w:spacing w:val="9"/>
          <w:sz w:val="21"/>
          <w:lang w:val="cs-CZ"/>
        </w:rPr>
        <w:softHyphen/>
      </w:r>
      <w:r>
        <w:rPr>
          <w:rFonts w:ascii="Times New Roman" w:hAnsi="Times New Roman"/>
          <w:color w:val="000000"/>
          <w:spacing w:val="5"/>
          <w:sz w:val="21"/>
          <w:lang w:val="cs-CZ"/>
        </w:rPr>
        <w:t>procenta</w:t>
      </w:r>
      <w:proofErr w:type="spellEnd"/>
      <w:r>
        <w:rPr>
          <w:rFonts w:ascii="Times New Roman" w:hAnsi="Times New Roman"/>
          <w:color w:val="000000"/>
          <w:spacing w:val="5"/>
          <w:sz w:val="21"/>
          <w:lang w:val="cs-CZ"/>
        </w:rPr>
        <w:t xml:space="preserve">) z dlužné částky za každý, byt' jen započatý, den prodlení, a to až do úplného zaplacení.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Počínaje prvním dnem prodlení Organizace se zaplacením jakékoli částky dle této Smlouvy je RN </w:t>
      </w:r>
      <w:r>
        <w:rPr>
          <w:rFonts w:ascii="Times New Roman" w:hAnsi="Times New Roman"/>
          <w:color w:val="000000"/>
          <w:spacing w:val="5"/>
          <w:sz w:val="21"/>
          <w:lang w:val="cs-CZ"/>
        </w:rPr>
        <w:t xml:space="preserve">oprávněna odmítnout bez jakéhokoliv finančního postihu objednávky Obědů učiněné Organizací dle </w:t>
      </w:r>
      <w:r>
        <w:rPr>
          <w:rFonts w:ascii="Times New Roman" w:hAnsi="Times New Roman"/>
          <w:color w:val="000000"/>
          <w:spacing w:val="3"/>
          <w:sz w:val="21"/>
          <w:lang w:val="cs-CZ"/>
        </w:rPr>
        <w:t xml:space="preserve">odst. 2 této Smlouvy a Organizace v takovém případě potvrzuje a souhlasí s tím, že na dodání Obědů 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>nemá žádný nárok.</w:t>
      </w:r>
    </w:p>
    <w:p w14:paraId="331B9D49" w14:textId="77777777" w:rsidR="00F70E9A" w:rsidRDefault="00F70E9A" w:rsidP="00F70E9A">
      <w:pPr>
        <w:numPr>
          <w:ilvl w:val="0"/>
          <w:numId w:val="3"/>
        </w:numPr>
        <w:tabs>
          <w:tab w:val="clear" w:pos="360"/>
          <w:tab w:val="decimal" w:pos="432"/>
        </w:tabs>
        <w:spacing w:before="144"/>
        <w:ind w:left="0" w:firstLine="72"/>
        <w:jc w:val="both"/>
        <w:rPr>
          <w:rFonts w:ascii="Times New Roman" w:hAnsi="Times New Roman"/>
          <w:color w:val="000000"/>
          <w:spacing w:val="5"/>
          <w:sz w:val="21"/>
          <w:lang w:val="cs-CZ"/>
        </w:rPr>
      </w:pPr>
      <w:r>
        <w:rPr>
          <w:rFonts w:ascii="Times New Roman" w:hAnsi="Times New Roman"/>
          <w:color w:val="000000"/>
          <w:spacing w:val="5"/>
          <w:sz w:val="21"/>
          <w:lang w:val="cs-CZ"/>
        </w:rPr>
        <w:t xml:space="preserve">RN je oprávněna odstoupit od této Smlouvy s okamžitou platností jednostranným písemným </w:t>
      </w:r>
      <w:r>
        <w:rPr>
          <w:rFonts w:ascii="Times New Roman" w:hAnsi="Times New Roman"/>
          <w:color w:val="000000"/>
          <w:spacing w:val="3"/>
          <w:sz w:val="21"/>
          <w:lang w:val="cs-CZ"/>
        </w:rPr>
        <w:t xml:space="preserve">prohlášením adresovaným Organizaci v případě, že Organizace bude v prodlení delším než 30 (slovy: </w:t>
      </w:r>
      <w:r>
        <w:rPr>
          <w:rFonts w:ascii="Times New Roman" w:hAnsi="Times New Roman"/>
          <w:color w:val="000000"/>
          <w:spacing w:val="6"/>
          <w:sz w:val="21"/>
          <w:lang w:val="cs-CZ"/>
        </w:rPr>
        <w:t xml:space="preserve">třicet) kalendářních dnů s úhradou jakéhokoli plnění dle této Smlouvy. Pokud odstoupení od této </w:t>
      </w:r>
      <w:r>
        <w:rPr>
          <w:rFonts w:ascii="Times New Roman" w:hAnsi="Times New Roman"/>
          <w:color w:val="000000"/>
          <w:spacing w:val="3"/>
          <w:sz w:val="21"/>
          <w:lang w:val="cs-CZ"/>
        </w:rPr>
        <w:t>Smlouvy zaslané Organizaci na adresu jejího sídla uvedeného v této Smlouvě Organizace nepřevezme nebo jeho převzetí odepře, považuje se odstoupení od Smlouvy za doručené v 3. (slovy: třetí) pracovní den od jeho odeslání, když tímto dnem je rovněž účinné.</w:t>
      </w:r>
    </w:p>
    <w:p w14:paraId="456DB5D6" w14:textId="77777777" w:rsidR="00F70E9A" w:rsidRDefault="00F70E9A" w:rsidP="00F70E9A">
      <w:pPr>
        <w:numPr>
          <w:ilvl w:val="0"/>
          <w:numId w:val="3"/>
        </w:numPr>
        <w:tabs>
          <w:tab w:val="decimal" w:pos="288"/>
        </w:tabs>
        <w:spacing w:before="72"/>
        <w:ind w:left="0" w:firstLine="72"/>
        <w:jc w:val="both"/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Tato Smlouva může být zrušena písemnou výpovědí kterékoli ze Smluvních stran, a to bez uvedení </w:t>
      </w:r>
      <w:r>
        <w:rPr>
          <w:rFonts w:ascii="Times New Roman" w:hAnsi="Times New Roman"/>
          <w:color w:val="000000"/>
          <w:spacing w:val="5"/>
          <w:sz w:val="21"/>
          <w:lang w:val="cs-CZ"/>
        </w:rPr>
        <w:t xml:space="preserve">důvodu. Výpovědní lhůta činí 60 (slovy: šedesát) kalendářních dní a počíná běžet dnem následujícím </w:t>
      </w:r>
      <w:r>
        <w:rPr>
          <w:rFonts w:ascii="Times New Roman" w:hAnsi="Times New Roman"/>
          <w:color w:val="000000"/>
          <w:spacing w:val="3"/>
          <w:sz w:val="21"/>
          <w:lang w:val="cs-CZ"/>
        </w:rPr>
        <w:t>po doručení písemné výpovědi druhé smluvní straně.</w:t>
      </w:r>
    </w:p>
    <w:p w14:paraId="1CE5B50D" w14:textId="77777777" w:rsidR="00F70E9A" w:rsidRDefault="00F70E9A" w:rsidP="00F70E9A">
      <w:pPr>
        <w:numPr>
          <w:ilvl w:val="0"/>
          <w:numId w:val="3"/>
        </w:numPr>
        <w:tabs>
          <w:tab w:val="decimal" w:pos="288"/>
        </w:tabs>
        <w:spacing w:before="36"/>
        <w:ind w:left="0" w:firstLine="72"/>
        <w:jc w:val="both"/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Smluvní strany tímto sjednávají, že závazek RN dodávat Obědy Organizaci zaniká s okamžitou </w:t>
      </w:r>
      <w:r>
        <w:rPr>
          <w:rFonts w:ascii="Times New Roman" w:hAnsi="Times New Roman"/>
          <w:color w:val="000000"/>
          <w:spacing w:val="5"/>
          <w:sz w:val="21"/>
          <w:lang w:val="cs-CZ"/>
        </w:rPr>
        <w:t xml:space="preserve">platností, dojde-li ke zrušení nebo omezení provozu jídelny RN z důvodu rozhodnutí příslušného 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>správního orgánu.</w:t>
      </w:r>
    </w:p>
    <w:p w14:paraId="335F7330" w14:textId="77777777" w:rsidR="00F70E9A" w:rsidRDefault="00F70E9A" w:rsidP="00F70E9A">
      <w:pPr>
        <w:numPr>
          <w:ilvl w:val="0"/>
          <w:numId w:val="3"/>
        </w:numPr>
        <w:tabs>
          <w:tab w:val="decimal" w:pos="288"/>
        </w:tabs>
        <w:spacing w:before="36"/>
        <w:ind w:left="0" w:firstLine="72"/>
        <w:jc w:val="both"/>
        <w:rPr>
          <w:rFonts w:ascii="Times New Roman" w:hAnsi="Times New Roman"/>
          <w:color w:val="000000"/>
          <w:spacing w:val="9"/>
          <w:sz w:val="21"/>
          <w:lang w:val="cs-CZ"/>
        </w:rPr>
      </w:pPr>
      <w:r>
        <w:rPr>
          <w:rFonts w:ascii="Times New Roman" w:hAnsi="Times New Roman"/>
          <w:color w:val="000000"/>
          <w:spacing w:val="9"/>
          <w:sz w:val="21"/>
          <w:lang w:val="cs-CZ"/>
        </w:rPr>
        <w:t>Tato Smlouva se sjednává na dobu neurčitou.</w:t>
      </w:r>
    </w:p>
    <w:p w14:paraId="6FD2CC81" w14:textId="77777777" w:rsidR="00F70E9A" w:rsidRDefault="00F70E9A" w:rsidP="00F70E9A">
      <w:pPr>
        <w:numPr>
          <w:ilvl w:val="0"/>
          <w:numId w:val="3"/>
        </w:numPr>
        <w:tabs>
          <w:tab w:val="clear" w:pos="360"/>
          <w:tab w:val="decimal" w:pos="432"/>
        </w:tabs>
        <w:ind w:left="0" w:firstLine="72"/>
        <w:jc w:val="both"/>
        <w:rPr>
          <w:rFonts w:ascii="Times New Roman" w:hAnsi="Times New Roman"/>
          <w:color w:val="000000"/>
          <w:spacing w:val="7"/>
          <w:sz w:val="21"/>
          <w:lang w:val="cs-CZ"/>
        </w:rPr>
      </w:pPr>
      <w:r>
        <w:rPr>
          <w:rFonts w:ascii="Times New Roman" w:hAnsi="Times New Roman"/>
          <w:color w:val="000000"/>
          <w:spacing w:val="7"/>
          <w:sz w:val="21"/>
          <w:lang w:val="cs-CZ"/>
        </w:rPr>
        <w:t>Práva a závazky vyplývající z této Smlouvy přechází na právní nástupce Smluvních stran.</w:t>
      </w:r>
    </w:p>
    <w:p w14:paraId="04FC696D" w14:textId="77777777" w:rsidR="00F70E9A" w:rsidRDefault="00F70E9A" w:rsidP="00F70E9A">
      <w:pPr>
        <w:numPr>
          <w:ilvl w:val="0"/>
          <w:numId w:val="3"/>
        </w:numPr>
        <w:tabs>
          <w:tab w:val="clear" w:pos="360"/>
          <w:tab w:val="decimal" w:pos="432"/>
        </w:tabs>
        <w:spacing w:before="36"/>
        <w:ind w:left="0" w:firstLine="72"/>
        <w:jc w:val="both"/>
        <w:rPr>
          <w:rFonts w:ascii="Times New Roman" w:hAnsi="Times New Roman"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Pokud dojde k jakémukoli zvýšení cen vstupů nebo nákladů a cen spojených s výrobou a distribucí Obědů, je RN oprávněna jednostranně zvýšit ceny Obědů a předložit Organizaci nový ceník Obědů ve </w:t>
      </w:r>
      <w:r>
        <w:rPr>
          <w:rFonts w:ascii="Times New Roman" w:hAnsi="Times New Roman"/>
          <w:color w:val="000000"/>
          <w:spacing w:val="3"/>
          <w:sz w:val="21"/>
          <w:lang w:val="cs-CZ"/>
        </w:rPr>
        <w:t xml:space="preserve">struktuře dle odst. 3 této Smlouvy, když Organizace se zavazuje tento nový ceník Obědů akceptovat </w:t>
      </w: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nejpozději do 14 (slovy: čtrnácti) pracovních dnů od jeho doručení. Pokud Organizace v uvedené lhůtě </w:t>
      </w:r>
      <w:r>
        <w:rPr>
          <w:rFonts w:ascii="Times New Roman" w:hAnsi="Times New Roman"/>
          <w:color w:val="000000"/>
          <w:spacing w:val="5"/>
          <w:sz w:val="21"/>
          <w:lang w:val="cs-CZ"/>
        </w:rPr>
        <w:t xml:space="preserve">nebude nový ceník Obědů akceptovat, zaniká závazek RN dodávat Obědy Organizaci s okamžitou </w:t>
      </w:r>
      <w:r>
        <w:rPr>
          <w:rFonts w:ascii="Times New Roman" w:hAnsi="Times New Roman"/>
          <w:color w:val="000000"/>
          <w:sz w:val="21"/>
          <w:lang w:val="cs-CZ"/>
        </w:rPr>
        <w:t>platností.</w:t>
      </w:r>
    </w:p>
    <w:p w14:paraId="6265381D" w14:textId="77777777" w:rsidR="00F70E9A" w:rsidRDefault="00F70E9A" w:rsidP="00F70E9A">
      <w:pPr>
        <w:numPr>
          <w:ilvl w:val="0"/>
          <w:numId w:val="3"/>
        </w:numPr>
        <w:tabs>
          <w:tab w:val="clear" w:pos="360"/>
          <w:tab w:val="decimal" w:pos="432"/>
        </w:tabs>
        <w:spacing w:before="72"/>
        <w:ind w:left="0" w:firstLine="72"/>
        <w:jc w:val="both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 xml:space="preserve">Nevynutitelnost nebo neplatnost kteréhokoli ustanovení této Smlouvy neovlivní vynutitelnost nebo </w:t>
      </w:r>
      <w:r>
        <w:rPr>
          <w:rFonts w:ascii="Times New Roman" w:hAnsi="Times New Roman"/>
          <w:color w:val="000000"/>
          <w:spacing w:val="13"/>
          <w:sz w:val="21"/>
          <w:lang w:val="cs-CZ"/>
        </w:rPr>
        <w:t xml:space="preserve">platnost jejích ostatních ustanovení. V případě, že kterékoli ustanovení této Smlouvy by mělo </w:t>
      </w:r>
      <w:r>
        <w:rPr>
          <w:rFonts w:ascii="Times New Roman" w:hAnsi="Times New Roman"/>
          <w:color w:val="000000"/>
          <w:spacing w:val="9"/>
          <w:sz w:val="21"/>
          <w:lang w:val="cs-CZ"/>
        </w:rPr>
        <w:t xml:space="preserve">z jakéhokoli důvodu pozbýt platnosti (zejména z důvodu rozporu s aplikovatelnými zákony a </w:t>
      </w:r>
      <w:r>
        <w:rPr>
          <w:rFonts w:ascii="Times New Roman" w:hAnsi="Times New Roman"/>
          <w:color w:val="000000"/>
          <w:spacing w:val="6"/>
          <w:sz w:val="21"/>
          <w:lang w:val="cs-CZ"/>
        </w:rPr>
        <w:t xml:space="preserve">ostatními právními normami), Smluvní strany se zavazují k nahrazení takového neplatného nebo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>nevynutitelného ustanovení ustanovením novým, které bude nejblíže odpovídat jeho účelu a smyslu.</w:t>
      </w:r>
    </w:p>
    <w:p w14:paraId="7756E2ED" w14:textId="2FCB122D" w:rsidR="00F70E9A" w:rsidRDefault="00F70E9A" w:rsidP="00F70E9A">
      <w:pPr>
        <w:tabs>
          <w:tab w:val="decimal" w:pos="216"/>
          <w:tab w:val="decimal" w:pos="288"/>
        </w:tabs>
        <w:spacing w:after="144"/>
        <w:ind w:left="72"/>
        <w:jc w:val="both"/>
        <w:rPr>
          <w:rFonts w:ascii="Times New Roman" w:hAnsi="Times New Roman"/>
          <w:color w:val="000000"/>
          <w:lang w:val="cs-CZ"/>
        </w:rPr>
      </w:pPr>
    </w:p>
    <w:p w14:paraId="1C851F44" w14:textId="3A0D4227" w:rsidR="00F70E9A" w:rsidRDefault="00F70E9A" w:rsidP="00F70E9A">
      <w:pPr>
        <w:tabs>
          <w:tab w:val="decimal" w:pos="216"/>
          <w:tab w:val="decimal" w:pos="288"/>
        </w:tabs>
        <w:spacing w:after="144"/>
        <w:ind w:left="72"/>
        <w:jc w:val="both"/>
        <w:rPr>
          <w:rFonts w:ascii="Times New Roman" w:hAnsi="Times New Roman"/>
          <w:color w:val="000000"/>
          <w:lang w:val="cs-CZ"/>
        </w:rPr>
      </w:pPr>
    </w:p>
    <w:p w14:paraId="29AFB2D4" w14:textId="546C2EA1" w:rsidR="00F70E9A" w:rsidRDefault="00F70E9A" w:rsidP="00F70E9A">
      <w:pPr>
        <w:tabs>
          <w:tab w:val="decimal" w:pos="216"/>
          <w:tab w:val="decimal" w:pos="288"/>
        </w:tabs>
        <w:spacing w:after="144"/>
        <w:ind w:left="72"/>
        <w:jc w:val="both"/>
        <w:rPr>
          <w:rFonts w:ascii="Times New Roman" w:hAnsi="Times New Roman"/>
          <w:color w:val="000000"/>
          <w:lang w:val="cs-CZ"/>
        </w:rPr>
      </w:pPr>
    </w:p>
    <w:p w14:paraId="32F1D8FA" w14:textId="77777777" w:rsidR="00F70E9A" w:rsidRDefault="00F70E9A" w:rsidP="00F70E9A">
      <w:pPr>
        <w:numPr>
          <w:ilvl w:val="0"/>
          <w:numId w:val="4"/>
        </w:numPr>
        <w:tabs>
          <w:tab w:val="clear" w:pos="360"/>
          <w:tab w:val="decimal" w:pos="432"/>
        </w:tabs>
        <w:ind w:left="0" w:firstLine="72"/>
        <w:jc w:val="both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lastRenderedPageBreak/>
        <w:t xml:space="preserve">Organizace není oprávněna bez předchozího písemného souhlasu RN postoupit tuto Smlouvu, tedy </w:t>
      </w:r>
      <w:r>
        <w:rPr>
          <w:rFonts w:ascii="Times New Roman" w:hAnsi="Times New Roman"/>
          <w:color w:val="000000"/>
          <w:spacing w:val="7"/>
          <w:sz w:val="21"/>
          <w:lang w:val="cs-CZ"/>
        </w:rPr>
        <w:t xml:space="preserve">převést práva a povinnosti z této Smlouvy vyplývající na třetí osobu. V případě porušení tohoto </w:t>
      </w:r>
      <w:r>
        <w:rPr>
          <w:rFonts w:ascii="Times New Roman" w:hAnsi="Times New Roman"/>
          <w:color w:val="000000"/>
          <w:spacing w:val="3"/>
          <w:sz w:val="21"/>
          <w:lang w:val="cs-CZ"/>
        </w:rPr>
        <w:t xml:space="preserve">ujednání ze strany Organizace, je RN oprávněn jednostranně s okamžitou platností odstoupit od této </w:t>
      </w:r>
      <w:r>
        <w:rPr>
          <w:rFonts w:ascii="Times New Roman" w:hAnsi="Times New Roman"/>
          <w:color w:val="000000"/>
          <w:sz w:val="21"/>
          <w:lang w:val="cs-CZ"/>
        </w:rPr>
        <w:t>Smlouvy.</w:t>
      </w:r>
    </w:p>
    <w:p w14:paraId="031DC4C4" w14:textId="77777777" w:rsidR="00F70E9A" w:rsidRDefault="00F70E9A" w:rsidP="00F70E9A">
      <w:pPr>
        <w:numPr>
          <w:ilvl w:val="0"/>
          <w:numId w:val="4"/>
        </w:numPr>
        <w:tabs>
          <w:tab w:val="clear" w:pos="360"/>
          <w:tab w:val="decimal" w:pos="432"/>
        </w:tabs>
        <w:spacing w:before="36"/>
        <w:ind w:left="0" w:firstLine="72"/>
        <w:rPr>
          <w:rFonts w:ascii="Times New Roman" w:hAnsi="Times New Roman"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Organizace není oprávněna bez předchozího písemného souhlasu RN postoupit jakoukoliv svoji </w:t>
      </w:r>
      <w:r>
        <w:rPr>
          <w:rFonts w:ascii="Times New Roman" w:hAnsi="Times New Roman"/>
          <w:color w:val="000000"/>
          <w:spacing w:val="3"/>
          <w:sz w:val="21"/>
          <w:lang w:val="cs-CZ"/>
        </w:rPr>
        <w:t>pohledávku, a to ani částečnou či rozdělenou, evidovanou vůči RN, třetí osobě.</w:t>
      </w:r>
    </w:p>
    <w:p w14:paraId="281253CB" w14:textId="77777777" w:rsidR="00F70E9A" w:rsidRDefault="00F70E9A" w:rsidP="00F70E9A">
      <w:pPr>
        <w:numPr>
          <w:ilvl w:val="0"/>
          <w:numId w:val="4"/>
        </w:numPr>
        <w:tabs>
          <w:tab w:val="clear" w:pos="360"/>
          <w:tab w:val="decimal" w:pos="432"/>
        </w:tabs>
        <w:ind w:left="0" w:firstLine="72"/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Organizace není oprávněna bez předchozího písemného souhlasu RN započíst jakoukoliv svoji </w:t>
      </w:r>
      <w:r>
        <w:rPr>
          <w:rFonts w:ascii="Times New Roman" w:hAnsi="Times New Roman"/>
          <w:color w:val="000000"/>
          <w:spacing w:val="3"/>
          <w:sz w:val="21"/>
          <w:lang w:val="cs-CZ"/>
        </w:rPr>
        <w:t>pohledávku, evidovanou vůči RN, proti pohledávce RN, evidované vůči Organizaci.</w:t>
      </w:r>
    </w:p>
    <w:p w14:paraId="62255C40" w14:textId="77777777" w:rsidR="00F70E9A" w:rsidRDefault="00F70E9A" w:rsidP="00F70E9A">
      <w:pPr>
        <w:numPr>
          <w:ilvl w:val="0"/>
          <w:numId w:val="4"/>
        </w:numPr>
        <w:tabs>
          <w:tab w:val="clear" w:pos="360"/>
          <w:tab w:val="decimal" w:pos="432"/>
        </w:tabs>
        <w:spacing w:before="36"/>
        <w:ind w:left="0" w:firstLine="72"/>
        <w:jc w:val="both"/>
        <w:rPr>
          <w:rFonts w:ascii="Times New Roman" w:hAnsi="Times New Roman"/>
          <w:color w:val="000000"/>
          <w:spacing w:val="9"/>
          <w:sz w:val="21"/>
          <w:lang w:val="cs-CZ"/>
        </w:rPr>
      </w:pPr>
      <w:r>
        <w:rPr>
          <w:rFonts w:ascii="Times New Roman" w:hAnsi="Times New Roman"/>
          <w:color w:val="000000"/>
          <w:spacing w:val="9"/>
          <w:sz w:val="21"/>
          <w:lang w:val="cs-CZ"/>
        </w:rPr>
        <w:t xml:space="preserve">Organizace podpisem této Smlouvy zároveň uděluje RN souhlas se zasíláním dokumentů </w:t>
      </w:r>
      <w:r>
        <w:rPr>
          <w:rFonts w:ascii="Times New Roman" w:hAnsi="Times New Roman"/>
          <w:color w:val="000000"/>
          <w:spacing w:val="3"/>
          <w:sz w:val="21"/>
          <w:lang w:val="cs-CZ"/>
        </w:rPr>
        <w:t xml:space="preserve">vztahujících se k této Smlouvě elektronickou poštou na jeho elektronickou adresu, když tento souhlas 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>může kdykoliv odvolat.</w:t>
      </w:r>
    </w:p>
    <w:p w14:paraId="4E50FB5C" w14:textId="77777777" w:rsidR="00F70E9A" w:rsidRDefault="00F70E9A" w:rsidP="00F70E9A">
      <w:pPr>
        <w:numPr>
          <w:ilvl w:val="0"/>
          <w:numId w:val="4"/>
        </w:numPr>
        <w:tabs>
          <w:tab w:val="clear" w:pos="360"/>
          <w:tab w:val="decimal" w:pos="432"/>
        </w:tabs>
        <w:spacing w:before="36"/>
        <w:ind w:left="0" w:firstLine="72"/>
        <w:jc w:val="both"/>
        <w:rPr>
          <w:rFonts w:ascii="Times New Roman" w:hAnsi="Times New Roman"/>
          <w:color w:val="000000"/>
          <w:spacing w:val="3"/>
          <w:sz w:val="21"/>
          <w:lang w:val="cs-CZ"/>
        </w:rPr>
      </w:pPr>
      <w:r>
        <w:rPr>
          <w:rFonts w:ascii="Times New Roman" w:hAnsi="Times New Roman"/>
          <w:color w:val="000000"/>
          <w:spacing w:val="3"/>
          <w:sz w:val="21"/>
          <w:lang w:val="cs-CZ"/>
        </w:rPr>
        <w:t xml:space="preserve">Změní-li se po uzavření této Smlouvy okolnosti do té míry, že se plnění podle této Smlouvy stane </w:t>
      </w: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pro Organizaci obtížnější, nemění to nic na její povinnosti splnit závazky vyplývající z této Smlouvy. </w:t>
      </w:r>
      <w:r>
        <w:rPr>
          <w:rFonts w:ascii="Times New Roman" w:hAnsi="Times New Roman"/>
          <w:color w:val="000000"/>
          <w:spacing w:val="8"/>
          <w:sz w:val="21"/>
          <w:lang w:val="cs-CZ"/>
        </w:rPr>
        <w:t xml:space="preserve">Organizace na sebe přebírá nebezpečí změny okolností; ustanovení § 1765 odst. 1 Občanského </w:t>
      </w:r>
      <w:r>
        <w:rPr>
          <w:rFonts w:ascii="Times New Roman" w:hAnsi="Times New Roman"/>
          <w:color w:val="000000"/>
          <w:spacing w:val="3"/>
          <w:sz w:val="21"/>
          <w:lang w:val="cs-CZ"/>
        </w:rPr>
        <w:t>zákoníku se v tomto případě dle vzájemné dohody Smluvních stran nepoužije.</w:t>
      </w:r>
    </w:p>
    <w:p w14:paraId="13C7D8C8" w14:textId="77777777" w:rsidR="00F70E9A" w:rsidRDefault="00F70E9A" w:rsidP="00F70E9A">
      <w:pPr>
        <w:numPr>
          <w:ilvl w:val="0"/>
          <w:numId w:val="4"/>
        </w:numPr>
        <w:tabs>
          <w:tab w:val="clear" w:pos="360"/>
          <w:tab w:val="decimal" w:pos="432"/>
        </w:tabs>
        <w:spacing w:before="36"/>
        <w:ind w:left="0" w:firstLine="72"/>
        <w:rPr>
          <w:rFonts w:ascii="Times New Roman" w:hAnsi="Times New Roman"/>
          <w:color w:val="000000"/>
          <w:spacing w:val="3"/>
          <w:sz w:val="21"/>
          <w:lang w:val="cs-CZ"/>
        </w:rPr>
      </w:pPr>
      <w:r>
        <w:rPr>
          <w:rFonts w:ascii="Times New Roman" w:hAnsi="Times New Roman"/>
          <w:color w:val="000000"/>
          <w:spacing w:val="3"/>
          <w:sz w:val="21"/>
          <w:lang w:val="cs-CZ"/>
        </w:rPr>
        <w:t xml:space="preserve">Veškerá předchozí ujednání mezi Smluvními stranami této Smlouvy týkající se jejího předmětu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>pozbývají podpisem této Smlouvy platnosti.</w:t>
      </w:r>
    </w:p>
    <w:p w14:paraId="74D43AC2" w14:textId="77777777" w:rsidR="00F70E9A" w:rsidRDefault="00F70E9A" w:rsidP="00F70E9A">
      <w:pPr>
        <w:numPr>
          <w:ilvl w:val="0"/>
          <w:numId w:val="4"/>
        </w:numPr>
        <w:tabs>
          <w:tab w:val="decimal" w:pos="504"/>
        </w:tabs>
        <w:spacing w:before="36"/>
        <w:ind w:left="0" w:firstLine="72"/>
        <w:rPr>
          <w:rFonts w:ascii="Times New Roman" w:hAnsi="Times New Roman"/>
          <w:color w:val="000000"/>
          <w:spacing w:val="11"/>
          <w:sz w:val="21"/>
          <w:lang w:val="cs-CZ"/>
        </w:rPr>
      </w:pPr>
      <w:r>
        <w:rPr>
          <w:rFonts w:ascii="Times New Roman" w:hAnsi="Times New Roman"/>
          <w:color w:val="000000"/>
          <w:spacing w:val="11"/>
          <w:sz w:val="21"/>
          <w:lang w:val="cs-CZ"/>
        </w:rPr>
        <w:t xml:space="preserve">Tato Smlouva nabývá platnosti jejím podpisem oběma Smluvními stranami, když vstupuje 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>v účinnost dnem 01.04.2021.</w:t>
      </w:r>
    </w:p>
    <w:p w14:paraId="0CDF16F8" w14:textId="77777777" w:rsidR="00F70E9A" w:rsidRDefault="00F70E9A" w:rsidP="00F70E9A">
      <w:pPr>
        <w:numPr>
          <w:ilvl w:val="0"/>
          <w:numId w:val="4"/>
        </w:numPr>
        <w:tabs>
          <w:tab w:val="clear" w:pos="360"/>
          <w:tab w:val="decimal" w:pos="432"/>
        </w:tabs>
        <w:spacing w:before="36"/>
        <w:ind w:left="0" w:firstLine="72"/>
        <w:rPr>
          <w:rFonts w:ascii="Times New Roman" w:hAnsi="Times New Roman"/>
          <w:color w:val="000000"/>
          <w:spacing w:val="3"/>
          <w:sz w:val="21"/>
          <w:lang w:val="cs-CZ"/>
        </w:rPr>
      </w:pPr>
      <w:r>
        <w:rPr>
          <w:rFonts w:ascii="Times New Roman" w:hAnsi="Times New Roman"/>
          <w:color w:val="000000"/>
          <w:spacing w:val="3"/>
          <w:sz w:val="21"/>
          <w:lang w:val="cs-CZ"/>
        </w:rPr>
        <w:t xml:space="preserve">Případné změny této Smlouvy budou provedeny výhradně písemnými dodatky, po předchozím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>odsouhlasení oběma Smluvními stranami.</w:t>
      </w:r>
    </w:p>
    <w:p w14:paraId="6580F08C" w14:textId="77777777" w:rsidR="00F70E9A" w:rsidRDefault="00F70E9A" w:rsidP="00F70E9A">
      <w:pPr>
        <w:numPr>
          <w:ilvl w:val="0"/>
          <w:numId w:val="4"/>
        </w:numPr>
        <w:tabs>
          <w:tab w:val="clear" w:pos="360"/>
          <w:tab w:val="decimal" w:pos="432"/>
        </w:tabs>
        <w:ind w:left="0" w:firstLine="72"/>
        <w:rPr>
          <w:rFonts w:ascii="Times New Roman" w:hAnsi="Times New Roman"/>
          <w:color w:val="000000"/>
          <w:spacing w:val="5"/>
          <w:sz w:val="21"/>
          <w:lang w:val="cs-CZ"/>
        </w:rPr>
      </w:pPr>
      <w:r>
        <w:rPr>
          <w:rFonts w:ascii="Times New Roman" w:hAnsi="Times New Roman"/>
          <w:color w:val="000000"/>
          <w:spacing w:val="5"/>
          <w:sz w:val="21"/>
          <w:lang w:val="cs-CZ"/>
        </w:rPr>
        <w:t xml:space="preserve">Tato Smlouva je vyhotovena ve 2 (slovy: dvou) originálních vyhotoveních, z nichž každá ze 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>Smluvních stran obdrží po jednom.</w:t>
      </w:r>
    </w:p>
    <w:p w14:paraId="1E991D81" w14:textId="77777777" w:rsidR="00F70E9A" w:rsidRDefault="00F70E9A" w:rsidP="00F70E9A">
      <w:pPr>
        <w:numPr>
          <w:ilvl w:val="0"/>
          <w:numId w:val="4"/>
        </w:numPr>
        <w:tabs>
          <w:tab w:val="clear" w:pos="360"/>
          <w:tab w:val="decimal" w:pos="432"/>
        </w:tabs>
        <w:spacing w:before="36"/>
        <w:ind w:left="0" w:firstLine="72"/>
        <w:jc w:val="both"/>
        <w:rPr>
          <w:rFonts w:ascii="Times New Roman" w:hAnsi="Times New Roman"/>
          <w:color w:val="000000"/>
          <w:spacing w:val="7"/>
          <w:sz w:val="21"/>
          <w:lang w:val="cs-CZ"/>
        </w:rPr>
      </w:pPr>
      <w:r>
        <w:rPr>
          <w:rFonts w:ascii="Times New Roman" w:hAnsi="Times New Roman"/>
          <w:color w:val="000000"/>
          <w:spacing w:val="7"/>
          <w:sz w:val="21"/>
          <w:lang w:val="cs-CZ"/>
        </w:rPr>
        <w:t xml:space="preserve">Práva a povinnosti touto Smlouvou výslovně neupravené se řídí příslušnými ustanoveními </w:t>
      </w:r>
      <w:r>
        <w:rPr>
          <w:rFonts w:ascii="Times New Roman" w:hAnsi="Times New Roman"/>
          <w:color w:val="000000"/>
          <w:sz w:val="21"/>
          <w:lang w:val="cs-CZ"/>
        </w:rPr>
        <w:t xml:space="preserve">Občanského zákoníku. Smluvní strany pro účely plnění této Smlouvy výslovně sjednávají, že případné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obchodní zvyklosti, týkající se plnění této Smlouvy nemají přednost před ujednáními v této Smlouvě, </w:t>
      </w: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ani před ustanoveními zákona, byt' by tato ustanovení neměla donucující účinky. Případné spory z této </w:t>
      </w:r>
      <w:r>
        <w:rPr>
          <w:rFonts w:ascii="Times New Roman" w:hAnsi="Times New Roman"/>
          <w:color w:val="000000"/>
          <w:spacing w:val="3"/>
          <w:sz w:val="21"/>
          <w:lang w:val="cs-CZ"/>
        </w:rPr>
        <w:t>Smlouvy budou řešeny u obecného soudu dle místa sídla RN.</w:t>
      </w:r>
    </w:p>
    <w:p w14:paraId="730D8DE4" w14:textId="77777777" w:rsidR="00F70E9A" w:rsidRDefault="00F70E9A" w:rsidP="00F70E9A">
      <w:pPr>
        <w:numPr>
          <w:ilvl w:val="0"/>
          <w:numId w:val="4"/>
        </w:numPr>
        <w:tabs>
          <w:tab w:val="clear" w:pos="360"/>
          <w:tab w:val="decimal" w:pos="432"/>
        </w:tabs>
        <w:spacing w:before="72"/>
        <w:ind w:left="0" w:firstLine="72"/>
        <w:jc w:val="both"/>
        <w:rPr>
          <w:rFonts w:ascii="Times New Roman" w:hAnsi="Times New Roman"/>
          <w:color w:val="000000"/>
          <w:spacing w:val="3"/>
          <w:sz w:val="21"/>
          <w:lang w:val="cs-CZ"/>
        </w:rPr>
      </w:pPr>
      <w:r>
        <w:rPr>
          <w:rFonts w:ascii="Times New Roman" w:hAnsi="Times New Roman"/>
          <w:color w:val="000000"/>
          <w:spacing w:val="3"/>
          <w:sz w:val="21"/>
          <w:lang w:val="cs-CZ"/>
        </w:rPr>
        <w:t xml:space="preserve">Veškeré písemnosti určené druhé smluvní straně budou zasílány doporučenou poštou na adresu </w:t>
      </w:r>
      <w:r>
        <w:rPr>
          <w:rFonts w:ascii="Times New Roman" w:hAnsi="Times New Roman"/>
          <w:color w:val="000000"/>
          <w:spacing w:val="5"/>
          <w:sz w:val="21"/>
          <w:lang w:val="cs-CZ"/>
        </w:rPr>
        <w:t xml:space="preserve">uvedenou v záhlaví této Smlouvy. Byla-li písemnost odeslána s využitím provozovatele poštovních </w:t>
      </w:r>
      <w:r>
        <w:rPr>
          <w:rFonts w:ascii="Times New Roman" w:hAnsi="Times New Roman"/>
          <w:color w:val="000000"/>
          <w:spacing w:val="7"/>
          <w:sz w:val="21"/>
          <w:lang w:val="cs-CZ"/>
        </w:rPr>
        <w:t xml:space="preserve">služeb doporučeným dopisem, pak se má v pochybnostech za to, že byla doručená 3 (slovy: tři) 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>pracovní dny po jejím odeslání.</w:t>
      </w:r>
    </w:p>
    <w:p w14:paraId="6A094E39" w14:textId="77777777" w:rsidR="00F70E9A" w:rsidRDefault="00F70E9A" w:rsidP="00F70E9A">
      <w:pPr>
        <w:numPr>
          <w:ilvl w:val="0"/>
          <w:numId w:val="4"/>
        </w:numPr>
        <w:tabs>
          <w:tab w:val="clear" w:pos="360"/>
          <w:tab w:val="decimal" w:pos="432"/>
        </w:tabs>
        <w:spacing w:before="36" w:after="504"/>
        <w:ind w:left="0" w:firstLine="72"/>
        <w:jc w:val="both"/>
        <w:rPr>
          <w:rFonts w:ascii="Times New Roman" w:hAnsi="Times New Roman"/>
          <w:color w:val="000000"/>
          <w:spacing w:val="6"/>
          <w:sz w:val="21"/>
          <w:lang w:val="cs-CZ"/>
        </w:rPr>
      </w:pPr>
      <w:r>
        <w:rPr>
          <w:rFonts w:ascii="Times New Roman" w:hAnsi="Times New Roman"/>
          <w:color w:val="000000"/>
          <w:spacing w:val="6"/>
          <w:sz w:val="21"/>
          <w:lang w:val="cs-CZ"/>
        </w:rPr>
        <w:t xml:space="preserve">Smluvní strany shodně prohlašují, že si tuto Smlouvu před jejím podpisem přečetly, že byla </w:t>
      </w:r>
      <w:r>
        <w:rPr>
          <w:rFonts w:ascii="Times New Roman" w:hAnsi="Times New Roman"/>
          <w:color w:val="000000"/>
          <w:spacing w:val="9"/>
          <w:sz w:val="21"/>
          <w:lang w:val="cs-CZ"/>
        </w:rPr>
        <w:t xml:space="preserve">uzavřena po vzájemném projednání podle jejich pravé a svobodné a vážné vůle, a že jsou její </w:t>
      </w:r>
      <w:r>
        <w:rPr>
          <w:rFonts w:ascii="Times New Roman" w:hAnsi="Times New Roman"/>
          <w:color w:val="000000"/>
          <w:spacing w:val="3"/>
          <w:sz w:val="21"/>
          <w:lang w:val="cs-CZ"/>
        </w:rPr>
        <w:t>ustanovení pro Smluvní strany určitá a srozumitelná.</w:t>
      </w:r>
    </w:p>
    <w:p w14:paraId="020ADE37" w14:textId="77777777" w:rsidR="00F70E9A" w:rsidRDefault="00F70E9A" w:rsidP="00F70E9A">
      <w:pPr>
        <w:spacing w:before="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6"/>
        <w:gridCol w:w="84"/>
        <w:gridCol w:w="1029"/>
        <w:gridCol w:w="2668"/>
        <w:gridCol w:w="2685"/>
      </w:tblGrid>
      <w:tr w:rsidR="00F70E9A" w14:paraId="604677B0" w14:textId="77777777" w:rsidTr="004B2239">
        <w:trPr>
          <w:trHeight w:hRule="exact" w:val="1649"/>
        </w:trPr>
        <w:tc>
          <w:tcPr>
            <w:tcW w:w="2346" w:type="dxa"/>
            <w:tcBorders>
              <w:top w:val="dotted" w:sz="8" w:space="0" w:color="000000"/>
              <w:left w:val="none" w:sz="0" w:space="0" w:color="000000"/>
              <w:bottom w:val="dotted" w:sz="8" w:space="0" w:color="000000"/>
              <w:right w:val="none" w:sz="0" w:space="0" w:color="000000"/>
            </w:tcBorders>
          </w:tcPr>
          <w:p w14:paraId="75FBA0F8" w14:textId="77777777" w:rsidR="00F70E9A" w:rsidRDefault="00F70E9A" w:rsidP="004B2239">
            <w:pPr>
              <w:ind w:right="182"/>
              <w:jc w:val="right"/>
              <w:rPr>
                <w:rFonts w:ascii="Times New Roman" w:hAnsi="Times New Roman"/>
                <w:color w:val="000000"/>
                <w:spacing w:val="-1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1"/>
                <w:lang w:val="cs-CZ"/>
              </w:rPr>
              <w:t>V Náchodě dne 1.4.2021</w:t>
            </w:r>
          </w:p>
        </w:tc>
        <w:tc>
          <w:tcPr>
            <w:tcW w:w="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5B44C1" w14:textId="77777777" w:rsidR="00F70E9A" w:rsidRDefault="00F70E9A" w:rsidP="004B2239"/>
        </w:tc>
        <w:tc>
          <w:tcPr>
            <w:tcW w:w="1029" w:type="dxa"/>
            <w:tcBorders>
              <w:top w:val="dotted" w:sz="10" w:space="0" w:color="000000"/>
              <w:left w:val="none" w:sz="0" w:space="0" w:color="000000"/>
              <w:bottom w:val="dotted" w:sz="10" w:space="0" w:color="000000"/>
              <w:right w:val="none" w:sz="0" w:space="0" w:color="000000"/>
            </w:tcBorders>
          </w:tcPr>
          <w:p w14:paraId="356977DB" w14:textId="77777777" w:rsidR="00F70E9A" w:rsidRDefault="00F70E9A" w:rsidP="004B2239"/>
        </w:tc>
        <w:tc>
          <w:tcPr>
            <w:tcW w:w="2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27DAEF" w14:textId="77777777" w:rsidR="00F70E9A" w:rsidRDefault="00F70E9A" w:rsidP="004B2239"/>
        </w:tc>
        <w:tc>
          <w:tcPr>
            <w:tcW w:w="2685" w:type="dxa"/>
            <w:tcBorders>
              <w:top w:val="dotted" w:sz="8" w:space="0" w:color="000000"/>
              <w:left w:val="none" w:sz="0" w:space="0" w:color="000000"/>
              <w:bottom w:val="dotted" w:sz="8" w:space="0" w:color="000000"/>
              <w:right w:val="none" w:sz="0" w:space="0" w:color="000000"/>
            </w:tcBorders>
          </w:tcPr>
          <w:p w14:paraId="5606DC83" w14:textId="77777777" w:rsidR="00F70E9A" w:rsidRDefault="00F70E9A" w:rsidP="004B2239"/>
        </w:tc>
      </w:tr>
      <w:tr w:rsidR="00F70E9A" w14:paraId="7F796380" w14:textId="77777777" w:rsidTr="004B2239">
        <w:trPr>
          <w:trHeight w:hRule="exact" w:val="52"/>
        </w:trPr>
        <w:tc>
          <w:tcPr>
            <w:tcW w:w="2346" w:type="dxa"/>
            <w:tcBorders>
              <w:top w:val="dotted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6A7C93" w14:textId="77777777" w:rsidR="00F70E9A" w:rsidRDefault="00F70E9A" w:rsidP="004B2239"/>
        </w:tc>
        <w:tc>
          <w:tcPr>
            <w:tcW w:w="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39BA84" w14:textId="77777777" w:rsidR="00F70E9A" w:rsidRDefault="00F70E9A" w:rsidP="004B2239"/>
        </w:tc>
        <w:tc>
          <w:tcPr>
            <w:tcW w:w="1029" w:type="dxa"/>
            <w:tcBorders>
              <w:top w:val="dotted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B52CBF" w14:textId="77777777" w:rsidR="00F70E9A" w:rsidRDefault="00F70E9A" w:rsidP="004B2239"/>
        </w:tc>
        <w:tc>
          <w:tcPr>
            <w:tcW w:w="2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829094" w14:textId="77777777" w:rsidR="00F70E9A" w:rsidRDefault="00F70E9A" w:rsidP="004B2239"/>
        </w:tc>
        <w:tc>
          <w:tcPr>
            <w:tcW w:w="2685" w:type="dxa"/>
            <w:tcBorders>
              <w:top w:val="dotted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F1348A" w14:textId="77777777" w:rsidR="00F70E9A" w:rsidRDefault="00F70E9A" w:rsidP="004B2239"/>
        </w:tc>
      </w:tr>
    </w:tbl>
    <w:p w14:paraId="6EEB2FBD" w14:textId="77777777" w:rsidR="00F70E9A" w:rsidRDefault="00F70E9A" w:rsidP="00F70E9A">
      <w:pPr>
        <w:tabs>
          <w:tab w:val="right" w:pos="7189"/>
        </w:tabs>
        <w:spacing w:line="307" w:lineRule="exact"/>
        <w:rPr>
          <w:rFonts w:ascii="Times New Roman" w:hAnsi="Times New Roman"/>
          <w:b/>
          <w:color w:val="000000"/>
          <w:spacing w:val="6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21"/>
          <w:lang w:val="cs-CZ"/>
        </w:rPr>
        <w:t xml:space="preserve">Rubena Náchod, </w:t>
      </w:r>
      <w:proofErr w:type="spellStart"/>
      <w:r>
        <w:rPr>
          <w:rFonts w:ascii="Times New Roman" w:hAnsi="Times New Roman"/>
          <w:b/>
          <w:color w:val="000000"/>
          <w:spacing w:val="6"/>
          <w:sz w:val="21"/>
          <w:lang w:val="cs-CZ"/>
        </w:rPr>
        <w:t>s.r.o</w:t>
      </w:r>
      <w:proofErr w:type="spellEnd"/>
      <w:r>
        <w:rPr>
          <w:rFonts w:ascii="Times New Roman" w:hAnsi="Times New Roman"/>
          <w:b/>
          <w:color w:val="000000"/>
          <w:spacing w:val="6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z w:val="21"/>
          <w:lang w:val="cs-CZ"/>
        </w:rPr>
        <w:t>Organizace</w:t>
      </w:r>
    </w:p>
    <w:p w14:paraId="4F936ACF" w14:textId="77777777" w:rsidR="00F70E9A" w:rsidRDefault="00F70E9A" w:rsidP="00F70E9A">
      <w:pPr>
        <w:spacing w:line="233" w:lineRule="exact"/>
        <w:ind w:right="252"/>
        <w:jc w:val="right"/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>Měst. středisko soc.sl. MARIE</w:t>
      </w:r>
    </w:p>
    <w:p w14:paraId="5545B87E" w14:textId="77777777" w:rsidR="00F70E9A" w:rsidRDefault="00F70E9A" w:rsidP="00F70E9A">
      <w:pPr>
        <w:tabs>
          <w:tab w:val="decimal" w:pos="216"/>
          <w:tab w:val="decimal" w:pos="288"/>
        </w:tabs>
        <w:spacing w:after="144"/>
        <w:ind w:left="72"/>
        <w:jc w:val="both"/>
        <w:rPr>
          <w:rFonts w:ascii="Times New Roman" w:hAnsi="Times New Roman"/>
          <w:color w:val="000000"/>
          <w:lang w:val="cs-CZ"/>
        </w:rPr>
      </w:pPr>
    </w:p>
    <w:p w14:paraId="4E6F1FC1" w14:textId="09669194" w:rsidR="00C33FC9" w:rsidRDefault="00C33FC9">
      <w:pPr>
        <w:ind w:left="6840" w:right="955"/>
      </w:pPr>
    </w:p>
    <w:sectPr w:rsidR="00C33FC9">
      <w:pgSz w:w="11918" w:h="16854"/>
      <w:pgMar w:top="1334" w:right="1357" w:bottom="240" w:left="142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911"/>
    <w:multiLevelType w:val="multilevel"/>
    <w:tmpl w:val="21365AD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95C72"/>
    <w:multiLevelType w:val="multilevel"/>
    <w:tmpl w:val="8A149FEA"/>
    <w:lvl w:ilvl="0">
      <w:start w:val="1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8C5DBD"/>
    <w:multiLevelType w:val="multilevel"/>
    <w:tmpl w:val="CB1806B0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14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3A037D"/>
    <w:multiLevelType w:val="multilevel"/>
    <w:tmpl w:val="F5C63242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FC9"/>
    <w:rsid w:val="00C33FC9"/>
    <w:rsid w:val="00CC5DFF"/>
    <w:rsid w:val="00F7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B82A"/>
  <w15:docId w15:val="{6933FAE5-F050-401C-BBD2-AED206A8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5D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ds.pop@messs-na.cz" TargetMode="External"/><Relationship Id="rId5" Type="http://schemas.openxmlformats.org/officeDocument/2006/relationships/hyperlink" Target="mailto:drahomira.dohnalova@trellebor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1379</Words>
  <Characters>8140</Characters>
  <Application>Microsoft Office Word</Application>
  <DocSecurity>0</DocSecurity>
  <Lines>67</Lines>
  <Paragraphs>18</Paragraphs>
  <ScaleCrop>false</ScaleCrop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4</cp:revision>
  <dcterms:created xsi:type="dcterms:W3CDTF">2021-04-28T12:50:00Z</dcterms:created>
  <dcterms:modified xsi:type="dcterms:W3CDTF">2021-04-28T12:54:00Z</dcterms:modified>
</cp:coreProperties>
</file>