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B560" w14:textId="77777777" w:rsidR="00343B2D" w:rsidRPr="00FB4AD3" w:rsidRDefault="00B95D91">
      <w:pPr>
        <w:pStyle w:val="Nzev"/>
        <w:widowControl/>
        <w:jc w:val="left"/>
        <w:rPr>
          <w:rFonts w:ascii="Times New Roman" w:hAnsi="Times New Roman" w:cs="Times New Roman"/>
          <w:i w:val="0"/>
          <w:iCs w:val="0"/>
        </w:rPr>
      </w:pPr>
      <w:r w:rsidRPr="002247D0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                                                           </w:t>
      </w:r>
      <w:r w:rsidRPr="00FB4AD3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</w:t>
      </w:r>
      <w:r w:rsidRPr="00FB4AD3">
        <w:rPr>
          <w:rFonts w:ascii="Times New Roman" w:hAnsi="Times New Roman" w:cs="Times New Roman"/>
          <w:i w:val="0"/>
          <w:iCs w:val="0"/>
        </w:rPr>
        <w:t xml:space="preserve">                                                     </w:t>
      </w:r>
    </w:p>
    <w:p w14:paraId="35EAF46D" w14:textId="77777777" w:rsidR="00343B2D" w:rsidRPr="00337FBA" w:rsidRDefault="00343B2D">
      <w:pPr>
        <w:pStyle w:val="Nzev"/>
        <w:widowControl/>
        <w:jc w:val="left"/>
        <w:rPr>
          <w:i w:val="0"/>
          <w:iCs w:val="0"/>
          <w:color w:val="000000"/>
        </w:rPr>
      </w:pPr>
      <w:r w:rsidRPr="00337FBA">
        <w:rPr>
          <w:rFonts w:ascii="Times New Roman" w:hAnsi="Times New Roman" w:cs="Times New Roman"/>
          <w:i w:val="0"/>
          <w:iCs w:val="0"/>
          <w:color w:val="000000"/>
        </w:rPr>
        <w:t>Č</w:t>
      </w:r>
      <w:r w:rsidR="00FB4AD3" w:rsidRPr="00337FBA">
        <w:rPr>
          <w:rFonts w:ascii="Times New Roman" w:hAnsi="Times New Roman" w:cs="Times New Roman"/>
          <w:i w:val="0"/>
          <w:iCs w:val="0"/>
          <w:color w:val="000000"/>
        </w:rPr>
        <w:t>.</w:t>
      </w:r>
      <w:r w:rsidRPr="00337FBA">
        <w:rPr>
          <w:rFonts w:ascii="Times New Roman" w:hAnsi="Times New Roman" w:cs="Times New Roman"/>
          <w:i w:val="0"/>
          <w:iCs w:val="0"/>
          <w:color w:val="000000"/>
        </w:rPr>
        <w:t xml:space="preserve">j.  </w:t>
      </w:r>
      <w:bookmarkStart w:id="0" w:name="cislo_jednaci"/>
      <w:r w:rsidR="00C7126A">
        <w:rPr>
          <w:i w:val="0"/>
          <w:iCs w:val="0"/>
          <w:color w:val="000000"/>
        </w:rPr>
        <w:t>56362/</w:t>
      </w:r>
      <w:proofErr w:type="gramStart"/>
      <w:r w:rsidR="00C7126A">
        <w:rPr>
          <w:i w:val="0"/>
          <w:iCs w:val="0"/>
          <w:color w:val="000000"/>
        </w:rPr>
        <w:t>2016-O25</w:t>
      </w:r>
      <w:bookmarkEnd w:id="0"/>
      <w:proofErr w:type="gramEnd"/>
      <w:r w:rsidR="005C5DF1" w:rsidRPr="00337FBA">
        <w:rPr>
          <w:rFonts w:ascii="Times New Roman" w:hAnsi="Times New Roman" w:cs="Times New Roman"/>
          <w:i w:val="0"/>
          <w:iCs w:val="0"/>
          <w:color w:val="000000"/>
        </w:rPr>
        <w:tab/>
      </w:r>
      <w:r w:rsidR="005C5DF1" w:rsidRPr="00337FBA">
        <w:rPr>
          <w:rFonts w:ascii="Times New Roman" w:hAnsi="Times New Roman" w:cs="Times New Roman"/>
          <w:i w:val="0"/>
          <w:iCs w:val="0"/>
          <w:color w:val="000000"/>
        </w:rPr>
        <w:tab/>
      </w:r>
      <w:r w:rsidR="005C5DF1" w:rsidRPr="00337FBA">
        <w:rPr>
          <w:rFonts w:ascii="Times New Roman" w:hAnsi="Times New Roman" w:cs="Times New Roman"/>
          <w:i w:val="0"/>
          <w:iCs w:val="0"/>
          <w:color w:val="000000"/>
        </w:rPr>
        <w:tab/>
      </w:r>
      <w:r w:rsidR="005C5DF1" w:rsidRPr="00337FBA">
        <w:rPr>
          <w:rFonts w:ascii="Times New Roman" w:hAnsi="Times New Roman" w:cs="Times New Roman"/>
          <w:i w:val="0"/>
          <w:iCs w:val="0"/>
          <w:color w:val="000000"/>
        </w:rPr>
        <w:tab/>
      </w:r>
      <w:r w:rsidR="005C5DF1" w:rsidRPr="00337FBA">
        <w:rPr>
          <w:rFonts w:ascii="Times New Roman" w:hAnsi="Times New Roman" w:cs="Times New Roman"/>
          <w:i w:val="0"/>
          <w:iCs w:val="0"/>
          <w:color w:val="000000"/>
        </w:rPr>
        <w:tab/>
      </w:r>
      <w:r w:rsidR="005C5DF1" w:rsidRPr="00337FBA">
        <w:rPr>
          <w:rFonts w:ascii="Times New Roman" w:hAnsi="Times New Roman" w:cs="Times New Roman"/>
          <w:i w:val="0"/>
          <w:iCs w:val="0"/>
          <w:color w:val="000000"/>
        </w:rPr>
        <w:tab/>
      </w:r>
      <w:r w:rsidR="005C5DF1" w:rsidRPr="00337FBA">
        <w:rPr>
          <w:rFonts w:ascii="Times New Roman" w:hAnsi="Times New Roman" w:cs="Times New Roman"/>
          <w:i w:val="0"/>
          <w:iCs w:val="0"/>
          <w:color w:val="000000"/>
        </w:rPr>
        <w:tab/>
      </w:r>
      <w:r w:rsidR="00D35122" w:rsidRPr="00337FBA">
        <w:rPr>
          <w:rFonts w:ascii="Times New Roman" w:hAnsi="Times New Roman" w:cs="Times New Roman"/>
          <w:i w:val="0"/>
          <w:iCs w:val="0"/>
          <w:color w:val="000000"/>
        </w:rPr>
        <w:t xml:space="preserve">       Č.j. </w:t>
      </w:r>
      <w:bookmarkStart w:id="1" w:name="cislo_jednaci2"/>
      <w:r w:rsidR="00B533CE">
        <w:rPr>
          <w:i w:val="0"/>
          <w:iCs w:val="0"/>
          <w:noProof/>
          <w:color w:val="000000"/>
        </w:rPr>
        <w:t>225/2019/OP</w:t>
      </w:r>
      <w:bookmarkEnd w:id="1"/>
    </w:p>
    <w:p w14:paraId="11AFB731" w14:textId="77777777" w:rsidR="00D40550" w:rsidRPr="00337FBA" w:rsidRDefault="00D40550" w:rsidP="00D40550">
      <w:pPr>
        <w:pStyle w:val="Nzev"/>
        <w:widowControl/>
        <w:ind w:left="539" w:firstLine="170"/>
        <w:jc w:val="left"/>
        <w:rPr>
          <w:rFonts w:ascii="Times New Roman" w:hAnsi="Times New Roman" w:cs="Times New Roman"/>
          <w:i w:val="0"/>
          <w:iCs w:val="0"/>
          <w:color w:val="000000"/>
        </w:rPr>
      </w:pPr>
      <w:r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 xml:space="preserve">      </w:t>
      </w:r>
      <w:r w:rsidRPr="00D40550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 xml:space="preserve">  (</w:t>
      </w:r>
      <w:bookmarkStart w:id="2" w:name="cislo_TS"/>
      <w:r w:rsidR="00C7126A">
        <w:rPr>
          <w:rFonts w:ascii="Times New Roman" w:hAnsi="Times New Roman" w:cs="Times New Roman"/>
          <w:b w:val="0"/>
          <w:i w:val="0"/>
          <w:iCs w:val="0"/>
          <w:noProof/>
          <w:sz w:val="20"/>
          <w:szCs w:val="20"/>
        </w:rPr>
        <w:t>TS-VB 2016/0077 PHA</w:t>
      </w:r>
      <w:bookmarkEnd w:id="2"/>
      <w:r w:rsidRPr="00D40550">
        <w:rPr>
          <w:rFonts w:ascii="Times New Roman" w:hAnsi="Times New Roman" w:cs="Times New Roman"/>
          <w:b w:val="0"/>
          <w:i w:val="0"/>
          <w:iCs w:val="0"/>
          <w:noProof/>
          <w:sz w:val="20"/>
          <w:szCs w:val="20"/>
        </w:rPr>
        <w:t>)</w:t>
      </w:r>
    </w:p>
    <w:p w14:paraId="1D13921E" w14:textId="77777777" w:rsidR="00343B2D" w:rsidRPr="0092381F" w:rsidRDefault="00343B2D">
      <w:pPr>
        <w:pStyle w:val="Nzev"/>
        <w:widowControl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12D94F09" w14:textId="77777777" w:rsidR="00343B2D" w:rsidRPr="0092381F" w:rsidRDefault="00343B2D">
      <w:pPr>
        <w:pStyle w:val="Zkladntextodsazen2"/>
        <w:widowControl/>
        <w:pBdr>
          <w:bottom w:val="single" w:sz="4" w:space="1" w:color="auto"/>
        </w:pBdr>
        <w:ind w:left="709" w:firstLine="0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92381F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SMLOUVA O ZŘÍZENÍ VĚCNÉHO BŘEMENE</w:t>
      </w:r>
      <w:r w:rsidRPr="0092381F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</w:p>
    <w:p w14:paraId="35B9C058" w14:textId="77777777" w:rsidR="00343B2D" w:rsidRPr="0092381F" w:rsidRDefault="002922B8">
      <w:pPr>
        <w:pStyle w:val="Zkladntext2"/>
        <w:ind w:left="709"/>
        <w:jc w:val="center"/>
      </w:pPr>
      <w:r w:rsidRPr="0092381F">
        <w:t xml:space="preserve">uzavřená mezi </w:t>
      </w:r>
      <w:r w:rsidR="000E05A6">
        <w:t>smluvními stranami</w:t>
      </w:r>
    </w:p>
    <w:p w14:paraId="3214D306" w14:textId="77777777" w:rsidR="00343B2D" w:rsidRPr="0092381F" w:rsidRDefault="00343B2D">
      <w:pPr>
        <w:pStyle w:val="Zkladntextodsazen2"/>
        <w:widowControl/>
        <w:ind w:left="709" w:firstLine="0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63F06BF6" w14:textId="77777777" w:rsidR="00343B2D" w:rsidRPr="0092381F" w:rsidRDefault="00343B2D">
      <w:pPr>
        <w:pStyle w:val="Zkladntextodsazen2"/>
        <w:widowControl/>
        <w:ind w:left="709" w:firstLine="0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196AB3F5" w14:textId="77777777" w:rsidR="00EB5762" w:rsidRPr="0092381F" w:rsidRDefault="00EB5762" w:rsidP="00EB5762">
      <w:pPr>
        <w:widowControl/>
        <w:tabs>
          <w:tab w:val="left" w:pos="1069"/>
        </w:tabs>
        <w:ind w:left="709" w:firstLine="0"/>
        <w:rPr>
          <w:b/>
          <w:bCs/>
          <w:sz w:val="22"/>
          <w:szCs w:val="22"/>
        </w:rPr>
      </w:pPr>
      <w:r w:rsidRPr="0092381F">
        <w:rPr>
          <w:b/>
          <w:bCs/>
          <w:sz w:val="22"/>
          <w:szCs w:val="22"/>
        </w:rPr>
        <w:t xml:space="preserve">České dráhy, a.s. </w:t>
      </w:r>
    </w:p>
    <w:p w14:paraId="2D866D96" w14:textId="77777777" w:rsidR="00EB5762" w:rsidRPr="0092381F" w:rsidRDefault="00EB5762" w:rsidP="00EB5762">
      <w:pPr>
        <w:widowControl/>
        <w:tabs>
          <w:tab w:val="left" w:pos="1069"/>
        </w:tabs>
        <w:ind w:left="709" w:firstLine="0"/>
        <w:rPr>
          <w:b/>
          <w:bCs/>
          <w:sz w:val="22"/>
          <w:szCs w:val="22"/>
        </w:rPr>
      </w:pPr>
    </w:p>
    <w:p w14:paraId="1926D415" w14:textId="77777777" w:rsidR="005E18A3" w:rsidRPr="0092381F" w:rsidRDefault="005E18A3" w:rsidP="005E18A3">
      <w:pPr>
        <w:pStyle w:val="Textvbloku"/>
        <w:tabs>
          <w:tab w:val="clear" w:pos="-142"/>
          <w:tab w:val="clear" w:pos="0"/>
          <w:tab w:val="clear" w:pos="2268"/>
          <w:tab w:val="clear" w:pos="2552"/>
          <w:tab w:val="left" w:pos="3119"/>
        </w:tabs>
        <w:ind w:left="709" w:firstLine="0"/>
        <w:rPr>
          <w:sz w:val="22"/>
          <w:szCs w:val="22"/>
        </w:rPr>
      </w:pPr>
      <w:r w:rsidRPr="0092381F">
        <w:rPr>
          <w:sz w:val="22"/>
          <w:szCs w:val="22"/>
        </w:rPr>
        <w:t>Se sídlem</w:t>
      </w:r>
      <w:r w:rsidRPr="0092381F">
        <w:rPr>
          <w:sz w:val="22"/>
          <w:szCs w:val="22"/>
        </w:rPr>
        <w:tab/>
        <w:t>: Praha 1</w:t>
      </w:r>
      <w:r w:rsidR="00D40550">
        <w:rPr>
          <w:sz w:val="22"/>
          <w:szCs w:val="22"/>
        </w:rPr>
        <w:t>, Nábřeží L. Svobody 1222, PSČ</w:t>
      </w:r>
      <w:r w:rsidRPr="0092381F">
        <w:rPr>
          <w:sz w:val="22"/>
          <w:szCs w:val="22"/>
        </w:rPr>
        <w:t xml:space="preserve"> 110 15</w:t>
      </w:r>
    </w:p>
    <w:p w14:paraId="01A2F323" w14:textId="77777777" w:rsidR="005E18A3" w:rsidRPr="0092381F" w:rsidRDefault="005E18A3" w:rsidP="005E18A3">
      <w:pPr>
        <w:pStyle w:val="Textvbloku"/>
        <w:tabs>
          <w:tab w:val="clear" w:pos="-142"/>
          <w:tab w:val="clear" w:pos="0"/>
          <w:tab w:val="clear" w:pos="2268"/>
          <w:tab w:val="clear" w:pos="2552"/>
          <w:tab w:val="left" w:pos="3119"/>
        </w:tabs>
        <w:ind w:left="709" w:firstLine="0"/>
        <w:rPr>
          <w:sz w:val="22"/>
          <w:szCs w:val="22"/>
        </w:rPr>
      </w:pPr>
      <w:r w:rsidRPr="0092381F">
        <w:rPr>
          <w:sz w:val="22"/>
          <w:szCs w:val="22"/>
        </w:rPr>
        <w:t>Identifikační číslo</w:t>
      </w:r>
      <w:r w:rsidRPr="0092381F">
        <w:rPr>
          <w:sz w:val="22"/>
          <w:szCs w:val="22"/>
        </w:rPr>
        <w:tab/>
        <w:t>: 70994226</w:t>
      </w:r>
    </w:p>
    <w:p w14:paraId="63564075" w14:textId="77777777" w:rsidR="005E18A3" w:rsidRPr="0092381F" w:rsidRDefault="005E18A3" w:rsidP="005E18A3">
      <w:pPr>
        <w:pStyle w:val="Textvbloku"/>
        <w:tabs>
          <w:tab w:val="clear" w:pos="-142"/>
          <w:tab w:val="clear" w:pos="0"/>
          <w:tab w:val="clear" w:pos="2268"/>
          <w:tab w:val="clear" w:pos="2552"/>
          <w:tab w:val="left" w:pos="3119"/>
        </w:tabs>
        <w:ind w:left="709" w:firstLine="0"/>
        <w:rPr>
          <w:sz w:val="22"/>
          <w:szCs w:val="22"/>
        </w:rPr>
      </w:pPr>
      <w:r w:rsidRPr="0092381F">
        <w:rPr>
          <w:sz w:val="22"/>
          <w:szCs w:val="22"/>
        </w:rPr>
        <w:t>Zapsána</w:t>
      </w:r>
      <w:r w:rsidRPr="0092381F">
        <w:rPr>
          <w:sz w:val="22"/>
          <w:szCs w:val="22"/>
        </w:rPr>
        <w:tab/>
        <w:t xml:space="preserve">: v obchodním rejstříku vedeném Městským soudem v Praze, </w:t>
      </w:r>
      <w:proofErr w:type="spellStart"/>
      <w:r w:rsidR="00E326E7">
        <w:rPr>
          <w:sz w:val="22"/>
          <w:szCs w:val="22"/>
        </w:rPr>
        <w:t>sp</w:t>
      </w:r>
      <w:proofErr w:type="spellEnd"/>
      <w:r w:rsidR="00E326E7">
        <w:rPr>
          <w:sz w:val="22"/>
          <w:szCs w:val="22"/>
        </w:rPr>
        <w:t xml:space="preserve">. zn. </w:t>
      </w:r>
      <w:r w:rsidRPr="0092381F">
        <w:rPr>
          <w:sz w:val="22"/>
          <w:szCs w:val="22"/>
        </w:rPr>
        <w:t>B</w:t>
      </w:r>
      <w:r w:rsidR="00E326E7">
        <w:rPr>
          <w:sz w:val="22"/>
          <w:szCs w:val="22"/>
        </w:rPr>
        <w:t xml:space="preserve"> </w:t>
      </w:r>
      <w:r w:rsidRPr="0092381F">
        <w:rPr>
          <w:sz w:val="22"/>
          <w:szCs w:val="22"/>
        </w:rPr>
        <w:t>8039</w:t>
      </w:r>
    </w:p>
    <w:p w14:paraId="7EF3B1ED" w14:textId="77777777" w:rsidR="00D40550" w:rsidRDefault="000D4457" w:rsidP="00EB5762">
      <w:pPr>
        <w:widowControl/>
        <w:tabs>
          <w:tab w:val="left" w:pos="2552"/>
        </w:tabs>
        <w:ind w:left="709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Zastoupena </w:t>
      </w:r>
      <w:r w:rsidR="003160D2">
        <w:rPr>
          <w:sz w:val="22"/>
          <w:szCs w:val="22"/>
        </w:rPr>
        <w:tab/>
      </w:r>
      <w:r>
        <w:rPr>
          <w:sz w:val="22"/>
          <w:szCs w:val="22"/>
        </w:rPr>
        <w:t xml:space="preserve">        </w:t>
      </w:r>
      <w:proofErr w:type="gramStart"/>
      <w:r>
        <w:rPr>
          <w:sz w:val="22"/>
          <w:szCs w:val="22"/>
        </w:rPr>
        <w:t xml:space="preserve">  </w:t>
      </w:r>
      <w:r w:rsidR="003160D2">
        <w:rPr>
          <w:sz w:val="22"/>
          <w:szCs w:val="22"/>
        </w:rPr>
        <w:t>:</w:t>
      </w:r>
      <w:proofErr w:type="gramEnd"/>
      <w:r w:rsidR="003160D2">
        <w:rPr>
          <w:sz w:val="22"/>
          <w:szCs w:val="22"/>
        </w:rPr>
        <w:t xml:space="preserve"> </w:t>
      </w:r>
      <w:r w:rsidR="0001123C">
        <w:rPr>
          <w:sz w:val="22"/>
          <w:szCs w:val="22"/>
        </w:rPr>
        <w:t>Ing</w:t>
      </w:r>
      <w:r w:rsidR="00D64799">
        <w:rPr>
          <w:noProof/>
          <w:color w:val="000000"/>
          <w:sz w:val="22"/>
          <w:szCs w:val="22"/>
          <w:highlight w:val="black"/>
        </w:rPr>
        <w:t>'' ''''''''''''''''''' ''''''''''''</w:t>
      </w:r>
      <w:r w:rsidR="00D40550" w:rsidRPr="00FF35E3">
        <w:rPr>
          <w:sz w:val="22"/>
          <w:szCs w:val="22"/>
        </w:rPr>
        <w:t>,</w:t>
      </w:r>
      <w:r w:rsidR="00FF35E3" w:rsidRPr="00FF35E3">
        <w:rPr>
          <w:iCs/>
          <w:sz w:val="22"/>
          <w:szCs w:val="22"/>
        </w:rPr>
        <w:t xml:space="preserve"> </w:t>
      </w:r>
      <w:bookmarkStart w:id="3" w:name="RO31title_1"/>
      <w:r w:rsidR="00C7126A">
        <w:rPr>
          <w:iCs/>
          <w:sz w:val="22"/>
          <w:szCs w:val="22"/>
        </w:rPr>
        <w:t>ředitelem odboru správy a prodeje majetku</w:t>
      </w:r>
      <w:bookmarkEnd w:id="3"/>
    </w:p>
    <w:p w14:paraId="65FDCC34" w14:textId="77777777" w:rsidR="00EB5762" w:rsidRDefault="00D40550" w:rsidP="00EB5762">
      <w:pPr>
        <w:widowControl/>
        <w:tabs>
          <w:tab w:val="left" w:pos="2552"/>
        </w:tabs>
        <w:ind w:left="709" w:firstLine="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 w:rsidR="00DF726F" w:rsidRPr="00DF726F">
        <w:rPr>
          <w:sz w:val="22"/>
          <w:szCs w:val="22"/>
        </w:rPr>
        <w:t xml:space="preserve">na základě plné moci č. </w:t>
      </w:r>
      <w:r w:rsidR="0001123C">
        <w:rPr>
          <w:sz w:val="22"/>
          <w:szCs w:val="22"/>
        </w:rPr>
        <w:t>787</w:t>
      </w:r>
      <w:r w:rsidR="00DF726F" w:rsidRPr="00DF726F">
        <w:rPr>
          <w:sz w:val="22"/>
          <w:szCs w:val="22"/>
        </w:rPr>
        <w:t xml:space="preserve">5 ze dne </w:t>
      </w:r>
      <w:r w:rsidR="0001123C">
        <w:rPr>
          <w:sz w:val="22"/>
          <w:szCs w:val="22"/>
        </w:rPr>
        <w:t>23. 2. 2021</w:t>
      </w:r>
    </w:p>
    <w:p w14:paraId="548FD183" w14:textId="77777777" w:rsidR="000D4457" w:rsidRPr="0092381F" w:rsidRDefault="000D4457" w:rsidP="00EB5762">
      <w:pPr>
        <w:widowControl/>
        <w:tabs>
          <w:tab w:val="left" w:pos="2552"/>
        </w:tabs>
        <w:ind w:left="709" w:firstLine="0"/>
        <w:jc w:val="left"/>
        <w:rPr>
          <w:sz w:val="22"/>
          <w:szCs w:val="22"/>
        </w:rPr>
      </w:pPr>
    </w:p>
    <w:p w14:paraId="2C657AA3" w14:textId="77777777" w:rsidR="00EB5762" w:rsidRPr="0092381F" w:rsidRDefault="00EB5762" w:rsidP="00EB5762">
      <w:pPr>
        <w:pStyle w:val="Zkladntextodsazen2"/>
        <w:widowControl/>
        <w:ind w:left="709" w:firstLine="0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92381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jako </w:t>
      </w:r>
      <w:r w:rsidR="000E05A6">
        <w:rPr>
          <w:rFonts w:ascii="Times New Roman" w:hAnsi="Times New Roman" w:cs="Times New Roman"/>
          <w:i w:val="0"/>
          <w:iCs w:val="0"/>
          <w:sz w:val="22"/>
          <w:szCs w:val="22"/>
        </w:rPr>
        <w:t>vlastník</w:t>
      </w:r>
      <w:r w:rsidRPr="0092381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</w:p>
    <w:p w14:paraId="4C1E9635" w14:textId="77777777" w:rsidR="00EB5762" w:rsidRPr="0092381F" w:rsidRDefault="00EB5762" w:rsidP="00EB5762">
      <w:pPr>
        <w:pStyle w:val="Zkladntextodsazen2"/>
        <w:widowControl/>
        <w:ind w:left="709" w:firstLine="0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4C7544AC" w14:textId="77777777" w:rsidR="00EB5762" w:rsidRPr="0092381F" w:rsidRDefault="00EB5762" w:rsidP="00EB5762">
      <w:pPr>
        <w:pStyle w:val="Zkladntextodsazen2"/>
        <w:widowControl/>
        <w:ind w:left="709" w:firstLine="0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92381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                               a</w:t>
      </w:r>
    </w:p>
    <w:p w14:paraId="49D85705" w14:textId="77777777" w:rsidR="00EB5762" w:rsidRPr="003160D2" w:rsidRDefault="00EB5762" w:rsidP="003160D2">
      <w:pPr>
        <w:widowControl/>
        <w:tabs>
          <w:tab w:val="left" w:pos="1069"/>
        </w:tabs>
        <w:ind w:left="709" w:firstLine="0"/>
        <w:rPr>
          <w:b/>
          <w:bCs/>
          <w:sz w:val="22"/>
          <w:szCs w:val="22"/>
        </w:rPr>
      </w:pPr>
    </w:p>
    <w:p w14:paraId="0B8F412C" w14:textId="77777777" w:rsidR="00506B1F" w:rsidRPr="005751B8" w:rsidRDefault="00C7126A" w:rsidP="00506B1F">
      <w:pPr>
        <w:tabs>
          <w:tab w:val="left" w:pos="1985"/>
        </w:tabs>
        <w:ind w:left="2127" w:hanging="1418"/>
        <w:rPr>
          <w:b/>
          <w:bCs/>
          <w:sz w:val="22"/>
          <w:szCs w:val="22"/>
        </w:rPr>
      </w:pPr>
      <w:bookmarkStart w:id="4" w:name="opravneny_nazev"/>
      <w:r>
        <w:rPr>
          <w:b/>
          <w:bCs/>
        </w:rPr>
        <w:t>Pražská plynárenská Distribuce, a.s., člen koncernu Pražská plynárenská, a.s.</w:t>
      </w:r>
      <w:bookmarkEnd w:id="4"/>
    </w:p>
    <w:p w14:paraId="11C3ED1C" w14:textId="77777777" w:rsidR="00E31D4A" w:rsidRPr="0092381F" w:rsidRDefault="00E31D4A" w:rsidP="00E31D4A">
      <w:pPr>
        <w:widowControl/>
        <w:tabs>
          <w:tab w:val="left" w:pos="1069"/>
        </w:tabs>
        <w:ind w:left="709" w:firstLine="0"/>
        <w:rPr>
          <w:b/>
          <w:bCs/>
          <w:sz w:val="22"/>
          <w:szCs w:val="22"/>
        </w:rPr>
      </w:pPr>
    </w:p>
    <w:p w14:paraId="246C0086" w14:textId="77777777" w:rsidR="00506B1F" w:rsidRPr="005751B8" w:rsidRDefault="00506B1F" w:rsidP="00506B1F">
      <w:pPr>
        <w:pStyle w:val="Textvbloku"/>
        <w:tabs>
          <w:tab w:val="clear" w:pos="-142"/>
          <w:tab w:val="clear" w:pos="0"/>
          <w:tab w:val="clear" w:pos="2268"/>
          <w:tab w:val="clear" w:pos="2552"/>
          <w:tab w:val="left" w:pos="3119"/>
        </w:tabs>
        <w:ind w:left="709" w:firstLine="0"/>
        <w:rPr>
          <w:sz w:val="22"/>
          <w:szCs w:val="22"/>
        </w:rPr>
      </w:pPr>
      <w:r w:rsidRPr="005751B8">
        <w:rPr>
          <w:sz w:val="22"/>
          <w:szCs w:val="22"/>
        </w:rPr>
        <w:t>Se sídlem</w:t>
      </w:r>
      <w:r w:rsidRPr="005751B8">
        <w:rPr>
          <w:sz w:val="22"/>
          <w:szCs w:val="22"/>
        </w:rPr>
        <w:tab/>
        <w:t xml:space="preserve">: </w:t>
      </w:r>
      <w:bookmarkStart w:id="5" w:name="opravneny_sidlo"/>
      <w:r w:rsidR="00C7126A">
        <w:rPr>
          <w:sz w:val="22"/>
          <w:szCs w:val="22"/>
        </w:rPr>
        <w:t>U Plynárny 500, 14508 Praha 4</w:t>
      </w:r>
      <w:bookmarkEnd w:id="5"/>
    </w:p>
    <w:p w14:paraId="5E5CD4BE" w14:textId="77777777" w:rsidR="00506B1F" w:rsidRPr="005751B8" w:rsidRDefault="00506B1F" w:rsidP="00506B1F">
      <w:pPr>
        <w:pStyle w:val="Textvbloku"/>
        <w:tabs>
          <w:tab w:val="clear" w:pos="-142"/>
          <w:tab w:val="clear" w:pos="0"/>
          <w:tab w:val="clear" w:pos="2268"/>
          <w:tab w:val="clear" w:pos="2552"/>
          <w:tab w:val="left" w:pos="3119"/>
        </w:tabs>
        <w:ind w:left="709" w:firstLine="0"/>
        <w:rPr>
          <w:sz w:val="22"/>
          <w:szCs w:val="22"/>
        </w:rPr>
      </w:pPr>
      <w:r w:rsidRPr="005751B8">
        <w:rPr>
          <w:sz w:val="22"/>
          <w:szCs w:val="22"/>
        </w:rPr>
        <w:t>Identifikační číslo</w:t>
      </w:r>
      <w:r w:rsidRPr="005751B8">
        <w:rPr>
          <w:sz w:val="22"/>
          <w:szCs w:val="22"/>
        </w:rPr>
        <w:tab/>
        <w:t xml:space="preserve">: </w:t>
      </w:r>
      <w:bookmarkStart w:id="6" w:name="opravneny_ic"/>
      <w:r w:rsidR="00C7126A">
        <w:rPr>
          <w:sz w:val="22"/>
          <w:szCs w:val="22"/>
        </w:rPr>
        <w:t>27403505</w:t>
      </w:r>
      <w:bookmarkEnd w:id="6"/>
    </w:p>
    <w:p w14:paraId="2A5A627A" w14:textId="77777777" w:rsidR="00506B1F" w:rsidRPr="005751B8" w:rsidRDefault="00506B1F" w:rsidP="00506B1F">
      <w:pPr>
        <w:pStyle w:val="Textvbloku"/>
        <w:tabs>
          <w:tab w:val="clear" w:pos="-142"/>
          <w:tab w:val="clear" w:pos="0"/>
          <w:tab w:val="clear" w:pos="2268"/>
          <w:tab w:val="clear" w:pos="2552"/>
          <w:tab w:val="left" w:pos="3119"/>
        </w:tabs>
        <w:ind w:left="709" w:firstLine="0"/>
        <w:rPr>
          <w:sz w:val="22"/>
          <w:szCs w:val="22"/>
        </w:rPr>
      </w:pPr>
      <w:r w:rsidRPr="005751B8">
        <w:rPr>
          <w:sz w:val="22"/>
          <w:szCs w:val="22"/>
        </w:rPr>
        <w:t>DIČ</w:t>
      </w:r>
      <w:r w:rsidRPr="005751B8">
        <w:rPr>
          <w:sz w:val="22"/>
          <w:szCs w:val="22"/>
        </w:rPr>
        <w:tab/>
        <w:t xml:space="preserve">: </w:t>
      </w:r>
      <w:bookmarkStart w:id="7" w:name="opravneny_dic"/>
      <w:r w:rsidR="00C7126A">
        <w:rPr>
          <w:sz w:val="22"/>
          <w:szCs w:val="22"/>
        </w:rPr>
        <w:t>CZ27403505</w:t>
      </w:r>
      <w:bookmarkEnd w:id="7"/>
    </w:p>
    <w:p w14:paraId="6880B9E9" w14:textId="77777777" w:rsidR="00FB4AD3" w:rsidRPr="005751B8" w:rsidRDefault="00506B1F" w:rsidP="00FB4AD3">
      <w:pPr>
        <w:pStyle w:val="Textvbloku"/>
        <w:tabs>
          <w:tab w:val="clear" w:pos="-142"/>
          <w:tab w:val="clear" w:pos="0"/>
          <w:tab w:val="clear" w:pos="2268"/>
          <w:tab w:val="clear" w:pos="2552"/>
          <w:tab w:val="left" w:pos="3119"/>
        </w:tabs>
        <w:ind w:left="709" w:firstLine="0"/>
        <w:rPr>
          <w:sz w:val="22"/>
          <w:szCs w:val="22"/>
        </w:rPr>
      </w:pPr>
      <w:bookmarkStart w:id="8" w:name="orBmk"/>
      <w:bookmarkEnd w:id="8"/>
      <w:r w:rsidRPr="005751B8">
        <w:rPr>
          <w:sz w:val="22"/>
          <w:szCs w:val="22"/>
        </w:rPr>
        <w:t>Zapsána</w:t>
      </w:r>
      <w:r w:rsidRPr="005751B8">
        <w:rPr>
          <w:sz w:val="22"/>
          <w:szCs w:val="22"/>
        </w:rPr>
        <w:tab/>
        <w:t xml:space="preserve">: </w:t>
      </w:r>
      <w:bookmarkStart w:id="9" w:name="opravneny_zapis"/>
      <w:r w:rsidR="00CE42DB" w:rsidRPr="00FB4AD3">
        <w:rPr>
          <w:sz w:val="22"/>
          <w:szCs w:val="22"/>
        </w:rPr>
        <w:t>v obchodním rejstříku vedeném</w:t>
      </w:r>
      <w:r w:rsidR="00CE42DB">
        <w:rPr>
          <w:rFonts w:ascii="Helv" w:hAnsi="Helv" w:cs="Helv"/>
          <w:color w:val="000000"/>
          <w:sz w:val="18"/>
          <w:szCs w:val="18"/>
        </w:rPr>
        <w:t xml:space="preserve"> </w:t>
      </w:r>
      <w:r w:rsidR="00C7126A">
        <w:rPr>
          <w:sz w:val="22"/>
          <w:szCs w:val="22"/>
        </w:rPr>
        <w:t>Městským soudem v Praze, sp. zn. B 10356</w:t>
      </w:r>
      <w:bookmarkEnd w:id="9"/>
    </w:p>
    <w:p w14:paraId="2D690673" w14:textId="77777777" w:rsidR="003D7C81" w:rsidRPr="005751B8" w:rsidRDefault="00506B1F" w:rsidP="003D7C81">
      <w:pPr>
        <w:pStyle w:val="Textvbloku"/>
        <w:tabs>
          <w:tab w:val="clear" w:pos="-142"/>
          <w:tab w:val="clear" w:pos="0"/>
          <w:tab w:val="clear" w:pos="2268"/>
          <w:tab w:val="clear" w:pos="2552"/>
          <w:tab w:val="left" w:pos="3119"/>
        </w:tabs>
        <w:ind w:left="709" w:right="-284" w:firstLine="0"/>
        <w:rPr>
          <w:sz w:val="22"/>
          <w:szCs w:val="22"/>
        </w:rPr>
      </w:pPr>
      <w:r w:rsidRPr="005751B8">
        <w:rPr>
          <w:sz w:val="22"/>
          <w:szCs w:val="22"/>
        </w:rPr>
        <w:t>Zastoupena</w:t>
      </w:r>
      <w:proofErr w:type="gramStart"/>
      <w:r w:rsidRPr="005751B8">
        <w:rPr>
          <w:sz w:val="22"/>
          <w:szCs w:val="22"/>
        </w:rPr>
        <w:tab/>
        <w:t xml:space="preserve">: </w:t>
      </w:r>
      <w:r w:rsidR="003D7C81" w:rsidRPr="00FE7D8F">
        <w:rPr>
          <w:sz w:val="8"/>
          <w:szCs w:val="22"/>
        </w:rPr>
        <w:t xml:space="preserve"> </w:t>
      </w:r>
      <w:r w:rsidR="00D64799">
        <w:rPr>
          <w:noProof/>
          <w:color w:val="000000"/>
          <w:sz w:val="22"/>
          <w:szCs w:val="22"/>
          <w:highlight w:val="black"/>
        </w:rPr>
        <w:t>'</w:t>
      </w:r>
      <w:proofErr w:type="gramEnd"/>
      <w:r w:rsidR="00D64799">
        <w:rPr>
          <w:noProof/>
          <w:color w:val="000000"/>
          <w:sz w:val="22"/>
          <w:szCs w:val="22"/>
          <w:highlight w:val="black"/>
        </w:rPr>
        <w:t>'''''''''' '''''''''''' '''''''''''''''''''''''</w:t>
      </w:r>
      <w:r w:rsidR="0001123C">
        <w:rPr>
          <w:sz w:val="22"/>
          <w:szCs w:val="22"/>
        </w:rPr>
        <w:t xml:space="preserve"> na základě pověření ze dne 3. 1. 2017</w:t>
      </w:r>
    </w:p>
    <w:p w14:paraId="31292559" w14:textId="77777777" w:rsidR="00506B1F" w:rsidRDefault="00506B1F" w:rsidP="00506B1F">
      <w:pPr>
        <w:widowControl/>
        <w:tabs>
          <w:tab w:val="left" w:pos="1069"/>
        </w:tabs>
        <w:ind w:left="709" w:hanging="1418"/>
        <w:rPr>
          <w:b/>
          <w:bCs/>
          <w:color w:val="FF0000"/>
          <w:sz w:val="22"/>
          <w:szCs w:val="22"/>
        </w:rPr>
      </w:pPr>
    </w:p>
    <w:p w14:paraId="128A8A52" w14:textId="77777777" w:rsidR="00AC145E" w:rsidRDefault="00AC145E" w:rsidP="00AC145E">
      <w:pPr>
        <w:widowControl/>
        <w:ind w:left="709" w:firstLine="0"/>
        <w:rPr>
          <w:sz w:val="22"/>
          <w:szCs w:val="22"/>
        </w:rPr>
      </w:pPr>
      <w:r w:rsidRPr="0092381F">
        <w:rPr>
          <w:sz w:val="22"/>
          <w:szCs w:val="22"/>
        </w:rPr>
        <w:t xml:space="preserve">jako </w:t>
      </w:r>
      <w:r w:rsidR="00011485">
        <w:rPr>
          <w:sz w:val="22"/>
          <w:szCs w:val="22"/>
        </w:rPr>
        <w:t>oprávněný</w:t>
      </w:r>
      <w:r w:rsidR="0004715B">
        <w:rPr>
          <w:sz w:val="22"/>
          <w:szCs w:val="22"/>
        </w:rPr>
        <w:t xml:space="preserve"> </w:t>
      </w:r>
    </w:p>
    <w:p w14:paraId="67E92E19" w14:textId="77777777" w:rsidR="00DA62A4" w:rsidRDefault="00DA62A4" w:rsidP="00AC145E">
      <w:pPr>
        <w:widowControl/>
        <w:ind w:left="709" w:firstLine="0"/>
        <w:rPr>
          <w:sz w:val="22"/>
          <w:szCs w:val="22"/>
        </w:rPr>
      </w:pPr>
    </w:p>
    <w:p w14:paraId="779A6BC4" w14:textId="77777777" w:rsidR="00DA62A4" w:rsidRPr="00DB2B6D" w:rsidRDefault="00DA62A4" w:rsidP="00DA62A4">
      <w:pPr>
        <w:tabs>
          <w:tab w:val="left" w:pos="709"/>
          <w:tab w:val="left" w:pos="1985"/>
        </w:tabs>
        <w:ind w:left="2127" w:right="-285" w:hanging="1418"/>
        <w:rPr>
          <w:sz w:val="22"/>
          <w:szCs w:val="22"/>
        </w:rPr>
      </w:pPr>
      <w:r>
        <w:rPr>
          <w:sz w:val="22"/>
          <w:szCs w:val="22"/>
        </w:rPr>
        <w:t>Společně jako smluvní strany</w:t>
      </w:r>
    </w:p>
    <w:p w14:paraId="7A25339D" w14:textId="77777777" w:rsidR="00DA62A4" w:rsidRPr="0092381F" w:rsidRDefault="00DA62A4" w:rsidP="00AC145E">
      <w:pPr>
        <w:widowControl/>
        <w:ind w:left="709" w:firstLine="0"/>
        <w:rPr>
          <w:sz w:val="22"/>
          <w:szCs w:val="22"/>
        </w:rPr>
      </w:pPr>
    </w:p>
    <w:p w14:paraId="003A0028" w14:textId="77777777" w:rsidR="00AC145E" w:rsidRPr="0092381F" w:rsidRDefault="00AC145E" w:rsidP="00AC145E">
      <w:pPr>
        <w:pStyle w:val="Zkladntextodsazen2"/>
        <w:widowControl/>
        <w:ind w:left="709" w:firstLine="0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4C24A438" w14:textId="77777777" w:rsidR="00343B2D" w:rsidRPr="0092381F" w:rsidRDefault="00343B2D">
      <w:pPr>
        <w:pStyle w:val="Zkladntextodsazen2"/>
        <w:widowControl/>
        <w:ind w:left="709" w:firstLine="0"/>
        <w:jc w:val="center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 w:rsidRPr="0092381F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Čl. I.</w:t>
      </w:r>
    </w:p>
    <w:p w14:paraId="34BCE032" w14:textId="77777777" w:rsidR="00343B2D" w:rsidRPr="0092381F" w:rsidRDefault="00343B2D">
      <w:pPr>
        <w:pStyle w:val="Zkladntextodsazen2"/>
        <w:widowControl/>
        <w:tabs>
          <w:tab w:val="left" w:pos="1418"/>
        </w:tabs>
        <w:ind w:left="709" w:firstLine="0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92381F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Úvodní ustanovení</w:t>
      </w:r>
      <w:r w:rsidRPr="0092381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</w:p>
    <w:p w14:paraId="4CF1BCF3" w14:textId="77777777" w:rsidR="00343B2D" w:rsidRPr="0092381F" w:rsidRDefault="00343B2D">
      <w:pPr>
        <w:pStyle w:val="Zkladntext"/>
        <w:tabs>
          <w:tab w:val="clear" w:pos="851"/>
          <w:tab w:val="left" w:pos="567"/>
        </w:tabs>
        <w:ind w:left="709"/>
        <w:rPr>
          <w:sz w:val="22"/>
          <w:szCs w:val="22"/>
        </w:rPr>
      </w:pPr>
    </w:p>
    <w:p w14:paraId="70EA877F" w14:textId="77777777" w:rsidR="00EB5762" w:rsidRPr="00653285" w:rsidRDefault="00EB5762" w:rsidP="00F277CD">
      <w:pPr>
        <w:pStyle w:val="Zkladntext"/>
        <w:tabs>
          <w:tab w:val="clear" w:pos="851"/>
          <w:tab w:val="left" w:pos="1276"/>
        </w:tabs>
        <w:ind w:left="709"/>
        <w:rPr>
          <w:sz w:val="22"/>
          <w:szCs w:val="22"/>
        </w:rPr>
      </w:pPr>
      <w:r w:rsidRPr="00653285">
        <w:rPr>
          <w:sz w:val="22"/>
          <w:szCs w:val="22"/>
        </w:rPr>
        <w:tab/>
        <w:t xml:space="preserve">I.1. </w:t>
      </w:r>
      <w:r w:rsidR="000E05A6" w:rsidRPr="000E05A6">
        <w:rPr>
          <w:sz w:val="22"/>
          <w:szCs w:val="22"/>
        </w:rPr>
        <w:t xml:space="preserve">České dráhy, a.s., prohlašují, že jsou </w:t>
      </w:r>
      <w:r w:rsidRPr="00653285">
        <w:rPr>
          <w:sz w:val="22"/>
          <w:szCs w:val="22"/>
        </w:rPr>
        <w:t xml:space="preserve">vlastníkem </w:t>
      </w:r>
      <w:r w:rsidR="00D64799">
        <w:rPr>
          <w:noProof/>
          <w:color w:val="000000"/>
          <w:sz w:val="22"/>
          <w:szCs w:val="22"/>
          <w:highlight w:val="black"/>
        </w:rPr>
        <w:t>'''''''''''''''''''' '''''''' '''''''' ''''''''''''''' ''' '''''''' '''''''''' ''' '''''''''' ''''''''''''''''</w:t>
      </w:r>
      <w:r w:rsidRPr="00653285">
        <w:rPr>
          <w:sz w:val="22"/>
          <w:szCs w:val="22"/>
        </w:rPr>
        <w:t xml:space="preserve"> (dále jen “</w:t>
      </w:r>
      <w:bookmarkStart w:id="10" w:name="pozemek2"/>
      <w:r w:rsidR="00C7126A">
        <w:rPr>
          <w:sz w:val="22"/>
          <w:szCs w:val="22"/>
        </w:rPr>
        <w:t>dotčené pozemky</w:t>
      </w:r>
      <w:bookmarkEnd w:id="10"/>
      <w:r w:rsidRPr="00653285">
        <w:rPr>
          <w:sz w:val="22"/>
          <w:szCs w:val="22"/>
        </w:rPr>
        <w:t>”)</w:t>
      </w:r>
      <w:r w:rsidR="000E05A6">
        <w:rPr>
          <w:sz w:val="22"/>
          <w:szCs w:val="22"/>
        </w:rPr>
        <w:t xml:space="preserve">, </w:t>
      </w:r>
      <w:r w:rsidR="000E05A6" w:rsidRPr="000E05A6">
        <w:rPr>
          <w:sz w:val="22"/>
          <w:szCs w:val="22"/>
        </w:rPr>
        <w:t xml:space="preserve">a že na </w:t>
      </w:r>
      <w:bookmarkStart w:id="11" w:name="pozemek3"/>
      <w:r w:rsidR="00C7126A">
        <w:rPr>
          <w:sz w:val="22"/>
          <w:szCs w:val="22"/>
        </w:rPr>
        <w:t>těchto pozemcích</w:t>
      </w:r>
      <w:bookmarkEnd w:id="11"/>
      <w:r w:rsidR="00FE55EB">
        <w:rPr>
          <w:sz w:val="22"/>
          <w:szCs w:val="22"/>
        </w:rPr>
        <w:t xml:space="preserve"> </w:t>
      </w:r>
      <w:r w:rsidR="000E05A6" w:rsidRPr="000E05A6">
        <w:rPr>
          <w:sz w:val="22"/>
          <w:szCs w:val="22"/>
        </w:rPr>
        <w:t>nevázne takové věcné právo, které by bránilo zřízení věcného břemene podle této smlouvy.</w:t>
      </w:r>
    </w:p>
    <w:p w14:paraId="705D0F71" w14:textId="77777777" w:rsidR="00343B2D" w:rsidRPr="00653285" w:rsidRDefault="00343B2D" w:rsidP="00F277CD">
      <w:pPr>
        <w:pStyle w:val="Zkladntext"/>
        <w:ind w:left="709"/>
        <w:rPr>
          <w:sz w:val="22"/>
          <w:szCs w:val="22"/>
        </w:rPr>
      </w:pPr>
    </w:p>
    <w:p w14:paraId="3D264914" w14:textId="77777777" w:rsidR="00343B2D" w:rsidRPr="00337FBA" w:rsidRDefault="00EB5762" w:rsidP="00F277CD">
      <w:pPr>
        <w:pStyle w:val="Zkladntext"/>
        <w:tabs>
          <w:tab w:val="clear" w:pos="851"/>
          <w:tab w:val="left" w:pos="1276"/>
        </w:tabs>
        <w:ind w:left="709"/>
        <w:rPr>
          <w:color w:val="000000"/>
          <w:sz w:val="22"/>
          <w:szCs w:val="22"/>
        </w:rPr>
      </w:pPr>
      <w:r w:rsidRPr="00653285">
        <w:rPr>
          <w:sz w:val="22"/>
          <w:szCs w:val="22"/>
        </w:rPr>
        <w:tab/>
      </w:r>
      <w:r w:rsidR="00343B2D" w:rsidRPr="00653285">
        <w:rPr>
          <w:sz w:val="22"/>
          <w:szCs w:val="22"/>
        </w:rPr>
        <w:t xml:space="preserve">I.2. Oprávněný </w:t>
      </w:r>
      <w:r w:rsidR="00343B2D" w:rsidRPr="00337FBA">
        <w:rPr>
          <w:color w:val="000000"/>
          <w:sz w:val="22"/>
          <w:szCs w:val="22"/>
        </w:rPr>
        <w:t xml:space="preserve">na </w:t>
      </w:r>
      <w:bookmarkStart w:id="12" w:name="pozemek4"/>
      <w:r w:rsidR="00C7126A">
        <w:rPr>
          <w:sz w:val="22"/>
          <w:szCs w:val="22"/>
        </w:rPr>
        <w:t>dotčených pozemcích</w:t>
      </w:r>
      <w:bookmarkEnd w:id="12"/>
      <w:r w:rsidR="00DA62A4">
        <w:rPr>
          <w:sz w:val="22"/>
          <w:szCs w:val="22"/>
        </w:rPr>
        <w:t xml:space="preserve"> </w:t>
      </w:r>
      <w:r w:rsidR="00343B2D" w:rsidRPr="00337FBA">
        <w:rPr>
          <w:color w:val="000000"/>
          <w:sz w:val="22"/>
          <w:szCs w:val="22"/>
        </w:rPr>
        <w:t xml:space="preserve">zřídil a provozuje </w:t>
      </w:r>
      <w:r w:rsidR="00D64799">
        <w:rPr>
          <w:noProof/>
          <w:color w:val="000000"/>
          <w:sz w:val="22"/>
          <w:szCs w:val="22"/>
          <w:highlight w:val="black"/>
          <w:u w:val="single"/>
        </w:rPr>
        <w:t>'''''''''''''' ''''''''''''''''''''''' '''''''''</w:t>
      </w:r>
      <w:r w:rsidR="00343B2D" w:rsidRPr="00337FBA">
        <w:rPr>
          <w:color w:val="000000"/>
          <w:sz w:val="22"/>
          <w:szCs w:val="22"/>
        </w:rPr>
        <w:t xml:space="preserve">, a to v rámci stavby </w:t>
      </w:r>
      <w:r w:rsidR="00506B1F" w:rsidRPr="00337FBA">
        <w:rPr>
          <w:color w:val="000000"/>
          <w:sz w:val="22"/>
          <w:szCs w:val="22"/>
          <w:u w:val="single"/>
        </w:rPr>
        <w:t>“</w:t>
      </w:r>
      <w:r w:rsidR="00D64799">
        <w:rPr>
          <w:noProof/>
          <w:color w:val="000000"/>
          <w:sz w:val="22"/>
          <w:szCs w:val="22"/>
          <w:highlight w:val="black"/>
          <w:u w:val="single"/>
        </w:rPr>
        <w:t>''''''''''''' ''''''''' '''''''''''''''''''' ''' ''''''''''''''''' '''''''''''''''' '''''''''' ''''''''''''''''''''''' '' ''''''''''''''''''''''' '' '''''''''''''' '''</w:t>
      </w:r>
      <w:r w:rsidR="00506B1F" w:rsidRPr="00337FBA">
        <w:rPr>
          <w:color w:val="000000"/>
          <w:sz w:val="22"/>
          <w:szCs w:val="22"/>
          <w:u w:val="single"/>
        </w:rPr>
        <w:t>“</w:t>
      </w:r>
      <w:r w:rsidR="00991686" w:rsidRPr="00337FBA">
        <w:rPr>
          <w:color w:val="000000"/>
          <w:sz w:val="22"/>
          <w:szCs w:val="22"/>
        </w:rPr>
        <w:t xml:space="preserve"> </w:t>
      </w:r>
      <w:r w:rsidR="00343B2D" w:rsidRPr="00337FBA">
        <w:rPr>
          <w:color w:val="000000"/>
          <w:sz w:val="22"/>
          <w:szCs w:val="22"/>
        </w:rPr>
        <w:t xml:space="preserve">(dále jen </w:t>
      </w:r>
      <w:r w:rsidR="00C55763" w:rsidRPr="00337FBA">
        <w:rPr>
          <w:color w:val="000000"/>
          <w:sz w:val="22"/>
          <w:szCs w:val="22"/>
        </w:rPr>
        <w:t>„</w:t>
      </w:r>
      <w:r w:rsidR="00991686" w:rsidRPr="00337FBA">
        <w:rPr>
          <w:color w:val="000000"/>
          <w:sz w:val="22"/>
          <w:szCs w:val="22"/>
        </w:rPr>
        <w:t>stavba</w:t>
      </w:r>
      <w:r w:rsidR="00C55763" w:rsidRPr="00337FBA">
        <w:rPr>
          <w:color w:val="000000"/>
          <w:sz w:val="22"/>
          <w:szCs w:val="22"/>
        </w:rPr>
        <w:t>“</w:t>
      </w:r>
      <w:r w:rsidR="00011485" w:rsidRPr="00337FBA">
        <w:rPr>
          <w:color w:val="000000"/>
          <w:sz w:val="22"/>
          <w:szCs w:val="22"/>
        </w:rPr>
        <w:t>)</w:t>
      </w:r>
      <w:r w:rsidR="00570ACD" w:rsidRPr="00337FBA">
        <w:rPr>
          <w:color w:val="000000"/>
          <w:sz w:val="22"/>
          <w:szCs w:val="22"/>
        </w:rPr>
        <w:t>.</w:t>
      </w:r>
    </w:p>
    <w:p w14:paraId="00CE54D1" w14:textId="77777777" w:rsidR="00343B2D" w:rsidRPr="00337FBA" w:rsidRDefault="00343B2D" w:rsidP="00F277CD">
      <w:pPr>
        <w:pStyle w:val="Zkladntext"/>
        <w:tabs>
          <w:tab w:val="clear" w:pos="851"/>
          <w:tab w:val="left" w:pos="1276"/>
        </w:tabs>
        <w:ind w:left="709"/>
        <w:rPr>
          <w:color w:val="000000"/>
          <w:sz w:val="22"/>
          <w:szCs w:val="22"/>
        </w:rPr>
      </w:pPr>
    </w:p>
    <w:p w14:paraId="06989385" w14:textId="77777777" w:rsidR="004948D0" w:rsidRPr="00337FBA" w:rsidRDefault="00343B2D" w:rsidP="004948D0">
      <w:pPr>
        <w:pStyle w:val="Zkladntext"/>
        <w:tabs>
          <w:tab w:val="clear" w:pos="851"/>
          <w:tab w:val="left" w:pos="1276"/>
        </w:tabs>
        <w:ind w:left="709"/>
        <w:rPr>
          <w:color w:val="000000"/>
          <w:sz w:val="22"/>
          <w:szCs w:val="22"/>
        </w:rPr>
      </w:pPr>
      <w:r w:rsidRPr="00337FBA">
        <w:rPr>
          <w:color w:val="000000"/>
          <w:sz w:val="22"/>
          <w:szCs w:val="22"/>
        </w:rPr>
        <w:tab/>
        <w:t>I.3. Stavba byla uvedena do</w:t>
      </w:r>
      <w:r w:rsidR="0001123C">
        <w:rPr>
          <w:color w:val="000000"/>
          <w:sz w:val="22"/>
          <w:szCs w:val="22"/>
        </w:rPr>
        <w:t> </w:t>
      </w:r>
      <w:r w:rsidRPr="00337FBA">
        <w:rPr>
          <w:color w:val="000000"/>
          <w:sz w:val="22"/>
          <w:szCs w:val="22"/>
        </w:rPr>
        <w:t xml:space="preserve">užívání na základě kolaudačního souhlasu </w:t>
      </w:r>
      <w:r w:rsidR="004948D0" w:rsidRPr="00337FBA">
        <w:rPr>
          <w:iCs/>
          <w:color w:val="000000"/>
          <w:sz w:val="22"/>
          <w:szCs w:val="22"/>
        </w:rPr>
        <w:t xml:space="preserve">č.j. </w:t>
      </w:r>
      <w:bookmarkStart w:id="13" w:name="kolaudace_cj"/>
      <w:r w:rsidR="00C7126A">
        <w:rPr>
          <w:iCs/>
          <w:color w:val="000000"/>
          <w:sz w:val="22"/>
          <w:szCs w:val="22"/>
        </w:rPr>
        <w:t>P4/045538/18/OST/KRIZ</w:t>
      </w:r>
      <w:bookmarkEnd w:id="13"/>
      <w:r w:rsidR="004948D0" w:rsidRPr="00337FBA">
        <w:rPr>
          <w:iCs/>
          <w:color w:val="000000"/>
          <w:sz w:val="22"/>
          <w:szCs w:val="22"/>
        </w:rPr>
        <w:t xml:space="preserve">, ze dne </w:t>
      </w:r>
      <w:r w:rsidR="00666B2B">
        <w:rPr>
          <w:iCs/>
          <w:color w:val="000000"/>
          <w:sz w:val="22"/>
          <w:szCs w:val="22"/>
        </w:rPr>
        <w:t>29. 3. 2018</w:t>
      </w:r>
      <w:r w:rsidR="004948D0" w:rsidRPr="00337FBA">
        <w:rPr>
          <w:iCs/>
          <w:color w:val="000000"/>
          <w:sz w:val="22"/>
          <w:szCs w:val="22"/>
        </w:rPr>
        <w:t xml:space="preserve">, vydaného </w:t>
      </w:r>
      <w:r w:rsidR="0001123C">
        <w:rPr>
          <w:iCs/>
          <w:color w:val="000000"/>
          <w:sz w:val="22"/>
          <w:szCs w:val="22"/>
        </w:rPr>
        <w:t>Úřadem Městské části Praha 4, Odborem stavebním</w:t>
      </w:r>
      <w:r w:rsidR="00091446" w:rsidRPr="00337FBA">
        <w:rPr>
          <w:color w:val="000000"/>
          <w:sz w:val="22"/>
          <w:szCs w:val="22"/>
        </w:rPr>
        <w:t>.</w:t>
      </w:r>
    </w:p>
    <w:p w14:paraId="266014A2" w14:textId="77777777" w:rsidR="00343B2D" w:rsidRPr="00337FBA" w:rsidRDefault="00091446" w:rsidP="00F277CD">
      <w:pPr>
        <w:pStyle w:val="Zkladntext"/>
        <w:tabs>
          <w:tab w:val="clear" w:pos="851"/>
          <w:tab w:val="left" w:pos="1276"/>
        </w:tabs>
        <w:ind w:left="709"/>
        <w:rPr>
          <w:color w:val="000000"/>
          <w:sz w:val="22"/>
          <w:szCs w:val="22"/>
        </w:rPr>
      </w:pPr>
      <w:r w:rsidRPr="00337FBA">
        <w:rPr>
          <w:color w:val="000000"/>
          <w:sz w:val="22"/>
          <w:szCs w:val="22"/>
        </w:rPr>
        <w:t xml:space="preserve"> </w:t>
      </w:r>
    </w:p>
    <w:p w14:paraId="4F045C7B" w14:textId="77777777" w:rsidR="00343B2D" w:rsidRPr="00337FBA" w:rsidRDefault="00343B2D" w:rsidP="00F277CD">
      <w:pPr>
        <w:pStyle w:val="Zkladntext"/>
        <w:tabs>
          <w:tab w:val="clear" w:pos="851"/>
          <w:tab w:val="left" w:pos="1276"/>
        </w:tabs>
        <w:ind w:left="709"/>
        <w:rPr>
          <w:color w:val="000000"/>
          <w:sz w:val="22"/>
          <w:szCs w:val="22"/>
        </w:rPr>
      </w:pPr>
      <w:r w:rsidRPr="00337FBA">
        <w:rPr>
          <w:color w:val="000000"/>
          <w:sz w:val="22"/>
          <w:szCs w:val="22"/>
        </w:rPr>
        <w:tab/>
        <w:t xml:space="preserve">I.4. </w:t>
      </w:r>
      <w:r w:rsidR="00653285" w:rsidRPr="00337FBA">
        <w:rPr>
          <w:color w:val="000000"/>
          <w:sz w:val="22"/>
          <w:szCs w:val="22"/>
        </w:rPr>
        <w:t>Stavba je situována</w:t>
      </w:r>
      <w:r w:rsidR="00D64799">
        <w:rPr>
          <w:noProof/>
          <w:color w:val="000000"/>
          <w:sz w:val="22"/>
          <w:szCs w:val="22"/>
          <w:highlight w:val="black"/>
        </w:rPr>
        <w:t xml:space="preserve"> ''' '''''''''''''''''' '''''''''''''' '''''' '''''''''''''''''''''' ''''''''''''''''' '''''''''''' ''''''''''''''''''''''''''''''' ''''''''''' '' '''''''''''''''''''''''''''''''''' '''''''''''''' ''' '''''''''' '''''''''' '''''' '''''''''' '''''''''' ''' ''''''''''''' ''''''''''''''''''''''''''''''''''''''''''''''' '' '''''''''''''''''''''''''''''''''''''''''''''''''' ''' '''''''''' '''''''''' '''''' '''''''''' ''''''''''</w:t>
      </w:r>
      <w:r w:rsidR="003A1C71" w:rsidRPr="00337FBA">
        <w:rPr>
          <w:color w:val="000000"/>
          <w:sz w:val="22"/>
          <w:szCs w:val="22"/>
        </w:rPr>
        <w:t>.</w:t>
      </w:r>
    </w:p>
    <w:p w14:paraId="755CBC20" w14:textId="77777777" w:rsidR="00A400F9" w:rsidRDefault="00A400F9" w:rsidP="00F277CD">
      <w:pPr>
        <w:pStyle w:val="Zkladntext"/>
        <w:tabs>
          <w:tab w:val="clear" w:pos="851"/>
          <w:tab w:val="left" w:pos="1276"/>
        </w:tabs>
        <w:ind w:left="709"/>
        <w:rPr>
          <w:sz w:val="22"/>
          <w:szCs w:val="22"/>
        </w:rPr>
      </w:pPr>
    </w:p>
    <w:p w14:paraId="01AA0D44" w14:textId="77777777" w:rsidR="00343B2D" w:rsidRPr="0092381F" w:rsidRDefault="00343B2D">
      <w:pPr>
        <w:pStyle w:val="Zkladntextodsazen2"/>
        <w:widowControl/>
        <w:ind w:left="709" w:firstLine="0"/>
        <w:jc w:val="center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proofErr w:type="spellStart"/>
      <w:proofErr w:type="gramStart"/>
      <w:r w:rsidRPr="0092381F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Čl.II</w:t>
      </w:r>
      <w:proofErr w:type="spellEnd"/>
      <w:r w:rsidRPr="0092381F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.</w:t>
      </w:r>
      <w:proofErr w:type="gramEnd"/>
    </w:p>
    <w:p w14:paraId="73CBA412" w14:textId="77777777" w:rsidR="00343B2D" w:rsidRPr="0092381F" w:rsidRDefault="00343B2D">
      <w:pPr>
        <w:pStyle w:val="Zkladntext"/>
        <w:ind w:left="709"/>
        <w:jc w:val="center"/>
        <w:rPr>
          <w:b/>
          <w:bCs/>
          <w:sz w:val="22"/>
          <w:szCs w:val="22"/>
        </w:rPr>
      </w:pPr>
      <w:r w:rsidRPr="0092381F">
        <w:rPr>
          <w:b/>
          <w:bCs/>
          <w:sz w:val="22"/>
          <w:szCs w:val="22"/>
        </w:rPr>
        <w:t xml:space="preserve">Předmět a obsah věcného břemene </w:t>
      </w:r>
      <w:r w:rsidR="000E05A6" w:rsidRPr="000E05A6">
        <w:rPr>
          <w:b/>
          <w:bCs/>
          <w:sz w:val="22"/>
          <w:szCs w:val="22"/>
        </w:rPr>
        <w:t>- služebnosti</w:t>
      </w:r>
    </w:p>
    <w:p w14:paraId="6662337C" w14:textId="77777777" w:rsidR="00343B2D" w:rsidRPr="0092381F" w:rsidRDefault="00343B2D">
      <w:pPr>
        <w:pStyle w:val="Zkladntext"/>
        <w:ind w:left="709"/>
        <w:rPr>
          <w:sz w:val="22"/>
          <w:szCs w:val="22"/>
        </w:rPr>
      </w:pPr>
    </w:p>
    <w:p w14:paraId="605E0578" w14:textId="77777777" w:rsidR="00011485" w:rsidRDefault="00AE346D" w:rsidP="00F277CD">
      <w:pPr>
        <w:pStyle w:val="Zkladntext"/>
        <w:tabs>
          <w:tab w:val="clear" w:pos="851"/>
          <w:tab w:val="left" w:pos="1276"/>
        </w:tabs>
        <w:ind w:left="709"/>
        <w:rPr>
          <w:sz w:val="22"/>
          <w:szCs w:val="22"/>
        </w:rPr>
      </w:pPr>
      <w:r w:rsidRPr="00653285">
        <w:rPr>
          <w:sz w:val="22"/>
          <w:szCs w:val="22"/>
        </w:rPr>
        <w:tab/>
      </w:r>
      <w:r w:rsidR="00343B2D" w:rsidRPr="00653285">
        <w:rPr>
          <w:sz w:val="22"/>
          <w:szCs w:val="22"/>
        </w:rPr>
        <w:t xml:space="preserve">II.1. </w:t>
      </w:r>
      <w:r w:rsidR="000E05A6">
        <w:rPr>
          <w:sz w:val="22"/>
          <w:szCs w:val="22"/>
        </w:rPr>
        <w:t>Vlastník</w:t>
      </w:r>
      <w:r w:rsidR="00343B2D" w:rsidRPr="00653285">
        <w:rPr>
          <w:sz w:val="22"/>
          <w:szCs w:val="22"/>
        </w:rPr>
        <w:t xml:space="preserve"> zřizuje touto </w:t>
      </w:r>
      <w:r w:rsidR="00343B2D" w:rsidRPr="00EA12D0">
        <w:rPr>
          <w:sz w:val="22"/>
          <w:szCs w:val="22"/>
        </w:rPr>
        <w:t xml:space="preserve">smlouvou oprávněnému </w:t>
      </w:r>
      <w:r w:rsidR="000E05A6" w:rsidRPr="000E05A6">
        <w:rPr>
          <w:sz w:val="22"/>
          <w:szCs w:val="22"/>
        </w:rPr>
        <w:t xml:space="preserve">osobní služebnost </w:t>
      </w:r>
      <w:r w:rsidR="00DA62A4">
        <w:rPr>
          <w:sz w:val="22"/>
          <w:szCs w:val="22"/>
        </w:rPr>
        <w:t>liniové stavby</w:t>
      </w:r>
      <w:r w:rsidR="000E05A6" w:rsidRPr="000E05A6">
        <w:rPr>
          <w:sz w:val="22"/>
          <w:szCs w:val="22"/>
        </w:rPr>
        <w:t>, spočívající v právu zřídit</w:t>
      </w:r>
      <w:r w:rsidR="00B533CE">
        <w:rPr>
          <w:sz w:val="22"/>
          <w:szCs w:val="22"/>
        </w:rPr>
        <w:t xml:space="preserve">, </w:t>
      </w:r>
      <w:r w:rsidR="000E05A6" w:rsidRPr="000E05A6">
        <w:rPr>
          <w:sz w:val="22"/>
          <w:szCs w:val="22"/>
        </w:rPr>
        <w:t xml:space="preserve">provozovat </w:t>
      </w:r>
      <w:bookmarkStart w:id="14" w:name="pozemek5"/>
      <w:r w:rsidR="00B533CE">
        <w:rPr>
          <w:sz w:val="22"/>
          <w:szCs w:val="22"/>
        </w:rPr>
        <w:t xml:space="preserve">a udržovat na </w:t>
      </w:r>
      <w:r w:rsidR="00C7126A">
        <w:rPr>
          <w:sz w:val="22"/>
          <w:szCs w:val="22"/>
        </w:rPr>
        <w:t>dotčených pozemcích</w:t>
      </w:r>
      <w:bookmarkEnd w:id="14"/>
      <w:r w:rsidR="000E05A6" w:rsidRPr="000E05A6">
        <w:rPr>
          <w:sz w:val="22"/>
          <w:szCs w:val="22"/>
        </w:rPr>
        <w:t xml:space="preserve"> </w:t>
      </w:r>
      <w:r w:rsidR="00D64799">
        <w:rPr>
          <w:noProof/>
          <w:color w:val="000000"/>
          <w:sz w:val="22"/>
          <w:szCs w:val="22"/>
          <w:highlight w:val="black"/>
        </w:rPr>
        <w:t>'''''''''''''' '''''''''''''''''''''''''' '''''''''</w:t>
      </w:r>
      <w:r w:rsidR="00091446" w:rsidRPr="00337FBA">
        <w:rPr>
          <w:color w:val="000000"/>
          <w:sz w:val="22"/>
          <w:szCs w:val="22"/>
        </w:rPr>
        <w:t>,</w:t>
      </w:r>
      <w:r w:rsidR="00011485" w:rsidRPr="00337FBA">
        <w:rPr>
          <w:color w:val="000000"/>
          <w:sz w:val="22"/>
          <w:szCs w:val="22"/>
        </w:rPr>
        <w:t xml:space="preserve"> a to</w:t>
      </w:r>
      <w:r w:rsidR="000C11D7" w:rsidRPr="00337FBA">
        <w:rPr>
          <w:color w:val="000000"/>
          <w:sz w:val="22"/>
          <w:szCs w:val="22"/>
        </w:rPr>
        <w:t xml:space="preserve"> </w:t>
      </w:r>
      <w:bookmarkStart w:id="15" w:name="gpBmk"/>
      <w:bookmarkEnd w:id="15"/>
      <w:r w:rsidR="00C7126A">
        <w:rPr>
          <w:color w:val="000000"/>
          <w:sz w:val="22"/>
          <w:szCs w:val="22"/>
        </w:rPr>
        <w:t>v rozsahu stanoveném geometrickým plánem č. 3172-131/2018 vyhotoveným</w:t>
      </w:r>
      <w:r w:rsidR="0001123C">
        <w:rPr>
          <w:color w:val="000000"/>
          <w:sz w:val="22"/>
          <w:szCs w:val="22"/>
        </w:rPr>
        <w:t xml:space="preserve"> společností </w:t>
      </w:r>
      <w:proofErr w:type="spellStart"/>
      <w:r w:rsidR="00C7126A">
        <w:rPr>
          <w:color w:val="000000"/>
          <w:sz w:val="22"/>
          <w:szCs w:val="22"/>
        </w:rPr>
        <w:t>GEOline</w:t>
      </w:r>
      <w:proofErr w:type="spellEnd"/>
      <w:r w:rsidR="00C7126A">
        <w:rPr>
          <w:color w:val="000000"/>
          <w:sz w:val="22"/>
          <w:szCs w:val="22"/>
        </w:rPr>
        <w:t xml:space="preserve"> spol. s r.o., V </w:t>
      </w:r>
      <w:r w:rsidR="00C7126A">
        <w:rPr>
          <w:color w:val="000000"/>
          <w:sz w:val="22"/>
          <w:szCs w:val="22"/>
        </w:rPr>
        <w:lastRenderedPageBreak/>
        <w:t>Planinách 163, 109 00 Praha 10, který byl potvrzen Katastrálním úřadem pro hlavní město Prahu, Katastrálním pracovištěm Praha, dne 25.</w:t>
      </w:r>
      <w:r w:rsidR="0001123C">
        <w:rPr>
          <w:color w:val="000000"/>
          <w:sz w:val="22"/>
          <w:szCs w:val="22"/>
        </w:rPr>
        <w:t xml:space="preserve"> </w:t>
      </w:r>
      <w:r w:rsidR="00C7126A">
        <w:rPr>
          <w:color w:val="000000"/>
          <w:sz w:val="22"/>
          <w:szCs w:val="22"/>
        </w:rPr>
        <w:t>9.</w:t>
      </w:r>
      <w:r w:rsidR="0001123C">
        <w:rPr>
          <w:color w:val="000000"/>
          <w:sz w:val="22"/>
          <w:szCs w:val="22"/>
        </w:rPr>
        <w:t xml:space="preserve"> </w:t>
      </w:r>
      <w:r w:rsidR="00C7126A">
        <w:rPr>
          <w:color w:val="000000"/>
          <w:sz w:val="22"/>
          <w:szCs w:val="22"/>
        </w:rPr>
        <w:t>2018 pod č. PGP-4379/2018</w:t>
      </w:r>
      <w:r w:rsidR="0001123C">
        <w:rPr>
          <w:color w:val="000000"/>
          <w:sz w:val="22"/>
          <w:szCs w:val="22"/>
        </w:rPr>
        <w:t>-101</w:t>
      </w:r>
      <w:r w:rsidR="00C7126A">
        <w:rPr>
          <w:color w:val="000000"/>
          <w:sz w:val="22"/>
          <w:szCs w:val="22"/>
        </w:rPr>
        <w:t xml:space="preserve"> a který tvoří nedílnou součást této smlouvy</w:t>
      </w:r>
      <w:r w:rsidR="00011485" w:rsidRPr="00653285">
        <w:rPr>
          <w:sz w:val="22"/>
          <w:szCs w:val="22"/>
        </w:rPr>
        <w:t>.</w:t>
      </w:r>
    </w:p>
    <w:p w14:paraId="1204BC3D" w14:textId="77777777" w:rsidR="000E05A6" w:rsidRDefault="000E05A6" w:rsidP="00F277CD">
      <w:pPr>
        <w:pStyle w:val="Zkladntext"/>
        <w:tabs>
          <w:tab w:val="clear" w:pos="851"/>
          <w:tab w:val="left" w:pos="1276"/>
        </w:tabs>
        <w:ind w:left="709"/>
        <w:rPr>
          <w:sz w:val="22"/>
          <w:szCs w:val="22"/>
        </w:rPr>
      </w:pPr>
    </w:p>
    <w:p w14:paraId="5AB63C5C" w14:textId="77777777" w:rsidR="000E05A6" w:rsidRPr="000E05A6" w:rsidRDefault="000E05A6" w:rsidP="0001123C">
      <w:pPr>
        <w:pStyle w:val="Zkladntext"/>
        <w:tabs>
          <w:tab w:val="clear" w:pos="851"/>
          <w:tab w:val="left" w:pos="1276"/>
        </w:tabs>
        <w:ind w:left="709"/>
        <w:rPr>
          <w:sz w:val="22"/>
          <w:szCs w:val="22"/>
        </w:rPr>
      </w:pPr>
      <w:r>
        <w:rPr>
          <w:sz w:val="22"/>
          <w:szCs w:val="22"/>
        </w:rPr>
        <w:tab/>
      </w:r>
      <w:r w:rsidRPr="000E05A6">
        <w:rPr>
          <w:sz w:val="22"/>
          <w:szCs w:val="22"/>
        </w:rPr>
        <w:t>II.2. Služebnost se sjednává na dobu neurčitou a zaniká v případech stanovených zákonem a</w:t>
      </w:r>
      <w:r>
        <w:rPr>
          <w:sz w:val="22"/>
          <w:szCs w:val="22"/>
        </w:rPr>
        <w:t> </w:t>
      </w:r>
      <w:r w:rsidRPr="000E05A6">
        <w:rPr>
          <w:sz w:val="22"/>
          <w:szCs w:val="22"/>
        </w:rPr>
        <w:t>dohodou smluvních stran.</w:t>
      </w:r>
    </w:p>
    <w:p w14:paraId="1C368B36" w14:textId="77777777" w:rsidR="00FA2850" w:rsidRPr="0092381F" w:rsidRDefault="00FA2850" w:rsidP="0001123C">
      <w:pPr>
        <w:pStyle w:val="Zkladntext"/>
        <w:tabs>
          <w:tab w:val="clear" w:pos="851"/>
          <w:tab w:val="left" w:pos="1276"/>
        </w:tabs>
        <w:rPr>
          <w:sz w:val="22"/>
          <w:szCs w:val="22"/>
        </w:rPr>
      </w:pPr>
    </w:p>
    <w:p w14:paraId="73875EC5" w14:textId="77777777" w:rsidR="00B123B7" w:rsidRDefault="00AE346D" w:rsidP="0001123C">
      <w:pPr>
        <w:pStyle w:val="Zkladntext"/>
        <w:tabs>
          <w:tab w:val="clear" w:pos="851"/>
          <w:tab w:val="left" w:pos="1276"/>
        </w:tabs>
        <w:ind w:left="709"/>
        <w:rPr>
          <w:sz w:val="22"/>
          <w:szCs w:val="22"/>
        </w:rPr>
      </w:pPr>
      <w:r w:rsidRPr="00B123B7">
        <w:rPr>
          <w:sz w:val="22"/>
          <w:szCs w:val="22"/>
        </w:rPr>
        <w:tab/>
      </w:r>
      <w:r w:rsidR="00343B2D" w:rsidRPr="00B123B7">
        <w:rPr>
          <w:sz w:val="22"/>
          <w:szCs w:val="22"/>
        </w:rPr>
        <w:t>II.</w:t>
      </w:r>
      <w:r w:rsidR="000E05A6">
        <w:rPr>
          <w:sz w:val="22"/>
          <w:szCs w:val="22"/>
        </w:rPr>
        <w:t>3</w:t>
      </w:r>
      <w:r w:rsidR="00343B2D" w:rsidRPr="00B123B7">
        <w:rPr>
          <w:sz w:val="22"/>
          <w:szCs w:val="22"/>
        </w:rPr>
        <w:t>. O</w:t>
      </w:r>
      <w:r w:rsidR="00011485" w:rsidRPr="00B123B7">
        <w:rPr>
          <w:sz w:val="22"/>
          <w:szCs w:val="22"/>
        </w:rPr>
        <w:t>právněný práva</w:t>
      </w:r>
      <w:r w:rsidR="00343B2D" w:rsidRPr="00B123B7">
        <w:rPr>
          <w:sz w:val="22"/>
          <w:szCs w:val="22"/>
        </w:rPr>
        <w:t xml:space="preserve"> odpovídaj</w:t>
      </w:r>
      <w:r w:rsidR="00011485" w:rsidRPr="00B123B7">
        <w:rPr>
          <w:sz w:val="22"/>
          <w:szCs w:val="22"/>
        </w:rPr>
        <w:t xml:space="preserve">ící věcnému břemenu přijímá a </w:t>
      </w:r>
      <w:r w:rsidR="000E05A6">
        <w:rPr>
          <w:sz w:val="22"/>
          <w:szCs w:val="22"/>
        </w:rPr>
        <w:t xml:space="preserve">vlastník </w:t>
      </w:r>
      <w:bookmarkStart w:id="16" w:name="pozemek6"/>
      <w:r w:rsidR="00C7126A">
        <w:rPr>
          <w:sz w:val="22"/>
          <w:szCs w:val="22"/>
        </w:rPr>
        <w:t>dotčených pozemků</w:t>
      </w:r>
      <w:bookmarkEnd w:id="16"/>
      <w:r w:rsidR="00DA62A4">
        <w:rPr>
          <w:sz w:val="22"/>
          <w:szCs w:val="22"/>
        </w:rPr>
        <w:t xml:space="preserve"> </w:t>
      </w:r>
      <w:r w:rsidR="00011485" w:rsidRPr="00B123B7">
        <w:rPr>
          <w:sz w:val="22"/>
          <w:szCs w:val="22"/>
        </w:rPr>
        <w:t>na</w:t>
      </w:r>
      <w:r w:rsidR="0001123C">
        <w:rPr>
          <w:sz w:val="22"/>
          <w:szCs w:val="22"/>
        </w:rPr>
        <w:t> </w:t>
      </w:r>
      <w:r w:rsidR="00011485" w:rsidRPr="00B123B7">
        <w:rPr>
          <w:sz w:val="22"/>
          <w:szCs w:val="22"/>
        </w:rPr>
        <w:t>sebe bere povinnost tato práva strpět.</w:t>
      </w:r>
    </w:p>
    <w:p w14:paraId="2B4BA8B3" w14:textId="77777777" w:rsidR="00304826" w:rsidRDefault="00304826" w:rsidP="000D4457">
      <w:pPr>
        <w:pStyle w:val="Zkladntext"/>
        <w:tabs>
          <w:tab w:val="clear" w:pos="851"/>
          <w:tab w:val="left" w:pos="1276"/>
        </w:tabs>
        <w:ind w:left="709"/>
        <w:jc w:val="left"/>
        <w:rPr>
          <w:sz w:val="22"/>
          <w:szCs w:val="22"/>
        </w:rPr>
      </w:pPr>
    </w:p>
    <w:p w14:paraId="10939BB2" w14:textId="77777777" w:rsidR="0001123C" w:rsidRPr="00B123B7" w:rsidRDefault="0001123C" w:rsidP="000D4457">
      <w:pPr>
        <w:pStyle w:val="Zkladntext"/>
        <w:tabs>
          <w:tab w:val="clear" w:pos="851"/>
          <w:tab w:val="left" w:pos="1276"/>
        </w:tabs>
        <w:ind w:left="709"/>
        <w:jc w:val="left"/>
        <w:rPr>
          <w:sz w:val="22"/>
          <w:szCs w:val="22"/>
        </w:rPr>
      </w:pPr>
    </w:p>
    <w:p w14:paraId="09C8A5C7" w14:textId="77777777" w:rsidR="00343B2D" w:rsidRPr="0092381F" w:rsidRDefault="00343B2D">
      <w:pPr>
        <w:pStyle w:val="Zkladntextodsazen2"/>
        <w:widowControl/>
        <w:ind w:left="709" w:firstLine="0"/>
        <w:jc w:val="center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proofErr w:type="spellStart"/>
      <w:r w:rsidRPr="0092381F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Čl.III</w:t>
      </w:r>
      <w:proofErr w:type="spellEnd"/>
      <w:r w:rsidRPr="0092381F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.</w:t>
      </w:r>
    </w:p>
    <w:p w14:paraId="718C79EA" w14:textId="77777777" w:rsidR="00343B2D" w:rsidRPr="0092381F" w:rsidRDefault="00343B2D">
      <w:pPr>
        <w:pStyle w:val="Zkladntextodsazen2"/>
        <w:widowControl/>
        <w:ind w:left="709" w:firstLine="0"/>
        <w:jc w:val="center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 w:rsidRPr="0092381F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Práva a povinnosti smluvních stran </w:t>
      </w:r>
    </w:p>
    <w:p w14:paraId="352DEFCF" w14:textId="77777777" w:rsidR="00343B2D" w:rsidRPr="0092381F" w:rsidRDefault="00343B2D">
      <w:pPr>
        <w:pStyle w:val="Zkladntextodsazen2"/>
        <w:widowControl/>
        <w:ind w:left="709" w:firstLine="0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3E559DF5" w14:textId="77777777" w:rsidR="002247D0" w:rsidRPr="002247D0" w:rsidRDefault="00AE346D" w:rsidP="00AE346D">
      <w:pPr>
        <w:pStyle w:val="Zkladntext"/>
        <w:tabs>
          <w:tab w:val="clear" w:pos="851"/>
          <w:tab w:val="left" w:pos="1276"/>
        </w:tabs>
        <w:ind w:left="709"/>
        <w:jc w:val="left"/>
        <w:rPr>
          <w:color w:val="0000FF"/>
          <w:sz w:val="22"/>
          <w:szCs w:val="22"/>
        </w:rPr>
      </w:pPr>
      <w:r w:rsidRPr="004641F5">
        <w:rPr>
          <w:sz w:val="22"/>
          <w:szCs w:val="22"/>
        </w:rPr>
        <w:tab/>
      </w:r>
      <w:r w:rsidR="00343B2D" w:rsidRPr="004641F5">
        <w:rPr>
          <w:sz w:val="22"/>
          <w:szCs w:val="22"/>
        </w:rPr>
        <w:t xml:space="preserve">III.1. Práva a povinnosti smluvních stran vyplývají ze zákona </w:t>
      </w:r>
      <w:r w:rsidR="00261B6A">
        <w:rPr>
          <w:sz w:val="22"/>
          <w:szCs w:val="22"/>
        </w:rPr>
        <w:t xml:space="preserve">č. </w:t>
      </w:r>
      <w:bookmarkStart w:id="17" w:name="zakon1"/>
      <w:r w:rsidR="00C7126A">
        <w:rPr>
          <w:bCs/>
          <w:iCs/>
          <w:sz w:val="22"/>
          <w:szCs w:val="22"/>
        </w:rPr>
        <w:t xml:space="preserve">458/2000 Sb., energetický zákon, </w:t>
      </w:r>
      <w:r w:rsidR="0001123C">
        <w:rPr>
          <w:bCs/>
          <w:iCs/>
          <w:sz w:val="22"/>
          <w:szCs w:val="22"/>
        </w:rPr>
        <w:t xml:space="preserve">zákona č. </w:t>
      </w:r>
      <w:r w:rsidR="00C7126A">
        <w:rPr>
          <w:bCs/>
          <w:iCs/>
          <w:sz w:val="22"/>
          <w:szCs w:val="22"/>
        </w:rPr>
        <w:t>89/2012 Sb., občanský zákoník</w:t>
      </w:r>
      <w:bookmarkEnd w:id="17"/>
      <w:r w:rsidR="0001123C">
        <w:rPr>
          <w:bCs/>
          <w:iCs/>
          <w:sz w:val="22"/>
          <w:szCs w:val="22"/>
        </w:rPr>
        <w:t>,</w:t>
      </w:r>
      <w:r w:rsidR="00261B6A">
        <w:rPr>
          <w:bCs/>
          <w:iCs/>
          <w:sz w:val="22"/>
          <w:szCs w:val="22"/>
        </w:rPr>
        <w:t xml:space="preserve"> </w:t>
      </w:r>
      <w:r w:rsidR="00343B2D" w:rsidRPr="004641F5">
        <w:rPr>
          <w:sz w:val="22"/>
          <w:szCs w:val="22"/>
        </w:rPr>
        <w:t>a zákona č. 266/1994 Sb., o dr</w:t>
      </w:r>
      <w:r w:rsidR="00E31D4A">
        <w:rPr>
          <w:sz w:val="22"/>
          <w:szCs w:val="22"/>
        </w:rPr>
        <w:t>á</w:t>
      </w:r>
      <w:r w:rsidR="00343B2D" w:rsidRPr="004641F5">
        <w:rPr>
          <w:sz w:val="22"/>
          <w:szCs w:val="22"/>
        </w:rPr>
        <w:t>hách</w:t>
      </w:r>
      <w:r w:rsidR="0001123C">
        <w:rPr>
          <w:sz w:val="22"/>
          <w:szCs w:val="22"/>
        </w:rPr>
        <w:t>, vše v platném znění</w:t>
      </w:r>
      <w:r w:rsidR="00343B2D" w:rsidRPr="004641F5">
        <w:rPr>
          <w:sz w:val="22"/>
          <w:szCs w:val="22"/>
        </w:rPr>
        <w:t>.</w:t>
      </w:r>
    </w:p>
    <w:p w14:paraId="75999DF6" w14:textId="77777777" w:rsidR="00343B2D" w:rsidRPr="0092381F" w:rsidRDefault="00343B2D" w:rsidP="00AE346D">
      <w:pPr>
        <w:pStyle w:val="Zkladntext"/>
        <w:tabs>
          <w:tab w:val="clear" w:pos="851"/>
          <w:tab w:val="left" w:pos="1276"/>
        </w:tabs>
        <w:ind w:left="709"/>
        <w:jc w:val="left"/>
        <w:rPr>
          <w:sz w:val="22"/>
          <w:szCs w:val="22"/>
        </w:rPr>
      </w:pPr>
    </w:p>
    <w:p w14:paraId="214DDE08" w14:textId="77777777" w:rsidR="00343B2D" w:rsidRPr="0092381F" w:rsidRDefault="00AE346D" w:rsidP="00F277CD">
      <w:pPr>
        <w:pStyle w:val="Zkladntext"/>
        <w:tabs>
          <w:tab w:val="clear" w:pos="851"/>
          <w:tab w:val="left" w:pos="1276"/>
        </w:tabs>
        <w:ind w:left="709"/>
        <w:rPr>
          <w:sz w:val="22"/>
          <w:szCs w:val="22"/>
        </w:rPr>
      </w:pPr>
      <w:r w:rsidRPr="0092381F">
        <w:rPr>
          <w:sz w:val="22"/>
          <w:szCs w:val="22"/>
        </w:rPr>
        <w:tab/>
      </w:r>
      <w:r w:rsidR="00343B2D" w:rsidRPr="0092381F">
        <w:rPr>
          <w:sz w:val="22"/>
          <w:szCs w:val="22"/>
        </w:rPr>
        <w:t xml:space="preserve">III.2. Oprávněný se zavazuje udržovat </w:t>
      </w:r>
      <w:r w:rsidR="0092128C">
        <w:rPr>
          <w:sz w:val="22"/>
          <w:szCs w:val="22"/>
        </w:rPr>
        <w:t>stavbu</w:t>
      </w:r>
      <w:r w:rsidR="003F3233" w:rsidRPr="00600417">
        <w:rPr>
          <w:sz w:val="22"/>
          <w:szCs w:val="22"/>
        </w:rPr>
        <w:t xml:space="preserve"> </w:t>
      </w:r>
      <w:r w:rsidR="00343B2D" w:rsidRPr="0092381F">
        <w:rPr>
          <w:sz w:val="22"/>
          <w:szCs w:val="22"/>
        </w:rPr>
        <w:t>v řádném technickém stavu, aby nedošlo k ohrožení života, zdraví nebo majetku osob, ani k ohrožení bezpečnosti a plynulosti drážního provozu na</w:t>
      </w:r>
      <w:r w:rsidR="0001123C">
        <w:rPr>
          <w:sz w:val="22"/>
          <w:szCs w:val="22"/>
        </w:rPr>
        <w:t> </w:t>
      </w:r>
      <w:r w:rsidR="00343B2D" w:rsidRPr="0092381F">
        <w:rPr>
          <w:sz w:val="22"/>
          <w:szCs w:val="22"/>
        </w:rPr>
        <w:t>dotčeném úseku tratě</w:t>
      </w:r>
      <w:r w:rsidR="00593E22" w:rsidRPr="0092381F">
        <w:rPr>
          <w:sz w:val="22"/>
          <w:szCs w:val="22"/>
        </w:rPr>
        <w:t>.</w:t>
      </w:r>
    </w:p>
    <w:p w14:paraId="434B8F87" w14:textId="77777777" w:rsidR="00343B2D" w:rsidRPr="0092381F" w:rsidRDefault="00343B2D" w:rsidP="00F277CD">
      <w:pPr>
        <w:pStyle w:val="Zkladntext"/>
        <w:tabs>
          <w:tab w:val="clear" w:pos="851"/>
          <w:tab w:val="left" w:pos="1276"/>
        </w:tabs>
        <w:ind w:left="709"/>
        <w:rPr>
          <w:sz w:val="22"/>
          <w:szCs w:val="22"/>
        </w:rPr>
      </w:pPr>
    </w:p>
    <w:p w14:paraId="44CE17D7" w14:textId="77777777" w:rsidR="00343B2D" w:rsidRDefault="00AE346D" w:rsidP="00F277CD">
      <w:pPr>
        <w:pStyle w:val="Zkladntext"/>
        <w:tabs>
          <w:tab w:val="clear" w:pos="851"/>
          <w:tab w:val="left" w:pos="1276"/>
        </w:tabs>
        <w:ind w:left="709"/>
        <w:rPr>
          <w:sz w:val="22"/>
          <w:szCs w:val="22"/>
        </w:rPr>
      </w:pPr>
      <w:r w:rsidRPr="0092381F">
        <w:rPr>
          <w:sz w:val="22"/>
          <w:szCs w:val="22"/>
        </w:rPr>
        <w:tab/>
      </w:r>
      <w:r w:rsidR="009559E3">
        <w:rPr>
          <w:sz w:val="22"/>
          <w:szCs w:val="22"/>
        </w:rPr>
        <w:t>III.3. Při výkonu činností</w:t>
      </w:r>
      <w:r w:rsidR="00343B2D" w:rsidRPr="0092381F">
        <w:rPr>
          <w:sz w:val="22"/>
          <w:szCs w:val="22"/>
        </w:rPr>
        <w:t xml:space="preserve"> souvisejících s provozem </w:t>
      </w:r>
      <w:r w:rsidR="008804B4">
        <w:rPr>
          <w:sz w:val="22"/>
          <w:szCs w:val="22"/>
        </w:rPr>
        <w:t xml:space="preserve">stavby </w:t>
      </w:r>
      <w:r w:rsidR="008804B4" w:rsidRPr="00600417">
        <w:rPr>
          <w:sz w:val="22"/>
          <w:szCs w:val="22"/>
        </w:rPr>
        <w:t>je</w:t>
      </w:r>
      <w:r w:rsidR="00343B2D" w:rsidRPr="0092381F">
        <w:rPr>
          <w:sz w:val="22"/>
          <w:szCs w:val="22"/>
        </w:rPr>
        <w:t xml:space="preserve"> oprávněný </w:t>
      </w:r>
      <w:r w:rsidR="00593E22" w:rsidRPr="0092381F">
        <w:rPr>
          <w:sz w:val="22"/>
          <w:szCs w:val="22"/>
        </w:rPr>
        <w:t xml:space="preserve">povinen </w:t>
      </w:r>
      <w:r w:rsidR="0001123C" w:rsidRPr="0092381F">
        <w:rPr>
          <w:sz w:val="22"/>
          <w:szCs w:val="22"/>
        </w:rPr>
        <w:t xml:space="preserve">prokazatelně </w:t>
      </w:r>
      <w:r w:rsidR="00343B2D" w:rsidRPr="0092381F">
        <w:rPr>
          <w:sz w:val="22"/>
          <w:szCs w:val="22"/>
        </w:rPr>
        <w:t xml:space="preserve">oznámit </w:t>
      </w:r>
      <w:r w:rsidR="000E05A6">
        <w:rPr>
          <w:sz w:val="22"/>
          <w:szCs w:val="22"/>
        </w:rPr>
        <w:t xml:space="preserve">vlastníkovi </w:t>
      </w:r>
      <w:r w:rsidR="00593E22" w:rsidRPr="0092381F">
        <w:rPr>
          <w:sz w:val="22"/>
          <w:szCs w:val="22"/>
        </w:rPr>
        <w:t xml:space="preserve">na adresu </w:t>
      </w:r>
      <w:r w:rsidR="00593E22" w:rsidRPr="00337FBA">
        <w:rPr>
          <w:color w:val="000000"/>
          <w:sz w:val="22"/>
          <w:szCs w:val="22"/>
        </w:rPr>
        <w:t>Č</w:t>
      </w:r>
      <w:r w:rsidR="00E31D4A" w:rsidRPr="00337FBA">
        <w:rPr>
          <w:color w:val="000000"/>
          <w:sz w:val="22"/>
          <w:szCs w:val="22"/>
        </w:rPr>
        <w:t>eské dráhy</w:t>
      </w:r>
      <w:r w:rsidR="00593E22" w:rsidRPr="00337FBA">
        <w:rPr>
          <w:color w:val="000000"/>
          <w:sz w:val="22"/>
          <w:szCs w:val="22"/>
        </w:rPr>
        <w:t xml:space="preserve">, a.s., </w:t>
      </w:r>
      <w:bookmarkStart w:id="18" w:name="rsm_addr"/>
      <w:r w:rsidR="00C7126A">
        <w:rPr>
          <w:bCs/>
          <w:iCs/>
          <w:sz w:val="22"/>
          <w:szCs w:val="22"/>
        </w:rPr>
        <w:t>RSM Praha, Prvního pluku 81/</w:t>
      </w:r>
      <w:proofErr w:type="gramStart"/>
      <w:r w:rsidR="00C7126A">
        <w:rPr>
          <w:bCs/>
          <w:iCs/>
          <w:sz w:val="22"/>
          <w:szCs w:val="22"/>
        </w:rPr>
        <w:t>2a</w:t>
      </w:r>
      <w:proofErr w:type="gramEnd"/>
      <w:r w:rsidR="00C7126A">
        <w:rPr>
          <w:bCs/>
          <w:iCs/>
          <w:sz w:val="22"/>
          <w:szCs w:val="22"/>
        </w:rPr>
        <w:t>, 13000 Praha 3 - Žižkov</w:t>
      </w:r>
      <w:bookmarkEnd w:id="18"/>
      <w:r w:rsidR="008804B4">
        <w:rPr>
          <w:bCs/>
          <w:iCs/>
          <w:sz w:val="22"/>
          <w:szCs w:val="22"/>
        </w:rPr>
        <w:t>,</w:t>
      </w:r>
      <w:r w:rsidR="002547BE">
        <w:rPr>
          <w:sz w:val="22"/>
          <w:szCs w:val="22"/>
        </w:rPr>
        <w:t xml:space="preserve"> </w:t>
      </w:r>
      <w:r w:rsidR="00343B2D" w:rsidRPr="0092381F">
        <w:rPr>
          <w:sz w:val="22"/>
          <w:szCs w:val="22"/>
        </w:rPr>
        <w:t xml:space="preserve">nezbytnost a účel každého svého vstupu na </w:t>
      </w:r>
      <w:bookmarkStart w:id="19" w:name="pozemek7"/>
      <w:r w:rsidR="00C7126A">
        <w:rPr>
          <w:sz w:val="22"/>
          <w:szCs w:val="22"/>
        </w:rPr>
        <w:t>dotčené pozemky</w:t>
      </w:r>
      <w:bookmarkEnd w:id="19"/>
      <w:r w:rsidR="00343B2D" w:rsidRPr="0092381F">
        <w:rPr>
          <w:sz w:val="22"/>
          <w:szCs w:val="22"/>
        </w:rPr>
        <w:t>.</w:t>
      </w:r>
    </w:p>
    <w:p w14:paraId="31757F3A" w14:textId="77777777" w:rsidR="000E05A6" w:rsidRDefault="000E05A6" w:rsidP="00F277CD">
      <w:pPr>
        <w:pStyle w:val="Zkladntext"/>
        <w:tabs>
          <w:tab w:val="clear" w:pos="851"/>
          <w:tab w:val="left" w:pos="1276"/>
        </w:tabs>
        <w:ind w:left="709"/>
        <w:rPr>
          <w:sz w:val="22"/>
          <w:szCs w:val="22"/>
        </w:rPr>
      </w:pPr>
    </w:p>
    <w:p w14:paraId="039EB209" w14:textId="77777777" w:rsidR="000E05A6" w:rsidRDefault="000E05A6" w:rsidP="00F277CD">
      <w:pPr>
        <w:pStyle w:val="Zkladntext"/>
        <w:tabs>
          <w:tab w:val="clear" w:pos="851"/>
          <w:tab w:val="left" w:pos="1276"/>
        </w:tabs>
        <w:ind w:left="709"/>
        <w:rPr>
          <w:sz w:val="22"/>
          <w:szCs w:val="22"/>
        </w:rPr>
      </w:pPr>
      <w:r>
        <w:rPr>
          <w:sz w:val="22"/>
          <w:szCs w:val="22"/>
        </w:rPr>
        <w:tab/>
      </w:r>
      <w:r w:rsidRPr="000E05A6">
        <w:rPr>
          <w:sz w:val="22"/>
          <w:szCs w:val="22"/>
        </w:rPr>
        <w:t>III.4. V případě havárie je oprávněný povinen tuto havárii neprodleně oznámit v nejbližší železniční stanici, a to na určeném označeném místě (např. ohlašování požárů, ohlašování mimořádných událostí), včetně uvedení rozsahu prací nezbytných k jejímu odstranění, při tom postupuje v souladu s</w:t>
      </w:r>
      <w:r w:rsidR="0001123C">
        <w:rPr>
          <w:sz w:val="22"/>
          <w:szCs w:val="22"/>
        </w:rPr>
        <w:t> </w:t>
      </w:r>
      <w:r w:rsidRPr="000E05A6">
        <w:rPr>
          <w:sz w:val="22"/>
          <w:szCs w:val="22"/>
        </w:rPr>
        <w:t xml:space="preserve">event. pokyny </w:t>
      </w:r>
      <w:r>
        <w:rPr>
          <w:sz w:val="22"/>
          <w:szCs w:val="22"/>
        </w:rPr>
        <w:t xml:space="preserve">vlastníka </w:t>
      </w:r>
      <w:bookmarkStart w:id="20" w:name="pozemek8"/>
      <w:r w:rsidR="00C7126A">
        <w:rPr>
          <w:sz w:val="22"/>
          <w:szCs w:val="22"/>
        </w:rPr>
        <w:t>dotčených pozemků</w:t>
      </w:r>
      <w:bookmarkEnd w:id="20"/>
      <w:r>
        <w:rPr>
          <w:sz w:val="22"/>
          <w:szCs w:val="22"/>
        </w:rPr>
        <w:t>.</w:t>
      </w:r>
    </w:p>
    <w:p w14:paraId="7A20AE33" w14:textId="77777777" w:rsidR="000E05A6" w:rsidRDefault="000E05A6" w:rsidP="00F277CD">
      <w:pPr>
        <w:pStyle w:val="Zkladntext"/>
        <w:tabs>
          <w:tab w:val="clear" w:pos="851"/>
          <w:tab w:val="left" w:pos="1276"/>
        </w:tabs>
        <w:ind w:left="709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2C7DDCD" w14:textId="77777777" w:rsidR="000E05A6" w:rsidRPr="0092381F" w:rsidRDefault="000E05A6" w:rsidP="00F277CD">
      <w:pPr>
        <w:pStyle w:val="Zkladntext"/>
        <w:tabs>
          <w:tab w:val="clear" w:pos="851"/>
          <w:tab w:val="left" w:pos="1276"/>
        </w:tabs>
        <w:ind w:left="709"/>
        <w:rPr>
          <w:sz w:val="22"/>
          <w:szCs w:val="22"/>
        </w:rPr>
      </w:pPr>
      <w:r>
        <w:rPr>
          <w:sz w:val="22"/>
          <w:szCs w:val="22"/>
        </w:rPr>
        <w:tab/>
      </w:r>
      <w:r w:rsidRPr="000E05A6">
        <w:rPr>
          <w:sz w:val="22"/>
          <w:szCs w:val="22"/>
        </w:rPr>
        <w:t xml:space="preserve">Ve věcech týkajících se dráhy je oprávněný z věcného břemene povinen postupovat podle pokynů provozovatele dráhy.  </w:t>
      </w:r>
    </w:p>
    <w:p w14:paraId="5894E44D" w14:textId="77777777" w:rsidR="00343B2D" w:rsidRPr="0092381F" w:rsidRDefault="00343B2D" w:rsidP="00F277CD">
      <w:pPr>
        <w:pStyle w:val="Zkladntext"/>
        <w:tabs>
          <w:tab w:val="clear" w:pos="851"/>
          <w:tab w:val="left" w:pos="1276"/>
        </w:tabs>
        <w:ind w:left="709"/>
        <w:rPr>
          <w:sz w:val="22"/>
          <w:szCs w:val="22"/>
        </w:rPr>
      </w:pPr>
    </w:p>
    <w:p w14:paraId="63074E37" w14:textId="77777777" w:rsidR="00D45691" w:rsidRDefault="00AE346D" w:rsidP="00F277CD">
      <w:pPr>
        <w:pStyle w:val="Zkladntext"/>
        <w:tabs>
          <w:tab w:val="clear" w:pos="851"/>
          <w:tab w:val="left" w:pos="1276"/>
        </w:tabs>
        <w:ind w:left="709"/>
        <w:rPr>
          <w:sz w:val="22"/>
          <w:szCs w:val="22"/>
        </w:rPr>
      </w:pPr>
      <w:r w:rsidRPr="0092381F">
        <w:rPr>
          <w:sz w:val="22"/>
          <w:szCs w:val="22"/>
        </w:rPr>
        <w:tab/>
      </w:r>
      <w:r w:rsidR="00D45691" w:rsidRPr="00D45691">
        <w:rPr>
          <w:sz w:val="22"/>
          <w:szCs w:val="22"/>
        </w:rPr>
        <w:t>III.5. Nesnese-li záležitost při náhlém poškození inženýrské sítě odkladu, obstará její opravu oprávněný. Vlastníku</w:t>
      </w:r>
      <w:r w:rsidR="00D45691">
        <w:rPr>
          <w:sz w:val="22"/>
          <w:szCs w:val="22"/>
        </w:rPr>
        <w:t xml:space="preserve"> </w:t>
      </w:r>
      <w:bookmarkStart w:id="21" w:name="pozemek9"/>
      <w:r w:rsidR="00C7126A">
        <w:rPr>
          <w:sz w:val="22"/>
          <w:szCs w:val="22"/>
        </w:rPr>
        <w:t>dotčených pozemků</w:t>
      </w:r>
      <w:bookmarkEnd w:id="21"/>
      <w:r w:rsidR="00D45691" w:rsidRPr="00D45691">
        <w:rPr>
          <w:sz w:val="22"/>
          <w:szCs w:val="22"/>
        </w:rPr>
        <w:t xml:space="preserve"> však neprodleně oznámí provádění opravy, její místo označí a zabezpečí.</w:t>
      </w:r>
    </w:p>
    <w:p w14:paraId="2A507191" w14:textId="77777777" w:rsidR="00D45691" w:rsidRDefault="00D45691" w:rsidP="00F277CD">
      <w:pPr>
        <w:pStyle w:val="Zkladntext"/>
        <w:tabs>
          <w:tab w:val="clear" w:pos="851"/>
          <w:tab w:val="left" w:pos="1276"/>
        </w:tabs>
        <w:ind w:left="709"/>
        <w:rPr>
          <w:sz w:val="22"/>
          <w:szCs w:val="22"/>
        </w:rPr>
      </w:pPr>
    </w:p>
    <w:p w14:paraId="6B219C7E" w14:textId="77777777" w:rsidR="00343B2D" w:rsidRDefault="00D45691" w:rsidP="00F277CD">
      <w:pPr>
        <w:pStyle w:val="Zkladntext"/>
        <w:tabs>
          <w:tab w:val="clear" w:pos="851"/>
          <w:tab w:val="left" w:pos="1276"/>
        </w:tabs>
        <w:ind w:left="709"/>
        <w:rPr>
          <w:sz w:val="22"/>
          <w:szCs w:val="22"/>
        </w:rPr>
      </w:pPr>
      <w:r>
        <w:rPr>
          <w:sz w:val="22"/>
          <w:szCs w:val="22"/>
        </w:rPr>
        <w:tab/>
      </w:r>
      <w:r w:rsidR="00343B2D" w:rsidRPr="0092381F">
        <w:rPr>
          <w:sz w:val="22"/>
          <w:szCs w:val="22"/>
        </w:rPr>
        <w:t>III.</w:t>
      </w:r>
      <w:r>
        <w:rPr>
          <w:sz w:val="22"/>
          <w:szCs w:val="22"/>
        </w:rPr>
        <w:t>6</w:t>
      </w:r>
      <w:r w:rsidR="00343B2D" w:rsidRPr="0092381F">
        <w:rPr>
          <w:sz w:val="22"/>
          <w:szCs w:val="22"/>
        </w:rPr>
        <w:t xml:space="preserve">. Po skončení konkrétních prací je </w:t>
      </w:r>
      <w:r w:rsidRPr="0092381F">
        <w:rPr>
          <w:sz w:val="22"/>
          <w:szCs w:val="22"/>
        </w:rPr>
        <w:t>oprávněný povinen</w:t>
      </w:r>
      <w:r w:rsidR="00343B2D" w:rsidRPr="0092381F">
        <w:rPr>
          <w:sz w:val="22"/>
          <w:szCs w:val="22"/>
        </w:rPr>
        <w:t xml:space="preserve"> uvést </w:t>
      </w:r>
      <w:bookmarkStart w:id="22" w:name="pozemek10"/>
      <w:r w:rsidR="00C7126A">
        <w:rPr>
          <w:sz w:val="22"/>
          <w:szCs w:val="22"/>
        </w:rPr>
        <w:t>dotčené pozemky</w:t>
      </w:r>
      <w:bookmarkEnd w:id="22"/>
      <w:r w:rsidR="00DA62A4">
        <w:rPr>
          <w:sz w:val="22"/>
          <w:szCs w:val="22"/>
        </w:rPr>
        <w:t xml:space="preserve"> </w:t>
      </w:r>
      <w:r w:rsidR="00343B2D" w:rsidRPr="0092381F">
        <w:rPr>
          <w:sz w:val="22"/>
          <w:szCs w:val="22"/>
        </w:rPr>
        <w:t>do původního stavu, a není-li to možné s ohledem na povahu provedených prací, do stavu odpovídajícího předchozímu způsobu užívání. Tuto skutečnost opět oznámí na adresu uvede</w:t>
      </w:r>
      <w:r w:rsidR="00D60083">
        <w:rPr>
          <w:sz w:val="22"/>
          <w:szCs w:val="22"/>
        </w:rPr>
        <w:t>nou v čl. III.3. této smlouvy.</w:t>
      </w:r>
      <w:r w:rsidR="0004137B">
        <w:rPr>
          <w:sz w:val="22"/>
          <w:szCs w:val="22"/>
        </w:rPr>
        <w:t xml:space="preserve"> </w:t>
      </w:r>
    </w:p>
    <w:p w14:paraId="037D7F4B" w14:textId="77777777" w:rsidR="0004137B" w:rsidRPr="0092381F" w:rsidRDefault="0004137B" w:rsidP="00F277CD">
      <w:pPr>
        <w:pStyle w:val="Zkladntext"/>
        <w:tabs>
          <w:tab w:val="clear" w:pos="851"/>
          <w:tab w:val="left" w:pos="1276"/>
        </w:tabs>
        <w:ind w:left="709"/>
        <w:rPr>
          <w:sz w:val="22"/>
          <w:szCs w:val="22"/>
        </w:rPr>
      </w:pPr>
    </w:p>
    <w:p w14:paraId="00891AEB" w14:textId="77777777" w:rsidR="00343B2D" w:rsidRPr="004C37D4" w:rsidRDefault="000E05A6" w:rsidP="00F277CD">
      <w:pPr>
        <w:pStyle w:val="Zkladntext"/>
        <w:tabs>
          <w:tab w:val="clear" w:pos="851"/>
          <w:tab w:val="left" w:pos="1276"/>
        </w:tabs>
        <w:ind w:left="709"/>
        <w:rPr>
          <w:sz w:val="22"/>
          <w:szCs w:val="22"/>
        </w:rPr>
      </w:pPr>
      <w:r>
        <w:rPr>
          <w:sz w:val="22"/>
          <w:szCs w:val="22"/>
        </w:rPr>
        <w:tab/>
      </w:r>
      <w:r w:rsidR="00343B2D" w:rsidRPr="004C37D4">
        <w:rPr>
          <w:sz w:val="22"/>
          <w:szCs w:val="22"/>
        </w:rPr>
        <w:t>III.</w:t>
      </w:r>
      <w:r>
        <w:rPr>
          <w:sz w:val="22"/>
          <w:szCs w:val="22"/>
        </w:rPr>
        <w:t>7</w:t>
      </w:r>
      <w:r w:rsidR="00343B2D" w:rsidRPr="004C37D4">
        <w:rPr>
          <w:sz w:val="22"/>
          <w:szCs w:val="22"/>
        </w:rPr>
        <w:t xml:space="preserve">. Oprávněný bere na vědomí skutečnost, že </w:t>
      </w:r>
      <w:r w:rsidR="0092128C">
        <w:rPr>
          <w:sz w:val="22"/>
          <w:szCs w:val="22"/>
        </w:rPr>
        <w:t>stavba</w:t>
      </w:r>
      <w:r w:rsidR="003F3233" w:rsidRPr="00600417">
        <w:rPr>
          <w:sz w:val="22"/>
          <w:szCs w:val="22"/>
        </w:rPr>
        <w:t xml:space="preserve"> </w:t>
      </w:r>
      <w:r w:rsidR="0092128C">
        <w:rPr>
          <w:sz w:val="22"/>
          <w:szCs w:val="22"/>
        </w:rPr>
        <w:t>je ukládána</w:t>
      </w:r>
      <w:r w:rsidR="00343B2D" w:rsidRPr="004C37D4">
        <w:rPr>
          <w:sz w:val="22"/>
          <w:szCs w:val="22"/>
        </w:rPr>
        <w:t xml:space="preserve"> v již existujícím ochranném pásmu dráhy a zavazuje se dodržovat omezení z toho vyplývající ve smyslu zákona č. 266/1994 Sb., o</w:t>
      </w:r>
      <w:r w:rsidR="0001123C">
        <w:rPr>
          <w:sz w:val="22"/>
          <w:szCs w:val="22"/>
        </w:rPr>
        <w:t> </w:t>
      </w:r>
      <w:r w:rsidR="00343B2D" w:rsidRPr="004C37D4">
        <w:rPr>
          <w:sz w:val="22"/>
          <w:szCs w:val="22"/>
        </w:rPr>
        <w:t>dráhách.</w:t>
      </w:r>
    </w:p>
    <w:p w14:paraId="26DA6577" w14:textId="77777777" w:rsidR="00343B2D" w:rsidRPr="0092381F" w:rsidRDefault="00343B2D" w:rsidP="00F277CD">
      <w:pPr>
        <w:pStyle w:val="Zkladntext"/>
        <w:tabs>
          <w:tab w:val="clear" w:pos="851"/>
          <w:tab w:val="left" w:pos="1276"/>
        </w:tabs>
        <w:ind w:left="709"/>
        <w:rPr>
          <w:sz w:val="22"/>
          <w:szCs w:val="22"/>
        </w:rPr>
      </w:pPr>
      <w:r w:rsidRPr="0092381F">
        <w:rPr>
          <w:sz w:val="22"/>
          <w:szCs w:val="22"/>
        </w:rPr>
        <w:t xml:space="preserve"> </w:t>
      </w:r>
    </w:p>
    <w:p w14:paraId="237353A2" w14:textId="77777777" w:rsidR="00343B2D" w:rsidRPr="0092381F" w:rsidRDefault="00AE346D" w:rsidP="00F277CD">
      <w:pPr>
        <w:pStyle w:val="Zkladntext"/>
        <w:tabs>
          <w:tab w:val="clear" w:pos="851"/>
          <w:tab w:val="left" w:pos="1276"/>
        </w:tabs>
        <w:ind w:left="709"/>
        <w:rPr>
          <w:sz w:val="22"/>
          <w:szCs w:val="22"/>
        </w:rPr>
      </w:pPr>
      <w:r w:rsidRPr="0092381F">
        <w:rPr>
          <w:sz w:val="22"/>
          <w:szCs w:val="22"/>
        </w:rPr>
        <w:tab/>
      </w:r>
      <w:r w:rsidR="00343B2D" w:rsidRPr="0092381F">
        <w:rPr>
          <w:sz w:val="22"/>
          <w:szCs w:val="22"/>
        </w:rPr>
        <w:t>III.</w:t>
      </w:r>
      <w:r w:rsidR="000E05A6">
        <w:rPr>
          <w:sz w:val="22"/>
          <w:szCs w:val="22"/>
        </w:rPr>
        <w:t>8</w:t>
      </w:r>
      <w:r w:rsidR="00343B2D" w:rsidRPr="0092381F">
        <w:rPr>
          <w:sz w:val="22"/>
          <w:szCs w:val="22"/>
        </w:rPr>
        <w:t xml:space="preserve">. Kolize ochranného </w:t>
      </w:r>
      <w:r w:rsidR="00343B2D" w:rsidRPr="00337FBA">
        <w:rPr>
          <w:color w:val="000000"/>
          <w:sz w:val="22"/>
          <w:szCs w:val="22"/>
        </w:rPr>
        <w:t xml:space="preserve">pásma vzniklého dle zákona </w:t>
      </w:r>
      <w:r w:rsidR="00261B6A" w:rsidRPr="00337FBA">
        <w:rPr>
          <w:color w:val="000000"/>
          <w:sz w:val="22"/>
          <w:szCs w:val="22"/>
        </w:rPr>
        <w:t xml:space="preserve">č. </w:t>
      </w:r>
      <w:bookmarkStart w:id="23" w:name="zakon2"/>
      <w:r w:rsidR="00C7126A">
        <w:rPr>
          <w:bCs/>
          <w:iCs/>
          <w:color w:val="000000"/>
          <w:sz w:val="22"/>
          <w:szCs w:val="22"/>
        </w:rPr>
        <w:t>458/2000 Sb., energetický zákon,</w:t>
      </w:r>
      <w:bookmarkEnd w:id="23"/>
      <w:r w:rsidR="008804B4" w:rsidRPr="00337FBA">
        <w:rPr>
          <w:color w:val="000000"/>
          <w:sz w:val="22"/>
          <w:szCs w:val="22"/>
        </w:rPr>
        <w:t xml:space="preserve"> a ochranného</w:t>
      </w:r>
      <w:r w:rsidR="00343B2D" w:rsidRPr="00337FBA">
        <w:rPr>
          <w:color w:val="000000"/>
          <w:sz w:val="22"/>
          <w:szCs w:val="22"/>
        </w:rPr>
        <w:t xml:space="preserve"> pásma vzniklého dle zákona č. 266/1994 Sb., o dráhách bude řešena dohodou smluvních stran s cílem zabezpečit práva a povinnosti obou</w:t>
      </w:r>
      <w:r w:rsidR="00343B2D" w:rsidRPr="0092381F">
        <w:rPr>
          <w:sz w:val="22"/>
          <w:szCs w:val="22"/>
        </w:rPr>
        <w:t xml:space="preserve"> smluvních stran ve vzájemné vyváženosti.</w:t>
      </w:r>
    </w:p>
    <w:p w14:paraId="1A5C452F" w14:textId="77777777" w:rsidR="00FF7D55" w:rsidRDefault="00FF7D55" w:rsidP="00991686">
      <w:pPr>
        <w:pStyle w:val="Zkladntextodsazen2"/>
        <w:widowControl/>
        <w:ind w:firstLine="0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</w:p>
    <w:p w14:paraId="60D6D74E" w14:textId="77777777" w:rsidR="00275DA3" w:rsidRDefault="00275DA3">
      <w:pPr>
        <w:pStyle w:val="Zkladntextodsazen2"/>
        <w:widowControl/>
        <w:ind w:left="709" w:firstLine="0"/>
        <w:jc w:val="center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</w:p>
    <w:p w14:paraId="2D0EA883" w14:textId="77777777" w:rsidR="00343B2D" w:rsidRPr="0092381F" w:rsidRDefault="00343B2D">
      <w:pPr>
        <w:pStyle w:val="Zkladntextodsazen2"/>
        <w:widowControl/>
        <w:ind w:left="709" w:firstLine="0"/>
        <w:jc w:val="center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proofErr w:type="spellStart"/>
      <w:r w:rsidRPr="0092381F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Čl.IV</w:t>
      </w:r>
      <w:proofErr w:type="spellEnd"/>
      <w:r w:rsidRPr="0092381F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.</w:t>
      </w:r>
    </w:p>
    <w:p w14:paraId="26636B3B" w14:textId="77777777" w:rsidR="00343B2D" w:rsidRPr="0092381F" w:rsidRDefault="00343B2D">
      <w:pPr>
        <w:pStyle w:val="Zkladntextodsazen2"/>
        <w:widowControl/>
        <w:ind w:left="709" w:firstLine="0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92381F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Vypořádání věcného břemene</w:t>
      </w:r>
      <w:r w:rsidR="00D45691" w:rsidRPr="00D45691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–</w:t>
      </w:r>
      <w:r w:rsidR="00D45691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</w:t>
      </w:r>
      <w:r w:rsidR="00D45691" w:rsidRPr="00D45691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služebnosti </w:t>
      </w:r>
      <w:r w:rsidRPr="0092381F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a platební podmínky</w:t>
      </w:r>
      <w:r w:rsidRPr="0092381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</w:p>
    <w:p w14:paraId="4F156E68" w14:textId="77777777" w:rsidR="00343B2D" w:rsidRPr="0092381F" w:rsidRDefault="00343B2D">
      <w:pPr>
        <w:pStyle w:val="Zkladntextodsazen2"/>
        <w:widowControl/>
        <w:ind w:left="709" w:firstLine="0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04395990" w14:textId="77777777" w:rsidR="002247D0" w:rsidRPr="00337FBA" w:rsidRDefault="002247D0" w:rsidP="002247D0">
      <w:pPr>
        <w:pStyle w:val="Zkladntext"/>
        <w:tabs>
          <w:tab w:val="clear" w:pos="851"/>
          <w:tab w:val="left" w:pos="1276"/>
        </w:tabs>
        <w:ind w:left="709"/>
        <w:rPr>
          <w:color w:val="000000"/>
          <w:sz w:val="22"/>
          <w:szCs w:val="22"/>
        </w:rPr>
      </w:pPr>
      <w:r w:rsidRPr="0092381F">
        <w:rPr>
          <w:sz w:val="22"/>
          <w:szCs w:val="22"/>
        </w:rPr>
        <w:tab/>
      </w:r>
      <w:r w:rsidRPr="00337FBA">
        <w:rPr>
          <w:color w:val="000000"/>
          <w:sz w:val="22"/>
          <w:szCs w:val="22"/>
        </w:rPr>
        <w:t xml:space="preserve">IV.1. </w:t>
      </w:r>
      <w:r w:rsidR="00D45691" w:rsidRPr="00337FBA">
        <w:rPr>
          <w:color w:val="000000"/>
          <w:sz w:val="22"/>
          <w:szCs w:val="22"/>
        </w:rPr>
        <w:t xml:space="preserve">Služebnost </w:t>
      </w:r>
      <w:r w:rsidRPr="00337FBA">
        <w:rPr>
          <w:color w:val="000000"/>
          <w:sz w:val="22"/>
          <w:szCs w:val="22"/>
        </w:rPr>
        <w:t xml:space="preserve">podle této smlouvy se zřizuje za jednorázovou úhradu ve výši </w:t>
      </w:r>
      <w:r w:rsidR="00D64799">
        <w:rPr>
          <w:noProof/>
          <w:color w:val="000000"/>
          <w:sz w:val="22"/>
          <w:szCs w:val="22"/>
          <w:highlight w:val="black"/>
        </w:rPr>
        <w:t>''''''''''''''''''''''</w:t>
      </w:r>
      <w:r w:rsidR="0017223B" w:rsidRPr="00337FBA">
        <w:rPr>
          <w:color w:val="000000"/>
          <w:sz w:val="22"/>
          <w:szCs w:val="22"/>
        </w:rPr>
        <w:t xml:space="preserve"> Kč (slovy: </w:t>
      </w:r>
      <w:r w:rsidR="00D64799">
        <w:rPr>
          <w:noProof/>
          <w:color w:val="000000"/>
          <w:sz w:val="22"/>
          <w:szCs w:val="22"/>
          <w:highlight w:val="black"/>
        </w:rPr>
        <w:t>'''''''''''' '''''' ''''''''''''''' ''''''''' '''''''''' '''''''''' '''''' '''''''''''''''</w:t>
      </w:r>
      <w:r w:rsidR="00666B2B">
        <w:rPr>
          <w:color w:val="000000"/>
          <w:sz w:val="22"/>
          <w:szCs w:val="22"/>
        </w:rPr>
        <w:t xml:space="preserve"> korun českých</w:t>
      </w:r>
      <w:r w:rsidR="0017223B" w:rsidRPr="00337FBA">
        <w:rPr>
          <w:color w:val="000000"/>
          <w:sz w:val="22"/>
          <w:szCs w:val="22"/>
        </w:rPr>
        <w:t>)</w:t>
      </w:r>
      <w:r w:rsidRPr="00337FBA">
        <w:rPr>
          <w:color w:val="000000"/>
          <w:sz w:val="22"/>
          <w:szCs w:val="22"/>
        </w:rPr>
        <w:t xml:space="preserve"> + DPH v sazbě aktuálně platné ke dni </w:t>
      </w:r>
      <w:r w:rsidR="00406AE1" w:rsidRPr="00406AE1">
        <w:rPr>
          <w:color w:val="000000"/>
          <w:sz w:val="22"/>
          <w:szCs w:val="22"/>
        </w:rPr>
        <w:t>vzniku povinnosti přiznat a zaplatit DPH</w:t>
      </w:r>
      <w:r w:rsidRPr="00337FBA">
        <w:rPr>
          <w:color w:val="000000"/>
          <w:sz w:val="22"/>
          <w:szCs w:val="22"/>
        </w:rPr>
        <w:t>.</w:t>
      </w:r>
    </w:p>
    <w:p w14:paraId="272D8B42" w14:textId="77777777" w:rsidR="002247D0" w:rsidRPr="00337FBA" w:rsidRDefault="002247D0" w:rsidP="002247D0">
      <w:pPr>
        <w:pStyle w:val="Zkladntext"/>
        <w:tabs>
          <w:tab w:val="clear" w:pos="851"/>
          <w:tab w:val="left" w:pos="1276"/>
        </w:tabs>
        <w:ind w:left="709"/>
        <w:rPr>
          <w:color w:val="000000"/>
          <w:sz w:val="22"/>
          <w:szCs w:val="22"/>
        </w:rPr>
      </w:pPr>
      <w:r w:rsidRPr="00337FBA">
        <w:rPr>
          <w:color w:val="000000"/>
          <w:sz w:val="22"/>
          <w:szCs w:val="22"/>
        </w:rPr>
        <w:t xml:space="preserve"> </w:t>
      </w:r>
    </w:p>
    <w:p w14:paraId="19442152" w14:textId="77777777" w:rsidR="00261B6A" w:rsidRPr="00337FBA" w:rsidRDefault="002247D0" w:rsidP="002247D0">
      <w:pPr>
        <w:pStyle w:val="Zkladntext"/>
        <w:tabs>
          <w:tab w:val="clear" w:pos="851"/>
          <w:tab w:val="left" w:pos="1276"/>
        </w:tabs>
        <w:ind w:left="709"/>
        <w:rPr>
          <w:color w:val="000000"/>
          <w:sz w:val="22"/>
          <w:szCs w:val="22"/>
        </w:rPr>
      </w:pPr>
      <w:r w:rsidRPr="00337FBA">
        <w:rPr>
          <w:color w:val="000000"/>
          <w:sz w:val="22"/>
          <w:szCs w:val="22"/>
        </w:rPr>
        <w:lastRenderedPageBreak/>
        <w:tab/>
        <w:t xml:space="preserve">IV.2 </w:t>
      </w:r>
      <w:r w:rsidR="000018D5" w:rsidRPr="00E33780">
        <w:rPr>
          <w:sz w:val="22"/>
          <w:szCs w:val="22"/>
        </w:rPr>
        <w:t xml:space="preserve">Zálohová částka úhrady za zřízení věcného břemene ve výši </w:t>
      </w:r>
      <w:r w:rsidR="00D64799">
        <w:rPr>
          <w:noProof/>
          <w:color w:val="000000"/>
          <w:sz w:val="22"/>
          <w:szCs w:val="22"/>
          <w:highlight w:val="black"/>
        </w:rPr>
        <w:t xml:space="preserve">'''''''''''''''''''''''''' </w:t>
      </w:r>
      <w:r w:rsidR="008804B4" w:rsidRPr="00337FBA">
        <w:rPr>
          <w:color w:val="000000"/>
          <w:sz w:val="22"/>
          <w:szCs w:val="22"/>
        </w:rPr>
        <w:t xml:space="preserve">Kč (slovy: </w:t>
      </w:r>
      <w:r w:rsidR="00D64799">
        <w:rPr>
          <w:noProof/>
          <w:color w:val="000000"/>
          <w:sz w:val="22"/>
          <w:szCs w:val="22"/>
          <w:highlight w:val="black"/>
        </w:rPr>
        <w:t>''''''''''''' ''''''' '''''''''''''''''''' ''''''''' ''''''''' '''''''''''' ''''''' ''''''''''''''''''''' ''''''''''''''' '''''''''''''''''' ''' '''''''''''''' ''''''''''''</w:t>
      </w:r>
      <w:proofErr w:type="gramStart"/>
      <w:r w:rsidR="00D64799">
        <w:rPr>
          <w:noProof/>
          <w:color w:val="000000"/>
          <w:sz w:val="22"/>
          <w:szCs w:val="22"/>
          <w:highlight w:val="black"/>
        </w:rPr>
        <w:t>'</w:t>
      </w:r>
      <w:r w:rsidR="008804B4" w:rsidRPr="00337FBA">
        <w:rPr>
          <w:color w:val="000000"/>
          <w:sz w:val="22"/>
          <w:szCs w:val="22"/>
        </w:rPr>
        <w:t xml:space="preserve">) </w:t>
      </w:r>
      <w:r w:rsidRPr="00337FBA">
        <w:rPr>
          <w:color w:val="000000"/>
          <w:sz w:val="22"/>
          <w:szCs w:val="22"/>
        </w:rPr>
        <w:t xml:space="preserve"> včetně</w:t>
      </w:r>
      <w:proofErr w:type="gramEnd"/>
      <w:r w:rsidRPr="00337FBA">
        <w:rPr>
          <w:color w:val="000000"/>
          <w:sz w:val="22"/>
          <w:szCs w:val="22"/>
        </w:rPr>
        <w:t xml:space="preserve"> DPH byla oprávněným  již zaplacena dne </w:t>
      </w:r>
      <w:bookmarkStart w:id="24" w:name="bremeno_zaloha_dne"/>
      <w:r w:rsidR="00C7126A">
        <w:rPr>
          <w:iCs/>
          <w:color w:val="000000"/>
          <w:sz w:val="22"/>
          <w:szCs w:val="22"/>
        </w:rPr>
        <w:t>17.</w:t>
      </w:r>
      <w:r w:rsidR="00666B2B">
        <w:rPr>
          <w:iCs/>
          <w:color w:val="000000"/>
          <w:sz w:val="22"/>
          <w:szCs w:val="22"/>
        </w:rPr>
        <w:t xml:space="preserve"> </w:t>
      </w:r>
      <w:r w:rsidR="00C7126A">
        <w:rPr>
          <w:iCs/>
          <w:color w:val="000000"/>
          <w:sz w:val="22"/>
          <w:szCs w:val="22"/>
        </w:rPr>
        <w:t>5.</w:t>
      </w:r>
      <w:r w:rsidR="00666B2B">
        <w:rPr>
          <w:iCs/>
          <w:color w:val="000000"/>
          <w:sz w:val="22"/>
          <w:szCs w:val="22"/>
        </w:rPr>
        <w:t xml:space="preserve"> </w:t>
      </w:r>
      <w:r w:rsidR="00C7126A">
        <w:rPr>
          <w:iCs/>
          <w:color w:val="000000"/>
          <w:sz w:val="22"/>
          <w:szCs w:val="22"/>
        </w:rPr>
        <w:t>2016</w:t>
      </w:r>
      <w:bookmarkEnd w:id="24"/>
      <w:r w:rsidRPr="00337FBA">
        <w:rPr>
          <w:color w:val="000000"/>
          <w:sz w:val="22"/>
          <w:szCs w:val="22"/>
        </w:rPr>
        <w:t xml:space="preserve">, a to podle Smlouvy o smlouvě budoucí o zřízení věcného břemene uzavřené dne </w:t>
      </w:r>
      <w:bookmarkStart w:id="25" w:name="sosb_vb_dne"/>
      <w:r w:rsidR="00C7126A">
        <w:rPr>
          <w:iCs/>
          <w:color w:val="000000"/>
          <w:sz w:val="22"/>
          <w:szCs w:val="22"/>
        </w:rPr>
        <w:t>19.</w:t>
      </w:r>
      <w:r w:rsidR="00666B2B">
        <w:rPr>
          <w:iCs/>
          <w:color w:val="000000"/>
          <w:sz w:val="22"/>
          <w:szCs w:val="22"/>
        </w:rPr>
        <w:t xml:space="preserve"> </w:t>
      </w:r>
      <w:r w:rsidR="00C7126A">
        <w:rPr>
          <w:iCs/>
          <w:color w:val="000000"/>
          <w:sz w:val="22"/>
          <w:szCs w:val="22"/>
        </w:rPr>
        <w:t>4.</w:t>
      </w:r>
      <w:r w:rsidR="00666B2B">
        <w:rPr>
          <w:iCs/>
          <w:color w:val="000000"/>
          <w:sz w:val="22"/>
          <w:szCs w:val="22"/>
        </w:rPr>
        <w:t xml:space="preserve"> </w:t>
      </w:r>
      <w:r w:rsidR="00C7126A">
        <w:rPr>
          <w:iCs/>
          <w:color w:val="000000"/>
          <w:sz w:val="22"/>
          <w:szCs w:val="22"/>
        </w:rPr>
        <w:t>2016</w:t>
      </w:r>
      <w:bookmarkEnd w:id="25"/>
      <w:r w:rsidRPr="00337FBA">
        <w:rPr>
          <w:color w:val="000000"/>
          <w:sz w:val="22"/>
          <w:szCs w:val="22"/>
        </w:rPr>
        <w:t>.</w:t>
      </w:r>
    </w:p>
    <w:p w14:paraId="65BEFF0F" w14:textId="77777777" w:rsidR="002247D0" w:rsidRDefault="002247D0" w:rsidP="002247D0">
      <w:pPr>
        <w:pStyle w:val="Zkladntext"/>
        <w:tabs>
          <w:tab w:val="clear" w:pos="851"/>
          <w:tab w:val="left" w:pos="1276"/>
        </w:tabs>
        <w:ind w:left="709"/>
        <w:rPr>
          <w:sz w:val="22"/>
          <w:szCs w:val="22"/>
        </w:rPr>
      </w:pPr>
    </w:p>
    <w:p w14:paraId="6B4BCC19" w14:textId="77777777" w:rsidR="00F46E19" w:rsidRPr="006E517B" w:rsidRDefault="002247D0" w:rsidP="00F46E19">
      <w:pPr>
        <w:pStyle w:val="Zkladntext"/>
        <w:tabs>
          <w:tab w:val="clear" w:pos="851"/>
          <w:tab w:val="left" w:pos="1276"/>
        </w:tabs>
        <w:ind w:left="709"/>
        <w:rPr>
          <w:sz w:val="22"/>
          <w:szCs w:val="22"/>
        </w:rPr>
      </w:pPr>
      <w:r w:rsidRPr="006E517B">
        <w:rPr>
          <w:sz w:val="22"/>
          <w:szCs w:val="22"/>
        </w:rPr>
        <w:tab/>
      </w:r>
      <w:r w:rsidR="00F46E19" w:rsidRPr="006E517B">
        <w:rPr>
          <w:sz w:val="22"/>
          <w:szCs w:val="22"/>
        </w:rPr>
        <w:t>IV.</w:t>
      </w:r>
      <w:r w:rsidR="00F46E19">
        <w:rPr>
          <w:sz w:val="22"/>
          <w:szCs w:val="22"/>
        </w:rPr>
        <w:t>3</w:t>
      </w:r>
      <w:r w:rsidR="00F46E19" w:rsidRPr="006E517B">
        <w:rPr>
          <w:sz w:val="22"/>
          <w:szCs w:val="22"/>
        </w:rPr>
        <w:t>. Konečná faktura</w:t>
      </w:r>
      <w:r w:rsidR="00F46E19">
        <w:rPr>
          <w:sz w:val="22"/>
          <w:szCs w:val="22"/>
        </w:rPr>
        <w:t>, tj. daňový doklad,</w:t>
      </w:r>
      <w:r w:rsidR="00F46E19" w:rsidRPr="006E517B">
        <w:rPr>
          <w:sz w:val="22"/>
          <w:szCs w:val="22"/>
        </w:rPr>
        <w:t xml:space="preserve"> </w:t>
      </w:r>
      <w:r w:rsidR="00F46E19" w:rsidRPr="00666B2B">
        <w:rPr>
          <w:bCs/>
          <w:iCs/>
          <w:sz w:val="22"/>
          <w:szCs w:val="22"/>
        </w:rPr>
        <w:t>se zápočtem zaplacené zálohy</w:t>
      </w:r>
      <w:r w:rsidR="00F46E19" w:rsidRPr="00666B2B">
        <w:rPr>
          <w:sz w:val="22"/>
          <w:szCs w:val="22"/>
        </w:rPr>
        <w:t xml:space="preserve"> </w:t>
      </w:r>
      <w:r w:rsidR="00F46E19" w:rsidRPr="006E517B">
        <w:rPr>
          <w:sz w:val="22"/>
          <w:szCs w:val="22"/>
        </w:rPr>
        <w:t xml:space="preserve">bude vystavena </w:t>
      </w:r>
      <w:r w:rsidR="00F46E19" w:rsidRPr="00D45691">
        <w:rPr>
          <w:sz w:val="22"/>
          <w:szCs w:val="22"/>
        </w:rPr>
        <w:t>vlastníkem</w:t>
      </w:r>
      <w:r w:rsidR="00F46E19" w:rsidRPr="006E517B">
        <w:rPr>
          <w:sz w:val="22"/>
          <w:szCs w:val="22"/>
        </w:rPr>
        <w:t xml:space="preserve"> a zaslána oprávněnému</w:t>
      </w:r>
      <w:r w:rsidR="00F46E19">
        <w:rPr>
          <w:sz w:val="22"/>
          <w:szCs w:val="22"/>
        </w:rPr>
        <w:t xml:space="preserve"> </w:t>
      </w:r>
      <w:r w:rsidR="00F46E19" w:rsidRPr="006E517B">
        <w:rPr>
          <w:sz w:val="22"/>
          <w:szCs w:val="22"/>
        </w:rPr>
        <w:t xml:space="preserve">v termínu </w:t>
      </w:r>
      <w:r w:rsidR="00F46E19" w:rsidRPr="004E66B1">
        <w:rPr>
          <w:sz w:val="22"/>
          <w:szCs w:val="22"/>
        </w:rPr>
        <w:t>do 15 dnů</w:t>
      </w:r>
      <w:r w:rsidR="00F46E19" w:rsidRPr="006E517B">
        <w:rPr>
          <w:sz w:val="22"/>
          <w:szCs w:val="22"/>
        </w:rPr>
        <w:t xml:space="preserve"> ode dne </w:t>
      </w:r>
      <w:r w:rsidR="00F46E19">
        <w:rPr>
          <w:sz w:val="22"/>
          <w:szCs w:val="22"/>
        </w:rPr>
        <w:t>právních účinků vkladu práva odpovídajícímu věcnému břemeni do katastru nemovitostí. Datum uskutečnění zdanitelného plnění je den vystavení faktury.</w:t>
      </w:r>
      <w:r w:rsidR="00F46E19" w:rsidRPr="006E517B">
        <w:rPr>
          <w:sz w:val="22"/>
          <w:szCs w:val="22"/>
        </w:rPr>
        <w:t xml:space="preserve"> </w:t>
      </w:r>
    </w:p>
    <w:p w14:paraId="55E1B944" w14:textId="77777777" w:rsidR="00343B2D" w:rsidRPr="0092381F" w:rsidRDefault="00343B2D" w:rsidP="00F46E19">
      <w:pPr>
        <w:pStyle w:val="Zkladntext"/>
        <w:tabs>
          <w:tab w:val="clear" w:pos="851"/>
          <w:tab w:val="left" w:pos="1276"/>
        </w:tabs>
        <w:ind w:left="709"/>
        <w:rPr>
          <w:sz w:val="22"/>
          <w:szCs w:val="22"/>
        </w:rPr>
      </w:pPr>
    </w:p>
    <w:p w14:paraId="4F8D4BFB" w14:textId="77777777" w:rsidR="00343B2D" w:rsidRPr="0092381F" w:rsidRDefault="00343B2D">
      <w:pPr>
        <w:pStyle w:val="Zkladntextodsazen2"/>
        <w:widowControl/>
        <w:ind w:left="709" w:firstLine="0"/>
        <w:jc w:val="center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proofErr w:type="spellStart"/>
      <w:r w:rsidRPr="0092381F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Čl.V</w:t>
      </w:r>
      <w:proofErr w:type="spellEnd"/>
      <w:r w:rsidRPr="0092381F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. </w:t>
      </w:r>
    </w:p>
    <w:p w14:paraId="7AA8B3B2" w14:textId="77777777" w:rsidR="00343B2D" w:rsidRPr="0092381F" w:rsidRDefault="00343B2D" w:rsidP="00343B2D">
      <w:pPr>
        <w:pStyle w:val="Zkladntextodsazen2"/>
        <w:widowControl/>
        <w:ind w:left="709" w:firstLine="0"/>
        <w:jc w:val="center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 w:rsidRPr="0092381F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Závěrečná ustanovení</w:t>
      </w:r>
    </w:p>
    <w:p w14:paraId="3502B9DD" w14:textId="77777777" w:rsidR="00343B2D" w:rsidRPr="0092381F" w:rsidRDefault="00343B2D" w:rsidP="00AE346D">
      <w:pPr>
        <w:pStyle w:val="Zkladntext"/>
        <w:tabs>
          <w:tab w:val="clear" w:pos="851"/>
          <w:tab w:val="left" w:pos="1276"/>
        </w:tabs>
        <w:ind w:left="709"/>
        <w:jc w:val="left"/>
        <w:rPr>
          <w:sz w:val="22"/>
          <w:szCs w:val="22"/>
        </w:rPr>
      </w:pPr>
    </w:p>
    <w:p w14:paraId="44A1130D" w14:textId="77777777" w:rsidR="00EB5762" w:rsidRDefault="00EB5762" w:rsidP="00F277CD">
      <w:pPr>
        <w:pStyle w:val="Zkladntext"/>
        <w:tabs>
          <w:tab w:val="clear" w:pos="851"/>
          <w:tab w:val="left" w:pos="1276"/>
        </w:tabs>
        <w:ind w:left="709"/>
        <w:rPr>
          <w:sz w:val="22"/>
          <w:szCs w:val="22"/>
        </w:rPr>
      </w:pPr>
      <w:r w:rsidRPr="0092381F">
        <w:rPr>
          <w:sz w:val="22"/>
          <w:szCs w:val="22"/>
        </w:rPr>
        <w:tab/>
        <w:t xml:space="preserve">V.1. Smluvní strany se dále dohodly, že tato smlouva včetně návrhu na vklad práva odpovídajícího věcnému břemenu </w:t>
      </w:r>
      <w:r w:rsidRPr="002247D0">
        <w:rPr>
          <w:b/>
          <w:bCs/>
          <w:sz w:val="22"/>
          <w:szCs w:val="22"/>
        </w:rPr>
        <w:t>bude předložena oprávněným</w:t>
      </w:r>
      <w:r w:rsidR="002247D0">
        <w:rPr>
          <w:b/>
          <w:bCs/>
          <w:sz w:val="22"/>
          <w:szCs w:val="22"/>
        </w:rPr>
        <w:t xml:space="preserve"> </w:t>
      </w:r>
      <w:r w:rsidRPr="002247D0">
        <w:rPr>
          <w:b/>
          <w:bCs/>
          <w:sz w:val="22"/>
          <w:szCs w:val="22"/>
        </w:rPr>
        <w:t>příslušnému</w:t>
      </w:r>
      <w:r w:rsidRPr="0092381F">
        <w:rPr>
          <w:sz w:val="22"/>
          <w:szCs w:val="22"/>
        </w:rPr>
        <w:t xml:space="preserve"> </w:t>
      </w:r>
      <w:r w:rsidR="002023E4">
        <w:rPr>
          <w:sz w:val="22"/>
          <w:szCs w:val="22"/>
        </w:rPr>
        <w:t xml:space="preserve">pracovišti katastrálního úřadu </w:t>
      </w:r>
      <w:r w:rsidRPr="0092381F">
        <w:rPr>
          <w:sz w:val="22"/>
          <w:szCs w:val="22"/>
        </w:rPr>
        <w:t>nejpozději do 1 měsíce ode dne jejího uzavření</w:t>
      </w:r>
      <w:r w:rsidR="00D45691" w:rsidRPr="00D45691">
        <w:rPr>
          <w:sz w:val="22"/>
          <w:szCs w:val="22"/>
        </w:rPr>
        <w:t>, kterého k tomuto právnímu jednání tímto vlastník výslovně zmocňuje</w:t>
      </w:r>
      <w:r w:rsidRPr="0092381F">
        <w:rPr>
          <w:sz w:val="22"/>
          <w:szCs w:val="22"/>
        </w:rPr>
        <w:t>. Náklady související s</w:t>
      </w:r>
      <w:r w:rsidR="00666B2B">
        <w:rPr>
          <w:sz w:val="22"/>
          <w:szCs w:val="22"/>
        </w:rPr>
        <w:t>e</w:t>
      </w:r>
      <w:r w:rsidRPr="0092381F">
        <w:rPr>
          <w:sz w:val="22"/>
          <w:szCs w:val="22"/>
        </w:rPr>
        <w:t xml:space="preserve"> vkladem práva odpovídajícího věcnému břemenu </w:t>
      </w:r>
      <w:r w:rsidR="00D45691" w:rsidRPr="00D45691">
        <w:rPr>
          <w:sz w:val="22"/>
          <w:szCs w:val="22"/>
        </w:rPr>
        <w:t xml:space="preserve">- služebnosti  do veřejného seznamu </w:t>
      </w:r>
      <w:r w:rsidR="0038084A">
        <w:rPr>
          <w:sz w:val="22"/>
          <w:szCs w:val="22"/>
        </w:rPr>
        <w:t xml:space="preserve">- </w:t>
      </w:r>
      <w:r w:rsidRPr="0092381F">
        <w:rPr>
          <w:sz w:val="22"/>
          <w:szCs w:val="22"/>
        </w:rPr>
        <w:t xml:space="preserve">katastru nemovitostí se zavazuje uhradit </w:t>
      </w:r>
      <w:r w:rsidR="00AE7EDB">
        <w:rPr>
          <w:sz w:val="22"/>
          <w:szCs w:val="22"/>
        </w:rPr>
        <w:t>oprávněný.</w:t>
      </w:r>
    </w:p>
    <w:p w14:paraId="7264A34D" w14:textId="77777777" w:rsidR="00D45691" w:rsidRDefault="00D45691" w:rsidP="00D45691">
      <w:pPr>
        <w:pStyle w:val="Zkladntext"/>
        <w:tabs>
          <w:tab w:val="left" w:pos="1276"/>
        </w:tabs>
        <w:ind w:left="709"/>
        <w:rPr>
          <w:sz w:val="22"/>
          <w:szCs w:val="22"/>
        </w:rPr>
      </w:pPr>
    </w:p>
    <w:p w14:paraId="19D9A90D" w14:textId="77777777" w:rsidR="00D45691" w:rsidRPr="00D45691" w:rsidRDefault="00D45691" w:rsidP="00D45691">
      <w:pPr>
        <w:pStyle w:val="Zkladntext"/>
        <w:tabs>
          <w:tab w:val="left" w:pos="1276"/>
        </w:tabs>
        <w:ind w:left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5691">
        <w:rPr>
          <w:sz w:val="22"/>
          <w:szCs w:val="22"/>
        </w:rPr>
        <w:t>V.2. V případě, že nebude z formálních důvodů proveden zápis do katastru nemovitostí na</w:t>
      </w:r>
      <w:r w:rsidR="00666B2B">
        <w:rPr>
          <w:sz w:val="22"/>
          <w:szCs w:val="22"/>
        </w:rPr>
        <w:t> </w:t>
      </w:r>
      <w:r w:rsidRPr="00D45691">
        <w:rPr>
          <w:sz w:val="22"/>
          <w:szCs w:val="22"/>
        </w:rPr>
        <w:t>základě této smlouvy, zavazují se smluvní strany uzavřít novou smlouvu o stejném předmětu a za</w:t>
      </w:r>
      <w:r w:rsidR="00666B2B">
        <w:rPr>
          <w:sz w:val="22"/>
          <w:szCs w:val="22"/>
        </w:rPr>
        <w:t> </w:t>
      </w:r>
      <w:r w:rsidRPr="00D45691">
        <w:rPr>
          <w:sz w:val="22"/>
          <w:szCs w:val="22"/>
        </w:rPr>
        <w:t xml:space="preserve">stejných podmínek, vyhovující formálním požadavkům pro provedení vkladu, která tuto smlouvu nahradí, a to nejpozději do 90 dnů od doručení výzvy oprávněným. </w:t>
      </w:r>
    </w:p>
    <w:p w14:paraId="4E3716BD" w14:textId="77777777" w:rsidR="00D45691" w:rsidRPr="00D45691" w:rsidRDefault="00D45691" w:rsidP="00D45691">
      <w:pPr>
        <w:pStyle w:val="Zkladntext"/>
        <w:tabs>
          <w:tab w:val="left" w:pos="1276"/>
        </w:tabs>
        <w:ind w:left="709"/>
        <w:rPr>
          <w:sz w:val="22"/>
          <w:szCs w:val="22"/>
        </w:rPr>
      </w:pPr>
    </w:p>
    <w:p w14:paraId="32702149" w14:textId="77777777" w:rsidR="00D45691" w:rsidRPr="00D45691" w:rsidRDefault="00D45691" w:rsidP="00D45691">
      <w:pPr>
        <w:pStyle w:val="Zkladntext"/>
        <w:tabs>
          <w:tab w:val="left" w:pos="1276"/>
        </w:tabs>
        <w:ind w:left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5691">
        <w:rPr>
          <w:sz w:val="22"/>
          <w:szCs w:val="22"/>
        </w:rPr>
        <w:t>V.3.</w:t>
      </w:r>
      <w:r>
        <w:rPr>
          <w:sz w:val="22"/>
          <w:szCs w:val="22"/>
        </w:rPr>
        <w:t xml:space="preserve"> </w:t>
      </w:r>
      <w:r w:rsidRPr="00D45691">
        <w:rPr>
          <w:sz w:val="22"/>
          <w:szCs w:val="22"/>
        </w:rPr>
        <w:t>Pokud katastrální úřad přeruší řízení o povolení vkladu práva věcného břemene -  služebnosti, zavazují se smluvní strany k odstranění uvedených vad ve lhůtách stanovených katastrálním úřadem.</w:t>
      </w:r>
    </w:p>
    <w:p w14:paraId="12B9B215" w14:textId="77777777" w:rsidR="00D45691" w:rsidRPr="00D45691" w:rsidRDefault="00D45691" w:rsidP="00D45691">
      <w:pPr>
        <w:pStyle w:val="Zkladntext"/>
        <w:tabs>
          <w:tab w:val="left" w:pos="1276"/>
        </w:tabs>
        <w:ind w:left="709"/>
        <w:rPr>
          <w:sz w:val="22"/>
          <w:szCs w:val="22"/>
        </w:rPr>
      </w:pPr>
    </w:p>
    <w:p w14:paraId="78F18AD2" w14:textId="77777777" w:rsidR="00191F44" w:rsidRDefault="00D45691" w:rsidP="00D45691">
      <w:pPr>
        <w:pStyle w:val="Zkladntext"/>
        <w:tabs>
          <w:tab w:val="clear" w:pos="851"/>
          <w:tab w:val="left" w:pos="1276"/>
        </w:tabs>
        <w:ind w:left="709"/>
        <w:rPr>
          <w:sz w:val="22"/>
          <w:szCs w:val="22"/>
        </w:rPr>
      </w:pPr>
      <w:r>
        <w:rPr>
          <w:sz w:val="22"/>
          <w:szCs w:val="22"/>
        </w:rPr>
        <w:tab/>
      </w:r>
      <w:r w:rsidR="00CA1CF2">
        <w:rPr>
          <w:sz w:val="22"/>
          <w:szCs w:val="22"/>
        </w:rPr>
        <w:t xml:space="preserve">V.4. Smlouva nabývá platnosti </w:t>
      </w:r>
      <w:r w:rsidRPr="00D45691">
        <w:rPr>
          <w:sz w:val="22"/>
          <w:szCs w:val="22"/>
        </w:rPr>
        <w:t>dnem podpisu oběma smluvními stranami</w:t>
      </w:r>
    </w:p>
    <w:p w14:paraId="65678728" w14:textId="77777777" w:rsidR="00D45691" w:rsidRDefault="00D45691" w:rsidP="00F277CD">
      <w:pPr>
        <w:pStyle w:val="Zkladntext"/>
        <w:tabs>
          <w:tab w:val="clear" w:pos="851"/>
          <w:tab w:val="left" w:pos="1276"/>
        </w:tabs>
        <w:ind w:left="709"/>
        <w:rPr>
          <w:color w:val="FF0000"/>
          <w:sz w:val="22"/>
          <w:szCs w:val="22"/>
        </w:rPr>
      </w:pPr>
    </w:p>
    <w:p w14:paraId="4FB906E3" w14:textId="77777777" w:rsidR="00191F44" w:rsidRPr="0092381F" w:rsidRDefault="00D45691" w:rsidP="000D04AF">
      <w:pPr>
        <w:pStyle w:val="Zkladntext"/>
        <w:tabs>
          <w:tab w:val="clear" w:pos="851"/>
          <w:tab w:val="left" w:pos="1276"/>
        </w:tabs>
        <w:ind w:left="709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 w:rsidR="00191F44">
        <w:rPr>
          <w:sz w:val="22"/>
          <w:szCs w:val="22"/>
        </w:rPr>
        <w:t>V.</w:t>
      </w:r>
      <w:r>
        <w:rPr>
          <w:sz w:val="22"/>
          <w:szCs w:val="22"/>
        </w:rPr>
        <w:t>5</w:t>
      </w:r>
      <w:r w:rsidR="00191F44">
        <w:rPr>
          <w:sz w:val="22"/>
          <w:szCs w:val="22"/>
        </w:rPr>
        <w:t xml:space="preserve">.  </w:t>
      </w:r>
      <w:r w:rsidR="007E2498" w:rsidRPr="007E2498">
        <w:rPr>
          <w:sz w:val="22"/>
          <w:szCs w:val="22"/>
        </w:rPr>
        <w:t>Právo</w:t>
      </w:r>
      <w:proofErr w:type="gramEnd"/>
      <w:r w:rsidR="007E2498" w:rsidRPr="007E2498">
        <w:rPr>
          <w:sz w:val="22"/>
          <w:szCs w:val="22"/>
        </w:rPr>
        <w:t xml:space="preserve"> odpovídající věcnému břemeni – služebnosti nabude oprávněný dnem právních účinků zápisu, a to k okamžiku, kdy návrh na zápis došel příslušnému katastrálnímu úřadu.</w:t>
      </w:r>
      <w:r w:rsidR="000D04AF" w:rsidRPr="000D04AF">
        <w:rPr>
          <w:sz w:val="22"/>
          <w:szCs w:val="22"/>
        </w:rPr>
        <w:t xml:space="preserve"> </w:t>
      </w:r>
    </w:p>
    <w:p w14:paraId="084A07E3" w14:textId="77777777" w:rsidR="0038084A" w:rsidRDefault="0038084A" w:rsidP="0038084A">
      <w:pPr>
        <w:pStyle w:val="Zkladntext"/>
        <w:tabs>
          <w:tab w:val="left" w:pos="1276"/>
        </w:tabs>
        <w:ind w:left="709"/>
        <w:rPr>
          <w:sz w:val="22"/>
          <w:szCs w:val="22"/>
        </w:rPr>
      </w:pPr>
    </w:p>
    <w:p w14:paraId="1B1D45A4" w14:textId="77777777" w:rsidR="0038084A" w:rsidRDefault="0038084A" w:rsidP="0038084A">
      <w:pPr>
        <w:pStyle w:val="Zkladntext"/>
        <w:tabs>
          <w:tab w:val="left" w:pos="1276"/>
        </w:tabs>
        <w:ind w:left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V.6. </w:t>
      </w:r>
      <w:r w:rsidRPr="0038084A">
        <w:rPr>
          <w:sz w:val="22"/>
          <w:szCs w:val="22"/>
        </w:rPr>
        <w:t>Smluvní strany prohlašují, že smlouva představuje úplnou dohodu o veškerých jejích náležitostech a neexistují náležitosti, které by smluvní strany neujednaly.</w:t>
      </w:r>
    </w:p>
    <w:p w14:paraId="4D056491" w14:textId="77777777" w:rsidR="00361EAE" w:rsidRDefault="00361EAE" w:rsidP="0038084A">
      <w:pPr>
        <w:pStyle w:val="Zkladntext"/>
        <w:tabs>
          <w:tab w:val="left" w:pos="1276"/>
        </w:tabs>
        <w:ind w:left="709"/>
        <w:rPr>
          <w:sz w:val="22"/>
          <w:szCs w:val="22"/>
        </w:rPr>
      </w:pPr>
    </w:p>
    <w:p w14:paraId="62EFED29" w14:textId="77777777" w:rsidR="00361EAE" w:rsidRPr="0038084A" w:rsidRDefault="00361EAE" w:rsidP="0038084A">
      <w:pPr>
        <w:pStyle w:val="Zkladntext"/>
        <w:tabs>
          <w:tab w:val="left" w:pos="1276"/>
        </w:tabs>
        <w:ind w:left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61EAE">
        <w:rPr>
          <w:sz w:val="22"/>
          <w:szCs w:val="22"/>
        </w:rPr>
        <w:t xml:space="preserve">V.7. </w:t>
      </w:r>
      <w:r w:rsidR="00666B2B">
        <w:rPr>
          <w:sz w:val="22"/>
          <w:szCs w:val="22"/>
        </w:rPr>
        <w:t>Smluvní strany berou na vědomí, že tato smlouva ke své účinnosti vyžaduje uveřejnění v registru smluv podle zákona č. 340/2015 Sb., zákon o registru smluv, a s tímto uveřejněním souhlasí. Zaslání smlouvy do registru smluv se zavazuje zajistit vlastník neprodleně po uzavření smlouvy</w:t>
      </w:r>
      <w:r w:rsidR="00036E9C">
        <w:rPr>
          <w:sz w:val="22"/>
          <w:szCs w:val="22"/>
        </w:rPr>
        <w:t>, a to v souladu se zákonem č. 340/2015 Sb., zákon o registru smluv, v platném znění</w:t>
      </w:r>
      <w:r w:rsidR="00666B2B">
        <w:rPr>
          <w:sz w:val="22"/>
          <w:szCs w:val="22"/>
        </w:rPr>
        <w:t>. Vlastník se současně zavazuje informovat oprávněného o provedení registrace tak, že zašle oprávněnému kopii potvrzení správce registru smluv o zveřejnění smlouvy bez zbytečného odkladu poté, kdy sám obdrží potvrzení, popř. již v průvodním formuláři vyplní příslušnou kolonku s ID datové schránky oprávněného (v takovém případě potvrzení od správce registru smluv o provedení registrace smlouvy obdrží obě smluvní strany zároveň).</w:t>
      </w:r>
    </w:p>
    <w:p w14:paraId="296A199C" w14:textId="77777777" w:rsidR="0038084A" w:rsidRPr="0038084A" w:rsidRDefault="0038084A" w:rsidP="0038084A">
      <w:pPr>
        <w:pStyle w:val="Zkladntext"/>
        <w:tabs>
          <w:tab w:val="left" w:pos="1276"/>
        </w:tabs>
        <w:ind w:left="709"/>
        <w:rPr>
          <w:sz w:val="22"/>
          <w:szCs w:val="22"/>
        </w:rPr>
      </w:pPr>
    </w:p>
    <w:p w14:paraId="666535BC" w14:textId="77777777" w:rsidR="0038084A" w:rsidRPr="00345DD6" w:rsidRDefault="0038084A" w:rsidP="0038084A">
      <w:pPr>
        <w:pStyle w:val="Zkladntext"/>
        <w:tabs>
          <w:tab w:val="clear" w:pos="851"/>
          <w:tab w:val="left" w:pos="1276"/>
        </w:tabs>
        <w:ind w:left="709"/>
        <w:rPr>
          <w:sz w:val="22"/>
          <w:szCs w:val="22"/>
        </w:rPr>
      </w:pPr>
      <w:r>
        <w:rPr>
          <w:sz w:val="22"/>
          <w:szCs w:val="22"/>
        </w:rPr>
        <w:tab/>
      </w:r>
      <w:r w:rsidRPr="0038084A">
        <w:rPr>
          <w:sz w:val="22"/>
          <w:szCs w:val="22"/>
        </w:rPr>
        <w:t>V.</w:t>
      </w:r>
      <w:r w:rsidR="00361EAE">
        <w:rPr>
          <w:sz w:val="22"/>
          <w:szCs w:val="22"/>
        </w:rPr>
        <w:t>8</w:t>
      </w:r>
      <w:r w:rsidRPr="0038084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38084A">
        <w:rPr>
          <w:sz w:val="22"/>
          <w:szCs w:val="22"/>
        </w:rPr>
        <w:t>Pro případ, že tato smlouva není uzavírána za přítomnosti obou smluvních stran, platí, že smlouva nebude uzavřena, pokud ji vlastník či oprávněný podepíší s jakoukoliv změnou či odchylkou, byť nepodstatnou, nebo dodatkem, ledaže druhá smluvní strana takovou změnu, odchylku nebo dodatek následně schválí.</w:t>
      </w:r>
    </w:p>
    <w:p w14:paraId="53CB52C0" w14:textId="77777777" w:rsidR="0038084A" w:rsidRPr="0092381F" w:rsidRDefault="0038084A" w:rsidP="0038084A">
      <w:pPr>
        <w:pStyle w:val="Zkladntext"/>
        <w:tabs>
          <w:tab w:val="clear" w:pos="851"/>
          <w:tab w:val="left" w:pos="1276"/>
        </w:tabs>
        <w:ind w:left="709"/>
        <w:rPr>
          <w:sz w:val="22"/>
          <w:szCs w:val="22"/>
        </w:rPr>
      </w:pPr>
    </w:p>
    <w:p w14:paraId="3A326758" w14:textId="77777777" w:rsidR="00666B2B" w:rsidRDefault="0038084A" w:rsidP="00666B2B">
      <w:pPr>
        <w:pStyle w:val="Zkladntext"/>
        <w:tabs>
          <w:tab w:val="clear" w:pos="851"/>
          <w:tab w:val="left" w:pos="1276"/>
        </w:tabs>
        <w:ind w:left="709"/>
        <w:rPr>
          <w:sz w:val="22"/>
          <w:szCs w:val="22"/>
        </w:rPr>
      </w:pPr>
      <w:r w:rsidRPr="00345DD6">
        <w:rPr>
          <w:sz w:val="22"/>
          <w:szCs w:val="22"/>
        </w:rPr>
        <w:tab/>
      </w:r>
      <w:r w:rsidR="00666B2B" w:rsidRPr="00345DD6">
        <w:rPr>
          <w:sz w:val="22"/>
          <w:szCs w:val="22"/>
        </w:rPr>
        <w:t>V.</w:t>
      </w:r>
      <w:r w:rsidR="00666B2B">
        <w:rPr>
          <w:sz w:val="22"/>
          <w:szCs w:val="22"/>
        </w:rPr>
        <w:t>9</w:t>
      </w:r>
      <w:r w:rsidR="00666B2B" w:rsidRPr="00345DD6">
        <w:rPr>
          <w:sz w:val="22"/>
          <w:szCs w:val="22"/>
        </w:rPr>
        <w:t xml:space="preserve">. </w:t>
      </w:r>
      <w:r w:rsidR="00666B2B" w:rsidRPr="00D84093">
        <w:rPr>
          <w:sz w:val="22"/>
          <w:szCs w:val="22"/>
        </w:rPr>
        <w:t>Smluvní strany vycházejí z úmyslu vykládat ustanovení této Smlouvy o zřízení věcného břemene, kdykoli to bude možné, jako platná, účinná a vynutitelná v souladu se závaznými právními předpisy. Bude-li některé ustanovení této Smlouvy o zřízení věcného břemene shledáno neplatným, neúčinným nebo zdánlivým nebo nevymahatelným, taková neplatnost, neúčinnost, zdánlivost nebo nevymahatelnost nezpůsobí neplatnost, neúčinnost, zdánlivost či nevymahatelnost celé Smlouvy o</w:t>
      </w:r>
      <w:r w:rsidR="00666B2B">
        <w:rPr>
          <w:sz w:val="22"/>
          <w:szCs w:val="22"/>
        </w:rPr>
        <w:t> </w:t>
      </w:r>
      <w:r w:rsidR="00666B2B" w:rsidRPr="00D84093">
        <w:rPr>
          <w:sz w:val="22"/>
          <w:szCs w:val="22"/>
        </w:rPr>
        <w:t xml:space="preserve">zřízení věcného břemene s tím, že v takovém případě bude celá Smlouva o zřízení věcného břemene vykládána tak, jako by neobsahovala jednotlivá neplatná, neúčinná, zdánlivá nebo nevymahatelná ustanovení, a v </w:t>
      </w:r>
      <w:r w:rsidR="00666B2B" w:rsidRPr="00D84093">
        <w:rPr>
          <w:sz w:val="22"/>
          <w:szCs w:val="22"/>
        </w:rPr>
        <w:lastRenderedPageBreak/>
        <w:t>tomto smyslu budou vykládána a vymáhána i práva Smluvních stran vyplývající z</w:t>
      </w:r>
      <w:r w:rsidR="00666B2B">
        <w:rPr>
          <w:sz w:val="22"/>
          <w:szCs w:val="22"/>
        </w:rPr>
        <w:t> </w:t>
      </w:r>
      <w:r w:rsidR="00666B2B" w:rsidRPr="00D84093">
        <w:rPr>
          <w:sz w:val="22"/>
          <w:szCs w:val="22"/>
        </w:rPr>
        <w:t>této Smlouvy o zřízení věcného břemene. Smluvní strany se dále zavazují, že budou navzájem spolupracovat s cílem nahradit takové neplatné, neúčinné, zdánlivé nebo nevymahatelné ustanovení platným, účinným a vymahatelným ustanovením, jímž bude dosaženo stejného ekonomického výsledku (v maximálním možném rozsahu v souladu s právními předpisy), jako bylo zamýšleno ustanovením, jež bylo shledáno neplatným, neúčinným, zdánlivým či nevymahatelným.</w:t>
      </w:r>
    </w:p>
    <w:p w14:paraId="3AB35B68" w14:textId="77777777" w:rsidR="00666B2B" w:rsidRDefault="00666B2B" w:rsidP="00666B2B">
      <w:pPr>
        <w:pStyle w:val="Zkladntext"/>
        <w:tabs>
          <w:tab w:val="clear" w:pos="851"/>
          <w:tab w:val="left" w:pos="1276"/>
        </w:tabs>
        <w:ind w:left="709"/>
        <w:rPr>
          <w:sz w:val="22"/>
          <w:szCs w:val="22"/>
        </w:rPr>
      </w:pPr>
    </w:p>
    <w:p w14:paraId="0DC686B7" w14:textId="77777777" w:rsidR="00666B2B" w:rsidRPr="0092381F" w:rsidRDefault="00666B2B" w:rsidP="00666B2B">
      <w:pPr>
        <w:pStyle w:val="Zkladntext"/>
        <w:tabs>
          <w:tab w:val="left" w:pos="1276"/>
        </w:tabs>
        <w:ind w:left="709"/>
        <w:rPr>
          <w:i/>
          <w:iCs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V.10. </w:t>
      </w:r>
      <w:r w:rsidRPr="00345DD6">
        <w:rPr>
          <w:sz w:val="22"/>
          <w:szCs w:val="22"/>
        </w:rPr>
        <w:t xml:space="preserve">Tato smlouva obsahující bez příloh </w:t>
      </w:r>
      <w:r>
        <w:rPr>
          <w:sz w:val="22"/>
          <w:szCs w:val="22"/>
        </w:rPr>
        <w:t>čtyři</w:t>
      </w:r>
      <w:r w:rsidRPr="00345DD6">
        <w:rPr>
          <w:sz w:val="22"/>
          <w:szCs w:val="22"/>
        </w:rPr>
        <w:t xml:space="preserve"> jednostranně tištěné textové strany je sepsána v</w:t>
      </w:r>
      <w:r>
        <w:rPr>
          <w:sz w:val="22"/>
          <w:szCs w:val="22"/>
        </w:rPr>
        <w:t xml:space="preserve">e třech </w:t>
      </w:r>
      <w:r w:rsidRPr="00345DD6">
        <w:rPr>
          <w:sz w:val="22"/>
          <w:szCs w:val="22"/>
        </w:rPr>
        <w:t xml:space="preserve">vyhotoveních s platností originálu, z nichž </w:t>
      </w:r>
      <w:r>
        <w:rPr>
          <w:sz w:val="22"/>
          <w:szCs w:val="22"/>
        </w:rPr>
        <w:t xml:space="preserve">vlastník </w:t>
      </w:r>
      <w:r w:rsidRPr="00345DD6">
        <w:rPr>
          <w:sz w:val="22"/>
          <w:szCs w:val="22"/>
        </w:rPr>
        <w:t xml:space="preserve">obdrží jedno vyhotovení a </w:t>
      </w:r>
      <w:r>
        <w:rPr>
          <w:sz w:val="22"/>
          <w:szCs w:val="22"/>
        </w:rPr>
        <w:t xml:space="preserve">oprávněný obdrží dvě vyhotovení, z nichž jedno použije pro účely </w:t>
      </w:r>
      <w:r w:rsidRPr="00345DD6">
        <w:rPr>
          <w:sz w:val="22"/>
          <w:szCs w:val="22"/>
        </w:rPr>
        <w:t>vkladové</w:t>
      </w:r>
      <w:r>
        <w:rPr>
          <w:sz w:val="22"/>
          <w:szCs w:val="22"/>
        </w:rPr>
        <w:t>ho</w:t>
      </w:r>
      <w:r w:rsidRPr="00345DD6">
        <w:rPr>
          <w:sz w:val="22"/>
          <w:szCs w:val="22"/>
        </w:rPr>
        <w:t xml:space="preserve"> řízení</w:t>
      </w:r>
      <w:r>
        <w:rPr>
          <w:sz w:val="22"/>
          <w:szCs w:val="22"/>
        </w:rPr>
        <w:t xml:space="preserve"> u příslušného katastrálního úřadu</w:t>
      </w:r>
      <w:r w:rsidRPr="00345DD6">
        <w:rPr>
          <w:sz w:val="22"/>
          <w:szCs w:val="22"/>
        </w:rPr>
        <w:t>.</w:t>
      </w:r>
    </w:p>
    <w:p w14:paraId="142ADD78" w14:textId="77777777" w:rsidR="002247D0" w:rsidRPr="0092381F" w:rsidRDefault="002247D0" w:rsidP="00666B2B">
      <w:pPr>
        <w:pStyle w:val="Zkladntext"/>
        <w:tabs>
          <w:tab w:val="clear" w:pos="851"/>
          <w:tab w:val="left" w:pos="1276"/>
        </w:tabs>
        <w:ind w:left="709"/>
        <w:rPr>
          <w:i/>
          <w:iCs/>
        </w:rPr>
      </w:pPr>
    </w:p>
    <w:p w14:paraId="4B7F06E8" w14:textId="77777777" w:rsidR="00345DD6" w:rsidRDefault="00345DD6">
      <w:pPr>
        <w:pStyle w:val="Zkladntextodsazen2"/>
        <w:widowControl/>
        <w:tabs>
          <w:tab w:val="left" w:pos="567"/>
        </w:tabs>
        <w:ind w:left="709" w:firstLine="0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6338C29A" w14:textId="77777777" w:rsidR="00EB5762" w:rsidRPr="0092381F" w:rsidRDefault="00991686" w:rsidP="00991686">
      <w:pPr>
        <w:pStyle w:val="Zkladntextodsazen2"/>
        <w:widowControl/>
        <w:tabs>
          <w:tab w:val="left" w:pos="5954"/>
          <w:tab w:val="left" w:pos="6096"/>
        </w:tabs>
        <w:ind w:left="709" w:firstLine="0"/>
        <w:rPr>
          <w:rFonts w:ascii="Times New Roman" w:hAnsi="Times New Roman" w:cs="Times New Roman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V</w:t>
      </w:r>
      <w:r w:rsidR="00A400F9">
        <w:rPr>
          <w:rFonts w:ascii="Times New Roman" w:hAnsi="Times New Roman" w:cs="Times New Roman"/>
          <w:i w:val="0"/>
          <w:iCs w:val="0"/>
          <w:sz w:val="22"/>
          <w:szCs w:val="22"/>
        </w:rPr>
        <w:t> </w:t>
      </w:r>
      <w:proofErr w:type="gramStart"/>
      <w:r w:rsidR="00261B6A">
        <w:rPr>
          <w:i w:val="0"/>
          <w:iCs w:val="0"/>
          <w:sz w:val="22"/>
          <w:szCs w:val="22"/>
        </w:rPr>
        <w:t>…….</w:t>
      </w:r>
      <w:proofErr w:type="gramEnd"/>
      <w:r w:rsidR="00261B6A">
        <w:rPr>
          <w:i w:val="0"/>
          <w:iCs w:val="0"/>
          <w:sz w:val="22"/>
          <w:szCs w:val="22"/>
        </w:rPr>
        <w:t>.</w:t>
      </w:r>
      <w:r w:rsidR="00A400F9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EB5762" w:rsidRPr="0092381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dne ……………</w:t>
      </w:r>
      <w:r w:rsidR="00345DD6">
        <w:rPr>
          <w:rFonts w:ascii="Times New Roman" w:hAnsi="Times New Roman" w:cs="Times New Roman"/>
          <w:i w:val="0"/>
          <w:iCs w:val="0"/>
          <w:sz w:val="22"/>
          <w:szCs w:val="22"/>
        </w:rPr>
        <w:t>……….</w:t>
      </w:r>
      <w:r w:rsidR="00EB5762" w:rsidRPr="0092381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   </w:t>
      </w:r>
      <w:r w:rsidR="00EB5762" w:rsidRPr="0092381F">
        <w:rPr>
          <w:rFonts w:ascii="Times New Roman" w:hAnsi="Times New Roman" w:cs="Times New Roman"/>
          <w:i w:val="0"/>
          <w:iCs w:val="0"/>
          <w:sz w:val="22"/>
          <w:szCs w:val="22"/>
        </w:rPr>
        <w:tab/>
        <w:t>V</w:t>
      </w:r>
      <w:r w:rsidR="00B123B7">
        <w:rPr>
          <w:rFonts w:ascii="Times New Roman" w:hAnsi="Times New Roman" w:cs="Times New Roman"/>
          <w:i w:val="0"/>
          <w:iCs w:val="0"/>
          <w:sz w:val="22"/>
          <w:szCs w:val="22"/>
        </w:rPr>
        <w:t> </w:t>
      </w:r>
      <w:r w:rsidR="00FB4AD3">
        <w:rPr>
          <w:rFonts w:ascii="Times New Roman" w:hAnsi="Times New Roman" w:cs="Times New Roman"/>
          <w:i w:val="0"/>
          <w:iCs w:val="0"/>
          <w:sz w:val="22"/>
          <w:szCs w:val="22"/>
        </w:rPr>
        <w:t>Praze</w:t>
      </w:r>
      <w:r w:rsidR="00B123B7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EB5762" w:rsidRPr="0092381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dne ……………</w:t>
      </w:r>
      <w:r w:rsidR="00345DD6">
        <w:rPr>
          <w:rFonts w:ascii="Times New Roman" w:hAnsi="Times New Roman" w:cs="Times New Roman"/>
          <w:i w:val="0"/>
          <w:iCs w:val="0"/>
          <w:sz w:val="22"/>
          <w:szCs w:val="22"/>
        </w:rPr>
        <w:t>…………</w:t>
      </w:r>
    </w:p>
    <w:p w14:paraId="138E835C" w14:textId="77777777" w:rsidR="00EB5762" w:rsidRPr="0092381F" w:rsidRDefault="00EB5762" w:rsidP="00EB5762">
      <w:pPr>
        <w:pStyle w:val="Zkladntextodsazen2"/>
        <w:widowControl/>
        <w:tabs>
          <w:tab w:val="left" w:pos="5954"/>
          <w:tab w:val="left" w:pos="6096"/>
        </w:tabs>
        <w:ind w:left="1418" w:firstLine="0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5D522C19" w14:textId="77777777" w:rsidR="00EB5762" w:rsidRDefault="00EB5762" w:rsidP="00EB5762">
      <w:pPr>
        <w:pStyle w:val="Zkladntextodsazen2"/>
        <w:widowControl/>
        <w:tabs>
          <w:tab w:val="left" w:pos="5954"/>
          <w:tab w:val="left" w:pos="6096"/>
        </w:tabs>
        <w:ind w:left="1418" w:firstLine="0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3472A675" w14:textId="77777777" w:rsidR="00345DD6" w:rsidRDefault="00345DD6" w:rsidP="00EB5762">
      <w:pPr>
        <w:pStyle w:val="Zkladntextodsazen2"/>
        <w:widowControl/>
        <w:tabs>
          <w:tab w:val="left" w:pos="5954"/>
          <w:tab w:val="left" w:pos="6096"/>
        </w:tabs>
        <w:ind w:left="1418" w:firstLine="0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2D689525" w14:textId="77777777" w:rsidR="00345DD6" w:rsidRPr="0092381F" w:rsidRDefault="00345DD6" w:rsidP="00EB5762">
      <w:pPr>
        <w:pStyle w:val="Zkladntextodsazen2"/>
        <w:widowControl/>
        <w:tabs>
          <w:tab w:val="left" w:pos="5954"/>
          <w:tab w:val="left" w:pos="6096"/>
        </w:tabs>
        <w:ind w:left="1418" w:firstLine="0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202E8097" w14:textId="77777777" w:rsidR="00EB5762" w:rsidRPr="0092381F" w:rsidRDefault="00EB5762" w:rsidP="00991686">
      <w:pPr>
        <w:pStyle w:val="Zkladntextodsazen2"/>
        <w:widowControl/>
        <w:tabs>
          <w:tab w:val="left" w:pos="5954"/>
          <w:tab w:val="left" w:pos="6096"/>
        </w:tabs>
        <w:ind w:left="709" w:firstLine="0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92381F">
        <w:rPr>
          <w:rFonts w:ascii="Times New Roman" w:hAnsi="Times New Roman" w:cs="Times New Roman"/>
          <w:i w:val="0"/>
          <w:iCs w:val="0"/>
          <w:sz w:val="22"/>
          <w:szCs w:val="22"/>
        </w:rPr>
        <w:tab/>
      </w:r>
    </w:p>
    <w:p w14:paraId="3307D3A8" w14:textId="77777777" w:rsidR="00EB5762" w:rsidRPr="0092381F" w:rsidRDefault="00EB5762" w:rsidP="00EB5762">
      <w:pPr>
        <w:pStyle w:val="Zkladntextodsazen2"/>
        <w:widowControl/>
        <w:tabs>
          <w:tab w:val="left" w:pos="5954"/>
          <w:tab w:val="left" w:pos="6096"/>
        </w:tabs>
        <w:ind w:left="1418" w:firstLine="0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4E4FB3B7" w14:textId="77777777" w:rsidR="00EB5762" w:rsidRPr="0092381F" w:rsidRDefault="00EB5762" w:rsidP="008F5B39">
      <w:pPr>
        <w:pStyle w:val="Zkladntextodsazen2"/>
        <w:widowControl/>
        <w:tabs>
          <w:tab w:val="left" w:pos="5954"/>
          <w:tab w:val="left" w:pos="6096"/>
        </w:tabs>
        <w:ind w:firstLine="0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62AE4B98" w14:textId="77777777" w:rsidR="00FE7D8F" w:rsidRDefault="00FE7D8F" w:rsidP="00991686">
      <w:pPr>
        <w:pStyle w:val="Zkladntextodsazen2"/>
        <w:widowControl/>
        <w:tabs>
          <w:tab w:val="center" w:pos="3261"/>
          <w:tab w:val="center" w:pos="7513"/>
        </w:tabs>
        <w:ind w:left="709" w:firstLine="0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3516"/>
        <w:gridCol w:w="2181"/>
        <w:gridCol w:w="3516"/>
      </w:tblGrid>
      <w:tr w:rsidR="003A68D3" w:rsidRPr="003A68D3" w14:paraId="3C8A1328" w14:textId="77777777" w:rsidTr="003A68D3">
        <w:trPr>
          <w:trHeight w:val="1199"/>
        </w:trPr>
        <w:tc>
          <w:tcPr>
            <w:tcW w:w="3516" w:type="dxa"/>
          </w:tcPr>
          <w:p w14:paraId="5396F76F" w14:textId="77777777" w:rsidR="00FE7D8F" w:rsidRPr="003A68D3" w:rsidRDefault="00FE7D8F" w:rsidP="003A68D3">
            <w:pPr>
              <w:pStyle w:val="Zkladntextodsazen2"/>
              <w:widowControl/>
              <w:ind w:firstLine="0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3A68D3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Za </w:t>
            </w:r>
            <w:proofErr w:type="gramStart"/>
            <w:r w:rsidRPr="003A68D3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oprávněného :</w:t>
            </w:r>
            <w:proofErr w:type="gramEnd"/>
          </w:p>
        </w:tc>
        <w:tc>
          <w:tcPr>
            <w:tcW w:w="2397" w:type="dxa"/>
          </w:tcPr>
          <w:p w14:paraId="619F48C5" w14:textId="77777777" w:rsidR="00FE7D8F" w:rsidRPr="003A68D3" w:rsidRDefault="00FE7D8F" w:rsidP="003A68D3">
            <w:pPr>
              <w:pStyle w:val="Zkladntextodsazen2"/>
              <w:widowControl/>
              <w:ind w:firstLine="0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516" w:type="dxa"/>
          </w:tcPr>
          <w:p w14:paraId="36B7998A" w14:textId="77777777" w:rsidR="00FE7D8F" w:rsidRPr="003A68D3" w:rsidRDefault="00FE7D8F" w:rsidP="003A68D3">
            <w:pPr>
              <w:pStyle w:val="Zkladntextodsazen2"/>
              <w:widowControl/>
              <w:ind w:firstLine="0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3A68D3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Za </w:t>
            </w:r>
            <w:proofErr w:type="gramStart"/>
            <w:r w:rsidRPr="003A68D3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vlastníka :</w:t>
            </w:r>
            <w:proofErr w:type="gramEnd"/>
          </w:p>
        </w:tc>
      </w:tr>
      <w:tr w:rsidR="003A68D3" w:rsidRPr="003A68D3" w14:paraId="2E0FEFA5" w14:textId="77777777" w:rsidTr="003A68D3">
        <w:tc>
          <w:tcPr>
            <w:tcW w:w="3516" w:type="dxa"/>
          </w:tcPr>
          <w:p w14:paraId="180DBF13" w14:textId="77777777" w:rsidR="00FE7D8F" w:rsidRPr="003A68D3" w:rsidRDefault="00FE7D8F" w:rsidP="003A68D3">
            <w:pPr>
              <w:pStyle w:val="Zkladntextodsazen2"/>
              <w:widowControl/>
              <w:ind w:firstLine="0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3A68D3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………………………………………</w:t>
            </w:r>
          </w:p>
        </w:tc>
        <w:tc>
          <w:tcPr>
            <w:tcW w:w="2397" w:type="dxa"/>
          </w:tcPr>
          <w:p w14:paraId="6267F1B3" w14:textId="77777777" w:rsidR="00FE7D8F" w:rsidRPr="003A68D3" w:rsidRDefault="00FE7D8F" w:rsidP="003A68D3">
            <w:pPr>
              <w:pStyle w:val="Zkladntextodsazen2"/>
              <w:widowControl/>
              <w:ind w:firstLine="0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516" w:type="dxa"/>
          </w:tcPr>
          <w:p w14:paraId="48B049E7" w14:textId="77777777" w:rsidR="00FE7D8F" w:rsidRPr="003A68D3" w:rsidRDefault="00FE7D8F" w:rsidP="003A68D3">
            <w:pPr>
              <w:pStyle w:val="Zkladntextodsazen2"/>
              <w:widowControl/>
              <w:ind w:firstLine="0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3A68D3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………………………………………</w:t>
            </w:r>
          </w:p>
        </w:tc>
      </w:tr>
      <w:tr w:rsidR="003A68D3" w:rsidRPr="003A68D3" w14:paraId="6E5AFC29" w14:textId="77777777" w:rsidTr="003A68D3">
        <w:trPr>
          <w:trHeight w:val="1729"/>
        </w:trPr>
        <w:tc>
          <w:tcPr>
            <w:tcW w:w="3516" w:type="dxa"/>
          </w:tcPr>
          <w:p w14:paraId="346966C8" w14:textId="77777777" w:rsidR="00FE7D8F" w:rsidRPr="00D64799" w:rsidRDefault="00D64799" w:rsidP="003A68D3">
            <w:pPr>
              <w:pStyle w:val="Zkladntextodsazen2"/>
              <w:widowControl/>
              <w:ind w:firstLine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highlight w:val="black"/>
              </w:rPr>
            </w:pPr>
            <w:r>
              <w:rPr>
                <w:rFonts w:ascii="Times New Roman" w:hAnsi="Times New Roman" w:cs="Times New Roman"/>
                <w:i w:val="0"/>
                <w:iCs w:val="0"/>
                <w:noProof/>
                <w:color w:val="000000"/>
                <w:sz w:val="22"/>
                <w:szCs w:val="22"/>
                <w:highlight w:val="black"/>
              </w:rPr>
              <w:t>''''''''''' ''''''''''' '''''''''''''''''''</w:t>
            </w:r>
          </w:p>
          <w:p w14:paraId="4A98D854" w14:textId="77777777" w:rsidR="00FE7D8F" w:rsidRPr="00337FBA" w:rsidRDefault="00666B2B" w:rsidP="003A68D3">
            <w:pPr>
              <w:pStyle w:val="Zkladntextodsazen2"/>
              <w:widowControl/>
              <w:ind w:firstLine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>na základě pověření</w:t>
            </w:r>
          </w:p>
        </w:tc>
        <w:tc>
          <w:tcPr>
            <w:tcW w:w="2397" w:type="dxa"/>
          </w:tcPr>
          <w:p w14:paraId="64AFE7E7" w14:textId="77777777" w:rsidR="00FE7D8F" w:rsidRPr="00337FBA" w:rsidRDefault="00FE7D8F" w:rsidP="003A68D3">
            <w:pPr>
              <w:pStyle w:val="Zkladntextodsazen2"/>
              <w:widowControl/>
              <w:ind w:firstLine="0"/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  <w:r w:rsidRPr="00337FBA"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16" w:type="dxa"/>
          </w:tcPr>
          <w:p w14:paraId="4B607D82" w14:textId="77777777" w:rsidR="00FE7D8F" w:rsidRPr="00D64799" w:rsidRDefault="00D64799" w:rsidP="003A68D3">
            <w:pPr>
              <w:pStyle w:val="Zkladntextodsazen2"/>
              <w:widowControl/>
              <w:ind w:firstLine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highlight w:val="black"/>
              </w:rPr>
            </w:pPr>
            <w:r>
              <w:rPr>
                <w:rFonts w:ascii="Times New Roman" w:hAnsi="Times New Roman" w:cs="Times New Roman"/>
                <w:i w:val="0"/>
                <w:iCs w:val="0"/>
                <w:noProof/>
                <w:color w:val="000000"/>
                <w:sz w:val="22"/>
                <w:szCs w:val="22"/>
                <w:highlight w:val="black"/>
              </w:rPr>
              <w:t>'''''''' '''''''''''''' ''''''''''</w:t>
            </w:r>
          </w:p>
          <w:p w14:paraId="4FBBAFFA" w14:textId="77777777" w:rsidR="00FE7D8F" w:rsidRPr="00337FBA" w:rsidRDefault="00C7126A" w:rsidP="003A68D3">
            <w:pPr>
              <w:pStyle w:val="Zkladntextodsazen2"/>
              <w:widowControl/>
              <w:ind w:firstLine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  <w:bookmarkStart w:id="26" w:name="RO31title"/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  <w:t>ředitel odboru správy a prodeje majetku</w:t>
            </w:r>
            <w:bookmarkEnd w:id="26"/>
          </w:p>
        </w:tc>
      </w:tr>
      <w:tr w:rsidR="003A68D3" w:rsidRPr="003A68D3" w14:paraId="517AAE39" w14:textId="77777777" w:rsidTr="003A68D3">
        <w:tc>
          <w:tcPr>
            <w:tcW w:w="3516" w:type="dxa"/>
          </w:tcPr>
          <w:p w14:paraId="338891C7" w14:textId="77777777" w:rsidR="00FE7D8F" w:rsidRPr="00337FBA" w:rsidRDefault="00FE7D8F" w:rsidP="003A68D3">
            <w:pPr>
              <w:pStyle w:val="Zkladntextodsazen2"/>
              <w:widowControl/>
              <w:ind w:firstLine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2397" w:type="dxa"/>
          </w:tcPr>
          <w:p w14:paraId="194D53E4" w14:textId="77777777" w:rsidR="00FE7D8F" w:rsidRPr="00337FBA" w:rsidRDefault="00FE7D8F" w:rsidP="003A68D3">
            <w:pPr>
              <w:pStyle w:val="Zkladntextodsazen2"/>
              <w:widowControl/>
              <w:ind w:firstLine="0"/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3516" w:type="dxa"/>
          </w:tcPr>
          <w:p w14:paraId="46980813" w14:textId="77777777" w:rsidR="00FE7D8F" w:rsidRPr="003A68D3" w:rsidRDefault="00FE7D8F" w:rsidP="003A68D3">
            <w:pPr>
              <w:pStyle w:val="Zkladntextodsazen2"/>
              <w:widowControl/>
              <w:ind w:firstLine="0"/>
              <w:jc w:val="center"/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pPr>
          </w:p>
        </w:tc>
      </w:tr>
      <w:tr w:rsidR="003A68D3" w:rsidRPr="003A68D3" w14:paraId="4880B294" w14:textId="77777777" w:rsidTr="003A68D3">
        <w:tc>
          <w:tcPr>
            <w:tcW w:w="3516" w:type="dxa"/>
          </w:tcPr>
          <w:p w14:paraId="6A7A9B11" w14:textId="77777777" w:rsidR="00A62E40" w:rsidRPr="00337FBA" w:rsidRDefault="00A62E40" w:rsidP="003A68D3">
            <w:pPr>
              <w:pStyle w:val="Zkladntextodsazen2"/>
              <w:widowControl/>
              <w:ind w:firstLine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7C9BDD9F" w14:textId="77777777" w:rsidR="00A62E40" w:rsidRPr="003A68D3" w:rsidRDefault="00A62E40" w:rsidP="003A68D3">
            <w:pPr>
              <w:pStyle w:val="Zkladntextodsazen2"/>
              <w:widowControl/>
              <w:ind w:firstLine="0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397" w:type="dxa"/>
          </w:tcPr>
          <w:p w14:paraId="02922609" w14:textId="77777777" w:rsidR="00A62E40" w:rsidRPr="00337FBA" w:rsidRDefault="00A62E40" w:rsidP="003A68D3">
            <w:pPr>
              <w:pStyle w:val="Zkladntextodsazen2"/>
              <w:widowControl/>
              <w:ind w:firstLine="0"/>
              <w:rPr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3516" w:type="dxa"/>
          </w:tcPr>
          <w:p w14:paraId="3BC9D1C1" w14:textId="77777777" w:rsidR="00A62E40" w:rsidRPr="003A68D3" w:rsidRDefault="00A62E40" w:rsidP="003A68D3">
            <w:pPr>
              <w:pStyle w:val="Zkladntextodsazen2"/>
              <w:widowControl/>
              <w:ind w:firstLine="0"/>
              <w:jc w:val="center"/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pPr>
          </w:p>
        </w:tc>
      </w:tr>
    </w:tbl>
    <w:p w14:paraId="0C4FC3F7" w14:textId="77777777" w:rsidR="00022382" w:rsidRPr="005A3EE8" w:rsidRDefault="00022382" w:rsidP="005A3EE8">
      <w:pPr>
        <w:pStyle w:val="Zkladntextodsazen2"/>
        <w:widowControl/>
        <w:tabs>
          <w:tab w:val="center" w:pos="3261"/>
          <w:tab w:val="center" w:pos="7513"/>
        </w:tabs>
        <w:ind w:left="1418" w:firstLine="0"/>
        <w:rPr>
          <w:rFonts w:ascii="Times New Roman" w:hAnsi="Times New Roman" w:cs="Times New Roman"/>
          <w:i w:val="0"/>
          <w:iCs w:val="0"/>
          <w:color w:val="FF0000"/>
          <w:sz w:val="22"/>
          <w:szCs w:val="22"/>
        </w:rPr>
      </w:pPr>
    </w:p>
    <w:sectPr w:rsidR="00022382" w:rsidRPr="005A3EE8" w:rsidSect="006748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992" w:right="1418" w:bottom="851" w:left="567" w:header="709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FB3AF" w14:textId="77777777" w:rsidR="008656C8" w:rsidRDefault="008656C8">
      <w:r>
        <w:separator/>
      </w:r>
    </w:p>
  </w:endnote>
  <w:endnote w:type="continuationSeparator" w:id="0">
    <w:p w14:paraId="4B069B42" w14:textId="77777777" w:rsidR="008656C8" w:rsidRDefault="00865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CD159" w14:textId="77777777" w:rsidR="00D64799" w:rsidRDefault="00D647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11C1" w14:textId="77777777" w:rsidR="00343B2D" w:rsidRPr="00D64799" w:rsidRDefault="00343B2D" w:rsidP="00D6479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F1B16" w14:textId="77777777" w:rsidR="00D64799" w:rsidRDefault="00D647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1A910" w14:textId="77777777" w:rsidR="008656C8" w:rsidRDefault="008656C8">
      <w:r>
        <w:separator/>
      </w:r>
    </w:p>
  </w:footnote>
  <w:footnote w:type="continuationSeparator" w:id="0">
    <w:p w14:paraId="07E5C026" w14:textId="77777777" w:rsidR="008656C8" w:rsidRDefault="00865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AC638" w14:textId="77777777" w:rsidR="00D64799" w:rsidRDefault="00D6479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16E02" w14:textId="77777777" w:rsidR="00D64799" w:rsidRDefault="00D6479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A5EE1" w14:textId="77777777" w:rsidR="00D64799" w:rsidRDefault="00D647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B1901"/>
    <w:multiLevelType w:val="singleLevel"/>
    <w:tmpl w:val="05AC1844"/>
    <w:lvl w:ilvl="0">
      <w:start w:val="1"/>
      <w:numFmt w:val="lowerLetter"/>
      <w:lvlText w:val="%1)"/>
      <w:legacy w:legacy="1" w:legacySpace="120" w:legacyIndent="360"/>
      <w:lvlJc w:val="left"/>
      <w:pPr>
        <w:ind w:left="1069" w:hanging="360"/>
      </w:pPr>
      <w:rPr>
        <w:rFonts w:cs="Times New Roman"/>
      </w:rPr>
    </w:lvl>
  </w:abstractNum>
  <w:abstractNum w:abstractNumId="1" w15:restartNumberingAfterBreak="0">
    <w:nsid w:val="5B353A23"/>
    <w:multiLevelType w:val="singleLevel"/>
    <w:tmpl w:val="BEAC4D42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41D"/>
    <w:rsid w:val="000018D5"/>
    <w:rsid w:val="00005F5F"/>
    <w:rsid w:val="0001123C"/>
    <w:rsid w:val="00011485"/>
    <w:rsid w:val="00022382"/>
    <w:rsid w:val="00035DD9"/>
    <w:rsid w:val="00036E9C"/>
    <w:rsid w:val="0004137B"/>
    <w:rsid w:val="0004715B"/>
    <w:rsid w:val="0008421D"/>
    <w:rsid w:val="00084AE0"/>
    <w:rsid w:val="00091446"/>
    <w:rsid w:val="000B466A"/>
    <w:rsid w:val="000B4B52"/>
    <w:rsid w:val="000C11D7"/>
    <w:rsid w:val="000D04AF"/>
    <w:rsid w:val="000D4457"/>
    <w:rsid w:val="000D7A86"/>
    <w:rsid w:val="000E05A6"/>
    <w:rsid w:val="000E2E23"/>
    <w:rsid w:val="000E3132"/>
    <w:rsid w:val="000F5FAA"/>
    <w:rsid w:val="00115920"/>
    <w:rsid w:val="00121D86"/>
    <w:rsid w:val="00142227"/>
    <w:rsid w:val="001423FF"/>
    <w:rsid w:val="0017223B"/>
    <w:rsid w:val="00175D17"/>
    <w:rsid w:val="00191F44"/>
    <w:rsid w:val="001A1766"/>
    <w:rsid w:val="001A49BF"/>
    <w:rsid w:val="001B65E5"/>
    <w:rsid w:val="001D2733"/>
    <w:rsid w:val="001E1143"/>
    <w:rsid w:val="002023E4"/>
    <w:rsid w:val="002149B7"/>
    <w:rsid w:val="0021722F"/>
    <w:rsid w:val="00220BC1"/>
    <w:rsid w:val="00221192"/>
    <w:rsid w:val="002247D0"/>
    <w:rsid w:val="00241262"/>
    <w:rsid w:val="00244402"/>
    <w:rsid w:val="00247B36"/>
    <w:rsid w:val="002547BE"/>
    <w:rsid w:val="00261B6A"/>
    <w:rsid w:val="002625E2"/>
    <w:rsid w:val="002666D0"/>
    <w:rsid w:val="00275DA3"/>
    <w:rsid w:val="002922B8"/>
    <w:rsid w:val="002B2A69"/>
    <w:rsid w:val="002C42AA"/>
    <w:rsid w:val="002F7EAD"/>
    <w:rsid w:val="00304826"/>
    <w:rsid w:val="00304F5C"/>
    <w:rsid w:val="003160D2"/>
    <w:rsid w:val="00327416"/>
    <w:rsid w:val="00332FEA"/>
    <w:rsid w:val="00337FBA"/>
    <w:rsid w:val="00341251"/>
    <w:rsid w:val="00343B2D"/>
    <w:rsid w:val="00345DD6"/>
    <w:rsid w:val="00361EAE"/>
    <w:rsid w:val="00363DE6"/>
    <w:rsid w:val="0038084A"/>
    <w:rsid w:val="00391A76"/>
    <w:rsid w:val="003A1C71"/>
    <w:rsid w:val="003A68D3"/>
    <w:rsid w:val="003B1628"/>
    <w:rsid w:val="003B3CBD"/>
    <w:rsid w:val="003B7883"/>
    <w:rsid w:val="003D2B6F"/>
    <w:rsid w:val="003D7C81"/>
    <w:rsid w:val="003E1AA9"/>
    <w:rsid w:val="003E276A"/>
    <w:rsid w:val="003F3233"/>
    <w:rsid w:val="00406AE1"/>
    <w:rsid w:val="004124B5"/>
    <w:rsid w:val="004436CB"/>
    <w:rsid w:val="00445261"/>
    <w:rsid w:val="004641A9"/>
    <w:rsid w:val="004641F5"/>
    <w:rsid w:val="0047590F"/>
    <w:rsid w:val="00493338"/>
    <w:rsid w:val="0049400C"/>
    <w:rsid w:val="004948D0"/>
    <w:rsid w:val="00496A9C"/>
    <w:rsid w:val="004B0140"/>
    <w:rsid w:val="004C37D4"/>
    <w:rsid w:val="004E66B1"/>
    <w:rsid w:val="004F01B9"/>
    <w:rsid w:val="004F661B"/>
    <w:rsid w:val="00506B1F"/>
    <w:rsid w:val="00513F70"/>
    <w:rsid w:val="0054265E"/>
    <w:rsid w:val="0054786D"/>
    <w:rsid w:val="005668EF"/>
    <w:rsid w:val="00570ACD"/>
    <w:rsid w:val="005751B8"/>
    <w:rsid w:val="00576B35"/>
    <w:rsid w:val="005929D0"/>
    <w:rsid w:val="00593E22"/>
    <w:rsid w:val="005A3EE8"/>
    <w:rsid w:val="005C5DF1"/>
    <w:rsid w:val="005D045D"/>
    <w:rsid w:val="005D0539"/>
    <w:rsid w:val="005E18A3"/>
    <w:rsid w:val="005E43AA"/>
    <w:rsid w:val="00600417"/>
    <w:rsid w:val="00601D15"/>
    <w:rsid w:val="0060214B"/>
    <w:rsid w:val="00615853"/>
    <w:rsid w:val="0061616B"/>
    <w:rsid w:val="006338EE"/>
    <w:rsid w:val="00633939"/>
    <w:rsid w:val="006340EC"/>
    <w:rsid w:val="00640990"/>
    <w:rsid w:val="00640C24"/>
    <w:rsid w:val="00646118"/>
    <w:rsid w:val="00653285"/>
    <w:rsid w:val="00662B2C"/>
    <w:rsid w:val="00666B2B"/>
    <w:rsid w:val="006748A5"/>
    <w:rsid w:val="006A0169"/>
    <w:rsid w:val="006B759D"/>
    <w:rsid w:val="006E2E53"/>
    <w:rsid w:val="006E2ED0"/>
    <w:rsid w:val="006E517B"/>
    <w:rsid w:val="00706D90"/>
    <w:rsid w:val="00730A5B"/>
    <w:rsid w:val="007612A6"/>
    <w:rsid w:val="007A369A"/>
    <w:rsid w:val="007A4515"/>
    <w:rsid w:val="007B67EA"/>
    <w:rsid w:val="007D12E1"/>
    <w:rsid w:val="007E099B"/>
    <w:rsid w:val="007E2498"/>
    <w:rsid w:val="00806660"/>
    <w:rsid w:val="00811319"/>
    <w:rsid w:val="008418B0"/>
    <w:rsid w:val="00844FEB"/>
    <w:rsid w:val="008656C8"/>
    <w:rsid w:val="008804B4"/>
    <w:rsid w:val="008F481F"/>
    <w:rsid w:val="008F5B39"/>
    <w:rsid w:val="0092128C"/>
    <w:rsid w:val="00922C31"/>
    <w:rsid w:val="0092381F"/>
    <w:rsid w:val="009559E3"/>
    <w:rsid w:val="00962B67"/>
    <w:rsid w:val="00991686"/>
    <w:rsid w:val="009B6464"/>
    <w:rsid w:val="009D7452"/>
    <w:rsid w:val="009E27D9"/>
    <w:rsid w:val="009E71CB"/>
    <w:rsid w:val="00A134EC"/>
    <w:rsid w:val="00A16ADB"/>
    <w:rsid w:val="00A400F9"/>
    <w:rsid w:val="00A503B1"/>
    <w:rsid w:val="00A577AF"/>
    <w:rsid w:val="00A62E40"/>
    <w:rsid w:val="00A6460C"/>
    <w:rsid w:val="00A649D0"/>
    <w:rsid w:val="00A7258E"/>
    <w:rsid w:val="00AB2019"/>
    <w:rsid w:val="00AC145E"/>
    <w:rsid w:val="00AD0E9D"/>
    <w:rsid w:val="00AE346D"/>
    <w:rsid w:val="00AE7EDB"/>
    <w:rsid w:val="00AF2A36"/>
    <w:rsid w:val="00AF4BBA"/>
    <w:rsid w:val="00B123B7"/>
    <w:rsid w:val="00B1530F"/>
    <w:rsid w:val="00B25656"/>
    <w:rsid w:val="00B533CE"/>
    <w:rsid w:val="00B86A70"/>
    <w:rsid w:val="00B914E5"/>
    <w:rsid w:val="00B95D91"/>
    <w:rsid w:val="00BA3EB1"/>
    <w:rsid w:val="00BB42D5"/>
    <w:rsid w:val="00BC15BF"/>
    <w:rsid w:val="00BC60B6"/>
    <w:rsid w:val="00BD7EEE"/>
    <w:rsid w:val="00BE1E87"/>
    <w:rsid w:val="00BE66C6"/>
    <w:rsid w:val="00BF2153"/>
    <w:rsid w:val="00C1194B"/>
    <w:rsid w:val="00C36CE7"/>
    <w:rsid w:val="00C55763"/>
    <w:rsid w:val="00C608EB"/>
    <w:rsid w:val="00C7126A"/>
    <w:rsid w:val="00C73659"/>
    <w:rsid w:val="00CA14FA"/>
    <w:rsid w:val="00CA1CF2"/>
    <w:rsid w:val="00CB48B4"/>
    <w:rsid w:val="00CD368E"/>
    <w:rsid w:val="00CD487C"/>
    <w:rsid w:val="00CE42DB"/>
    <w:rsid w:val="00CF24FE"/>
    <w:rsid w:val="00D0541D"/>
    <w:rsid w:val="00D17D1E"/>
    <w:rsid w:val="00D35122"/>
    <w:rsid w:val="00D3738C"/>
    <w:rsid w:val="00D40550"/>
    <w:rsid w:val="00D45691"/>
    <w:rsid w:val="00D60083"/>
    <w:rsid w:val="00D64799"/>
    <w:rsid w:val="00D74238"/>
    <w:rsid w:val="00D96BAF"/>
    <w:rsid w:val="00DA62A4"/>
    <w:rsid w:val="00DF0689"/>
    <w:rsid w:val="00DF726F"/>
    <w:rsid w:val="00E00F1A"/>
    <w:rsid w:val="00E14FB1"/>
    <w:rsid w:val="00E31D4A"/>
    <w:rsid w:val="00E326E7"/>
    <w:rsid w:val="00E32D72"/>
    <w:rsid w:val="00E33780"/>
    <w:rsid w:val="00E77ABA"/>
    <w:rsid w:val="00E828FC"/>
    <w:rsid w:val="00EA12D0"/>
    <w:rsid w:val="00EA678D"/>
    <w:rsid w:val="00EB02A9"/>
    <w:rsid w:val="00EB5762"/>
    <w:rsid w:val="00EB7884"/>
    <w:rsid w:val="00EB798E"/>
    <w:rsid w:val="00ED0710"/>
    <w:rsid w:val="00EE6B8B"/>
    <w:rsid w:val="00EE7C76"/>
    <w:rsid w:val="00EF71B7"/>
    <w:rsid w:val="00F220CE"/>
    <w:rsid w:val="00F277CD"/>
    <w:rsid w:val="00F46E19"/>
    <w:rsid w:val="00F651B8"/>
    <w:rsid w:val="00F86417"/>
    <w:rsid w:val="00F8660E"/>
    <w:rsid w:val="00F95BB1"/>
    <w:rsid w:val="00F9772F"/>
    <w:rsid w:val="00FA2850"/>
    <w:rsid w:val="00FA32BE"/>
    <w:rsid w:val="00FA4F9C"/>
    <w:rsid w:val="00FB4AD3"/>
    <w:rsid w:val="00FB7461"/>
    <w:rsid w:val="00FE55EB"/>
    <w:rsid w:val="00FE7D8F"/>
    <w:rsid w:val="00FF35E3"/>
    <w:rsid w:val="00FF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499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48A5"/>
    <w:pPr>
      <w:widowControl w:val="0"/>
      <w:suppressAutoHyphens/>
      <w:autoSpaceDE w:val="0"/>
      <w:autoSpaceDN w:val="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748A5"/>
    <w:pPr>
      <w:keepNext/>
      <w:outlineLvl w:val="0"/>
    </w:pPr>
    <w:rPr>
      <w:kern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748A5"/>
    <w:pPr>
      <w:keepNext/>
      <w:ind w:left="1069" w:firstLine="0"/>
      <w:outlineLvl w:val="1"/>
    </w:pPr>
    <w:rPr>
      <w:rFonts w:ascii="Arial" w:hAnsi="Arial" w:cs="Arial"/>
      <w:i/>
      <w:iCs/>
    </w:rPr>
  </w:style>
  <w:style w:type="paragraph" w:styleId="Nadpis3">
    <w:name w:val="heading 3"/>
    <w:basedOn w:val="Normln"/>
    <w:next w:val="Normln"/>
    <w:link w:val="Nadpis3Char"/>
    <w:uiPriority w:val="99"/>
    <w:qFormat/>
    <w:rsid w:val="006748A5"/>
    <w:pPr>
      <w:keepNext/>
      <w:ind w:left="1069" w:firstLine="0"/>
      <w:jc w:val="center"/>
      <w:outlineLvl w:val="2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6748A5"/>
    <w:pPr>
      <w:keepNext/>
      <w:widowControl/>
      <w:ind w:firstLine="0"/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748A5"/>
    <w:pPr>
      <w:keepNext/>
      <w:tabs>
        <w:tab w:val="left" w:pos="1701"/>
      </w:tabs>
      <w:jc w:val="left"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9"/>
    <w:qFormat/>
    <w:rsid w:val="006748A5"/>
    <w:pPr>
      <w:ind w:firstLine="5103"/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6748A5"/>
    <w:pPr>
      <w:ind w:left="4253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6748A5"/>
    <w:pPr>
      <w:spacing w:before="240" w:after="60"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748A5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6748A5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6748A5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6748A5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6748A5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6748A5"/>
    <w:rPr>
      <w:rFonts w:ascii="Calibri" w:hAnsi="Calibri" w:cs="Calibri"/>
      <w:b/>
      <w:bCs/>
    </w:rPr>
  </w:style>
  <w:style w:type="character" w:customStyle="1" w:styleId="Nadpis7Char">
    <w:name w:val="Nadpis 7 Char"/>
    <w:link w:val="Nadpis7"/>
    <w:uiPriority w:val="99"/>
    <w:semiHidden/>
    <w:locked/>
    <w:rsid w:val="006748A5"/>
    <w:rPr>
      <w:rFonts w:ascii="Calibri" w:hAnsi="Calibri" w:cs="Calibri"/>
      <w:sz w:val="24"/>
      <w:szCs w:val="24"/>
    </w:rPr>
  </w:style>
  <w:style w:type="character" w:customStyle="1" w:styleId="Nadpis8Char">
    <w:name w:val="Nadpis 8 Char"/>
    <w:link w:val="Nadpis8"/>
    <w:uiPriority w:val="99"/>
    <w:semiHidden/>
    <w:locked/>
    <w:rsid w:val="006748A5"/>
    <w:rPr>
      <w:rFonts w:ascii="Calibri" w:hAnsi="Calibri" w:cs="Calibri"/>
      <w:i/>
      <w:iCs/>
      <w:sz w:val="24"/>
      <w:szCs w:val="24"/>
    </w:rPr>
  </w:style>
  <w:style w:type="paragraph" w:customStyle="1" w:styleId="styl7">
    <w:name w:val="styl 7"/>
    <w:basedOn w:val="Nadpis7"/>
    <w:uiPriority w:val="99"/>
    <w:rsid w:val="006748A5"/>
    <w:pPr>
      <w:outlineLvl w:val="9"/>
    </w:pPr>
  </w:style>
  <w:style w:type="paragraph" w:styleId="Nzev">
    <w:name w:val="Title"/>
    <w:basedOn w:val="Normln"/>
    <w:link w:val="NzevChar"/>
    <w:uiPriority w:val="99"/>
    <w:qFormat/>
    <w:rsid w:val="006748A5"/>
    <w:pPr>
      <w:jc w:val="center"/>
    </w:pPr>
    <w:rPr>
      <w:rFonts w:ascii="Arial" w:hAnsi="Arial" w:cs="Arial"/>
      <w:b/>
      <w:bCs/>
      <w:i/>
      <w:iCs/>
    </w:rPr>
  </w:style>
  <w:style w:type="character" w:customStyle="1" w:styleId="NzevChar">
    <w:name w:val="Název Char"/>
    <w:link w:val="Nzev"/>
    <w:uiPriority w:val="99"/>
    <w:locked/>
    <w:rsid w:val="006748A5"/>
    <w:rPr>
      <w:rFonts w:ascii="Cambria" w:hAnsi="Cambria" w:cs="Cambria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6748A5"/>
    <w:pPr>
      <w:widowControl/>
      <w:ind w:firstLine="0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sid w:val="006748A5"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6748A5"/>
    <w:rPr>
      <w:rFonts w:ascii="Arial" w:hAnsi="Arial" w:cs="Arial"/>
      <w:i/>
      <w:iCs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6748A5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748A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748A5"/>
    <w:rPr>
      <w:rFonts w:cs="Times New Roman"/>
      <w:sz w:val="24"/>
      <w:szCs w:val="24"/>
    </w:rPr>
  </w:style>
  <w:style w:type="character" w:styleId="slostrnky">
    <w:name w:val="page number"/>
    <w:uiPriority w:val="99"/>
    <w:rsid w:val="006748A5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748A5"/>
    <w:pPr>
      <w:ind w:left="1069" w:firstLine="0"/>
    </w:pPr>
    <w:rPr>
      <w:b/>
      <w:bCs/>
      <w:i/>
      <w:iCs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6748A5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6748A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6748A5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6748A5"/>
    <w:pPr>
      <w:widowControl/>
      <w:tabs>
        <w:tab w:val="left" w:pos="851"/>
      </w:tabs>
      <w:ind w:firstLine="0"/>
    </w:pPr>
  </w:style>
  <w:style w:type="character" w:customStyle="1" w:styleId="ZkladntextChar">
    <w:name w:val="Základní text Char"/>
    <w:link w:val="Zkladntext"/>
    <w:uiPriority w:val="99"/>
    <w:semiHidden/>
    <w:locked/>
    <w:rsid w:val="006748A5"/>
    <w:rPr>
      <w:rFonts w:cs="Times New Roman"/>
      <w:sz w:val="24"/>
      <w:szCs w:val="24"/>
    </w:rPr>
  </w:style>
  <w:style w:type="paragraph" w:styleId="Podnadpis">
    <w:name w:val="Subtitle"/>
    <w:basedOn w:val="Normln"/>
    <w:link w:val="PodnadpisChar"/>
    <w:uiPriority w:val="99"/>
    <w:qFormat/>
    <w:rsid w:val="006748A5"/>
    <w:pPr>
      <w:widowControl/>
    </w:pPr>
    <w:rPr>
      <w:b/>
      <w:bCs/>
    </w:rPr>
  </w:style>
  <w:style w:type="character" w:customStyle="1" w:styleId="PodnadpisChar">
    <w:name w:val="Podnadpis Char"/>
    <w:link w:val="Podnadpis"/>
    <w:uiPriority w:val="99"/>
    <w:locked/>
    <w:rsid w:val="006748A5"/>
    <w:rPr>
      <w:rFonts w:ascii="Cambria" w:hAnsi="Cambria" w:cs="Cambria"/>
      <w:sz w:val="24"/>
      <w:szCs w:val="24"/>
    </w:rPr>
  </w:style>
  <w:style w:type="paragraph" w:customStyle="1" w:styleId="BodyText21">
    <w:name w:val="Body Text 21"/>
    <w:basedOn w:val="Normln"/>
    <w:uiPriority w:val="99"/>
    <w:rsid w:val="006748A5"/>
    <w:pPr>
      <w:widowControl/>
      <w:tabs>
        <w:tab w:val="left" w:pos="644"/>
      </w:tabs>
      <w:ind w:firstLine="0"/>
    </w:pPr>
    <w:rPr>
      <w:b/>
      <w:bCs/>
      <w:i/>
      <w:iCs/>
    </w:rPr>
  </w:style>
  <w:style w:type="paragraph" w:customStyle="1" w:styleId="BodyTextIndent21">
    <w:name w:val="Body Text Indent 21"/>
    <w:basedOn w:val="Normln"/>
    <w:uiPriority w:val="99"/>
    <w:rsid w:val="006748A5"/>
    <w:pPr>
      <w:widowControl/>
      <w:suppressAutoHyphens w:val="0"/>
      <w:ind w:left="284" w:hanging="284"/>
    </w:pPr>
  </w:style>
  <w:style w:type="paragraph" w:customStyle="1" w:styleId="BodyText22">
    <w:name w:val="Body Text 22"/>
    <w:basedOn w:val="Normln"/>
    <w:uiPriority w:val="99"/>
    <w:rsid w:val="006748A5"/>
    <w:pPr>
      <w:widowControl/>
      <w:suppressAutoHyphens w:val="0"/>
      <w:ind w:firstLine="0"/>
    </w:pPr>
  </w:style>
  <w:style w:type="character" w:styleId="Hypertextovodkaz">
    <w:name w:val="Hyperlink"/>
    <w:uiPriority w:val="99"/>
    <w:rsid w:val="006748A5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6748A5"/>
    <w:pPr>
      <w:shd w:val="clear" w:color="auto" w:fill="000080"/>
    </w:pPr>
    <w:rPr>
      <w:rFonts w:ascii="Tahoma" w:hAnsi="Tahoma" w:cs="Tahoma"/>
    </w:rPr>
  </w:style>
  <w:style w:type="paragraph" w:styleId="Textvbloku">
    <w:name w:val="Block Text"/>
    <w:basedOn w:val="Normln"/>
    <w:rsid w:val="00EB5762"/>
    <w:pPr>
      <w:widowControl/>
      <w:tabs>
        <w:tab w:val="left" w:pos="-142"/>
        <w:tab w:val="left" w:pos="0"/>
        <w:tab w:val="left" w:pos="2268"/>
        <w:tab w:val="left" w:pos="2552"/>
      </w:tabs>
      <w:suppressAutoHyphens w:val="0"/>
      <w:ind w:left="2127" w:right="-285" w:hanging="2127"/>
      <w:jc w:val="left"/>
    </w:pPr>
  </w:style>
  <w:style w:type="character" w:customStyle="1" w:styleId="RozloendokumentuChar">
    <w:name w:val="Rozložení dokumentu Char"/>
    <w:link w:val="Rozloendokumentu"/>
    <w:uiPriority w:val="99"/>
    <w:semiHidden/>
    <w:locked/>
    <w:rsid w:val="006748A5"/>
    <w:rPr>
      <w:rFonts w:ascii="Tahoma" w:hAnsi="Tahoma" w:cs="Tahoma"/>
      <w:sz w:val="16"/>
      <w:szCs w:val="16"/>
    </w:rPr>
  </w:style>
  <w:style w:type="character" w:customStyle="1" w:styleId="StylE-mailovZprvy48">
    <w:name w:val="StylE-mailovéZprávy48"/>
    <w:uiPriority w:val="99"/>
    <w:semiHidden/>
    <w:rsid w:val="00B914E5"/>
    <w:rPr>
      <w:rFonts w:ascii="Arial" w:hAnsi="Arial" w:cs="Arial"/>
      <w:color w:val="00008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BA3E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748A5"/>
    <w:rPr>
      <w:rFonts w:ascii="Segoe UI" w:hAnsi="Segoe UI" w:cs="Segoe UI"/>
      <w:kern w:val="0"/>
      <w:sz w:val="18"/>
      <w:szCs w:val="18"/>
    </w:rPr>
  </w:style>
  <w:style w:type="paragraph" w:customStyle="1" w:styleId="Vchozstyl">
    <w:name w:val="Výchozí styl"/>
    <w:rsid w:val="000E05A6"/>
    <w:pPr>
      <w:widowControl w:val="0"/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table" w:styleId="Mkatabulky">
    <w:name w:val="Table Grid"/>
    <w:basedOn w:val="Normlntabulka"/>
    <w:uiPriority w:val="39"/>
    <w:rsid w:val="00FE7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6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1566</Words>
  <Characters>9240</Characters>
  <Application>Microsoft Office Word</Application>
  <DocSecurity>0</DocSecurity>
  <Lines>77</Lines>
  <Paragraphs>21</Paragraphs>
  <ScaleCrop>false</ScaleCrop>
  <Company/>
  <LinksUpToDate>false</LinksUpToDate>
  <CharactersWithSpaces>10785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2021-05-17T06:59:00Z</dcterms:created>
  <dcterms:modified xsi:type="dcterms:W3CDTF">2021-05-17T07:01:00Z</dcterms:modified>
</cp:coreProperties>
</file>